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18"/>
        </w:rPr>
        <w:t>##TEX A {FILIALREDUZIDO} mantida pelo {COLIGADA_NOME}, sob CNPJ: null , para fins do disposto no art.21 da Portaria MEC nº 1.095 de 25 de outubro de 2018, informa que foram registrados {TOTAL + TOTALSPF} ({extenso}) diplomas no período de {datainiconv} a {datafimconv} nos seguintes livros de registro e sequências numéricas: livro: {sem_aspas.strip()}; livro: {sem_aspas_spf}. A relação dos diplomas registrados poderá ser consultada em até quinze dias, no endereço:''')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2024-05-13T13:10:53Z</dcterms:created>
  <dc:creator>Apache POI</dc:creator>
</cp:coreProperties>
</file>