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4510" w14:textId="2722C735" w:rsidR="00C423BF" w:rsidRPr="00183783" w:rsidRDefault="00183783">
      <w:pPr>
        <w:rPr>
          <w:rFonts w:ascii="Calibri" w:hAnsi="Calibri" w:cs="Calibri"/>
        </w:rPr>
      </w:pPr>
      <w:proofErr w:type="gramStart"/>
      <w:r w:rsidRPr="00183783">
        <w:rPr>
          <w:rFonts w:ascii="Calibri" w:hAnsi="Calibri" w:cs="Calibri"/>
        </w:rPr>
        <w:t>Non Voter</w:t>
      </w:r>
      <w:proofErr w:type="gramEnd"/>
      <w:r w:rsidRPr="00183783">
        <w:rPr>
          <w:rFonts w:ascii="Calibri" w:hAnsi="Calibri" w:cs="Calibri"/>
        </w:rPr>
        <w:t xml:space="preserve"> Chart Idea:</w:t>
      </w:r>
    </w:p>
    <w:p w14:paraId="7C410887" w14:textId="65F11FCC" w:rsidR="00183783" w:rsidRPr="00183783" w:rsidRDefault="00183783">
      <w:pPr>
        <w:rPr>
          <w:rFonts w:ascii="Calibri" w:hAnsi="Calibri" w:cs="Calibri"/>
        </w:rPr>
      </w:pPr>
    </w:p>
    <w:p w14:paraId="03B629C1" w14:textId="26C34692" w:rsidR="00183783" w:rsidRDefault="00183783" w:rsidP="00183783">
      <w:pPr>
        <w:rPr>
          <w:rFonts w:ascii="Calibri" w:hAnsi="Calibri" w:cs="Calibri"/>
        </w:rPr>
      </w:pPr>
      <w:r w:rsidRPr="00183783">
        <w:rPr>
          <w:rFonts w:ascii="Calibri" w:hAnsi="Calibri" w:cs="Calibri"/>
          <w:u w:val="single"/>
        </w:rPr>
        <w:t>Chart 1</w:t>
      </w:r>
      <w:r>
        <w:rPr>
          <w:rFonts w:ascii="Calibri" w:hAnsi="Calibri" w:cs="Calibri"/>
          <w:u w:val="single"/>
        </w:rPr>
        <w:t xml:space="preserve"> – show basic demographic breakdown</w:t>
      </w:r>
    </w:p>
    <w:p w14:paraId="317AD8EF" w14:textId="77777777" w:rsidR="00183783" w:rsidRPr="00183783" w:rsidRDefault="00183783" w:rsidP="00183783">
      <w:pPr>
        <w:pStyle w:val="ListParagraph"/>
        <w:numPr>
          <w:ilvl w:val="0"/>
          <w:numId w:val="2"/>
        </w:numPr>
        <w:rPr>
          <w:rFonts w:ascii="Calibri" w:hAnsi="Calibri" w:cs="Calibri"/>
        </w:rPr>
      </w:pPr>
      <w:r w:rsidRPr="00183783">
        <w:rPr>
          <w:rFonts w:ascii="Calibri" w:hAnsi="Calibri" w:cs="Calibri"/>
        </w:rPr>
        <w:t xml:space="preserve">I want to show that there aren’t huge differences </w:t>
      </w:r>
      <w:r w:rsidRPr="00183783">
        <w:rPr>
          <w:rFonts w:ascii="Calibri" w:hAnsi="Calibri" w:cs="Calibri"/>
          <w:color w:val="000000"/>
          <w:shd w:val="clear" w:color="auto" w:fill="FFFFFF"/>
        </w:rPr>
        <w:t>between people who vote almost all the time and those who vote less consistently. </w:t>
      </w:r>
    </w:p>
    <w:p w14:paraId="265A0B95" w14:textId="671BE4BC" w:rsidR="00183783" w:rsidRDefault="00183783" w:rsidP="0082220E">
      <w:pPr>
        <w:pStyle w:val="ListParagraph"/>
        <w:numPr>
          <w:ilvl w:val="0"/>
          <w:numId w:val="2"/>
        </w:numPr>
        <w:rPr>
          <w:rFonts w:ascii="Calibri" w:hAnsi="Calibri" w:cs="Calibri"/>
        </w:rPr>
      </w:pPr>
      <w:r w:rsidRPr="00183783">
        <w:rPr>
          <w:rFonts w:ascii="Calibri" w:hAnsi="Calibri" w:cs="Calibri"/>
        </w:rPr>
        <w:t xml:space="preserve">Have something like this below: but maybe make Race/Income/Age/etc. a </w:t>
      </w:r>
      <w:r w:rsidRPr="00183783">
        <w:rPr>
          <w:rFonts w:ascii="Calibri" w:hAnsi="Calibri" w:cs="Calibri"/>
          <w:b/>
          <w:bCs/>
        </w:rPr>
        <w:t>filter</w:t>
      </w:r>
      <w:r w:rsidRPr="00183783">
        <w:rPr>
          <w:rFonts w:ascii="Calibri" w:hAnsi="Calibri" w:cs="Calibri"/>
        </w:rPr>
        <w:t xml:space="preserve">? </w:t>
      </w:r>
    </w:p>
    <w:p w14:paraId="3422E21E" w14:textId="40E0E5D4" w:rsidR="0082220E" w:rsidRPr="0082220E" w:rsidRDefault="0082220E" w:rsidP="0082220E">
      <w:pPr>
        <w:pStyle w:val="ListParagraph"/>
        <w:numPr>
          <w:ilvl w:val="0"/>
          <w:numId w:val="2"/>
        </w:numPr>
        <w:rPr>
          <w:rFonts w:ascii="Calibri" w:hAnsi="Calibri" w:cs="Calibri"/>
        </w:rPr>
      </w:pPr>
      <w:r>
        <w:rPr>
          <w:rFonts w:ascii="Calibri" w:hAnsi="Calibri" w:cs="Calibri"/>
        </w:rPr>
        <w:t xml:space="preserve">Tooltip/write the numbers in the bar or something </w:t>
      </w:r>
    </w:p>
    <w:p w14:paraId="0DB38330" w14:textId="5128941D" w:rsidR="00183783" w:rsidRDefault="00183783">
      <w:pPr>
        <w:rPr>
          <w:rFonts w:ascii="Calibri" w:hAnsi="Calibri" w:cs="Calibri"/>
        </w:rPr>
      </w:pPr>
      <w:r w:rsidRPr="00183783">
        <w:rPr>
          <w:rFonts w:ascii="Calibri" w:hAnsi="Calibri" w:cs="Calibri"/>
          <w:noProof/>
        </w:rPr>
        <w:drawing>
          <wp:inline distT="0" distB="0" distL="0" distR="0" wp14:anchorId="7700EF6F" wp14:editId="2A6ACC2B">
            <wp:extent cx="5943600" cy="296037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1CC702BD" w14:textId="19C0DD36" w:rsidR="00183783" w:rsidRDefault="00183783">
      <w:pPr>
        <w:rPr>
          <w:rFonts w:ascii="Calibri" w:hAnsi="Calibri" w:cs="Calibri"/>
        </w:rPr>
      </w:pPr>
    </w:p>
    <w:p w14:paraId="16F31E36" w14:textId="16073A5D" w:rsidR="00183783" w:rsidRDefault="00183783">
      <w:pPr>
        <w:rPr>
          <w:rFonts w:ascii="Calibri" w:hAnsi="Calibri" w:cs="Calibri"/>
        </w:rPr>
      </w:pPr>
    </w:p>
    <w:p w14:paraId="2E56B5DD" w14:textId="0DC2FCBE" w:rsidR="00183783" w:rsidRPr="00183783" w:rsidRDefault="00183783">
      <w:pPr>
        <w:rPr>
          <w:rFonts w:ascii="Calibri" w:hAnsi="Calibri" w:cs="Calibri"/>
          <w:u w:val="single"/>
        </w:rPr>
      </w:pPr>
      <w:r w:rsidRPr="00183783">
        <w:rPr>
          <w:rFonts w:ascii="Calibri" w:hAnsi="Calibri" w:cs="Calibri"/>
          <w:u w:val="single"/>
        </w:rPr>
        <w:t>Chart 2</w:t>
      </w:r>
      <w:r>
        <w:rPr>
          <w:rFonts w:ascii="Calibri" w:hAnsi="Calibri" w:cs="Calibri"/>
          <w:u w:val="single"/>
        </w:rPr>
        <w:t xml:space="preserve"> – Show barriers to voting</w:t>
      </w:r>
    </w:p>
    <w:p w14:paraId="10140232" w14:textId="6E2879FA" w:rsidR="00183783" w:rsidRDefault="00183783" w:rsidP="00183783">
      <w:pPr>
        <w:pStyle w:val="ListParagraph"/>
        <w:numPr>
          <w:ilvl w:val="0"/>
          <w:numId w:val="2"/>
        </w:numPr>
        <w:rPr>
          <w:rFonts w:ascii="Calibri" w:hAnsi="Calibri" w:cs="Calibri"/>
        </w:rPr>
      </w:pPr>
      <w:r>
        <w:rPr>
          <w:rFonts w:ascii="Calibri" w:hAnsi="Calibri" w:cs="Calibri"/>
        </w:rPr>
        <w:t xml:space="preserve">I want to show </w:t>
      </w:r>
      <w:proofErr w:type="gramStart"/>
      <w:r>
        <w:rPr>
          <w:rFonts w:ascii="Calibri" w:hAnsi="Calibri" w:cs="Calibri"/>
        </w:rPr>
        <w:t>the this</w:t>
      </w:r>
      <w:proofErr w:type="gramEnd"/>
      <w:r>
        <w:rPr>
          <w:rFonts w:ascii="Calibri" w:hAnsi="Calibri" w:cs="Calibri"/>
        </w:rPr>
        <w:t xml:space="preserve"> </w:t>
      </w:r>
      <w:r w:rsidR="0063258C">
        <w:rPr>
          <w:rFonts w:ascii="Calibri" w:hAnsi="Calibri" w:cs="Calibri"/>
        </w:rPr>
        <w:t>information as</w:t>
      </w:r>
    </w:p>
    <w:p w14:paraId="21DC6FFF" w14:textId="776E3714" w:rsidR="0082220E" w:rsidRDefault="0082220E" w:rsidP="00183783">
      <w:pPr>
        <w:pStyle w:val="ListParagraph"/>
        <w:numPr>
          <w:ilvl w:val="0"/>
          <w:numId w:val="2"/>
        </w:numPr>
        <w:rPr>
          <w:rFonts w:ascii="Calibri" w:hAnsi="Calibri" w:cs="Calibri"/>
        </w:rPr>
      </w:pPr>
      <w:r>
        <w:rPr>
          <w:rFonts w:ascii="Calibri" w:hAnsi="Calibri" w:cs="Calibri"/>
        </w:rPr>
        <w:t>Focus on one of these / look at the most interesting one</w:t>
      </w:r>
    </w:p>
    <w:p w14:paraId="17A48A70" w14:textId="77777777" w:rsidR="00183783" w:rsidRPr="00183783" w:rsidRDefault="00183783" w:rsidP="00183783">
      <w:pPr>
        <w:pStyle w:val="ListParagraph"/>
        <w:numPr>
          <w:ilvl w:val="0"/>
          <w:numId w:val="2"/>
        </w:numPr>
        <w:rPr>
          <w:rFonts w:ascii="Calibri" w:hAnsi="Calibri" w:cs="Calibri"/>
        </w:rPr>
      </w:pPr>
    </w:p>
    <w:p w14:paraId="66E78EC9" w14:textId="06977FCC" w:rsidR="00183783" w:rsidRDefault="00183783" w:rsidP="00183783">
      <w:pPr>
        <w:rPr>
          <w:rFonts w:ascii="Calibri" w:hAnsi="Calibri" w:cs="Calibri"/>
        </w:rPr>
      </w:pPr>
      <w:r>
        <w:rPr>
          <w:rFonts w:ascii="Calibri" w:hAnsi="Calibri" w:cs="Calibri"/>
          <w:noProof/>
        </w:rPr>
        <w:drawing>
          <wp:inline distT="0" distB="0" distL="0" distR="0" wp14:anchorId="7D0E5E04" wp14:editId="73C729CF">
            <wp:extent cx="5943600" cy="2451735"/>
            <wp:effectExtent l="0" t="0" r="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12151C59" w14:textId="4EED3AC1" w:rsidR="00183783" w:rsidRDefault="00183783" w:rsidP="00183783">
      <w:pPr>
        <w:rPr>
          <w:rFonts w:ascii="Calibri" w:hAnsi="Calibri" w:cs="Calibri"/>
        </w:rPr>
      </w:pPr>
    </w:p>
    <w:p w14:paraId="7DF3CF55" w14:textId="77777777" w:rsidR="00183783" w:rsidRPr="00183783" w:rsidRDefault="00183783" w:rsidP="00183783">
      <w:pPr>
        <w:rPr>
          <w:rFonts w:ascii="Calibri" w:hAnsi="Calibri" w:cs="Calibri"/>
        </w:rPr>
      </w:pPr>
    </w:p>
    <w:p w14:paraId="17EB04E2" w14:textId="5B6BCEE4" w:rsidR="0063258C" w:rsidRDefault="0063258C" w:rsidP="0063258C">
      <w:pPr>
        <w:rPr>
          <w:rFonts w:ascii="Calibri" w:hAnsi="Calibri" w:cs="Calibri"/>
        </w:rPr>
      </w:pPr>
      <w:r>
        <w:rPr>
          <w:rFonts w:ascii="Calibri" w:hAnsi="Calibri" w:cs="Calibri"/>
        </w:rPr>
        <w:t xml:space="preserve">Chart 3: </w:t>
      </w:r>
    </w:p>
    <w:p w14:paraId="475A2751" w14:textId="0B02750A" w:rsidR="0063258C" w:rsidRDefault="0063258C" w:rsidP="0063258C">
      <w:pPr>
        <w:rPr>
          <w:rFonts w:ascii="Calibri" w:hAnsi="Calibri" w:cs="Calibri"/>
        </w:rPr>
      </w:pPr>
    </w:p>
    <w:p w14:paraId="0A09ECE6" w14:textId="23469692" w:rsidR="0063258C" w:rsidRDefault="0063258C" w:rsidP="0063258C">
      <w:pPr>
        <w:rPr>
          <w:rFonts w:ascii="Calibri" w:hAnsi="Calibri" w:cs="Calibri"/>
        </w:rPr>
      </w:pPr>
      <w:r>
        <w:rPr>
          <w:rFonts w:ascii="Calibri" w:hAnsi="Calibri" w:cs="Calibri"/>
          <w:noProof/>
        </w:rPr>
        <w:drawing>
          <wp:inline distT="0" distB="0" distL="0" distR="0" wp14:anchorId="660B3282" wp14:editId="13D71313">
            <wp:extent cx="4920558" cy="5858408"/>
            <wp:effectExtent l="0" t="0" r="0" b="0"/>
            <wp:docPr id="3" name="Picture 3"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olyg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5569" cy="5864374"/>
                    </a:xfrm>
                    <a:prstGeom prst="rect">
                      <a:avLst/>
                    </a:prstGeom>
                  </pic:spPr>
                </pic:pic>
              </a:graphicData>
            </a:graphic>
          </wp:inline>
        </w:drawing>
      </w:r>
    </w:p>
    <w:p w14:paraId="7850AC8A" w14:textId="0A697068" w:rsidR="0063258C" w:rsidRDefault="0063258C" w:rsidP="0063258C">
      <w:pPr>
        <w:rPr>
          <w:rFonts w:ascii="Calibri" w:hAnsi="Calibri" w:cs="Calibri"/>
        </w:rPr>
      </w:pPr>
      <w:r>
        <w:rPr>
          <w:rFonts w:ascii="Calibri" w:hAnsi="Calibri" w:cs="Calibri"/>
        </w:rPr>
        <w:t>Other Chart Ideas:</w:t>
      </w:r>
    </w:p>
    <w:p w14:paraId="25C98579" w14:textId="4D02FA3C" w:rsidR="0063258C" w:rsidRDefault="0063258C" w:rsidP="0063258C">
      <w:pPr>
        <w:pStyle w:val="ListParagraph"/>
        <w:numPr>
          <w:ilvl w:val="0"/>
          <w:numId w:val="2"/>
        </w:numPr>
        <w:rPr>
          <w:rFonts w:ascii="Calibri" w:hAnsi="Calibri" w:cs="Calibri"/>
        </w:rPr>
      </w:pPr>
      <w:r>
        <w:rPr>
          <w:rFonts w:ascii="Calibri" w:hAnsi="Calibri" w:cs="Calibri"/>
        </w:rPr>
        <w:t xml:space="preserve">Other barriers to voting? </w:t>
      </w:r>
    </w:p>
    <w:p w14:paraId="1D8B5AB0" w14:textId="3D038C8E" w:rsidR="0063258C" w:rsidRDefault="0063258C" w:rsidP="0063258C">
      <w:pPr>
        <w:pStyle w:val="ListParagraph"/>
        <w:numPr>
          <w:ilvl w:val="1"/>
          <w:numId w:val="2"/>
        </w:numPr>
        <w:rPr>
          <w:rFonts w:ascii="Calibri" w:hAnsi="Calibri" w:cs="Calibri"/>
        </w:rPr>
      </w:pPr>
      <w:r>
        <w:rPr>
          <w:rFonts w:ascii="Calibri" w:hAnsi="Calibri" w:cs="Calibri"/>
        </w:rPr>
        <w:t>Long term disability, chronic illness, unemployed for over a year, have been evicted within the last year</w:t>
      </w:r>
    </w:p>
    <w:p w14:paraId="4C33F675" w14:textId="6446C928" w:rsidR="0063258C" w:rsidRDefault="0063258C" w:rsidP="0063258C">
      <w:pPr>
        <w:pStyle w:val="ListParagraph"/>
        <w:numPr>
          <w:ilvl w:val="0"/>
          <w:numId w:val="2"/>
        </w:numPr>
        <w:rPr>
          <w:rFonts w:ascii="Calibri" w:hAnsi="Calibri" w:cs="Calibri"/>
        </w:rPr>
      </w:pPr>
      <w:r>
        <w:rPr>
          <w:rFonts w:ascii="Calibri" w:hAnsi="Calibri" w:cs="Calibri"/>
        </w:rPr>
        <w:t>Impact by covid vs voting pattern</w:t>
      </w:r>
    </w:p>
    <w:p w14:paraId="0A9FED09" w14:textId="479D2DD0" w:rsidR="0063258C" w:rsidRDefault="00A95A3B" w:rsidP="0063258C">
      <w:pPr>
        <w:pStyle w:val="ListParagraph"/>
        <w:numPr>
          <w:ilvl w:val="0"/>
          <w:numId w:val="2"/>
        </w:numPr>
        <w:rPr>
          <w:rFonts w:ascii="Calibri" w:hAnsi="Calibri" w:cs="Calibri"/>
        </w:rPr>
      </w:pPr>
      <w:proofErr w:type="gramStart"/>
      <w:r>
        <w:rPr>
          <w:rFonts w:ascii="Calibri" w:hAnsi="Calibri" w:cs="Calibri"/>
        </w:rPr>
        <w:t>Peoples</w:t>
      </w:r>
      <w:proofErr w:type="gramEnd"/>
      <w:r>
        <w:rPr>
          <w:rFonts w:ascii="Calibri" w:hAnsi="Calibri" w:cs="Calibri"/>
        </w:rPr>
        <w:t xml:space="preserve"> impression on both Republican and Dem party </w:t>
      </w:r>
    </w:p>
    <w:p w14:paraId="0EF744F1" w14:textId="0C12E5A2" w:rsidR="0063258C" w:rsidRDefault="0063258C" w:rsidP="0063258C">
      <w:pPr>
        <w:rPr>
          <w:rFonts w:ascii="Calibri" w:hAnsi="Calibri" w:cs="Calibri"/>
        </w:rPr>
      </w:pPr>
    </w:p>
    <w:p w14:paraId="4C001D51" w14:textId="77777777" w:rsidR="0063258C" w:rsidRPr="0063258C" w:rsidRDefault="0063258C" w:rsidP="0063258C">
      <w:pPr>
        <w:rPr>
          <w:rFonts w:ascii="Calibri" w:hAnsi="Calibri" w:cs="Calibri"/>
        </w:rPr>
      </w:pPr>
    </w:p>
    <w:p w14:paraId="77FA103D" w14:textId="3B717F5F" w:rsidR="0063258C" w:rsidRPr="0063258C" w:rsidRDefault="0063258C" w:rsidP="0063258C">
      <w:pPr>
        <w:pStyle w:val="ListParagraph"/>
        <w:numPr>
          <w:ilvl w:val="0"/>
          <w:numId w:val="2"/>
        </w:numPr>
        <w:rPr>
          <w:rFonts w:ascii="Calibri" w:hAnsi="Calibri" w:cs="Calibri"/>
        </w:rPr>
      </w:pPr>
      <w:r>
        <w:rPr>
          <w:rFonts w:ascii="Georgia" w:hAnsi="Georgia"/>
          <w:color w:val="000000"/>
          <w:sz w:val="26"/>
          <w:szCs w:val="26"/>
          <w:shd w:val="clear" w:color="auto" w:fill="FFFFFF"/>
        </w:rPr>
        <w:lastRenderedPageBreak/>
        <w:t>Black and Hispanic voters are also more likely to experience hurdles, perhaps in part because </w:t>
      </w:r>
      <w:hyperlink r:id="rId8" w:history="1">
        <w:r>
          <w:rPr>
            <w:rStyle w:val="Hyperlink"/>
            <w:rFonts w:ascii="Georgia" w:hAnsi="Georgia"/>
            <w:color w:val="008FD5"/>
            <w:sz w:val="26"/>
            <w:szCs w:val="26"/>
            <w:u w:val="none"/>
            <w:bdr w:val="none" w:sz="0" w:space="0" w:color="auto" w:frame="1"/>
            <w:shd w:val="clear" w:color="auto" w:fill="FFFFFF"/>
          </w:rPr>
          <w:t>there tend to be fewer polling places</w:t>
        </w:r>
      </w:hyperlink>
      <w:r>
        <w:rPr>
          <w:rFonts w:ascii="Georgia" w:hAnsi="Georgia"/>
          <w:color w:val="000000"/>
          <w:sz w:val="26"/>
          <w:szCs w:val="26"/>
          <w:shd w:val="clear" w:color="auto" w:fill="FFFFFF"/>
        </w:rPr>
        <w:t> in their neighborhoods. About 24 percent of Black respondents said that they had to stand in line for more than an hour while voting, and Hispanic respondents were more likely to say they had trouble accessing the polling place or couldn’t get off work in time to vote.</w:t>
      </w:r>
    </w:p>
    <w:p w14:paraId="0C303C47" w14:textId="6E9E9652" w:rsidR="0063258C" w:rsidRPr="0063258C" w:rsidRDefault="0063258C" w:rsidP="0063258C">
      <w:pPr>
        <w:pStyle w:val="ListParagraph"/>
        <w:numPr>
          <w:ilvl w:val="0"/>
          <w:numId w:val="2"/>
        </w:numPr>
        <w:rPr>
          <w:rFonts w:ascii="Calibri" w:hAnsi="Calibri" w:cs="Calibri"/>
        </w:rPr>
      </w:pPr>
      <w:r>
        <w:rPr>
          <w:rFonts w:ascii="Georgia" w:hAnsi="Georgia"/>
          <w:color w:val="000000"/>
          <w:sz w:val="26"/>
          <w:szCs w:val="26"/>
          <w:shd w:val="clear" w:color="auto" w:fill="FFFFFF"/>
        </w:rPr>
        <w:t> “I’m going to have to take time off work to go get in line, because my job doesn’t give me time off to vote,”</w:t>
      </w:r>
    </w:p>
    <w:p w14:paraId="54F9B389" w14:textId="77777777" w:rsidR="0063258C" w:rsidRPr="0063258C" w:rsidRDefault="0063258C" w:rsidP="0063258C">
      <w:pPr>
        <w:pStyle w:val="ListParagraph"/>
        <w:numPr>
          <w:ilvl w:val="0"/>
          <w:numId w:val="2"/>
        </w:numPr>
        <w:rPr>
          <w:rFonts w:ascii="Calibri" w:hAnsi="Calibri" w:cs="Calibri"/>
        </w:rPr>
      </w:pPr>
    </w:p>
    <w:p w14:paraId="34284EED" w14:textId="77777777" w:rsidR="0063258C" w:rsidRPr="0063258C" w:rsidRDefault="0063258C" w:rsidP="0063258C">
      <w:pPr>
        <w:pStyle w:val="ListParagraph"/>
        <w:numPr>
          <w:ilvl w:val="0"/>
          <w:numId w:val="2"/>
        </w:numPr>
        <w:rPr>
          <w:rFonts w:ascii="Calibri" w:hAnsi="Calibri" w:cs="Calibri"/>
        </w:rPr>
      </w:pPr>
    </w:p>
    <w:p w14:paraId="6D8EE2F4" w14:textId="483AEEE1" w:rsidR="00183783" w:rsidRPr="00183783" w:rsidRDefault="00183783" w:rsidP="00183783">
      <w:pPr>
        <w:pStyle w:val="ListParagraph"/>
        <w:numPr>
          <w:ilvl w:val="0"/>
          <w:numId w:val="2"/>
        </w:numPr>
        <w:rPr>
          <w:rFonts w:ascii="Calibri" w:hAnsi="Calibri" w:cs="Calibri"/>
        </w:rPr>
      </w:pPr>
      <w:r>
        <w:rPr>
          <w:rFonts w:ascii="Calibri" w:hAnsi="Calibri" w:cs="Calibri"/>
        </w:rPr>
        <w:t xml:space="preserve">Question how many differ chart TYPES do we need? </w:t>
      </w:r>
    </w:p>
    <w:sectPr w:rsidR="00183783" w:rsidRPr="00183783" w:rsidSect="005E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311E"/>
    <w:multiLevelType w:val="hybridMultilevel"/>
    <w:tmpl w:val="5034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D5DE5"/>
    <w:multiLevelType w:val="hybridMultilevel"/>
    <w:tmpl w:val="A7C6F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5761">
    <w:abstractNumId w:val="0"/>
  </w:num>
  <w:num w:numId="2" w16cid:durableId="47048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83"/>
    <w:rsid w:val="00183783"/>
    <w:rsid w:val="005E3EF9"/>
    <w:rsid w:val="0063258C"/>
    <w:rsid w:val="0082220E"/>
    <w:rsid w:val="00A16463"/>
    <w:rsid w:val="00A95A3B"/>
    <w:rsid w:val="00C423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992272"/>
  <w15:chartTrackingRefBased/>
  <w15:docId w15:val="{E00BB661-C213-1245-9B1D-4167F0B0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783"/>
    <w:pPr>
      <w:ind w:left="720"/>
      <w:contextualSpacing/>
    </w:pPr>
  </w:style>
  <w:style w:type="character" w:styleId="Hyperlink">
    <w:name w:val="Hyperlink"/>
    <w:basedOn w:val="DefaultParagraphFont"/>
    <w:uiPriority w:val="99"/>
    <w:semiHidden/>
    <w:unhideWhenUsed/>
    <w:rsid w:val="006325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erning.com/topics/politics/sl-polling-place-close-ahead-of-november-elections-black-voter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Anna</dc:creator>
  <cp:keywords/>
  <dc:description/>
  <cp:lastModifiedBy>Yum, Anna</cp:lastModifiedBy>
  <cp:revision>1</cp:revision>
  <dcterms:created xsi:type="dcterms:W3CDTF">2022-11-10T15:28:00Z</dcterms:created>
  <dcterms:modified xsi:type="dcterms:W3CDTF">2022-11-10T18:02:00Z</dcterms:modified>
</cp:coreProperties>
</file>