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spacing w:before="240" w:lineRule="auto"/>
              <w:jc w:val="left"/>
              <w:rPr>
                <w:rFonts w:ascii="Garamond" w:cs="Garamond" w:eastAsia="Garamond" w:hAnsi="Garamond"/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smallCaps w:val="1"/>
                <w:sz w:val="48"/>
                <w:szCs w:val="48"/>
              </w:rPr>
              <w:drawing>
                <wp:inline distB="0" distT="0" distL="0" distR="0">
                  <wp:extent cx="1876425" cy="533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>
                <w:rFonts w:ascii="Garamond" w:cs="Garamond" w:eastAsia="Garamond" w:hAnsi="Garamond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mallCaps w:val="1"/>
                <w:sz w:val="28"/>
                <w:szCs w:val="28"/>
                <w:rtl w:val="0"/>
              </w:rPr>
              <w:t xml:space="preserve">2814ICT/7003ICT – Data Management / Database Design</w:t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School of Information &amp; Communication Technology</w:t>
            </w:r>
          </w:p>
          <w:p w:rsidR="00000000" w:rsidDel="00000000" w:rsidP="00000000" w:rsidRDefault="00000000" w:rsidRPr="00000000" w14:paraId="00000005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4.4 Exercise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Write the MySQL statements.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the given MovieCo ERD below, write MySQL statements: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39561" cy="2840439"/>
            <wp:effectExtent b="0" l="0" r="0" t="0"/>
            <wp:docPr descr="FigP7-44-The-Ch07_MovieCo-ERD" id="4" name="image2.png"/>
            <a:graphic>
              <a:graphicData uri="http://schemas.openxmlformats.org/drawingml/2006/picture">
                <pic:pic>
                  <pic:nvPicPr>
                    <pic:cNvPr descr="FigP7-44-The-Ch07_MovieCo-ER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561" cy="2840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</w:tabs>
        <w:ind w:left="360" w:hanging="360"/>
        <w:jc w:val="both"/>
        <w:rPr>
          <w:rFonts w:ascii="Garamond" w:cs="Garamond" w:eastAsia="Garamond" w:hAnsi="Garamond"/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a) Find the movies which cost more than average movie cost. Show movie title, year and cost. Append the dollar sign ($) at the beginning of movie cost.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Hints: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a subquery to obtain the average movie cost from MOVIE table.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outer query, use CONCAT function to add $ sign.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</w:tabs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Select MOVIE_TITLE ,MOVIE_YEAR ,CONCAT(‘$’,MOVIE_COST)AS MOVIE_COST from MOVIE WHERE MOVIE_COST &gt; (Select AVG(MOVIE_COST ) from MOVIE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</w:tabs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</w:tabs>
        <w:jc w:val="both"/>
        <w:rPr>
          <w:rFonts w:ascii="Garamond" w:cs="Garamond" w:eastAsia="Garamond" w:hAnsi="Garamond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6"/>
          <w:szCs w:val="26"/>
          <w:rtl w:val="0"/>
        </w:rPr>
        <w:t xml:space="preserve">b) Find the movies that have the same genre and price code as the movie Time to Burn.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Hints: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a subquery to obtain the genre and price code for movie Time to Burn.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outer query, match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(MOVIE_GENRE, PRICE_CODE)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the output from the subquery.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color w:val="0000ff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color w:val="0000ff"/>
          <w:sz w:val="26"/>
          <w:szCs w:val="26"/>
          <w:rtl w:val="0"/>
        </w:rPr>
        <w:t xml:space="preserve">SELECT *  FROM MOVIE WHERE MOVIE_GENRE = (SELECT  MOVIE_GENRE FROM MOVIE WHERE MOVIE_TITLE =’Time to Burn’ ) AND PRICE_CODE =(SELECT PRICE_CODE WHERE MOVIE_TITLE =’Time to Burn’)</w:t>
      </w:r>
    </w:p>
    <w:sectPr>
      <w:footerReference r:id="rId9" w:type="default"/>
      <w:footerReference r:id="rId10" w:type="first"/>
      <w:pgSz w:h="16838" w:w="11906" w:orient="portrait"/>
      <w:pgMar w:bottom="1134" w:top="1134" w:left="1701" w:right="1418" w:header="720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6A633E"/>
    <w:rPr>
      <w:lang w:eastAsia="en-GB" w:val="en-GB"/>
    </w:rPr>
  </w:style>
  <w:style w:type="paragraph" w:styleId="Heading1">
    <w:name w:val="heading 1"/>
    <w:basedOn w:val="Normal"/>
    <w:next w:val="Normal"/>
    <w:qFormat w:val="1"/>
    <w:rsid w:val="006A633E"/>
    <w:pPr>
      <w:keepNext w:val="1"/>
      <w:outlineLvl w:val="0"/>
    </w:pPr>
    <w:rPr>
      <w:sz w:val="24"/>
    </w:rPr>
  </w:style>
  <w:style w:type="paragraph" w:styleId="Heading4">
    <w:name w:val="heading 4"/>
    <w:basedOn w:val="Normal"/>
    <w:next w:val="Normal"/>
    <w:qFormat w:val="1"/>
    <w:rsid w:val="006A633E"/>
    <w:pPr>
      <w:keepNext w:val="1"/>
      <w:outlineLvl w:val="3"/>
    </w:pPr>
    <w:rPr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 w:val="1"/>
    <w:rsid w:val="00957DDB"/>
    <w:pPr>
      <w:widowControl w:val="0"/>
      <w:jc w:val="center"/>
    </w:pPr>
    <w:rPr>
      <w:rFonts w:ascii="Arial" w:hAnsi="Arial"/>
      <w:b w:val="1"/>
      <w:sz w:val="36"/>
      <w:lang w:eastAsia="en-US" w:val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styleId="CommentTextChar" w:customStyle="1">
    <w:name w:val="Comment Text Char"/>
    <w:link w:val="CommentText"/>
    <w:rsid w:val="00DC3AC9"/>
    <w:rPr>
      <w:lang w:eastAsia="en-GB" w:val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 w:val="1"/>
      <w:bCs w:val="1"/>
    </w:rPr>
  </w:style>
  <w:style w:type="character" w:styleId="CommentSubjectChar" w:customStyle="1">
    <w:name w:val="Comment Subject Char"/>
    <w:link w:val="CommentSubject"/>
    <w:rsid w:val="00DC3AC9"/>
    <w:rPr>
      <w:b w:val="1"/>
      <w:bCs w:val="1"/>
      <w:lang w:eastAsia="en-GB" w:val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DC3AC9"/>
    <w:rPr>
      <w:rFonts w:ascii="Tahoma" w:cs="Tahoma" w:hAnsi="Tahoma"/>
      <w:sz w:val="16"/>
      <w:szCs w:val="16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E470D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C05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85002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qFormat w:val="1"/>
    <w:rsid w:val="004A4CFC"/>
    <w:pPr>
      <w:spacing w:after="120" w:before="120"/>
    </w:pPr>
    <w:rPr>
      <w:b w:val="1"/>
      <w:bCs w:val="1"/>
      <w:lang w:eastAsia="en-US" w:val="en-AU"/>
    </w:rPr>
  </w:style>
  <w:style w:type="character" w:styleId="syntaxalpha" w:customStyle="1">
    <w:name w:val="syntax_alpha"/>
    <w:rsid w:val="004A4CFC"/>
  </w:style>
  <w:style w:type="character" w:styleId="HTMLCode">
    <w:name w:val="HTML Code"/>
    <w:basedOn w:val="DefaultParagraphFont"/>
    <w:uiPriority w:val="99"/>
    <w:semiHidden w:val="1"/>
    <w:unhideWhenUsed w:val="1"/>
    <w:rsid w:val="006D3C8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ljh4QaD0dSUde/+rzmp1LGyxTQ==">AMUW2mWtJghlhH9DCrUDsp7yI9PD8WcZBMP/UWLVarNgyRnonr09U/SXwI1nIz47mNkg3TbYyExCBxoV61ry4Wb6IQgzyFP+cOAGfBnFyH1jAR7UNDOMCLny7N7HlDImbRUA3Md63SFp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2021-04-20T04:42:00Z</dcterms:created>
  <dc:creator>bruce rowlands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0x010100EC5899B031002D4AB69421D85EAB54C4</vt:lpwstr>
  </property>
</Properties>
</file>