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46938" w14:textId="77777777" w:rsidR="00A42AD0" w:rsidRPr="00010945" w:rsidRDefault="00A42AD0" w:rsidP="00010945">
      <w:pPr>
        <w:pStyle w:val="Title1"/>
        <w:spacing w:beforeLines="40" w:before="96" w:afterLines="100" w:after="240" w:line="240" w:lineRule="auto"/>
        <w:rPr>
          <w:szCs w:val="28"/>
        </w:rPr>
      </w:pPr>
      <w:r w:rsidRPr="00F74522">
        <w:rPr>
          <w:sz w:val="36"/>
          <w:szCs w:val="36"/>
        </w:rPr>
        <w:t>School of Computing</w:t>
      </w:r>
      <w:r w:rsidRPr="00010945">
        <w:rPr>
          <w:b w:val="0"/>
          <w:noProof/>
          <w:szCs w:val="28"/>
          <w:lang w:eastAsia="zh-CN"/>
        </w:rPr>
        <w:t xml:space="preserve">               </w:t>
      </w:r>
      <w:r w:rsidRPr="00010945">
        <w:rPr>
          <w:b w:val="0"/>
          <w:noProof/>
          <w:szCs w:val="28"/>
        </w:rPr>
        <w:drawing>
          <wp:inline distT="0" distB="0" distL="0" distR="0" wp14:anchorId="2B3E88BD" wp14:editId="19108597">
            <wp:extent cx="2274570" cy="64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4570" cy="647065"/>
                    </a:xfrm>
                    <a:prstGeom prst="rect">
                      <a:avLst/>
                    </a:prstGeom>
                    <a:solidFill>
                      <a:srgbClr val="FFFFFF"/>
                    </a:solidFill>
                    <a:ln>
                      <a:noFill/>
                    </a:ln>
                  </pic:spPr>
                </pic:pic>
              </a:graphicData>
            </a:graphic>
          </wp:inline>
        </w:drawing>
      </w:r>
    </w:p>
    <w:p w14:paraId="71A55B2A" w14:textId="77777777" w:rsidR="00A42AD0" w:rsidRPr="00010945" w:rsidRDefault="00010945" w:rsidP="00F358FF">
      <w:pPr>
        <w:pStyle w:val="Subtitle1"/>
        <w:spacing w:beforeLines="40" w:before="96" w:afterLines="40" w:after="96" w:line="240" w:lineRule="auto"/>
        <w:rPr>
          <w:sz w:val="28"/>
          <w:szCs w:val="28"/>
        </w:rPr>
      </w:pPr>
      <w:r w:rsidRPr="00010945">
        <w:rPr>
          <w:sz w:val="28"/>
          <w:szCs w:val="28"/>
        </w:rPr>
        <w:t>COMP5200M</w:t>
      </w:r>
      <w:r w:rsidRPr="00010945">
        <w:t xml:space="preserve"> </w:t>
      </w:r>
      <w:r w:rsidR="003611DA" w:rsidRPr="00010945">
        <w:rPr>
          <w:sz w:val="28"/>
          <w:szCs w:val="28"/>
        </w:rPr>
        <w:t>Scoping and Planning Document</w:t>
      </w:r>
      <w:r w:rsidR="00A42AD0" w:rsidRPr="00010945">
        <w:rPr>
          <w:sz w:val="28"/>
          <w:szCs w:val="28"/>
        </w:rPr>
        <w:t xml:space="preserve"> </w:t>
      </w:r>
    </w:p>
    <w:tbl>
      <w:tblPr>
        <w:tblW w:w="0" w:type="auto"/>
        <w:tblInd w:w="-5" w:type="dxa"/>
        <w:tblLayout w:type="fixed"/>
        <w:tblLook w:val="0000" w:firstRow="0" w:lastRow="0" w:firstColumn="0" w:lastColumn="0" w:noHBand="0" w:noVBand="0"/>
      </w:tblPr>
      <w:tblGrid>
        <w:gridCol w:w="6170"/>
        <w:gridCol w:w="2926"/>
      </w:tblGrid>
      <w:tr w:rsidR="0000298C" w:rsidRPr="009E39D8" w14:paraId="56BF3DC4"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6FA74195" w14:textId="77777777" w:rsidR="00A42AD0" w:rsidRPr="009E39D8" w:rsidRDefault="00A42AD0" w:rsidP="00330B81">
            <w:pPr>
              <w:snapToGrid w:val="0"/>
              <w:spacing w:before="120"/>
              <w:rPr>
                <w:b/>
                <w:bCs/>
              </w:rPr>
            </w:pPr>
            <w:r w:rsidRPr="009E39D8">
              <w:rPr>
                <w:b/>
                <w:bCs/>
              </w:rPr>
              <w:t>Student Name:</w:t>
            </w:r>
          </w:p>
          <w:p w14:paraId="7E8BDD8C" w14:textId="58943687" w:rsidR="00A42AD0" w:rsidRPr="009E39D8" w:rsidRDefault="00D6555C" w:rsidP="00330B81">
            <w:pPr>
              <w:snapToGrid w:val="0"/>
              <w:spacing w:before="120"/>
            </w:pPr>
            <w:r>
              <w:rPr>
                <w:rFonts w:asciiTheme="minorEastAsia" w:eastAsiaTheme="minorEastAsia" w:hAnsiTheme="minorEastAsia"/>
                <w:lang w:eastAsia="zh-CN"/>
              </w:rPr>
              <w:t>Wenjie Zhang</w:t>
            </w:r>
          </w:p>
        </w:tc>
      </w:tr>
      <w:tr w:rsidR="0000298C" w:rsidRPr="009E39D8" w14:paraId="278228C6"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01B1766D" w14:textId="77777777" w:rsidR="00A42AD0" w:rsidRPr="009E39D8" w:rsidRDefault="00A42AD0" w:rsidP="00330B81">
            <w:pPr>
              <w:snapToGrid w:val="0"/>
              <w:spacing w:before="120"/>
              <w:rPr>
                <w:b/>
                <w:bCs/>
              </w:rPr>
            </w:pPr>
            <w:r w:rsidRPr="009E39D8">
              <w:rPr>
                <w:b/>
                <w:bCs/>
              </w:rPr>
              <w:t>Programme of Study:</w:t>
            </w:r>
          </w:p>
          <w:p w14:paraId="1018EE7F" w14:textId="170E0AE8" w:rsidR="00902539" w:rsidRPr="00D6555C" w:rsidRDefault="00D6555C" w:rsidP="00330B81">
            <w:pPr>
              <w:snapToGrid w:val="0"/>
              <w:spacing w:before="120"/>
              <w:rPr>
                <w:rFonts w:eastAsiaTheme="minorEastAsia"/>
                <w:b/>
                <w:bCs/>
                <w:lang w:eastAsia="zh-CN"/>
              </w:rPr>
            </w:pPr>
            <w:proofErr w:type="spellStart"/>
            <w:r w:rsidRPr="009D43B5">
              <w:rPr>
                <w:rFonts w:eastAsiaTheme="minorEastAsia"/>
                <w:lang w:eastAsia="zh-CN"/>
              </w:rPr>
              <w:t>Msc</w:t>
            </w:r>
            <w:proofErr w:type="spellEnd"/>
            <w:r w:rsidRPr="009D43B5">
              <w:rPr>
                <w:rFonts w:eastAsiaTheme="minorEastAsia"/>
                <w:lang w:eastAsia="zh-CN"/>
              </w:rPr>
              <w:t xml:space="preserve"> Advanced </w:t>
            </w:r>
            <w:r w:rsidRPr="009D43B5">
              <w:rPr>
                <w:rFonts w:eastAsiaTheme="minorEastAsia" w:hint="eastAsia"/>
                <w:lang w:eastAsia="zh-CN"/>
              </w:rPr>
              <w:t>C</w:t>
            </w:r>
            <w:r w:rsidRPr="009D43B5">
              <w:rPr>
                <w:rFonts w:eastAsiaTheme="minorEastAsia"/>
                <w:lang w:eastAsia="zh-CN"/>
              </w:rPr>
              <w:t>omputer Scienc</w:t>
            </w:r>
            <w:r>
              <w:rPr>
                <w:rFonts w:eastAsiaTheme="minorEastAsia"/>
                <w:b/>
                <w:bCs/>
                <w:lang w:eastAsia="zh-CN"/>
              </w:rPr>
              <w:t>e</w:t>
            </w:r>
          </w:p>
        </w:tc>
      </w:tr>
      <w:tr w:rsidR="0000298C" w:rsidRPr="009E39D8" w14:paraId="4C25E02C"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47630BF8" w14:textId="77777777" w:rsidR="00A42AD0" w:rsidRPr="009E39D8" w:rsidRDefault="00A42AD0" w:rsidP="00330B81">
            <w:pPr>
              <w:snapToGrid w:val="0"/>
              <w:spacing w:before="120"/>
            </w:pPr>
            <w:r w:rsidRPr="009E39D8">
              <w:rPr>
                <w:b/>
                <w:bCs/>
              </w:rPr>
              <w:t>Provisional Title of Project:</w:t>
            </w:r>
            <w:r w:rsidRPr="009E39D8">
              <w:t xml:space="preserve">  </w:t>
            </w:r>
          </w:p>
          <w:p w14:paraId="3DCF1358" w14:textId="30E79334" w:rsidR="00A42AD0" w:rsidRPr="00A9014D" w:rsidRDefault="00A003BB" w:rsidP="00330B81">
            <w:pPr>
              <w:snapToGrid w:val="0"/>
              <w:spacing w:before="120"/>
              <w:rPr>
                <w:rFonts w:eastAsiaTheme="minorEastAsia"/>
                <w:lang w:eastAsia="zh-CN"/>
              </w:rPr>
            </w:pPr>
            <w:r>
              <w:t>Machine learning classification of aneurysms using imaging and simulation data</w:t>
            </w:r>
            <w:r w:rsidR="00A9014D">
              <w:rPr>
                <w:rFonts w:eastAsiaTheme="minorEastAsia" w:hint="eastAsia"/>
                <w:lang w:eastAsia="zh-CN"/>
              </w:rPr>
              <w:t>/</w:t>
            </w:r>
            <w:r w:rsidR="00A9014D">
              <w:rPr>
                <w:rFonts w:eastAsiaTheme="minorEastAsia"/>
                <w:lang w:eastAsia="zh-CN"/>
              </w:rPr>
              <w:br/>
            </w:r>
            <w:r w:rsidR="00A9014D">
              <w:rPr>
                <w:rFonts w:eastAsiaTheme="minorEastAsia" w:hint="eastAsia"/>
                <w:lang w:eastAsia="zh-CN"/>
              </w:rPr>
              <w:t xml:space="preserve">Machine learning and Deep learning method </w:t>
            </w:r>
            <w:r w:rsidR="00167946">
              <w:rPr>
                <w:rFonts w:eastAsiaTheme="minorEastAsia" w:hint="eastAsia"/>
                <w:lang w:eastAsia="zh-CN"/>
              </w:rPr>
              <w:t xml:space="preserve">for </w:t>
            </w:r>
            <w:r w:rsidR="00A9014D">
              <w:rPr>
                <w:rFonts w:eastAsiaTheme="minorEastAsia" w:hint="eastAsia"/>
                <w:lang w:eastAsia="zh-CN"/>
              </w:rPr>
              <w:t xml:space="preserve">predicting </w:t>
            </w:r>
            <w:r w:rsidR="00A9014D">
              <w:t>aneurysms</w:t>
            </w:r>
            <w:r w:rsidR="00A9014D">
              <w:rPr>
                <w:rFonts w:eastAsiaTheme="minorEastAsia" w:hint="eastAsia"/>
                <w:lang w:eastAsia="zh-CN"/>
              </w:rPr>
              <w:t xml:space="preserve"> rupture risk</w:t>
            </w:r>
          </w:p>
        </w:tc>
      </w:tr>
      <w:tr w:rsidR="0000298C" w:rsidRPr="009E39D8" w14:paraId="497C1AA1"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6415E394" w14:textId="77777777" w:rsidR="00A42AD0" w:rsidRPr="009E39D8" w:rsidRDefault="00A42AD0" w:rsidP="00330B81">
            <w:pPr>
              <w:snapToGrid w:val="0"/>
              <w:spacing w:before="120"/>
              <w:rPr>
                <w:b/>
                <w:bCs/>
              </w:rPr>
            </w:pPr>
            <w:r w:rsidRPr="009E39D8">
              <w:rPr>
                <w:b/>
                <w:bCs/>
              </w:rPr>
              <w:t xml:space="preserve">Name of External Company </w:t>
            </w:r>
            <w:r w:rsidRPr="009E39D8">
              <w:t>(if any)</w:t>
            </w:r>
            <w:r w:rsidRPr="009E39D8">
              <w:rPr>
                <w:b/>
                <w:bCs/>
              </w:rPr>
              <w:t>:</w:t>
            </w:r>
          </w:p>
          <w:p w14:paraId="36C89EAD" w14:textId="077DFD18" w:rsidR="00A42AD0" w:rsidRPr="009D43B5" w:rsidRDefault="00D6555C" w:rsidP="00330B81">
            <w:pPr>
              <w:snapToGrid w:val="0"/>
              <w:spacing w:before="120"/>
              <w:rPr>
                <w:rFonts w:eastAsiaTheme="minorEastAsia"/>
                <w:lang w:eastAsia="zh-CN"/>
              </w:rPr>
            </w:pPr>
            <w:r w:rsidRPr="009D43B5">
              <w:rPr>
                <w:rFonts w:eastAsiaTheme="minorEastAsia" w:hint="eastAsia"/>
                <w:lang w:eastAsia="zh-CN"/>
              </w:rPr>
              <w:t>N</w:t>
            </w:r>
            <w:r w:rsidRPr="009D43B5">
              <w:rPr>
                <w:rFonts w:eastAsiaTheme="minorEastAsia"/>
                <w:lang w:eastAsia="zh-CN"/>
              </w:rPr>
              <w:t>one</w:t>
            </w:r>
          </w:p>
        </w:tc>
      </w:tr>
      <w:tr w:rsidR="0000298C" w:rsidRPr="009E39D8" w14:paraId="42BC1A2C"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39166CC7" w14:textId="77777777" w:rsidR="00A42AD0" w:rsidRPr="009E39D8" w:rsidRDefault="00A42AD0" w:rsidP="00330B81">
            <w:pPr>
              <w:snapToGrid w:val="0"/>
              <w:spacing w:before="120"/>
              <w:rPr>
                <w:b/>
                <w:bCs/>
              </w:rPr>
            </w:pPr>
            <w:r w:rsidRPr="009E39D8">
              <w:rPr>
                <w:b/>
                <w:bCs/>
              </w:rPr>
              <w:t>Supervisor Name:</w:t>
            </w:r>
          </w:p>
          <w:p w14:paraId="2C57E36A" w14:textId="65FEAE3F" w:rsidR="00A42AD0" w:rsidRPr="009D43B5" w:rsidRDefault="00D6555C" w:rsidP="00330B81">
            <w:pPr>
              <w:snapToGrid w:val="0"/>
              <w:spacing w:before="120"/>
              <w:rPr>
                <w:rFonts w:eastAsiaTheme="minorEastAsia"/>
                <w:lang w:eastAsia="zh-CN"/>
              </w:rPr>
            </w:pPr>
            <w:r w:rsidRPr="009D43B5">
              <w:rPr>
                <w:rFonts w:eastAsiaTheme="minorEastAsia" w:hint="eastAsia"/>
                <w:lang w:eastAsia="zh-CN"/>
              </w:rPr>
              <w:t>T</w:t>
            </w:r>
            <w:r w:rsidRPr="009D43B5">
              <w:rPr>
                <w:rFonts w:eastAsiaTheme="minorEastAsia"/>
                <w:lang w:eastAsia="zh-CN"/>
              </w:rPr>
              <w:t>oni Lassie</w:t>
            </w:r>
          </w:p>
        </w:tc>
      </w:tr>
      <w:tr w:rsidR="0000298C" w:rsidRPr="009E39D8" w14:paraId="56298035"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4544DA75" w14:textId="77777777" w:rsidR="00A42AD0" w:rsidRPr="009E39D8" w:rsidRDefault="0058376B" w:rsidP="00330B81">
            <w:pPr>
              <w:snapToGrid w:val="0"/>
              <w:spacing w:before="120"/>
              <w:rPr>
                <w:b/>
                <w:bCs/>
              </w:rPr>
            </w:pPr>
            <w:r w:rsidRPr="009E39D8">
              <w:rPr>
                <w:b/>
                <w:bCs/>
              </w:rPr>
              <w:t>Type of Project</w:t>
            </w:r>
            <w:r w:rsidR="00A42AD0" w:rsidRPr="009E39D8">
              <w:rPr>
                <w:b/>
                <w:bCs/>
              </w:rPr>
              <w:t>:</w:t>
            </w:r>
          </w:p>
          <w:p w14:paraId="7D7D977D" w14:textId="3A5D7A68" w:rsidR="00A42AD0" w:rsidRPr="009D43B5" w:rsidRDefault="009D43B5" w:rsidP="00330B81">
            <w:pPr>
              <w:snapToGrid w:val="0"/>
              <w:spacing w:before="120"/>
              <w:rPr>
                <w:rFonts w:eastAsiaTheme="minorEastAsia"/>
                <w:lang w:eastAsia="zh-CN"/>
              </w:rPr>
            </w:pPr>
            <w:r w:rsidRPr="009D43B5">
              <w:rPr>
                <w:rFonts w:eastAsiaTheme="minorEastAsia" w:hint="eastAsia"/>
                <w:lang w:eastAsia="zh-CN"/>
              </w:rPr>
              <w:t>E</w:t>
            </w:r>
            <w:r w:rsidRPr="009D43B5">
              <w:rPr>
                <w:rFonts w:eastAsiaTheme="minorEastAsia"/>
                <w:lang w:eastAsia="zh-CN"/>
              </w:rPr>
              <w:t>mp</w:t>
            </w:r>
            <w:r w:rsidRPr="009D43B5">
              <w:rPr>
                <w:rFonts w:eastAsiaTheme="minorEastAsia" w:hint="eastAsia"/>
                <w:lang w:eastAsia="zh-CN"/>
              </w:rPr>
              <w:t>irical</w:t>
            </w:r>
            <w:r w:rsidRPr="009D43B5">
              <w:rPr>
                <w:rFonts w:eastAsiaTheme="minorEastAsia"/>
                <w:lang w:eastAsia="zh-CN"/>
              </w:rPr>
              <w:t xml:space="preserve"> Investigation</w:t>
            </w:r>
          </w:p>
        </w:tc>
      </w:tr>
      <w:tr w:rsidR="0000298C" w:rsidRPr="009E39D8" w14:paraId="549309D6"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11285D61" w14:textId="083044D4" w:rsidR="00A42AD0" w:rsidRPr="009E1430" w:rsidRDefault="00A42AD0" w:rsidP="009E1430">
            <w:pPr>
              <w:spacing w:before="120"/>
              <w:rPr>
                <w:i/>
                <w:sz w:val="22"/>
                <w:szCs w:val="22"/>
              </w:rPr>
            </w:pPr>
            <w:r w:rsidRPr="009E39D8">
              <w:rPr>
                <w:b/>
                <w:bCs/>
                <w:i/>
                <w:sz w:val="22"/>
                <w:szCs w:val="22"/>
              </w:rPr>
              <w:t>NOTE to student</w:t>
            </w:r>
            <w:r w:rsidRPr="009E39D8">
              <w:rPr>
                <w:i/>
                <w:sz w:val="22"/>
                <w:szCs w:val="22"/>
              </w:rPr>
              <w:t xml:space="preserve">: ensure you have discussed the content with the supervisor </w:t>
            </w:r>
            <w:r w:rsidR="005A461A">
              <w:rPr>
                <w:bCs/>
                <w:i/>
                <w:sz w:val="22"/>
                <w:szCs w:val="22"/>
              </w:rPr>
              <w:t>before submitting this document to Minerva</w:t>
            </w:r>
            <w:r w:rsidRPr="009E39D8">
              <w:rPr>
                <w:i/>
                <w:sz w:val="22"/>
                <w:szCs w:val="22"/>
              </w:rPr>
              <w:t>.</w:t>
            </w:r>
            <w:r w:rsidR="009E1430">
              <w:rPr>
                <w:i/>
                <w:sz w:val="22"/>
                <w:szCs w:val="22"/>
              </w:rPr>
              <w:t xml:space="preserve"> Submit </w:t>
            </w:r>
            <w:r w:rsidR="00F358FF">
              <w:rPr>
                <w:i/>
                <w:sz w:val="22"/>
                <w:szCs w:val="22"/>
              </w:rPr>
              <w:t>a</w:t>
            </w:r>
            <w:r w:rsidR="009E1430">
              <w:rPr>
                <w:i/>
                <w:sz w:val="22"/>
                <w:szCs w:val="22"/>
              </w:rPr>
              <w:t xml:space="preserve">n </w:t>
            </w:r>
            <w:r w:rsidRPr="009E39D8">
              <w:rPr>
                <w:b/>
                <w:i/>
                <w:sz w:val="22"/>
                <w:szCs w:val="22"/>
              </w:rPr>
              <w:t>electronic version</w:t>
            </w:r>
            <w:r w:rsidRPr="009E39D8">
              <w:rPr>
                <w:i/>
                <w:sz w:val="22"/>
                <w:szCs w:val="22"/>
              </w:rPr>
              <w:t xml:space="preserve"> of </w:t>
            </w:r>
            <w:r w:rsidR="00902539" w:rsidRPr="009E39D8">
              <w:rPr>
                <w:i/>
                <w:sz w:val="22"/>
                <w:szCs w:val="22"/>
              </w:rPr>
              <w:t>this</w:t>
            </w:r>
            <w:r w:rsidRPr="009E39D8">
              <w:rPr>
                <w:i/>
                <w:sz w:val="22"/>
                <w:szCs w:val="22"/>
              </w:rPr>
              <w:t xml:space="preserve"> report </w:t>
            </w:r>
            <w:r w:rsidR="00F16AB9" w:rsidRPr="009E39D8">
              <w:rPr>
                <w:i/>
                <w:sz w:val="22"/>
                <w:szCs w:val="22"/>
              </w:rPr>
              <w:t>in pdf</w:t>
            </w:r>
            <w:r w:rsidR="00F16AB9" w:rsidRPr="009E39D8">
              <w:rPr>
                <w:bCs/>
                <w:i/>
                <w:sz w:val="22"/>
                <w:szCs w:val="22"/>
              </w:rPr>
              <w:t xml:space="preserve"> </w:t>
            </w:r>
            <w:r w:rsidRPr="009E39D8">
              <w:rPr>
                <w:i/>
                <w:sz w:val="22"/>
                <w:szCs w:val="22"/>
              </w:rPr>
              <w:t xml:space="preserve">via the appropriate </w:t>
            </w:r>
            <w:r w:rsidR="00F358FF">
              <w:rPr>
                <w:i/>
                <w:sz w:val="22"/>
                <w:szCs w:val="22"/>
              </w:rPr>
              <w:t>link</w:t>
            </w:r>
            <w:r w:rsidRPr="009E39D8">
              <w:rPr>
                <w:i/>
                <w:sz w:val="22"/>
                <w:szCs w:val="22"/>
              </w:rPr>
              <w:t xml:space="preserve"> in </w:t>
            </w:r>
            <w:r w:rsidR="00F358FF">
              <w:rPr>
                <w:i/>
                <w:sz w:val="22"/>
                <w:szCs w:val="22"/>
              </w:rPr>
              <w:t>Minerva</w:t>
            </w:r>
            <w:r w:rsidR="00F16AB9">
              <w:rPr>
                <w:i/>
                <w:sz w:val="22"/>
                <w:szCs w:val="22"/>
              </w:rPr>
              <w:t>;</w:t>
            </w:r>
            <w:r w:rsidR="009E1430">
              <w:rPr>
                <w:i/>
                <w:sz w:val="22"/>
                <w:szCs w:val="22"/>
              </w:rPr>
              <w:t xml:space="preserve"> with filename of the </w:t>
            </w:r>
            <w:proofErr w:type="gramStart"/>
            <w:r w:rsidR="009E1430">
              <w:rPr>
                <w:i/>
                <w:sz w:val="22"/>
                <w:szCs w:val="22"/>
              </w:rPr>
              <w:t xml:space="preserve">format </w:t>
            </w:r>
            <w:r w:rsidR="00902539" w:rsidRPr="009E39D8">
              <w:rPr>
                <w:i/>
                <w:sz w:val="22"/>
                <w:szCs w:val="22"/>
              </w:rPr>
              <w:t xml:space="preserve"> </w:t>
            </w:r>
            <w:r w:rsidRPr="009E39D8">
              <w:rPr>
                <w:i/>
                <w:sz w:val="22"/>
                <w:szCs w:val="22"/>
              </w:rPr>
              <w:t>&lt;</w:t>
            </w:r>
            <w:proofErr w:type="gramEnd"/>
            <w:r w:rsidRPr="009E39D8">
              <w:rPr>
                <w:i/>
                <w:sz w:val="22"/>
                <w:szCs w:val="22"/>
              </w:rPr>
              <w:t>surname&gt;</w:t>
            </w:r>
            <w:r w:rsidR="00902539" w:rsidRPr="009E39D8">
              <w:rPr>
                <w:i/>
                <w:sz w:val="22"/>
                <w:szCs w:val="22"/>
              </w:rPr>
              <w:t>&lt;year&gt;-</w:t>
            </w:r>
            <w:r w:rsidR="00531371">
              <w:rPr>
                <w:i/>
                <w:sz w:val="22"/>
                <w:szCs w:val="22"/>
              </w:rPr>
              <w:t>SP</w:t>
            </w:r>
            <w:r w:rsidR="00902539" w:rsidRPr="009E39D8">
              <w:rPr>
                <w:i/>
                <w:sz w:val="22"/>
                <w:szCs w:val="22"/>
              </w:rPr>
              <w:t xml:space="preserve">  ( e.g. SMITH15-</w:t>
            </w:r>
            <w:r w:rsidR="00531371">
              <w:rPr>
                <w:i/>
                <w:sz w:val="22"/>
                <w:szCs w:val="22"/>
              </w:rPr>
              <w:t>SP</w:t>
            </w:r>
            <w:r w:rsidR="00902539" w:rsidRPr="009E39D8">
              <w:rPr>
                <w:i/>
                <w:sz w:val="22"/>
                <w:szCs w:val="22"/>
              </w:rPr>
              <w:t>.pdf)</w:t>
            </w:r>
            <w:r w:rsidR="009E1430">
              <w:rPr>
                <w:i/>
                <w:sz w:val="22"/>
                <w:szCs w:val="22"/>
              </w:rPr>
              <w:t>.</w:t>
            </w:r>
          </w:p>
        </w:tc>
      </w:tr>
      <w:tr w:rsidR="0000298C" w:rsidRPr="009E39D8" w14:paraId="7A96DF64" w14:textId="77777777" w:rsidTr="00330B81">
        <w:trPr>
          <w:trHeight w:val="144"/>
        </w:trPr>
        <w:tc>
          <w:tcPr>
            <w:tcW w:w="6170" w:type="dxa"/>
            <w:tcBorders>
              <w:top w:val="single" w:sz="4" w:space="0" w:color="000000"/>
              <w:left w:val="single" w:sz="4" w:space="0" w:color="000000"/>
              <w:bottom w:val="single" w:sz="4" w:space="0" w:color="000000"/>
            </w:tcBorders>
            <w:shd w:val="clear" w:color="auto" w:fill="auto"/>
          </w:tcPr>
          <w:p w14:paraId="27ED280B" w14:textId="77777777" w:rsidR="00A42AD0" w:rsidRPr="009E39D8" w:rsidRDefault="00A42AD0" w:rsidP="00330B81">
            <w:pPr>
              <w:snapToGrid w:val="0"/>
              <w:spacing w:before="120"/>
              <w:rPr>
                <w:b/>
                <w:bCs/>
              </w:rPr>
            </w:pPr>
            <w:r w:rsidRPr="009E39D8">
              <w:rPr>
                <w:b/>
                <w:bCs/>
              </w:rPr>
              <w:t>Signature of Student:</w:t>
            </w:r>
          </w:p>
          <w:p w14:paraId="5025E48B" w14:textId="182E37A7" w:rsidR="00A42AD0" w:rsidRPr="00AA2CD5" w:rsidRDefault="00AA2CD5" w:rsidP="00330B81">
            <w:pPr>
              <w:spacing w:before="120"/>
              <w:rPr>
                <w:rFonts w:eastAsiaTheme="minorEastAsia" w:hint="eastAsia"/>
                <w:b/>
                <w:bCs/>
                <w:lang w:eastAsia="zh-CN"/>
              </w:rPr>
            </w:pPr>
            <w:r>
              <w:rPr>
                <w:rFonts w:eastAsiaTheme="minorEastAsia"/>
                <w:b/>
                <w:bCs/>
                <w:lang w:eastAsia="zh-CN"/>
              </w:rPr>
              <w:t>W</w:t>
            </w:r>
            <w:r>
              <w:rPr>
                <w:rFonts w:eastAsiaTheme="minorEastAsia" w:hint="eastAsia"/>
                <w:b/>
                <w:bCs/>
                <w:lang w:eastAsia="zh-CN"/>
              </w:rPr>
              <w:t>enjie zhang</w:t>
            </w:r>
          </w:p>
        </w:tc>
        <w:tc>
          <w:tcPr>
            <w:tcW w:w="2926" w:type="dxa"/>
            <w:tcBorders>
              <w:top w:val="single" w:sz="4" w:space="0" w:color="000000"/>
              <w:left w:val="single" w:sz="4" w:space="0" w:color="000000"/>
              <w:bottom w:val="single" w:sz="4" w:space="0" w:color="000000"/>
              <w:right w:val="single" w:sz="4" w:space="0" w:color="000000"/>
            </w:tcBorders>
            <w:shd w:val="clear" w:color="auto" w:fill="auto"/>
          </w:tcPr>
          <w:p w14:paraId="345B68B8" w14:textId="77777777" w:rsidR="00A42AD0" w:rsidRDefault="00A42AD0" w:rsidP="00330B81">
            <w:pPr>
              <w:snapToGrid w:val="0"/>
              <w:spacing w:before="120"/>
              <w:rPr>
                <w:rFonts w:eastAsiaTheme="minorEastAsia"/>
                <w:b/>
                <w:bCs/>
                <w:lang w:eastAsia="zh-CN"/>
              </w:rPr>
            </w:pPr>
            <w:r w:rsidRPr="009E39D8">
              <w:rPr>
                <w:b/>
                <w:bCs/>
              </w:rPr>
              <w:t>Date:</w:t>
            </w:r>
          </w:p>
          <w:p w14:paraId="58BD8B53" w14:textId="77F1EEFA" w:rsidR="00AA2CD5" w:rsidRPr="00AA2CD5" w:rsidRDefault="00AA2CD5" w:rsidP="00330B81">
            <w:pPr>
              <w:snapToGrid w:val="0"/>
              <w:spacing w:before="120"/>
              <w:rPr>
                <w:rFonts w:eastAsiaTheme="minorEastAsia" w:hint="eastAsia"/>
                <w:b/>
                <w:bCs/>
                <w:lang w:eastAsia="zh-CN"/>
              </w:rPr>
            </w:pPr>
            <w:r>
              <w:rPr>
                <w:rFonts w:eastAsiaTheme="minorEastAsia" w:hint="eastAsia"/>
                <w:b/>
                <w:bCs/>
                <w:lang w:eastAsia="zh-CN"/>
              </w:rPr>
              <w:t>27/03/2024</w:t>
            </w:r>
          </w:p>
        </w:tc>
      </w:tr>
    </w:tbl>
    <w:sdt>
      <w:sdtPr>
        <w:rPr>
          <w:rFonts w:ascii="Arial" w:eastAsia="Times New Roman" w:hAnsi="Arial" w:cs="Arial"/>
          <w:b w:val="0"/>
          <w:bCs w:val="0"/>
          <w:color w:val="auto"/>
          <w:sz w:val="24"/>
          <w:szCs w:val="20"/>
          <w:lang w:val="en-GB" w:eastAsia="en-GB"/>
        </w:rPr>
        <w:id w:val="580803331"/>
        <w:docPartObj>
          <w:docPartGallery w:val="Table of Contents"/>
          <w:docPartUnique/>
        </w:docPartObj>
      </w:sdtPr>
      <w:sdtEndPr>
        <w:rPr>
          <w:noProof/>
        </w:rPr>
      </w:sdtEndPr>
      <w:sdtContent>
        <w:p w14:paraId="10F8E51E" w14:textId="77777777" w:rsidR="003462D6" w:rsidRDefault="003462D6">
          <w:pPr>
            <w:pStyle w:val="TOC"/>
            <w:rPr>
              <w:rFonts w:ascii="Arial" w:eastAsia="Times New Roman" w:hAnsi="Arial" w:cs="Arial"/>
              <w:b w:val="0"/>
              <w:bCs w:val="0"/>
              <w:color w:val="auto"/>
              <w:sz w:val="24"/>
              <w:szCs w:val="20"/>
              <w:lang w:val="en-GB" w:eastAsia="en-GB"/>
            </w:rPr>
          </w:pPr>
        </w:p>
        <w:p w14:paraId="6DCA4577" w14:textId="77777777" w:rsidR="003462D6" w:rsidRDefault="003462D6">
          <w:pPr>
            <w:pStyle w:val="TOC"/>
            <w:rPr>
              <w:rFonts w:ascii="Arial" w:eastAsia="Times New Roman" w:hAnsi="Arial" w:cs="Arial"/>
              <w:b w:val="0"/>
              <w:bCs w:val="0"/>
              <w:color w:val="auto"/>
              <w:sz w:val="24"/>
              <w:szCs w:val="20"/>
              <w:lang w:val="en-GB" w:eastAsia="en-GB"/>
            </w:rPr>
          </w:pPr>
        </w:p>
        <w:p w14:paraId="43EF0575" w14:textId="377A66E6" w:rsidR="00F40250" w:rsidRPr="009E1430" w:rsidRDefault="00F40250">
          <w:pPr>
            <w:pStyle w:val="TOC"/>
            <w:rPr>
              <w:rFonts w:ascii="Arial" w:eastAsia="Times New Roman" w:hAnsi="Arial" w:cs="Arial"/>
              <w:b w:val="0"/>
              <w:bCs w:val="0"/>
              <w:color w:val="auto"/>
              <w:sz w:val="24"/>
              <w:szCs w:val="20"/>
              <w:lang w:val="en-GB" w:eastAsia="en-GB"/>
            </w:rPr>
          </w:pPr>
          <w:r w:rsidRPr="009E39D8">
            <w:rPr>
              <w:rFonts w:ascii="Arial" w:hAnsi="Arial" w:cs="Arial"/>
              <w:color w:val="auto"/>
            </w:rPr>
            <w:t>Contents</w:t>
          </w:r>
        </w:p>
        <w:p w14:paraId="672F8596" w14:textId="6784ED9D" w:rsidR="00F11066" w:rsidRDefault="00F40250">
          <w:pPr>
            <w:pStyle w:val="TOC2"/>
            <w:tabs>
              <w:tab w:val="right" w:leader="dot" w:pos="9016"/>
            </w:tabs>
            <w:rPr>
              <w:rFonts w:asciiTheme="minorHAnsi" w:eastAsiaTheme="minorEastAsia" w:hAnsiTheme="minorHAnsi" w:cstheme="minorBidi"/>
              <w:noProof/>
              <w:kern w:val="2"/>
              <w:sz w:val="21"/>
              <w:szCs w:val="22"/>
              <w:lang w:val="en-US" w:eastAsia="zh-CN"/>
              <w14:ligatures w14:val="standardContextual"/>
            </w:rPr>
          </w:pPr>
          <w:r w:rsidRPr="009E39D8">
            <w:fldChar w:fldCharType="begin"/>
          </w:r>
          <w:r w:rsidRPr="009E39D8">
            <w:instrText xml:space="preserve"> TOC \o "1-3" \h \z \u </w:instrText>
          </w:r>
          <w:r w:rsidRPr="009E39D8">
            <w:fldChar w:fldCharType="separate"/>
          </w:r>
          <w:hyperlink w:anchor="_Toc162367840" w:history="1">
            <w:r w:rsidR="00F11066" w:rsidRPr="009270A4">
              <w:rPr>
                <w:rStyle w:val="aa"/>
                <w:rFonts w:eastAsiaTheme="majorEastAsia"/>
                <w:noProof/>
              </w:rPr>
              <w:t>1. Background Research for the project</w:t>
            </w:r>
            <w:r w:rsidR="00F11066">
              <w:rPr>
                <w:noProof/>
                <w:webHidden/>
              </w:rPr>
              <w:tab/>
            </w:r>
            <w:r w:rsidR="00F11066">
              <w:rPr>
                <w:noProof/>
                <w:webHidden/>
              </w:rPr>
              <w:fldChar w:fldCharType="begin"/>
            </w:r>
            <w:r w:rsidR="00F11066">
              <w:rPr>
                <w:noProof/>
                <w:webHidden/>
              </w:rPr>
              <w:instrText xml:space="preserve"> PAGEREF _Toc162367840 \h </w:instrText>
            </w:r>
            <w:r w:rsidR="00F11066">
              <w:rPr>
                <w:noProof/>
                <w:webHidden/>
              </w:rPr>
            </w:r>
            <w:r w:rsidR="00F11066">
              <w:rPr>
                <w:noProof/>
                <w:webHidden/>
              </w:rPr>
              <w:fldChar w:fldCharType="separate"/>
            </w:r>
            <w:r w:rsidR="00D6490E">
              <w:rPr>
                <w:noProof/>
                <w:webHidden/>
              </w:rPr>
              <w:t>1</w:t>
            </w:r>
            <w:r w:rsidR="00F11066">
              <w:rPr>
                <w:noProof/>
                <w:webHidden/>
              </w:rPr>
              <w:fldChar w:fldCharType="end"/>
            </w:r>
          </w:hyperlink>
        </w:p>
        <w:p w14:paraId="2524AD5A" w14:textId="47ACC018"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1" w:history="1">
            <w:r w:rsidR="00F11066" w:rsidRPr="009270A4">
              <w:rPr>
                <w:rStyle w:val="aa"/>
                <w:rFonts w:eastAsiaTheme="majorEastAsia"/>
                <w:noProof/>
              </w:rPr>
              <w:t>1.1 Context</w:t>
            </w:r>
            <w:r w:rsidR="00F11066">
              <w:rPr>
                <w:noProof/>
                <w:webHidden/>
              </w:rPr>
              <w:tab/>
            </w:r>
            <w:r w:rsidR="00F11066">
              <w:rPr>
                <w:noProof/>
                <w:webHidden/>
              </w:rPr>
              <w:fldChar w:fldCharType="begin"/>
            </w:r>
            <w:r w:rsidR="00F11066">
              <w:rPr>
                <w:noProof/>
                <w:webHidden/>
              </w:rPr>
              <w:instrText xml:space="preserve"> PAGEREF _Toc162367841 \h </w:instrText>
            </w:r>
            <w:r w:rsidR="00F11066">
              <w:rPr>
                <w:noProof/>
                <w:webHidden/>
              </w:rPr>
            </w:r>
            <w:r w:rsidR="00F11066">
              <w:rPr>
                <w:noProof/>
                <w:webHidden/>
              </w:rPr>
              <w:fldChar w:fldCharType="separate"/>
            </w:r>
            <w:r w:rsidR="00D6490E">
              <w:rPr>
                <w:noProof/>
                <w:webHidden/>
              </w:rPr>
              <w:t>1</w:t>
            </w:r>
            <w:r w:rsidR="00F11066">
              <w:rPr>
                <w:noProof/>
                <w:webHidden/>
              </w:rPr>
              <w:fldChar w:fldCharType="end"/>
            </w:r>
          </w:hyperlink>
        </w:p>
        <w:p w14:paraId="0B1B11B7" w14:textId="6F0BE4E8"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2" w:history="1">
            <w:r w:rsidR="00F11066" w:rsidRPr="009270A4">
              <w:rPr>
                <w:rStyle w:val="aa"/>
                <w:rFonts w:eastAsiaTheme="majorEastAsia"/>
                <w:noProof/>
              </w:rPr>
              <w:t>1.2 Problem statement</w:t>
            </w:r>
            <w:r w:rsidR="00F11066">
              <w:rPr>
                <w:noProof/>
                <w:webHidden/>
              </w:rPr>
              <w:tab/>
            </w:r>
            <w:r w:rsidR="00F11066">
              <w:rPr>
                <w:noProof/>
                <w:webHidden/>
              </w:rPr>
              <w:fldChar w:fldCharType="begin"/>
            </w:r>
            <w:r w:rsidR="00F11066">
              <w:rPr>
                <w:noProof/>
                <w:webHidden/>
              </w:rPr>
              <w:instrText xml:space="preserve"> PAGEREF _Toc162367842 \h </w:instrText>
            </w:r>
            <w:r w:rsidR="00F11066">
              <w:rPr>
                <w:noProof/>
                <w:webHidden/>
              </w:rPr>
            </w:r>
            <w:r w:rsidR="00F11066">
              <w:rPr>
                <w:noProof/>
                <w:webHidden/>
              </w:rPr>
              <w:fldChar w:fldCharType="separate"/>
            </w:r>
            <w:r w:rsidR="00D6490E">
              <w:rPr>
                <w:noProof/>
                <w:webHidden/>
              </w:rPr>
              <w:t>1</w:t>
            </w:r>
            <w:r w:rsidR="00F11066">
              <w:rPr>
                <w:noProof/>
                <w:webHidden/>
              </w:rPr>
              <w:fldChar w:fldCharType="end"/>
            </w:r>
          </w:hyperlink>
        </w:p>
        <w:p w14:paraId="28835FEA" w14:textId="243ED5C3"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3" w:history="1">
            <w:r w:rsidR="00F11066" w:rsidRPr="009270A4">
              <w:rPr>
                <w:rStyle w:val="aa"/>
                <w:rFonts w:eastAsiaTheme="majorEastAsia"/>
                <w:noProof/>
              </w:rPr>
              <w:t>1.3 Possible solution</w:t>
            </w:r>
            <w:r w:rsidR="00F11066">
              <w:rPr>
                <w:noProof/>
                <w:webHidden/>
              </w:rPr>
              <w:tab/>
            </w:r>
            <w:r w:rsidR="00F11066">
              <w:rPr>
                <w:noProof/>
                <w:webHidden/>
              </w:rPr>
              <w:fldChar w:fldCharType="begin"/>
            </w:r>
            <w:r w:rsidR="00F11066">
              <w:rPr>
                <w:noProof/>
                <w:webHidden/>
              </w:rPr>
              <w:instrText xml:space="preserve"> PAGEREF _Toc162367843 \h </w:instrText>
            </w:r>
            <w:r w:rsidR="00F11066">
              <w:rPr>
                <w:noProof/>
                <w:webHidden/>
              </w:rPr>
            </w:r>
            <w:r w:rsidR="00F11066">
              <w:rPr>
                <w:noProof/>
                <w:webHidden/>
              </w:rPr>
              <w:fldChar w:fldCharType="separate"/>
            </w:r>
            <w:r w:rsidR="00D6490E">
              <w:rPr>
                <w:noProof/>
                <w:webHidden/>
              </w:rPr>
              <w:t>1</w:t>
            </w:r>
            <w:r w:rsidR="00F11066">
              <w:rPr>
                <w:noProof/>
                <w:webHidden/>
              </w:rPr>
              <w:fldChar w:fldCharType="end"/>
            </w:r>
          </w:hyperlink>
        </w:p>
        <w:p w14:paraId="530363F5" w14:textId="780B75E9"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4" w:history="1">
            <w:r w:rsidR="00F11066" w:rsidRPr="009270A4">
              <w:rPr>
                <w:rStyle w:val="aa"/>
                <w:rFonts w:eastAsiaTheme="majorEastAsia"/>
                <w:noProof/>
              </w:rPr>
              <w:t>1.4 How to demonstrate the quality of the solution</w:t>
            </w:r>
            <w:r w:rsidR="00F11066">
              <w:rPr>
                <w:noProof/>
                <w:webHidden/>
              </w:rPr>
              <w:tab/>
            </w:r>
            <w:r w:rsidR="00F11066">
              <w:rPr>
                <w:noProof/>
                <w:webHidden/>
              </w:rPr>
              <w:fldChar w:fldCharType="begin"/>
            </w:r>
            <w:r w:rsidR="00F11066">
              <w:rPr>
                <w:noProof/>
                <w:webHidden/>
              </w:rPr>
              <w:instrText xml:space="preserve"> PAGEREF _Toc162367844 \h </w:instrText>
            </w:r>
            <w:r w:rsidR="00F11066">
              <w:rPr>
                <w:noProof/>
                <w:webHidden/>
              </w:rPr>
            </w:r>
            <w:r w:rsidR="00F11066">
              <w:rPr>
                <w:noProof/>
                <w:webHidden/>
              </w:rPr>
              <w:fldChar w:fldCharType="separate"/>
            </w:r>
            <w:r w:rsidR="00D6490E">
              <w:rPr>
                <w:noProof/>
                <w:webHidden/>
              </w:rPr>
              <w:t>3</w:t>
            </w:r>
            <w:r w:rsidR="00F11066">
              <w:rPr>
                <w:noProof/>
                <w:webHidden/>
              </w:rPr>
              <w:fldChar w:fldCharType="end"/>
            </w:r>
          </w:hyperlink>
        </w:p>
        <w:p w14:paraId="441E8093" w14:textId="191E9C1A" w:rsidR="00F11066" w:rsidRDefault="00000000">
          <w:pPr>
            <w:pStyle w:val="TOC2"/>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5" w:history="1">
            <w:r w:rsidR="00F11066" w:rsidRPr="009270A4">
              <w:rPr>
                <w:rStyle w:val="aa"/>
                <w:rFonts w:eastAsiaTheme="majorEastAsia"/>
                <w:noProof/>
              </w:rPr>
              <w:t>2. Scope for this project</w:t>
            </w:r>
            <w:r w:rsidR="00F11066">
              <w:rPr>
                <w:noProof/>
                <w:webHidden/>
              </w:rPr>
              <w:tab/>
            </w:r>
            <w:r w:rsidR="00F11066">
              <w:rPr>
                <w:noProof/>
                <w:webHidden/>
              </w:rPr>
              <w:fldChar w:fldCharType="begin"/>
            </w:r>
            <w:r w:rsidR="00F11066">
              <w:rPr>
                <w:noProof/>
                <w:webHidden/>
              </w:rPr>
              <w:instrText xml:space="preserve"> PAGEREF _Toc162367845 \h </w:instrText>
            </w:r>
            <w:r w:rsidR="00F11066">
              <w:rPr>
                <w:noProof/>
                <w:webHidden/>
              </w:rPr>
            </w:r>
            <w:r w:rsidR="00F11066">
              <w:rPr>
                <w:noProof/>
                <w:webHidden/>
              </w:rPr>
              <w:fldChar w:fldCharType="separate"/>
            </w:r>
            <w:r w:rsidR="00D6490E">
              <w:rPr>
                <w:noProof/>
                <w:webHidden/>
              </w:rPr>
              <w:t>3</w:t>
            </w:r>
            <w:r w:rsidR="00F11066">
              <w:rPr>
                <w:noProof/>
                <w:webHidden/>
              </w:rPr>
              <w:fldChar w:fldCharType="end"/>
            </w:r>
          </w:hyperlink>
        </w:p>
        <w:p w14:paraId="613767AF" w14:textId="1FAAE480"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6" w:history="1">
            <w:r w:rsidR="00F11066" w:rsidRPr="009270A4">
              <w:rPr>
                <w:rStyle w:val="aa"/>
                <w:rFonts w:eastAsiaTheme="majorEastAsia"/>
                <w:noProof/>
              </w:rPr>
              <w:t>2.1 Aim</w:t>
            </w:r>
            <w:r w:rsidR="00F11066">
              <w:rPr>
                <w:noProof/>
                <w:webHidden/>
              </w:rPr>
              <w:tab/>
            </w:r>
            <w:r w:rsidR="00F11066">
              <w:rPr>
                <w:noProof/>
                <w:webHidden/>
              </w:rPr>
              <w:fldChar w:fldCharType="begin"/>
            </w:r>
            <w:r w:rsidR="00F11066">
              <w:rPr>
                <w:noProof/>
                <w:webHidden/>
              </w:rPr>
              <w:instrText xml:space="preserve"> PAGEREF _Toc162367846 \h </w:instrText>
            </w:r>
            <w:r w:rsidR="00F11066">
              <w:rPr>
                <w:noProof/>
                <w:webHidden/>
              </w:rPr>
            </w:r>
            <w:r w:rsidR="00F11066">
              <w:rPr>
                <w:noProof/>
                <w:webHidden/>
              </w:rPr>
              <w:fldChar w:fldCharType="separate"/>
            </w:r>
            <w:r w:rsidR="00D6490E">
              <w:rPr>
                <w:noProof/>
                <w:webHidden/>
              </w:rPr>
              <w:t>3</w:t>
            </w:r>
            <w:r w:rsidR="00F11066">
              <w:rPr>
                <w:noProof/>
                <w:webHidden/>
              </w:rPr>
              <w:fldChar w:fldCharType="end"/>
            </w:r>
          </w:hyperlink>
        </w:p>
        <w:p w14:paraId="25918E13" w14:textId="567CD4AB"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7" w:history="1">
            <w:r w:rsidR="00F11066" w:rsidRPr="009270A4">
              <w:rPr>
                <w:rStyle w:val="aa"/>
                <w:rFonts w:eastAsiaTheme="majorEastAsia"/>
                <w:noProof/>
              </w:rPr>
              <w:t>2.2 Objectives</w:t>
            </w:r>
            <w:r w:rsidR="00F11066">
              <w:rPr>
                <w:noProof/>
                <w:webHidden/>
              </w:rPr>
              <w:tab/>
            </w:r>
            <w:r w:rsidR="00F11066">
              <w:rPr>
                <w:noProof/>
                <w:webHidden/>
              </w:rPr>
              <w:fldChar w:fldCharType="begin"/>
            </w:r>
            <w:r w:rsidR="00F11066">
              <w:rPr>
                <w:noProof/>
                <w:webHidden/>
              </w:rPr>
              <w:instrText xml:space="preserve"> PAGEREF _Toc162367847 \h </w:instrText>
            </w:r>
            <w:r w:rsidR="00F11066">
              <w:rPr>
                <w:noProof/>
                <w:webHidden/>
              </w:rPr>
            </w:r>
            <w:r w:rsidR="00F11066">
              <w:rPr>
                <w:noProof/>
                <w:webHidden/>
              </w:rPr>
              <w:fldChar w:fldCharType="separate"/>
            </w:r>
            <w:r w:rsidR="00D6490E">
              <w:rPr>
                <w:noProof/>
                <w:webHidden/>
              </w:rPr>
              <w:t>3</w:t>
            </w:r>
            <w:r w:rsidR="00F11066">
              <w:rPr>
                <w:noProof/>
                <w:webHidden/>
              </w:rPr>
              <w:fldChar w:fldCharType="end"/>
            </w:r>
          </w:hyperlink>
        </w:p>
        <w:p w14:paraId="5C043F26" w14:textId="6EA769FF"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8" w:history="1">
            <w:r w:rsidR="00F11066" w:rsidRPr="009270A4">
              <w:rPr>
                <w:rStyle w:val="aa"/>
                <w:rFonts w:eastAsiaTheme="majorEastAsia"/>
                <w:noProof/>
              </w:rPr>
              <w:t>2.3 Deliverables</w:t>
            </w:r>
            <w:r w:rsidR="00F11066">
              <w:rPr>
                <w:noProof/>
                <w:webHidden/>
              </w:rPr>
              <w:tab/>
            </w:r>
            <w:r w:rsidR="00F11066">
              <w:rPr>
                <w:noProof/>
                <w:webHidden/>
              </w:rPr>
              <w:fldChar w:fldCharType="begin"/>
            </w:r>
            <w:r w:rsidR="00F11066">
              <w:rPr>
                <w:noProof/>
                <w:webHidden/>
              </w:rPr>
              <w:instrText xml:space="preserve"> PAGEREF _Toc162367848 \h </w:instrText>
            </w:r>
            <w:r w:rsidR="00F11066">
              <w:rPr>
                <w:noProof/>
                <w:webHidden/>
              </w:rPr>
            </w:r>
            <w:r w:rsidR="00F11066">
              <w:rPr>
                <w:noProof/>
                <w:webHidden/>
              </w:rPr>
              <w:fldChar w:fldCharType="separate"/>
            </w:r>
            <w:r w:rsidR="00D6490E">
              <w:rPr>
                <w:noProof/>
                <w:webHidden/>
              </w:rPr>
              <w:t>4</w:t>
            </w:r>
            <w:r w:rsidR="00F11066">
              <w:rPr>
                <w:noProof/>
                <w:webHidden/>
              </w:rPr>
              <w:fldChar w:fldCharType="end"/>
            </w:r>
          </w:hyperlink>
        </w:p>
        <w:p w14:paraId="29F78340" w14:textId="664C69AA" w:rsidR="00F11066" w:rsidRDefault="00000000">
          <w:pPr>
            <w:pStyle w:val="TOC2"/>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49" w:history="1">
            <w:r w:rsidR="00F11066" w:rsidRPr="009270A4">
              <w:rPr>
                <w:rStyle w:val="aa"/>
                <w:rFonts w:eastAsiaTheme="majorEastAsia"/>
                <w:noProof/>
              </w:rPr>
              <w:t>3. Project schedule</w:t>
            </w:r>
            <w:r w:rsidR="00F11066">
              <w:rPr>
                <w:noProof/>
                <w:webHidden/>
              </w:rPr>
              <w:tab/>
            </w:r>
            <w:r w:rsidR="00F11066">
              <w:rPr>
                <w:noProof/>
                <w:webHidden/>
              </w:rPr>
              <w:fldChar w:fldCharType="begin"/>
            </w:r>
            <w:r w:rsidR="00F11066">
              <w:rPr>
                <w:noProof/>
                <w:webHidden/>
              </w:rPr>
              <w:instrText xml:space="preserve"> PAGEREF _Toc162367849 \h </w:instrText>
            </w:r>
            <w:r w:rsidR="00F11066">
              <w:rPr>
                <w:noProof/>
                <w:webHidden/>
              </w:rPr>
            </w:r>
            <w:r w:rsidR="00F11066">
              <w:rPr>
                <w:noProof/>
                <w:webHidden/>
              </w:rPr>
              <w:fldChar w:fldCharType="separate"/>
            </w:r>
            <w:r w:rsidR="00D6490E">
              <w:rPr>
                <w:noProof/>
                <w:webHidden/>
              </w:rPr>
              <w:t>4</w:t>
            </w:r>
            <w:r w:rsidR="00F11066">
              <w:rPr>
                <w:noProof/>
                <w:webHidden/>
              </w:rPr>
              <w:fldChar w:fldCharType="end"/>
            </w:r>
          </w:hyperlink>
        </w:p>
        <w:p w14:paraId="1772FE0D" w14:textId="3BABAE55"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50" w:history="1">
            <w:r w:rsidR="00F11066" w:rsidRPr="009270A4">
              <w:rPr>
                <w:rStyle w:val="aa"/>
                <w:rFonts w:eastAsiaTheme="majorEastAsia"/>
                <w:noProof/>
              </w:rPr>
              <w:t>3.1 Methodology</w:t>
            </w:r>
            <w:r w:rsidR="00F11066">
              <w:rPr>
                <w:noProof/>
                <w:webHidden/>
              </w:rPr>
              <w:tab/>
            </w:r>
            <w:r w:rsidR="00F11066">
              <w:rPr>
                <w:noProof/>
                <w:webHidden/>
              </w:rPr>
              <w:fldChar w:fldCharType="begin"/>
            </w:r>
            <w:r w:rsidR="00F11066">
              <w:rPr>
                <w:noProof/>
                <w:webHidden/>
              </w:rPr>
              <w:instrText xml:space="preserve"> PAGEREF _Toc162367850 \h </w:instrText>
            </w:r>
            <w:r w:rsidR="00F11066">
              <w:rPr>
                <w:noProof/>
                <w:webHidden/>
              </w:rPr>
            </w:r>
            <w:r w:rsidR="00F11066">
              <w:rPr>
                <w:noProof/>
                <w:webHidden/>
              </w:rPr>
              <w:fldChar w:fldCharType="separate"/>
            </w:r>
            <w:r w:rsidR="00D6490E">
              <w:rPr>
                <w:noProof/>
                <w:webHidden/>
              </w:rPr>
              <w:t>4</w:t>
            </w:r>
            <w:r w:rsidR="00F11066">
              <w:rPr>
                <w:noProof/>
                <w:webHidden/>
              </w:rPr>
              <w:fldChar w:fldCharType="end"/>
            </w:r>
          </w:hyperlink>
        </w:p>
        <w:p w14:paraId="3188FD5C" w14:textId="2889BC95"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51" w:history="1">
            <w:r w:rsidR="00F11066" w:rsidRPr="009270A4">
              <w:rPr>
                <w:rStyle w:val="aa"/>
                <w:rFonts w:eastAsiaTheme="majorEastAsia"/>
                <w:noProof/>
              </w:rPr>
              <w:t>3.2 Tasks, milestones and timeline</w:t>
            </w:r>
            <w:r w:rsidR="00F11066">
              <w:rPr>
                <w:noProof/>
                <w:webHidden/>
              </w:rPr>
              <w:tab/>
            </w:r>
            <w:r w:rsidR="00F11066">
              <w:rPr>
                <w:noProof/>
                <w:webHidden/>
              </w:rPr>
              <w:fldChar w:fldCharType="begin"/>
            </w:r>
            <w:r w:rsidR="00F11066">
              <w:rPr>
                <w:noProof/>
                <w:webHidden/>
              </w:rPr>
              <w:instrText xml:space="preserve"> PAGEREF _Toc162367851 \h </w:instrText>
            </w:r>
            <w:r w:rsidR="00F11066">
              <w:rPr>
                <w:noProof/>
                <w:webHidden/>
              </w:rPr>
            </w:r>
            <w:r w:rsidR="00F11066">
              <w:rPr>
                <w:noProof/>
                <w:webHidden/>
              </w:rPr>
              <w:fldChar w:fldCharType="separate"/>
            </w:r>
            <w:r w:rsidR="00D6490E">
              <w:rPr>
                <w:noProof/>
                <w:webHidden/>
              </w:rPr>
              <w:t>4</w:t>
            </w:r>
            <w:r w:rsidR="00F11066">
              <w:rPr>
                <w:noProof/>
                <w:webHidden/>
              </w:rPr>
              <w:fldChar w:fldCharType="end"/>
            </w:r>
          </w:hyperlink>
        </w:p>
        <w:p w14:paraId="6F6C7495" w14:textId="738FFF31" w:rsidR="00F11066" w:rsidRDefault="00000000">
          <w:pPr>
            <w:pStyle w:val="TOC3"/>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52" w:history="1">
            <w:r w:rsidR="00F11066" w:rsidRPr="009270A4">
              <w:rPr>
                <w:rStyle w:val="aa"/>
                <w:rFonts w:eastAsiaTheme="majorEastAsia"/>
                <w:noProof/>
              </w:rPr>
              <w:t>3.3 Risk assessment (if appropriate)</w:t>
            </w:r>
            <w:r w:rsidR="00F11066">
              <w:rPr>
                <w:noProof/>
                <w:webHidden/>
              </w:rPr>
              <w:tab/>
            </w:r>
            <w:r w:rsidR="00F11066">
              <w:rPr>
                <w:noProof/>
                <w:webHidden/>
              </w:rPr>
              <w:fldChar w:fldCharType="begin"/>
            </w:r>
            <w:r w:rsidR="00F11066">
              <w:rPr>
                <w:noProof/>
                <w:webHidden/>
              </w:rPr>
              <w:instrText xml:space="preserve"> PAGEREF _Toc162367852 \h </w:instrText>
            </w:r>
            <w:r w:rsidR="00F11066">
              <w:rPr>
                <w:noProof/>
                <w:webHidden/>
              </w:rPr>
            </w:r>
            <w:r w:rsidR="00F11066">
              <w:rPr>
                <w:noProof/>
                <w:webHidden/>
              </w:rPr>
              <w:fldChar w:fldCharType="separate"/>
            </w:r>
            <w:r w:rsidR="00D6490E">
              <w:rPr>
                <w:noProof/>
                <w:webHidden/>
              </w:rPr>
              <w:t>4</w:t>
            </w:r>
            <w:r w:rsidR="00F11066">
              <w:rPr>
                <w:noProof/>
                <w:webHidden/>
              </w:rPr>
              <w:fldChar w:fldCharType="end"/>
            </w:r>
          </w:hyperlink>
        </w:p>
        <w:p w14:paraId="2EC160E1" w14:textId="4040E4CD" w:rsidR="00F11066" w:rsidRDefault="00000000">
          <w:pPr>
            <w:pStyle w:val="TOC2"/>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53" w:history="1">
            <w:r w:rsidR="00F11066" w:rsidRPr="009270A4">
              <w:rPr>
                <w:rStyle w:val="aa"/>
                <w:rFonts w:eastAsiaTheme="majorEastAsia"/>
                <w:noProof/>
              </w:rPr>
              <w:t>References</w:t>
            </w:r>
            <w:r w:rsidR="00F11066">
              <w:rPr>
                <w:noProof/>
                <w:webHidden/>
              </w:rPr>
              <w:tab/>
            </w:r>
            <w:r w:rsidR="00F11066">
              <w:rPr>
                <w:noProof/>
                <w:webHidden/>
              </w:rPr>
              <w:fldChar w:fldCharType="begin"/>
            </w:r>
            <w:r w:rsidR="00F11066">
              <w:rPr>
                <w:noProof/>
                <w:webHidden/>
              </w:rPr>
              <w:instrText xml:space="preserve"> PAGEREF _Toc162367853 \h </w:instrText>
            </w:r>
            <w:r w:rsidR="00F11066">
              <w:rPr>
                <w:noProof/>
                <w:webHidden/>
              </w:rPr>
            </w:r>
            <w:r w:rsidR="00F11066">
              <w:rPr>
                <w:noProof/>
                <w:webHidden/>
              </w:rPr>
              <w:fldChar w:fldCharType="separate"/>
            </w:r>
            <w:r w:rsidR="00D6490E">
              <w:rPr>
                <w:noProof/>
                <w:webHidden/>
              </w:rPr>
              <w:t>5</w:t>
            </w:r>
            <w:r w:rsidR="00F11066">
              <w:rPr>
                <w:noProof/>
                <w:webHidden/>
              </w:rPr>
              <w:fldChar w:fldCharType="end"/>
            </w:r>
          </w:hyperlink>
        </w:p>
        <w:p w14:paraId="4BAE6F2E" w14:textId="689ADFD6" w:rsidR="00F11066" w:rsidRDefault="00000000">
          <w:pPr>
            <w:pStyle w:val="TOC2"/>
            <w:tabs>
              <w:tab w:val="right" w:leader="dot" w:pos="9016"/>
            </w:tabs>
            <w:rPr>
              <w:rFonts w:asciiTheme="minorHAnsi" w:eastAsiaTheme="minorEastAsia" w:hAnsiTheme="minorHAnsi" w:cstheme="minorBidi"/>
              <w:noProof/>
              <w:kern w:val="2"/>
              <w:sz w:val="21"/>
              <w:szCs w:val="22"/>
              <w:lang w:val="en-US" w:eastAsia="zh-CN"/>
              <w14:ligatures w14:val="standardContextual"/>
            </w:rPr>
          </w:pPr>
          <w:hyperlink w:anchor="_Toc162367854" w:history="1">
            <w:r w:rsidR="00F11066" w:rsidRPr="009270A4">
              <w:rPr>
                <w:rStyle w:val="aa"/>
                <w:rFonts w:eastAsiaTheme="majorEastAsia"/>
                <w:noProof/>
              </w:rPr>
              <w:t>Appendix A. How ethical issues are addressed</w:t>
            </w:r>
            <w:r w:rsidR="00F11066">
              <w:rPr>
                <w:noProof/>
                <w:webHidden/>
              </w:rPr>
              <w:tab/>
            </w:r>
            <w:r w:rsidR="00F11066">
              <w:rPr>
                <w:noProof/>
                <w:webHidden/>
              </w:rPr>
              <w:fldChar w:fldCharType="begin"/>
            </w:r>
            <w:r w:rsidR="00F11066">
              <w:rPr>
                <w:noProof/>
                <w:webHidden/>
              </w:rPr>
              <w:instrText xml:space="preserve"> PAGEREF _Toc162367854 \h </w:instrText>
            </w:r>
            <w:r w:rsidR="00F11066">
              <w:rPr>
                <w:noProof/>
                <w:webHidden/>
              </w:rPr>
            </w:r>
            <w:r w:rsidR="00F11066">
              <w:rPr>
                <w:noProof/>
                <w:webHidden/>
              </w:rPr>
              <w:fldChar w:fldCharType="separate"/>
            </w:r>
            <w:r w:rsidR="00D6490E">
              <w:rPr>
                <w:noProof/>
                <w:webHidden/>
              </w:rPr>
              <w:t>6</w:t>
            </w:r>
            <w:r w:rsidR="00F11066">
              <w:rPr>
                <w:noProof/>
                <w:webHidden/>
              </w:rPr>
              <w:fldChar w:fldCharType="end"/>
            </w:r>
          </w:hyperlink>
        </w:p>
        <w:p w14:paraId="3368F75C" w14:textId="7DEC1093" w:rsidR="00F40250" w:rsidRPr="009E39D8" w:rsidRDefault="00F40250">
          <w:r w:rsidRPr="009E39D8">
            <w:rPr>
              <w:b/>
              <w:bCs/>
              <w:noProof/>
            </w:rPr>
            <w:fldChar w:fldCharType="end"/>
          </w:r>
        </w:p>
      </w:sdtContent>
    </w:sdt>
    <w:p w14:paraId="5CE65FFC" w14:textId="77777777" w:rsidR="00E431E0" w:rsidRPr="009E39D8" w:rsidRDefault="00E431E0" w:rsidP="00F40250">
      <w:pPr>
        <w:pStyle w:val="2"/>
        <w:rPr>
          <w:rFonts w:ascii="Arial" w:hAnsi="Arial" w:cs="Arial"/>
          <w:color w:val="auto"/>
        </w:rPr>
        <w:sectPr w:rsidR="00E431E0" w:rsidRPr="009E39D8" w:rsidSect="00B107DA">
          <w:footerReference w:type="default" r:id="rId8"/>
          <w:footnotePr>
            <w:numRestart w:val="eachSect"/>
          </w:footnotePr>
          <w:type w:val="continuous"/>
          <w:pgSz w:w="11906" w:h="16838"/>
          <w:pgMar w:top="1440" w:right="1440" w:bottom="1440" w:left="1440" w:header="720" w:footer="720" w:gutter="0"/>
          <w:pgNumType w:fmt="lowerRoman" w:start="1"/>
          <w:cols w:space="720"/>
          <w:docGrid w:linePitch="326"/>
        </w:sectPr>
      </w:pPr>
    </w:p>
    <w:p w14:paraId="5AF271FE" w14:textId="6DDBE83B" w:rsidR="00ED7B1E" w:rsidRPr="008360B2" w:rsidRDefault="00096254" w:rsidP="00F46489">
      <w:pPr>
        <w:pStyle w:val="2"/>
        <w:rPr>
          <w:rFonts w:ascii="Arial" w:hAnsi="Arial" w:cs="Arial"/>
          <w:color w:val="auto"/>
        </w:rPr>
      </w:pPr>
      <w:bookmarkStart w:id="0" w:name="_Toc162367840"/>
      <w:r w:rsidRPr="008360B2">
        <w:rPr>
          <w:rFonts w:ascii="Arial" w:hAnsi="Arial" w:cs="Arial"/>
          <w:color w:val="auto"/>
        </w:rPr>
        <w:lastRenderedPageBreak/>
        <w:t xml:space="preserve">1. </w:t>
      </w:r>
      <w:r w:rsidR="00F74522" w:rsidRPr="008360B2">
        <w:rPr>
          <w:rFonts w:ascii="Arial" w:hAnsi="Arial" w:cs="Arial"/>
          <w:color w:val="auto"/>
        </w:rPr>
        <w:t>Background Research for the</w:t>
      </w:r>
      <w:r w:rsidRPr="008360B2">
        <w:rPr>
          <w:rFonts w:ascii="Arial" w:hAnsi="Arial" w:cs="Arial"/>
          <w:color w:val="auto"/>
        </w:rPr>
        <w:t xml:space="preserve"> project</w:t>
      </w:r>
      <w:bookmarkEnd w:id="0"/>
    </w:p>
    <w:p w14:paraId="21946FE2" w14:textId="77777777" w:rsidR="00F40250" w:rsidRPr="008360B2" w:rsidRDefault="00F40250" w:rsidP="00F40250">
      <w:pPr>
        <w:pStyle w:val="3"/>
        <w:rPr>
          <w:rFonts w:ascii="Arial" w:hAnsi="Arial" w:cs="Arial"/>
          <w:color w:val="auto"/>
        </w:rPr>
      </w:pPr>
      <w:bookmarkStart w:id="1" w:name="_Toc162367841"/>
      <w:r w:rsidRPr="008360B2">
        <w:rPr>
          <w:rFonts w:ascii="Arial" w:hAnsi="Arial" w:cs="Arial"/>
          <w:color w:val="auto"/>
        </w:rPr>
        <w:t>1.1 Context</w:t>
      </w:r>
      <w:bookmarkEnd w:id="1"/>
    </w:p>
    <w:p w14:paraId="5694F06A" w14:textId="41E67D22" w:rsidR="00C146F1" w:rsidRPr="008360B2" w:rsidRDefault="00853037" w:rsidP="00C146F1">
      <w:pPr>
        <w:rPr>
          <w:rFonts w:eastAsiaTheme="minorEastAsia"/>
          <w:sz w:val="22"/>
          <w:szCs w:val="22"/>
          <w:lang w:eastAsia="zh-CN"/>
        </w:rPr>
      </w:pPr>
      <w:r w:rsidRPr="00853037">
        <w:rPr>
          <w:sz w:val="22"/>
          <w:szCs w:val="22"/>
        </w:rPr>
        <w:t xml:space="preserve">Intracranial </w:t>
      </w:r>
      <w:proofErr w:type="gramStart"/>
      <w:r w:rsidRPr="00853037">
        <w:rPr>
          <w:sz w:val="22"/>
          <w:szCs w:val="22"/>
        </w:rPr>
        <w:t>aneurysms(</w:t>
      </w:r>
      <w:proofErr w:type="gramEnd"/>
      <w:r w:rsidRPr="00853037">
        <w:rPr>
          <w:sz w:val="22"/>
          <w:szCs w:val="22"/>
        </w:rPr>
        <w:t xml:space="preserve">IA) is a cerebrovascular disease that mainly occurs in the cerebral artery, it is distinguished by pathological dilation of blood vessels[3]-[6]. IA has become common nowadays, there are approximately three out of every hundred people have IA, and each patient’s IA has a risk of rupture, which will lead to </w:t>
      </w:r>
      <w:proofErr w:type="gramStart"/>
      <w:r w:rsidRPr="00853037">
        <w:rPr>
          <w:sz w:val="22"/>
          <w:szCs w:val="22"/>
        </w:rPr>
        <w:t>death[</w:t>
      </w:r>
      <w:proofErr w:type="gramEnd"/>
      <w:r w:rsidRPr="00853037">
        <w:rPr>
          <w:sz w:val="22"/>
          <w:szCs w:val="22"/>
        </w:rPr>
        <w:t xml:space="preserve">2]. </w:t>
      </w:r>
      <w:proofErr w:type="gramStart"/>
      <w:r w:rsidRPr="00853037">
        <w:rPr>
          <w:sz w:val="22"/>
          <w:szCs w:val="22"/>
        </w:rPr>
        <w:t>So</w:t>
      </w:r>
      <w:proofErr w:type="gramEnd"/>
      <w:r w:rsidRPr="00853037">
        <w:rPr>
          <w:sz w:val="22"/>
          <w:szCs w:val="22"/>
        </w:rPr>
        <w:t xml:space="preserve"> this motivated me to do a project, that would help doctors and researchers who are recently working on curing IA; furthermore, to solve some recent known challenges in this project</w:t>
      </w:r>
      <w:r w:rsidR="007F0E07" w:rsidRPr="008360B2">
        <w:rPr>
          <w:rFonts w:eastAsiaTheme="minorEastAsia"/>
          <w:sz w:val="22"/>
          <w:szCs w:val="22"/>
          <w:lang w:eastAsia="zh-CN"/>
        </w:rPr>
        <w:t>.</w:t>
      </w:r>
    </w:p>
    <w:p w14:paraId="2AD7FF01" w14:textId="77777777" w:rsidR="00F40250" w:rsidRPr="008360B2" w:rsidRDefault="00F40250" w:rsidP="00F40250">
      <w:pPr>
        <w:pStyle w:val="3"/>
        <w:rPr>
          <w:rFonts w:ascii="Arial" w:hAnsi="Arial" w:cs="Arial"/>
          <w:color w:val="auto"/>
        </w:rPr>
      </w:pPr>
      <w:bookmarkStart w:id="2" w:name="_Toc162367842"/>
      <w:r w:rsidRPr="008360B2">
        <w:rPr>
          <w:rFonts w:ascii="Arial" w:hAnsi="Arial" w:cs="Arial"/>
          <w:color w:val="auto"/>
        </w:rPr>
        <w:t>1.2 Problem statement</w:t>
      </w:r>
      <w:bookmarkEnd w:id="2"/>
    </w:p>
    <w:p w14:paraId="044ED533" w14:textId="7183E891" w:rsidR="00853037" w:rsidRPr="00853037" w:rsidRDefault="00853037" w:rsidP="00853037">
      <w:pPr>
        <w:rPr>
          <w:rFonts w:eastAsiaTheme="minorEastAsia"/>
          <w:sz w:val="22"/>
          <w:szCs w:val="22"/>
          <w:lang w:eastAsia="zh-CN"/>
        </w:rPr>
      </w:pPr>
      <w:r w:rsidRPr="00853037">
        <w:rPr>
          <w:rFonts w:eastAsiaTheme="minorEastAsia"/>
          <w:sz w:val="22"/>
          <w:szCs w:val="22"/>
          <w:lang w:eastAsia="zh-CN"/>
        </w:rPr>
        <w:t>As the condition</w:t>
      </w:r>
      <w:r w:rsidR="00A102CA">
        <w:rPr>
          <w:rFonts w:eastAsiaTheme="minorEastAsia" w:hint="eastAsia"/>
          <w:sz w:val="22"/>
          <w:szCs w:val="22"/>
          <w:lang w:eastAsia="zh-CN"/>
        </w:rPr>
        <w:t xml:space="preserve"> we</w:t>
      </w:r>
      <w:r w:rsidRPr="00853037">
        <w:rPr>
          <w:rFonts w:eastAsiaTheme="minorEastAsia"/>
          <w:sz w:val="22"/>
          <w:szCs w:val="22"/>
          <w:lang w:eastAsia="zh-CN"/>
        </w:rPr>
        <w:t xml:space="preserve"> stated in the last section, the IA of a patient has a risk of rupturing which will lead to death, which means an Unruptured intracranial aneurysm (UIA) become a life-threaten condition and treatment for it become more important nowadays. However, the UIA treatment which includes neurosurgical clipping and endovascular coiling has a risk of causing the IA </w:t>
      </w:r>
      <w:proofErr w:type="gramStart"/>
      <w:r w:rsidRPr="00853037">
        <w:rPr>
          <w:rFonts w:eastAsiaTheme="minorEastAsia"/>
          <w:sz w:val="22"/>
          <w:szCs w:val="22"/>
          <w:lang w:eastAsia="zh-CN"/>
        </w:rPr>
        <w:t>rupture[</w:t>
      </w:r>
      <w:proofErr w:type="gramEnd"/>
      <w:r w:rsidRPr="00853037">
        <w:rPr>
          <w:rFonts w:eastAsiaTheme="minorEastAsia"/>
          <w:sz w:val="22"/>
          <w:szCs w:val="22"/>
          <w:lang w:eastAsia="zh-CN"/>
        </w:rPr>
        <w:t xml:space="preserve">11], so a proper measurement of the rupture risk for UIA is necessary before deciding the treatment plan for different patients. </w:t>
      </w:r>
    </w:p>
    <w:p w14:paraId="5F55C61D" w14:textId="0BB7021B" w:rsidR="00853037" w:rsidRPr="00853037" w:rsidRDefault="00853037" w:rsidP="00853037">
      <w:pPr>
        <w:rPr>
          <w:rFonts w:eastAsiaTheme="minorEastAsia"/>
          <w:sz w:val="22"/>
          <w:szCs w:val="22"/>
          <w:lang w:eastAsia="zh-CN"/>
        </w:rPr>
      </w:pPr>
      <w:r w:rsidRPr="00853037">
        <w:rPr>
          <w:rFonts w:eastAsiaTheme="minorEastAsia"/>
          <w:sz w:val="22"/>
          <w:szCs w:val="22"/>
          <w:lang w:eastAsia="zh-CN"/>
        </w:rPr>
        <w:t xml:space="preserve">When looking into some past research on the rupture risk of </w:t>
      </w:r>
      <w:proofErr w:type="gramStart"/>
      <w:r w:rsidRPr="00853037">
        <w:rPr>
          <w:rFonts w:eastAsiaTheme="minorEastAsia"/>
          <w:sz w:val="22"/>
          <w:szCs w:val="22"/>
          <w:lang w:eastAsia="zh-CN"/>
        </w:rPr>
        <w:t>IA[</w:t>
      </w:r>
      <w:proofErr w:type="gramEnd"/>
      <w:r w:rsidRPr="00853037">
        <w:rPr>
          <w:rFonts w:eastAsiaTheme="minorEastAsia"/>
          <w:sz w:val="22"/>
          <w:szCs w:val="22"/>
          <w:lang w:eastAsia="zh-CN"/>
        </w:rPr>
        <w:t xml:space="preserve">8][9], </w:t>
      </w:r>
      <w:r w:rsidR="00A102CA">
        <w:rPr>
          <w:rFonts w:eastAsiaTheme="minorEastAsia" w:hint="eastAsia"/>
          <w:sz w:val="22"/>
          <w:szCs w:val="22"/>
          <w:lang w:eastAsia="zh-CN"/>
        </w:rPr>
        <w:t xml:space="preserve">we </w:t>
      </w:r>
      <w:r w:rsidRPr="00853037">
        <w:rPr>
          <w:rFonts w:eastAsiaTheme="minorEastAsia"/>
          <w:sz w:val="22"/>
          <w:szCs w:val="22"/>
          <w:lang w:eastAsia="zh-CN"/>
        </w:rPr>
        <w:t xml:space="preserve">found out that the rupture risk of UIA depends on multiple factors of the IA and patient. As a computer science student, </w:t>
      </w:r>
      <w:r w:rsidR="00A102CA">
        <w:rPr>
          <w:rFonts w:eastAsiaTheme="minorEastAsia" w:hint="eastAsia"/>
          <w:sz w:val="22"/>
          <w:szCs w:val="22"/>
          <w:lang w:eastAsia="zh-CN"/>
        </w:rPr>
        <w:t>we</w:t>
      </w:r>
      <w:r w:rsidRPr="00853037">
        <w:rPr>
          <w:rFonts w:eastAsiaTheme="minorEastAsia"/>
          <w:sz w:val="22"/>
          <w:szCs w:val="22"/>
          <w:lang w:eastAsia="zh-CN"/>
        </w:rPr>
        <w:t xml:space="preserve"> believe there exist suitable computer science methods and algorithms to use these factors to measure the UIA rupture risk</w:t>
      </w:r>
    </w:p>
    <w:p w14:paraId="0A96F644" w14:textId="789E3666" w:rsidR="007F0E07" w:rsidRPr="008360B2" w:rsidRDefault="00853037" w:rsidP="00853037">
      <w:pPr>
        <w:rPr>
          <w:rFonts w:eastAsiaTheme="minorEastAsia"/>
          <w:sz w:val="22"/>
          <w:szCs w:val="22"/>
          <w:lang w:eastAsia="zh-CN"/>
        </w:rPr>
      </w:pPr>
      <w:r w:rsidRPr="00853037">
        <w:rPr>
          <w:rFonts w:eastAsiaTheme="minorEastAsia"/>
          <w:sz w:val="22"/>
          <w:szCs w:val="22"/>
          <w:lang w:eastAsia="zh-CN"/>
        </w:rPr>
        <w:t xml:space="preserve">All these made me work on this project, which aimed to give a proper way to predict the possibility of rupture for patients’ IA using computer science algorithms and methods, so the doctor or hospital can give these patients some appropriate treatment plans and </w:t>
      </w:r>
      <w:proofErr w:type="gramStart"/>
      <w:r w:rsidRPr="00853037">
        <w:rPr>
          <w:rFonts w:eastAsiaTheme="minorEastAsia"/>
          <w:sz w:val="22"/>
          <w:szCs w:val="22"/>
          <w:lang w:eastAsia="zh-CN"/>
        </w:rPr>
        <w:t>surgeries.</w:t>
      </w:r>
      <w:r w:rsidR="007F0E07" w:rsidRPr="008360B2">
        <w:rPr>
          <w:rFonts w:eastAsiaTheme="minorEastAsia"/>
          <w:sz w:val="22"/>
          <w:szCs w:val="22"/>
          <w:lang w:eastAsia="zh-CN"/>
        </w:rPr>
        <w:t>.</w:t>
      </w:r>
      <w:proofErr w:type="gramEnd"/>
    </w:p>
    <w:p w14:paraId="08D5396D" w14:textId="0952E1F3" w:rsidR="00263F73" w:rsidRPr="00BF225D" w:rsidRDefault="00F40250" w:rsidP="00BF225D">
      <w:pPr>
        <w:pStyle w:val="3"/>
        <w:rPr>
          <w:rFonts w:ascii="Arial" w:hAnsi="Arial" w:cs="Arial"/>
          <w:color w:val="auto"/>
        </w:rPr>
      </w:pPr>
      <w:bookmarkStart w:id="3" w:name="_Toc162367843"/>
      <w:r w:rsidRPr="008360B2">
        <w:rPr>
          <w:rFonts w:ascii="Arial" w:hAnsi="Arial" w:cs="Arial"/>
          <w:color w:val="auto"/>
        </w:rPr>
        <w:t>1.3 Possible solution</w:t>
      </w:r>
      <w:bookmarkEnd w:id="3"/>
    </w:p>
    <w:p w14:paraId="7943FDC1" w14:textId="60FBF693" w:rsidR="00A70AF4" w:rsidRPr="00A70AF4" w:rsidRDefault="00A70AF4" w:rsidP="00A70AF4">
      <w:pPr>
        <w:rPr>
          <w:rFonts w:eastAsiaTheme="minorEastAsia"/>
          <w:sz w:val="22"/>
          <w:szCs w:val="22"/>
          <w:lang w:eastAsia="zh-CN"/>
        </w:rPr>
      </w:pPr>
      <w:r w:rsidRPr="00A70AF4">
        <w:rPr>
          <w:rFonts w:eastAsiaTheme="minorEastAsia"/>
          <w:sz w:val="22"/>
          <w:szCs w:val="22"/>
          <w:lang w:eastAsia="zh-CN"/>
        </w:rPr>
        <w:t xml:space="preserve">Through some literature research, </w:t>
      </w:r>
      <w:r w:rsidR="00A102CA">
        <w:rPr>
          <w:rFonts w:eastAsiaTheme="minorEastAsia" w:hint="eastAsia"/>
          <w:sz w:val="22"/>
          <w:szCs w:val="22"/>
          <w:lang w:eastAsia="zh-CN"/>
        </w:rPr>
        <w:t>we</w:t>
      </w:r>
      <w:r w:rsidRPr="00A70AF4">
        <w:rPr>
          <w:rFonts w:eastAsiaTheme="minorEastAsia"/>
          <w:sz w:val="22"/>
          <w:szCs w:val="22"/>
          <w:lang w:eastAsia="zh-CN"/>
        </w:rPr>
        <w:t xml:space="preserve"> found some recent research about predicting the IA focus on machine learning[1][7], they train the machine learning model using the parameters of the shape of the IA and patient status to predict the rupture risk of the IA; there also some other researches about using deep learning models such as common Deep learning neural network (DNN) and convolutional neural network (CNN) [12][13], they feed the model with images that been taken from different angles of 3D modelled IA and predict the rupture or risk of the IA. Furthermore, recent research by </w:t>
      </w:r>
      <w:proofErr w:type="spellStart"/>
      <w:proofErr w:type="gramStart"/>
      <w:r w:rsidRPr="00A70AF4">
        <w:rPr>
          <w:rFonts w:eastAsiaTheme="minorEastAsia"/>
          <w:sz w:val="22"/>
          <w:szCs w:val="22"/>
          <w:lang w:eastAsia="zh-CN"/>
        </w:rPr>
        <w:t>H.Chao</w:t>
      </w:r>
      <w:proofErr w:type="spellEnd"/>
      <w:proofErr w:type="gramEnd"/>
      <w:r w:rsidRPr="00A70AF4">
        <w:rPr>
          <w:rFonts w:eastAsiaTheme="minorEastAsia"/>
          <w:sz w:val="22"/>
          <w:szCs w:val="22"/>
          <w:lang w:eastAsia="zh-CN"/>
        </w:rPr>
        <w:t xml:space="preserve">[14], uses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morphology database[15], which includes 750 IA samples to train a Point cloud-based Deep learning model called </w:t>
      </w:r>
      <w:proofErr w:type="spellStart"/>
      <w:r w:rsidRPr="00A70AF4">
        <w:rPr>
          <w:rFonts w:eastAsiaTheme="minorEastAsia"/>
          <w:sz w:val="22"/>
          <w:szCs w:val="22"/>
          <w:lang w:eastAsia="zh-CN"/>
        </w:rPr>
        <w:t>PointNet</w:t>
      </w:r>
      <w:proofErr w:type="spellEnd"/>
      <w:r w:rsidRPr="00A70AF4">
        <w:rPr>
          <w:rFonts w:eastAsiaTheme="minorEastAsia"/>
          <w:sz w:val="22"/>
          <w:szCs w:val="22"/>
          <w:lang w:eastAsia="zh-CN"/>
        </w:rPr>
        <w:t>++ [17].</w:t>
      </w:r>
    </w:p>
    <w:p w14:paraId="406AD205" w14:textId="6C5261FD" w:rsidR="00A70AF4" w:rsidRPr="00A70AF4" w:rsidRDefault="00A70AF4" w:rsidP="00A70AF4">
      <w:pPr>
        <w:rPr>
          <w:rFonts w:eastAsiaTheme="minorEastAsia"/>
          <w:sz w:val="22"/>
          <w:szCs w:val="22"/>
          <w:lang w:eastAsia="zh-CN"/>
        </w:rPr>
      </w:pPr>
      <w:r w:rsidRPr="00A70AF4">
        <w:rPr>
          <w:rFonts w:eastAsiaTheme="minorEastAsia"/>
          <w:sz w:val="22"/>
          <w:szCs w:val="22"/>
          <w:lang w:eastAsia="zh-CN"/>
        </w:rPr>
        <w:t xml:space="preserve">By looking through the research above, </w:t>
      </w:r>
      <w:r w:rsidR="00A102CA">
        <w:rPr>
          <w:rFonts w:eastAsiaTheme="minorEastAsia" w:hint="eastAsia"/>
          <w:sz w:val="22"/>
          <w:szCs w:val="22"/>
          <w:lang w:eastAsia="zh-CN"/>
        </w:rPr>
        <w:t>we</w:t>
      </w:r>
      <w:r w:rsidRPr="00A70AF4">
        <w:rPr>
          <w:rFonts w:eastAsiaTheme="minorEastAsia"/>
          <w:sz w:val="22"/>
          <w:szCs w:val="22"/>
          <w:lang w:eastAsia="zh-CN"/>
        </w:rPr>
        <w:t xml:space="preserve"> conclude the possible way to predict the UIA rupture risk using the factors of IA patients is to use the machine learning and deep learning model, and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morphology database is a suitable database for training these models. </w:t>
      </w:r>
      <w:proofErr w:type="spellStart"/>
      <w:r w:rsidRPr="00A70AF4">
        <w:rPr>
          <w:rFonts w:eastAsiaTheme="minorEastAsia"/>
          <w:sz w:val="22"/>
          <w:szCs w:val="22"/>
          <w:lang w:eastAsia="zh-CN"/>
        </w:rPr>
        <w:lastRenderedPageBreak/>
        <w:t>AneuX</w:t>
      </w:r>
      <w:proofErr w:type="spellEnd"/>
      <w:r w:rsidRPr="00A70AF4">
        <w:rPr>
          <w:rFonts w:eastAsiaTheme="minorEastAsia"/>
          <w:sz w:val="22"/>
          <w:szCs w:val="22"/>
          <w:lang w:eastAsia="zh-CN"/>
        </w:rPr>
        <w:t xml:space="preserve"> morphology database includes the 170 different morphometric parameters computed for the aneurysm models, which perfectly describe the shape of IAs and are suitable to feed to machine learning models.</w:t>
      </w:r>
    </w:p>
    <w:p w14:paraId="5D07DBDD" w14:textId="77777777" w:rsidR="00A70AF4" w:rsidRPr="00A70AF4" w:rsidRDefault="00A70AF4" w:rsidP="00A70AF4">
      <w:pPr>
        <w:rPr>
          <w:rFonts w:eastAsiaTheme="minorEastAsia"/>
          <w:sz w:val="22"/>
          <w:szCs w:val="22"/>
          <w:lang w:eastAsia="zh-CN"/>
        </w:rPr>
      </w:pPr>
      <w:r w:rsidRPr="00A70AF4">
        <w:rPr>
          <w:rFonts w:eastAsiaTheme="minorEastAsia"/>
          <w:sz w:val="22"/>
          <w:szCs w:val="22"/>
          <w:lang w:eastAsia="zh-CN"/>
        </w:rPr>
        <w:t xml:space="preserve">As with some previous research [1][7], machine learning performs well with over 80% accuracy when fed with parameters of IAs and patients only, so some proper machine learning models can be trained using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morphology database and might give a good prediction. Moreover, </w:t>
      </w:r>
      <w:proofErr w:type="gramStart"/>
      <w:r w:rsidRPr="00A70AF4">
        <w:rPr>
          <w:rFonts w:eastAsiaTheme="minorEastAsia"/>
          <w:sz w:val="22"/>
          <w:szCs w:val="22"/>
          <w:lang w:eastAsia="zh-CN"/>
        </w:rPr>
        <w:t>a research</w:t>
      </w:r>
      <w:proofErr w:type="gramEnd"/>
      <w:r w:rsidRPr="00A70AF4">
        <w:rPr>
          <w:rFonts w:eastAsiaTheme="minorEastAsia"/>
          <w:sz w:val="22"/>
          <w:szCs w:val="22"/>
          <w:lang w:eastAsia="zh-CN"/>
        </w:rPr>
        <w:t xml:space="preserve"> by Detmer FJ. </w:t>
      </w:r>
      <w:proofErr w:type="gramStart"/>
      <w:r w:rsidRPr="00A70AF4">
        <w:rPr>
          <w:rFonts w:eastAsiaTheme="minorEastAsia"/>
          <w:sz w:val="22"/>
          <w:szCs w:val="22"/>
          <w:lang w:eastAsia="zh-CN"/>
        </w:rPr>
        <w:t>et al.[</w:t>
      </w:r>
      <w:proofErr w:type="gramEnd"/>
      <w:r w:rsidRPr="00A70AF4">
        <w:rPr>
          <w:rFonts w:eastAsiaTheme="minorEastAsia"/>
          <w:sz w:val="22"/>
          <w:szCs w:val="22"/>
          <w:lang w:eastAsia="zh-CN"/>
        </w:rPr>
        <w:t xml:space="preserve">18] did a comparison for a previously developed IA rupture logistic regression model (LRM) with some machine learning classifiers, and concluded the performance for these models. Therefore, the classifier that has suitable performance in Detmer FJ. has been chosen in this project, which includes logistic regression, Lasso regression, Ridge regression and Random Tree, aimed to compare and conclude the best performance classifier or model when used on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database. </w:t>
      </w:r>
    </w:p>
    <w:p w14:paraId="118A8328" w14:textId="62F55744" w:rsidR="00A70AF4" w:rsidRPr="00A70AF4" w:rsidRDefault="00A70AF4" w:rsidP="00A70AF4">
      <w:pPr>
        <w:rPr>
          <w:rFonts w:eastAsiaTheme="minorEastAsia"/>
          <w:sz w:val="22"/>
          <w:szCs w:val="22"/>
          <w:lang w:eastAsia="zh-CN"/>
        </w:rPr>
      </w:pPr>
      <w:r w:rsidRPr="00A70AF4">
        <w:rPr>
          <w:rFonts w:eastAsiaTheme="minorEastAsia"/>
          <w:sz w:val="22"/>
          <w:szCs w:val="22"/>
          <w:lang w:eastAsia="zh-CN"/>
        </w:rPr>
        <w:t xml:space="preserve">Research by </w:t>
      </w:r>
      <w:proofErr w:type="spellStart"/>
      <w:r w:rsidRPr="00A70AF4">
        <w:rPr>
          <w:rFonts w:eastAsiaTheme="minorEastAsia"/>
          <w:sz w:val="22"/>
          <w:szCs w:val="22"/>
          <w:lang w:eastAsia="zh-CN"/>
        </w:rPr>
        <w:t>Mirzat</w:t>
      </w:r>
      <w:proofErr w:type="spellEnd"/>
      <w:r w:rsidRPr="00A70AF4">
        <w:rPr>
          <w:rFonts w:eastAsiaTheme="minorEastAsia"/>
          <w:sz w:val="22"/>
          <w:szCs w:val="22"/>
          <w:lang w:eastAsia="zh-CN"/>
        </w:rPr>
        <w:t xml:space="preserve"> </w:t>
      </w:r>
      <w:proofErr w:type="spellStart"/>
      <w:r w:rsidRPr="00A70AF4">
        <w:rPr>
          <w:rFonts w:eastAsiaTheme="minorEastAsia"/>
          <w:sz w:val="22"/>
          <w:szCs w:val="22"/>
          <w:lang w:eastAsia="zh-CN"/>
        </w:rPr>
        <w:t>Turhon</w:t>
      </w:r>
      <w:proofErr w:type="spellEnd"/>
      <w:r w:rsidRPr="00A70AF4">
        <w:rPr>
          <w:rFonts w:eastAsiaTheme="minorEastAsia"/>
          <w:sz w:val="22"/>
          <w:szCs w:val="22"/>
          <w:lang w:eastAsia="zh-CN"/>
        </w:rPr>
        <w:t xml:space="preserve">. </w:t>
      </w:r>
      <w:proofErr w:type="gramStart"/>
      <w:r w:rsidRPr="00A70AF4">
        <w:rPr>
          <w:rFonts w:eastAsiaTheme="minorEastAsia"/>
          <w:sz w:val="22"/>
          <w:szCs w:val="22"/>
          <w:lang w:eastAsia="zh-CN"/>
        </w:rPr>
        <w:t>et al.[</w:t>
      </w:r>
      <w:proofErr w:type="gramEnd"/>
      <w:r w:rsidRPr="00A70AF4">
        <w:rPr>
          <w:rFonts w:eastAsiaTheme="minorEastAsia"/>
          <w:sz w:val="22"/>
          <w:szCs w:val="22"/>
          <w:lang w:eastAsia="zh-CN"/>
        </w:rPr>
        <w:t>12] has concluded a result the Deep learning model outperforms the traditional machine learning models when predicting UIA rupture risk using radiomi</w:t>
      </w:r>
      <w:r>
        <w:rPr>
          <w:rFonts w:eastAsiaTheme="minorEastAsia" w:hint="eastAsia"/>
          <w:sz w:val="22"/>
          <w:szCs w:val="22"/>
          <w:lang w:eastAsia="zh-CN"/>
        </w:rPr>
        <w:t xml:space="preserve">cs and </w:t>
      </w:r>
      <w:r w:rsidRPr="00A70AF4">
        <w:rPr>
          <w:sz w:val="22"/>
          <w:szCs w:val="22"/>
        </w:rPr>
        <w:t>morphological</w:t>
      </w:r>
      <w:r w:rsidRPr="00A70AF4">
        <w:rPr>
          <w:rFonts w:eastAsiaTheme="minorEastAsia"/>
          <w:sz w:val="22"/>
          <w:szCs w:val="22"/>
          <w:lang w:eastAsia="zh-CN"/>
        </w:rPr>
        <w:t xml:space="preserve"> parameters. Concern this condition might also happen when fed with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morphology database, Deep learning models will also be trained using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database.</w:t>
      </w:r>
    </w:p>
    <w:p w14:paraId="09D64F28" w14:textId="6E32EAA4" w:rsidR="00A70AF4" w:rsidRPr="00A70AF4" w:rsidRDefault="00A70AF4" w:rsidP="00A70AF4">
      <w:pPr>
        <w:rPr>
          <w:rFonts w:eastAsiaTheme="minorEastAsia"/>
          <w:sz w:val="22"/>
          <w:szCs w:val="22"/>
          <w:lang w:eastAsia="zh-CN"/>
        </w:rPr>
      </w:pPr>
      <w:r w:rsidRPr="00A70AF4">
        <w:rPr>
          <w:rFonts w:eastAsiaTheme="minorEastAsia"/>
          <w:sz w:val="22"/>
          <w:szCs w:val="22"/>
          <w:lang w:eastAsia="zh-CN"/>
        </w:rPr>
        <w:t xml:space="preserve">Also, </w:t>
      </w:r>
      <w:r w:rsidR="00A102CA">
        <w:rPr>
          <w:rFonts w:eastAsiaTheme="minorEastAsia" w:hint="eastAsia"/>
          <w:sz w:val="22"/>
          <w:szCs w:val="22"/>
          <w:lang w:eastAsia="zh-CN"/>
        </w:rPr>
        <w:t xml:space="preserve">we </w:t>
      </w:r>
      <w:r w:rsidRPr="00A70AF4">
        <w:rPr>
          <w:rFonts w:eastAsiaTheme="minorEastAsia"/>
          <w:sz w:val="22"/>
          <w:szCs w:val="22"/>
          <w:lang w:eastAsia="zh-CN"/>
        </w:rPr>
        <w:t xml:space="preserve">found out, that most research recently focuses on using the CNN deep learning model to predict UIA </w:t>
      </w:r>
      <w:proofErr w:type="gramStart"/>
      <w:r w:rsidRPr="00A70AF4">
        <w:rPr>
          <w:rFonts w:eastAsiaTheme="minorEastAsia"/>
          <w:sz w:val="22"/>
          <w:szCs w:val="22"/>
          <w:lang w:eastAsia="zh-CN"/>
        </w:rPr>
        <w:t>properties[</w:t>
      </w:r>
      <w:proofErr w:type="gramEnd"/>
      <w:r w:rsidRPr="00A70AF4">
        <w:rPr>
          <w:rFonts w:eastAsiaTheme="minorEastAsia"/>
          <w:sz w:val="22"/>
          <w:szCs w:val="22"/>
          <w:lang w:eastAsia="zh-CN"/>
        </w:rPr>
        <w:t xml:space="preserve">1][12][13], </w:t>
      </w:r>
      <w:r w:rsidR="00A102CA">
        <w:rPr>
          <w:rFonts w:eastAsiaTheme="minorEastAsia" w:hint="eastAsia"/>
          <w:sz w:val="22"/>
          <w:szCs w:val="22"/>
          <w:lang w:eastAsia="zh-CN"/>
        </w:rPr>
        <w:t>it is</w:t>
      </w:r>
      <w:r w:rsidRPr="00A70AF4">
        <w:rPr>
          <w:rFonts w:eastAsiaTheme="minorEastAsia"/>
          <w:sz w:val="22"/>
          <w:szCs w:val="22"/>
          <w:lang w:eastAsia="zh-CN"/>
        </w:rPr>
        <w:t xml:space="preserve"> suggest</w:t>
      </w:r>
      <w:r w:rsidR="00A102CA">
        <w:rPr>
          <w:rFonts w:eastAsiaTheme="minorEastAsia" w:hint="eastAsia"/>
          <w:sz w:val="22"/>
          <w:szCs w:val="22"/>
          <w:lang w:eastAsia="zh-CN"/>
        </w:rPr>
        <w:t>ed that</w:t>
      </w:r>
      <w:r w:rsidRPr="00A70AF4">
        <w:rPr>
          <w:rFonts w:eastAsiaTheme="minorEastAsia"/>
          <w:sz w:val="22"/>
          <w:szCs w:val="22"/>
          <w:lang w:eastAsia="zh-CN"/>
        </w:rPr>
        <w:t xml:space="preserve"> there might be other Deep learning networks that give better predictions than CNN. One Deep learning model </w:t>
      </w:r>
      <w:r w:rsidR="00A102CA">
        <w:rPr>
          <w:rFonts w:eastAsiaTheme="minorEastAsia" w:hint="eastAsia"/>
          <w:sz w:val="22"/>
          <w:szCs w:val="22"/>
          <w:lang w:eastAsia="zh-CN"/>
        </w:rPr>
        <w:t>we</w:t>
      </w:r>
      <w:r w:rsidRPr="00A70AF4">
        <w:rPr>
          <w:rFonts w:eastAsiaTheme="minorEastAsia"/>
          <w:sz w:val="22"/>
          <w:szCs w:val="22"/>
          <w:lang w:eastAsia="zh-CN"/>
        </w:rPr>
        <w:t xml:space="preserve"> found is Recurrent Neural Network (RNN), </w:t>
      </w:r>
      <w:r w:rsidR="00A102CA">
        <w:rPr>
          <w:rFonts w:eastAsiaTheme="minorEastAsia" w:hint="eastAsia"/>
          <w:sz w:val="22"/>
          <w:szCs w:val="22"/>
          <w:lang w:eastAsia="zh-CN"/>
        </w:rPr>
        <w:t>we</w:t>
      </w:r>
      <w:r w:rsidRPr="00A70AF4">
        <w:rPr>
          <w:rFonts w:eastAsiaTheme="minorEastAsia"/>
          <w:sz w:val="22"/>
          <w:szCs w:val="22"/>
          <w:lang w:eastAsia="zh-CN"/>
        </w:rPr>
        <w:t xml:space="preserve"> will test this model in this project and compare the result with other machine learning and deep learning models in order to find the best solution model.</w:t>
      </w:r>
    </w:p>
    <w:p w14:paraId="7DA758CA" w14:textId="0B5CB7E1" w:rsidR="00A70AF4" w:rsidRPr="00A70AF4" w:rsidRDefault="00A70AF4" w:rsidP="00A70AF4">
      <w:pPr>
        <w:rPr>
          <w:rFonts w:eastAsiaTheme="minorEastAsia"/>
          <w:sz w:val="22"/>
          <w:szCs w:val="22"/>
          <w:lang w:eastAsia="zh-CN"/>
        </w:rPr>
      </w:pPr>
      <w:r w:rsidRPr="00A70AF4">
        <w:rPr>
          <w:rFonts w:eastAsiaTheme="minorEastAsia"/>
          <w:sz w:val="22"/>
          <w:szCs w:val="22"/>
          <w:lang w:eastAsia="zh-CN"/>
        </w:rPr>
        <w:t xml:space="preserve">Moreover, because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database includes the 3D model of the IAs, it is also possible to feed these data to the Deep learning model that takes 3D models as input. There also some recent research [22][23] using </w:t>
      </w:r>
      <w:proofErr w:type="spellStart"/>
      <w:proofErr w:type="gramStart"/>
      <w:r w:rsidRPr="00A70AF4">
        <w:rPr>
          <w:rFonts w:eastAsiaTheme="minorEastAsia"/>
          <w:sz w:val="22"/>
          <w:szCs w:val="22"/>
          <w:lang w:eastAsia="zh-CN"/>
        </w:rPr>
        <w:t>PointNet</w:t>
      </w:r>
      <w:proofErr w:type="spellEnd"/>
      <w:r w:rsidRPr="00A70AF4">
        <w:rPr>
          <w:rFonts w:eastAsiaTheme="minorEastAsia"/>
          <w:sz w:val="22"/>
          <w:szCs w:val="22"/>
          <w:lang w:eastAsia="zh-CN"/>
        </w:rPr>
        <w:t>[</w:t>
      </w:r>
      <w:proofErr w:type="gramEnd"/>
      <w:r w:rsidRPr="00A70AF4">
        <w:rPr>
          <w:rFonts w:eastAsiaTheme="minorEastAsia"/>
          <w:sz w:val="22"/>
          <w:szCs w:val="22"/>
          <w:lang w:eastAsia="zh-CN"/>
        </w:rPr>
        <w:t xml:space="preserve">16], </w:t>
      </w:r>
      <w:proofErr w:type="spellStart"/>
      <w:r w:rsidRPr="00A70AF4">
        <w:rPr>
          <w:rFonts w:eastAsiaTheme="minorEastAsia"/>
          <w:sz w:val="22"/>
          <w:szCs w:val="22"/>
          <w:lang w:eastAsia="zh-CN"/>
        </w:rPr>
        <w:t>PointNet</w:t>
      </w:r>
      <w:proofErr w:type="spellEnd"/>
      <w:r w:rsidRPr="00A70AF4">
        <w:rPr>
          <w:rFonts w:eastAsiaTheme="minorEastAsia"/>
          <w:sz w:val="22"/>
          <w:szCs w:val="22"/>
          <w:lang w:eastAsia="zh-CN"/>
        </w:rPr>
        <w:t xml:space="preserve">++[17], So-Net[19], </w:t>
      </w:r>
      <w:proofErr w:type="spellStart"/>
      <w:r w:rsidRPr="00A70AF4">
        <w:rPr>
          <w:rFonts w:eastAsiaTheme="minorEastAsia"/>
          <w:sz w:val="22"/>
          <w:szCs w:val="22"/>
          <w:lang w:eastAsia="zh-CN"/>
        </w:rPr>
        <w:t>SpiderCNN</w:t>
      </w:r>
      <w:proofErr w:type="spellEnd"/>
      <w:r w:rsidRPr="00A70AF4">
        <w:rPr>
          <w:rFonts w:eastAsiaTheme="minorEastAsia"/>
          <w:sz w:val="22"/>
          <w:szCs w:val="22"/>
          <w:lang w:eastAsia="zh-CN"/>
        </w:rPr>
        <w:t xml:space="preserve">[20] and other 3D Point Cloud deep learning methods, training with the 3D model of the brain vessel and IAs gives a good performance on predicting some features of IA. So as for the next stage after the </w:t>
      </w:r>
      <w:r w:rsidR="00AE4CD4">
        <w:rPr>
          <w:rFonts w:eastAsiaTheme="minorEastAsia" w:hint="eastAsia"/>
          <w:sz w:val="22"/>
          <w:szCs w:val="22"/>
          <w:lang w:eastAsia="zh-CN"/>
        </w:rPr>
        <w:t>basic machine learning method</w:t>
      </w:r>
      <w:r w:rsidR="00E6629E">
        <w:rPr>
          <w:rFonts w:eastAsiaTheme="minorEastAsia" w:hint="eastAsia"/>
          <w:sz w:val="22"/>
          <w:szCs w:val="22"/>
          <w:lang w:eastAsia="zh-CN"/>
        </w:rPr>
        <w:t>s</w:t>
      </w:r>
      <w:r w:rsidR="00AE4CD4">
        <w:rPr>
          <w:rFonts w:eastAsiaTheme="minorEastAsia" w:hint="eastAsia"/>
          <w:sz w:val="22"/>
          <w:szCs w:val="22"/>
          <w:lang w:eastAsia="zh-CN"/>
        </w:rPr>
        <w:t xml:space="preserve">, </w:t>
      </w:r>
      <w:r w:rsidRPr="00A70AF4">
        <w:rPr>
          <w:rFonts w:eastAsiaTheme="minorEastAsia"/>
          <w:sz w:val="22"/>
          <w:szCs w:val="22"/>
          <w:lang w:eastAsia="zh-CN"/>
        </w:rPr>
        <w:t>CNN and RNN, some Point Cloud deep learning networks will be chosen and trained to compare with machine learning classifiers, CNN and RNN.</w:t>
      </w:r>
    </w:p>
    <w:p w14:paraId="4536F2BC" w14:textId="32624961" w:rsidR="005060FA" w:rsidRPr="00025F2D" w:rsidRDefault="00A70AF4" w:rsidP="00A70AF4">
      <w:pPr>
        <w:rPr>
          <w:rFonts w:eastAsiaTheme="minorEastAsia"/>
          <w:sz w:val="22"/>
          <w:szCs w:val="22"/>
          <w:lang w:eastAsia="zh-CN"/>
        </w:rPr>
      </w:pPr>
      <w:r w:rsidRPr="00A70AF4">
        <w:rPr>
          <w:rFonts w:eastAsiaTheme="minorEastAsia"/>
          <w:sz w:val="22"/>
          <w:szCs w:val="22"/>
          <w:lang w:eastAsia="zh-CN"/>
        </w:rPr>
        <w:t xml:space="preserve">To sum up, </w:t>
      </w:r>
      <w:r w:rsidR="00A102CA">
        <w:rPr>
          <w:rFonts w:eastAsiaTheme="minorEastAsia" w:hint="eastAsia"/>
          <w:sz w:val="22"/>
          <w:szCs w:val="22"/>
          <w:lang w:eastAsia="zh-CN"/>
        </w:rPr>
        <w:t>we</w:t>
      </w:r>
      <w:r w:rsidRPr="00A70AF4">
        <w:rPr>
          <w:rFonts w:eastAsiaTheme="minorEastAsia"/>
          <w:sz w:val="22"/>
          <w:szCs w:val="22"/>
          <w:lang w:eastAsia="zh-CN"/>
        </w:rPr>
        <w:t xml:space="preserve"> came up with a possible solution, which will use the </w:t>
      </w:r>
      <w:proofErr w:type="spellStart"/>
      <w:r w:rsidRPr="00A70AF4">
        <w:rPr>
          <w:rFonts w:eastAsiaTheme="minorEastAsia"/>
          <w:sz w:val="22"/>
          <w:szCs w:val="22"/>
          <w:lang w:eastAsia="zh-CN"/>
        </w:rPr>
        <w:t>AneuX</w:t>
      </w:r>
      <w:proofErr w:type="spellEnd"/>
      <w:r w:rsidRPr="00A70AF4">
        <w:rPr>
          <w:rFonts w:eastAsiaTheme="minorEastAsia"/>
          <w:sz w:val="22"/>
          <w:szCs w:val="22"/>
          <w:lang w:eastAsia="zh-CN"/>
        </w:rPr>
        <w:t xml:space="preserve"> database, preprocess these data and input them into RNN, CNN, Lasso regression, Random Tree and Logistic regression model to form a model that will give a prediction on the UIA rupture risk. If there is more time for another evaluation of the project, the </w:t>
      </w:r>
      <w:proofErr w:type="spellStart"/>
      <w:r w:rsidRPr="00A70AF4">
        <w:rPr>
          <w:rFonts w:eastAsiaTheme="minorEastAsia"/>
          <w:sz w:val="22"/>
          <w:szCs w:val="22"/>
          <w:lang w:eastAsia="zh-CN"/>
        </w:rPr>
        <w:t>PointNet</w:t>
      </w:r>
      <w:proofErr w:type="spellEnd"/>
      <w:r w:rsidRPr="00A70AF4">
        <w:rPr>
          <w:rFonts w:eastAsiaTheme="minorEastAsia"/>
          <w:sz w:val="22"/>
          <w:szCs w:val="22"/>
          <w:lang w:eastAsia="zh-CN"/>
        </w:rPr>
        <w:t xml:space="preserve"> and other models will be trained and compared with the models trained in the previous evaluation.</w:t>
      </w:r>
    </w:p>
    <w:p w14:paraId="41C8331A" w14:textId="5054C0A8" w:rsidR="00395CA6" w:rsidRPr="008360B2" w:rsidRDefault="00395CA6" w:rsidP="00395CA6">
      <w:pPr>
        <w:pStyle w:val="3"/>
        <w:rPr>
          <w:rFonts w:ascii="Arial" w:hAnsi="Arial" w:cs="Arial"/>
          <w:color w:val="auto"/>
        </w:rPr>
      </w:pPr>
      <w:bookmarkStart w:id="4" w:name="_Toc162367844"/>
      <w:r w:rsidRPr="008360B2">
        <w:rPr>
          <w:rFonts w:ascii="Arial" w:hAnsi="Arial" w:cs="Arial"/>
          <w:color w:val="auto"/>
        </w:rPr>
        <w:lastRenderedPageBreak/>
        <w:t>1.4 How to demonstrate the quality of the solution</w:t>
      </w:r>
      <w:bookmarkEnd w:id="4"/>
    </w:p>
    <w:p w14:paraId="456651FF" w14:textId="2097C663" w:rsidR="00450F21" w:rsidRPr="008360B2" w:rsidRDefault="00FE387D" w:rsidP="000D3250">
      <w:pPr>
        <w:rPr>
          <w:rFonts w:eastAsiaTheme="minorEastAsia"/>
          <w:sz w:val="22"/>
          <w:szCs w:val="22"/>
          <w:lang w:eastAsia="zh-CN"/>
        </w:rPr>
      </w:pPr>
      <w:r w:rsidRPr="00FE387D">
        <w:rPr>
          <w:rFonts w:eastAsiaTheme="minorEastAsia"/>
          <w:sz w:val="22"/>
          <w:szCs w:val="22"/>
          <w:lang w:eastAsia="zh-CN"/>
        </w:rPr>
        <w:t>Calculate the p-value and accuracy for each model, present the ROC curve and AUC, compare them and conclude the result. Then compare my results with the models developed by others previously, and conclude the advantages and improvement of my models compared to theirs. Finally, look through the project, give the limitation of the work and possible future work</w:t>
      </w:r>
      <w:r w:rsidR="00522FD7">
        <w:rPr>
          <w:rFonts w:eastAsiaTheme="minorEastAsia" w:hint="eastAsia"/>
          <w:sz w:val="22"/>
          <w:szCs w:val="22"/>
          <w:lang w:eastAsia="zh-CN"/>
        </w:rPr>
        <w:t>.</w:t>
      </w:r>
    </w:p>
    <w:p w14:paraId="21D46DF3" w14:textId="77777777" w:rsidR="00F40250" w:rsidRPr="008360B2" w:rsidRDefault="000953A4" w:rsidP="00F40250">
      <w:pPr>
        <w:pStyle w:val="2"/>
        <w:rPr>
          <w:rFonts w:ascii="Arial" w:hAnsi="Arial" w:cs="Arial"/>
          <w:color w:val="auto"/>
        </w:rPr>
      </w:pPr>
      <w:bookmarkStart w:id="5" w:name="_Toc162367845"/>
      <w:r w:rsidRPr="008360B2">
        <w:rPr>
          <w:rFonts w:ascii="Arial" w:hAnsi="Arial" w:cs="Arial"/>
          <w:color w:val="auto"/>
        </w:rPr>
        <w:t xml:space="preserve">2. </w:t>
      </w:r>
      <w:r w:rsidR="00F40250" w:rsidRPr="008360B2">
        <w:rPr>
          <w:rFonts w:ascii="Arial" w:hAnsi="Arial" w:cs="Arial"/>
          <w:color w:val="auto"/>
        </w:rPr>
        <w:t>Scope for this project</w:t>
      </w:r>
      <w:bookmarkEnd w:id="5"/>
    </w:p>
    <w:p w14:paraId="7FF9001B" w14:textId="77777777" w:rsidR="00F40250" w:rsidRPr="008360B2" w:rsidRDefault="00F40250" w:rsidP="00F40250">
      <w:pPr>
        <w:pStyle w:val="3"/>
        <w:rPr>
          <w:rFonts w:ascii="Arial" w:hAnsi="Arial" w:cs="Arial"/>
          <w:color w:val="auto"/>
        </w:rPr>
      </w:pPr>
      <w:bookmarkStart w:id="6" w:name="_Toc162367846"/>
      <w:r w:rsidRPr="008360B2">
        <w:rPr>
          <w:rFonts w:ascii="Arial" w:hAnsi="Arial" w:cs="Arial"/>
          <w:color w:val="auto"/>
        </w:rPr>
        <w:t>2.1 Aim</w:t>
      </w:r>
      <w:bookmarkEnd w:id="6"/>
      <w:r w:rsidR="000953A4" w:rsidRPr="008360B2">
        <w:rPr>
          <w:rFonts w:ascii="Arial" w:hAnsi="Arial" w:cs="Arial"/>
          <w:color w:val="auto"/>
        </w:rPr>
        <w:t xml:space="preserve"> </w:t>
      </w:r>
    </w:p>
    <w:p w14:paraId="5C18F58F" w14:textId="77777777" w:rsidR="001A259B" w:rsidRPr="001A259B" w:rsidRDefault="001A259B" w:rsidP="001A259B">
      <w:pPr>
        <w:pStyle w:val="a9"/>
        <w:numPr>
          <w:ilvl w:val="0"/>
          <w:numId w:val="6"/>
        </w:numPr>
        <w:rPr>
          <w:sz w:val="22"/>
          <w:szCs w:val="22"/>
        </w:rPr>
      </w:pPr>
      <w:r w:rsidRPr="001A259B">
        <w:rPr>
          <w:sz w:val="22"/>
          <w:szCs w:val="22"/>
        </w:rPr>
        <w:t xml:space="preserve">Design and create some Machine learning and Deep learning classifier models that classify cerebral aneurysms, based on the input data (morphological features of different cerebral aneurysms and simulation-derived features), giving out a predicted rupture risk of a UIA. </w:t>
      </w:r>
    </w:p>
    <w:p w14:paraId="4491438B" w14:textId="5214222D" w:rsidR="001A259B" w:rsidRPr="001A259B" w:rsidRDefault="001A259B" w:rsidP="001A259B">
      <w:pPr>
        <w:pStyle w:val="a9"/>
        <w:numPr>
          <w:ilvl w:val="0"/>
          <w:numId w:val="6"/>
        </w:numPr>
        <w:rPr>
          <w:sz w:val="22"/>
          <w:szCs w:val="22"/>
        </w:rPr>
      </w:pPr>
      <w:r w:rsidRPr="001A259B">
        <w:rPr>
          <w:sz w:val="22"/>
          <w:szCs w:val="22"/>
        </w:rPr>
        <w:t xml:space="preserve">Compare these models, and try to improve the trained model to give a better prediction accuracy. </w:t>
      </w:r>
    </w:p>
    <w:p w14:paraId="13D9081C" w14:textId="0808335D" w:rsidR="001A259B" w:rsidRPr="001A259B" w:rsidRDefault="001A259B" w:rsidP="001A259B">
      <w:pPr>
        <w:pStyle w:val="a9"/>
        <w:numPr>
          <w:ilvl w:val="0"/>
          <w:numId w:val="6"/>
        </w:numPr>
        <w:rPr>
          <w:sz w:val="22"/>
          <w:szCs w:val="22"/>
        </w:rPr>
      </w:pPr>
      <w:r w:rsidRPr="001A259B">
        <w:rPr>
          <w:sz w:val="22"/>
          <w:szCs w:val="22"/>
        </w:rPr>
        <w:t>Conclude the differences, pros and cons of the models</w:t>
      </w:r>
    </w:p>
    <w:p w14:paraId="61DE15B7" w14:textId="00A66491" w:rsidR="001A259B" w:rsidRPr="001A259B" w:rsidRDefault="001A259B" w:rsidP="001A259B">
      <w:pPr>
        <w:pStyle w:val="a9"/>
        <w:numPr>
          <w:ilvl w:val="0"/>
          <w:numId w:val="6"/>
        </w:numPr>
        <w:rPr>
          <w:sz w:val="22"/>
          <w:szCs w:val="22"/>
        </w:rPr>
      </w:pPr>
      <w:r w:rsidRPr="001A259B">
        <w:rPr>
          <w:sz w:val="22"/>
          <w:szCs w:val="22"/>
        </w:rPr>
        <w:t xml:space="preserve">Summarize the suitable prediction model for real-life </w:t>
      </w:r>
      <w:proofErr w:type="spellStart"/>
      <w:r w:rsidRPr="001A259B">
        <w:rPr>
          <w:sz w:val="22"/>
          <w:szCs w:val="22"/>
        </w:rPr>
        <w:t>conditions</w:t>
      </w:r>
      <w:r w:rsidRPr="001A259B">
        <w:rPr>
          <w:rFonts w:eastAsiaTheme="minorEastAsia" w:hint="eastAsia"/>
          <w:sz w:val="22"/>
          <w:szCs w:val="22"/>
          <w:lang w:eastAsia="zh-CN"/>
        </w:rPr>
        <w:t>on</w:t>
      </w:r>
      <w:proofErr w:type="spellEnd"/>
    </w:p>
    <w:p w14:paraId="4EF85CF7" w14:textId="7D56C9AD" w:rsidR="009E7089" w:rsidRPr="008264B4" w:rsidRDefault="00F40250" w:rsidP="008264B4">
      <w:pPr>
        <w:pStyle w:val="3"/>
        <w:rPr>
          <w:rFonts w:ascii="Arial" w:hAnsi="Arial" w:cs="Arial"/>
          <w:color w:val="auto"/>
        </w:rPr>
      </w:pPr>
      <w:bookmarkStart w:id="7" w:name="_Toc162367847"/>
      <w:r w:rsidRPr="008360B2">
        <w:rPr>
          <w:rFonts w:ascii="Arial" w:hAnsi="Arial" w:cs="Arial"/>
          <w:color w:val="auto"/>
        </w:rPr>
        <w:t>2.2 O</w:t>
      </w:r>
      <w:r w:rsidR="000953A4" w:rsidRPr="008360B2">
        <w:rPr>
          <w:rFonts w:ascii="Arial" w:hAnsi="Arial" w:cs="Arial"/>
          <w:color w:val="auto"/>
        </w:rPr>
        <w:t>bjectiv</w:t>
      </w:r>
      <w:r w:rsidR="000953A4" w:rsidRPr="008360B2">
        <w:rPr>
          <w:rStyle w:val="30"/>
          <w:rFonts w:ascii="Arial" w:hAnsi="Arial" w:cs="Arial"/>
          <w:b/>
          <w:bCs/>
          <w:color w:val="auto"/>
        </w:rPr>
        <w:t>e</w:t>
      </w:r>
      <w:r w:rsidR="000953A4" w:rsidRPr="008360B2">
        <w:rPr>
          <w:rFonts w:ascii="Arial" w:hAnsi="Arial" w:cs="Arial"/>
          <w:color w:val="auto"/>
        </w:rPr>
        <w:t>s</w:t>
      </w:r>
      <w:bookmarkEnd w:id="7"/>
    </w:p>
    <w:p w14:paraId="39580324"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Background research on previous similar projects to generate a basic idea</w:t>
      </w:r>
    </w:p>
    <w:p w14:paraId="007D5A0B"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Understanding the data by give research on the data</w:t>
      </w:r>
    </w:p>
    <w:p w14:paraId="63F402EE"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Choose and collect suitable data for model training from a different website</w:t>
      </w:r>
    </w:p>
    <w:p w14:paraId="23214160"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 xml:space="preserve">Background research on different Deep learning and machine learning model, aim to choose suitable classifiers and neural network structures </w:t>
      </w:r>
    </w:p>
    <w:p w14:paraId="4DD5C7CE"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Design input data types and preprocessing methods for the data</w:t>
      </w:r>
    </w:p>
    <w:p w14:paraId="1D5F1210"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Design prototypes of different Deep learning and machine learning model</w:t>
      </w:r>
    </w:p>
    <w:p w14:paraId="6344BCB0"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Use Python to create the preprocessor for the original data, so that data can be input to the model</w:t>
      </w:r>
    </w:p>
    <w:p w14:paraId="5F0793B6"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 xml:space="preserve">Use the Python libraries torch and </w:t>
      </w:r>
      <w:proofErr w:type="spellStart"/>
      <w:r w:rsidRPr="008360B2">
        <w:rPr>
          <w:sz w:val="22"/>
          <w:szCs w:val="22"/>
        </w:rPr>
        <w:t>sklearning</w:t>
      </w:r>
      <w:proofErr w:type="spellEnd"/>
      <w:r w:rsidRPr="008360B2">
        <w:rPr>
          <w:sz w:val="22"/>
          <w:szCs w:val="22"/>
        </w:rPr>
        <w:t xml:space="preserve"> to create the models</w:t>
      </w:r>
    </w:p>
    <w:p w14:paraId="40BA9CE9"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 xml:space="preserve">Train and test the models with the </w:t>
      </w:r>
      <w:proofErr w:type="spellStart"/>
      <w:r w:rsidRPr="008360B2">
        <w:rPr>
          <w:sz w:val="22"/>
          <w:szCs w:val="22"/>
        </w:rPr>
        <w:t>preprocessed</w:t>
      </w:r>
      <w:proofErr w:type="spellEnd"/>
      <w:r w:rsidRPr="008360B2">
        <w:rPr>
          <w:sz w:val="22"/>
          <w:szCs w:val="22"/>
        </w:rPr>
        <w:t xml:space="preserve"> data, and give labels to different cerebral aneurysms.</w:t>
      </w:r>
    </w:p>
    <w:p w14:paraId="522270C8"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Conclude the result by observing the prediction accuracy to evaluate different models</w:t>
      </w:r>
    </w:p>
    <w:p w14:paraId="0E4D9634"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Change the structure of models and see if there will be some improvement in the prediction accuracy</w:t>
      </w:r>
    </w:p>
    <w:p w14:paraId="518811CC" w14:textId="77777777" w:rsidR="009E7089" w:rsidRPr="008360B2" w:rsidRDefault="009E7089" w:rsidP="009E7089">
      <w:pPr>
        <w:pStyle w:val="a9"/>
        <w:numPr>
          <w:ilvl w:val="0"/>
          <w:numId w:val="4"/>
        </w:numPr>
        <w:snapToGrid w:val="0"/>
        <w:spacing w:before="120"/>
        <w:rPr>
          <w:sz w:val="22"/>
          <w:szCs w:val="22"/>
        </w:rPr>
      </w:pPr>
      <w:r w:rsidRPr="008360B2">
        <w:rPr>
          <w:sz w:val="22"/>
          <w:szCs w:val="22"/>
        </w:rPr>
        <w:t>Evaluate the models again, repeat the processes a couple of times</w:t>
      </w:r>
    </w:p>
    <w:p w14:paraId="3CB06731" w14:textId="5E6B91EF" w:rsidR="00457B08" w:rsidRPr="008360B2" w:rsidRDefault="009E7089" w:rsidP="00457B08">
      <w:pPr>
        <w:pStyle w:val="a9"/>
        <w:numPr>
          <w:ilvl w:val="0"/>
          <w:numId w:val="4"/>
        </w:numPr>
        <w:snapToGrid w:val="0"/>
        <w:spacing w:before="120"/>
        <w:rPr>
          <w:sz w:val="22"/>
          <w:szCs w:val="22"/>
        </w:rPr>
      </w:pPr>
      <w:r w:rsidRPr="008360B2">
        <w:rPr>
          <w:sz w:val="22"/>
          <w:szCs w:val="22"/>
        </w:rPr>
        <w:t>Write the final report that compares the different models and concludes the findings</w:t>
      </w:r>
    </w:p>
    <w:p w14:paraId="637F080E" w14:textId="77777777" w:rsidR="009E7089" w:rsidRPr="008360B2" w:rsidRDefault="009E7089" w:rsidP="009E7089">
      <w:pPr>
        <w:rPr>
          <w:rFonts w:eastAsiaTheme="minorEastAsia"/>
          <w:sz w:val="22"/>
          <w:szCs w:val="22"/>
          <w:lang w:eastAsia="zh-CN"/>
        </w:rPr>
      </w:pPr>
    </w:p>
    <w:p w14:paraId="5E4AD1A9" w14:textId="0EF5050A" w:rsidR="000F614A" w:rsidRPr="008264B4" w:rsidRDefault="00F40250" w:rsidP="008264B4">
      <w:pPr>
        <w:pStyle w:val="3"/>
        <w:rPr>
          <w:rFonts w:ascii="Arial" w:hAnsi="Arial" w:cs="Arial"/>
          <w:color w:val="auto"/>
        </w:rPr>
      </w:pPr>
      <w:bookmarkStart w:id="8" w:name="_Toc162367848"/>
      <w:r w:rsidRPr="008360B2">
        <w:rPr>
          <w:rFonts w:ascii="Arial" w:hAnsi="Arial" w:cs="Arial"/>
          <w:color w:val="auto"/>
        </w:rPr>
        <w:t>2.3 D</w:t>
      </w:r>
      <w:r w:rsidR="000953A4" w:rsidRPr="008360B2">
        <w:rPr>
          <w:rFonts w:ascii="Arial" w:hAnsi="Arial" w:cs="Arial"/>
          <w:color w:val="auto"/>
        </w:rPr>
        <w:t>eliverables</w:t>
      </w:r>
      <w:bookmarkEnd w:id="8"/>
    </w:p>
    <w:p w14:paraId="4A83B1D2" w14:textId="5FD009DF" w:rsidR="00450F21" w:rsidRPr="008360B2" w:rsidRDefault="00450F21" w:rsidP="00450F21">
      <w:pPr>
        <w:pStyle w:val="a9"/>
        <w:numPr>
          <w:ilvl w:val="0"/>
          <w:numId w:val="5"/>
        </w:numPr>
      </w:pPr>
      <w:r w:rsidRPr="008360B2">
        <w:t xml:space="preserve">Final report </w:t>
      </w:r>
    </w:p>
    <w:p w14:paraId="57C3CE29" w14:textId="4C8C2395" w:rsidR="00450F21" w:rsidRPr="008360B2" w:rsidRDefault="00450F21" w:rsidP="00450F21">
      <w:pPr>
        <w:pStyle w:val="a9"/>
        <w:numPr>
          <w:ilvl w:val="0"/>
          <w:numId w:val="5"/>
        </w:numPr>
      </w:pPr>
      <w:r w:rsidRPr="008360B2">
        <w:t xml:space="preserve">Python Code </w:t>
      </w:r>
    </w:p>
    <w:p w14:paraId="7D9C226B" w14:textId="2AF89766" w:rsidR="009E7089" w:rsidRPr="008360B2" w:rsidRDefault="00A336C2" w:rsidP="00450F21">
      <w:pPr>
        <w:pStyle w:val="a9"/>
        <w:numPr>
          <w:ilvl w:val="0"/>
          <w:numId w:val="5"/>
        </w:numPr>
      </w:pPr>
      <w:r>
        <w:rPr>
          <w:rFonts w:eastAsiaTheme="minorEastAsia" w:hint="eastAsia"/>
          <w:lang w:eastAsia="zh-CN"/>
        </w:rPr>
        <w:t xml:space="preserve">Pre-trained </w:t>
      </w:r>
      <w:r w:rsidR="009E7089" w:rsidRPr="008360B2">
        <w:rPr>
          <w:rFonts w:eastAsiaTheme="minorEastAsia"/>
          <w:lang w:eastAsia="zh-CN"/>
        </w:rPr>
        <w:t>Machine Learning Model</w:t>
      </w:r>
    </w:p>
    <w:p w14:paraId="775A2386" w14:textId="3F5C93E2" w:rsidR="000F614A" w:rsidRPr="00A336C2" w:rsidRDefault="00450F21" w:rsidP="009F52D7">
      <w:pPr>
        <w:pStyle w:val="a9"/>
        <w:numPr>
          <w:ilvl w:val="0"/>
          <w:numId w:val="5"/>
        </w:numPr>
      </w:pPr>
      <w:r w:rsidRPr="008360B2">
        <w:t xml:space="preserve">trained deep learning or machine learning model </w:t>
      </w:r>
    </w:p>
    <w:p w14:paraId="5811B16E" w14:textId="77777777" w:rsidR="000953A4" w:rsidRPr="008360B2" w:rsidRDefault="000953A4" w:rsidP="00F40250">
      <w:pPr>
        <w:pStyle w:val="2"/>
        <w:rPr>
          <w:rFonts w:ascii="Arial" w:hAnsi="Arial" w:cs="Arial"/>
          <w:color w:val="auto"/>
        </w:rPr>
      </w:pPr>
      <w:bookmarkStart w:id="9" w:name="_Toc162367849"/>
      <w:r w:rsidRPr="008360B2">
        <w:rPr>
          <w:rFonts w:ascii="Arial" w:hAnsi="Arial" w:cs="Arial"/>
          <w:color w:val="auto"/>
        </w:rPr>
        <w:t>3. Project schedule</w:t>
      </w:r>
      <w:bookmarkEnd w:id="9"/>
    </w:p>
    <w:p w14:paraId="39D0BC93" w14:textId="77777777" w:rsidR="00DE44A4" w:rsidRPr="008360B2" w:rsidRDefault="00DF0BE3" w:rsidP="00DE44A4">
      <w:pPr>
        <w:rPr>
          <w:sz w:val="22"/>
          <w:szCs w:val="22"/>
        </w:rPr>
      </w:pPr>
      <w:r w:rsidRPr="008360B2">
        <w:rPr>
          <w:sz w:val="22"/>
          <w:szCs w:val="22"/>
        </w:rPr>
        <w:t xml:space="preserve">The schedule for completion of the project should relate the </w:t>
      </w:r>
      <w:r w:rsidR="00F83E50" w:rsidRPr="008360B2">
        <w:rPr>
          <w:sz w:val="22"/>
          <w:szCs w:val="22"/>
        </w:rPr>
        <w:t xml:space="preserve">activities (or </w:t>
      </w:r>
      <w:proofErr w:type="gramStart"/>
      <w:r w:rsidR="00F83E50" w:rsidRPr="008360B2">
        <w:rPr>
          <w:sz w:val="22"/>
          <w:szCs w:val="22"/>
        </w:rPr>
        <w:t>tasks)  to</w:t>
      </w:r>
      <w:proofErr w:type="gramEnd"/>
      <w:r w:rsidR="00F83E50" w:rsidRPr="008360B2">
        <w:rPr>
          <w:sz w:val="22"/>
          <w:szCs w:val="22"/>
        </w:rPr>
        <w:t xml:space="preserve"> </w:t>
      </w:r>
      <w:r w:rsidRPr="008360B2">
        <w:rPr>
          <w:sz w:val="22"/>
          <w:szCs w:val="22"/>
        </w:rPr>
        <w:t>objectives</w:t>
      </w:r>
      <w:r w:rsidR="00F83E50" w:rsidRPr="008360B2">
        <w:rPr>
          <w:sz w:val="22"/>
          <w:szCs w:val="22"/>
        </w:rPr>
        <w:t xml:space="preserve"> or </w:t>
      </w:r>
      <w:r w:rsidR="00DC6A41" w:rsidRPr="008360B2">
        <w:rPr>
          <w:sz w:val="22"/>
          <w:szCs w:val="22"/>
        </w:rPr>
        <w:t>deliverables</w:t>
      </w:r>
      <w:r w:rsidR="00F83E50" w:rsidRPr="008360B2">
        <w:rPr>
          <w:sz w:val="22"/>
          <w:szCs w:val="22"/>
        </w:rPr>
        <w:t>. A few m</w:t>
      </w:r>
      <w:r w:rsidRPr="008360B2">
        <w:rPr>
          <w:sz w:val="22"/>
          <w:szCs w:val="22"/>
        </w:rPr>
        <w:t>ilestones</w:t>
      </w:r>
      <w:r w:rsidR="00F83E50" w:rsidRPr="008360B2">
        <w:rPr>
          <w:sz w:val="22"/>
          <w:szCs w:val="22"/>
        </w:rPr>
        <w:t xml:space="preserve"> should be identified</w:t>
      </w:r>
      <w:r w:rsidRPr="008360B2">
        <w:rPr>
          <w:sz w:val="22"/>
          <w:szCs w:val="22"/>
        </w:rPr>
        <w:t xml:space="preserve"> for </w:t>
      </w:r>
      <w:proofErr w:type="spellStart"/>
      <w:r w:rsidR="00F83E50" w:rsidRPr="008360B2">
        <w:rPr>
          <w:sz w:val="22"/>
          <w:szCs w:val="22"/>
        </w:rPr>
        <w:t>self monitoring</w:t>
      </w:r>
      <w:proofErr w:type="spellEnd"/>
      <w:r w:rsidR="00F83E50" w:rsidRPr="008360B2">
        <w:rPr>
          <w:sz w:val="22"/>
          <w:szCs w:val="22"/>
        </w:rPr>
        <w:t xml:space="preserve"> of progress</w:t>
      </w:r>
      <w:r w:rsidRPr="008360B2">
        <w:rPr>
          <w:sz w:val="22"/>
          <w:szCs w:val="22"/>
        </w:rPr>
        <w:t>.</w:t>
      </w:r>
    </w:p>
    <w:p w14:paraId="17DF37A9" w14:textId="77777777" w:rsidR="000953A4" w:rsidRPr="008360B2" w:rsidRDefault="00F40250" w:rsidP="00F40250">
      <w:pPr>
        <w:pStyle w:val="3"/>
        <w:rPr>
          <w:rFonts w:ascii="Arial" w:hAnsi="Arial" w:cs="Arial"/>
          <w:color w:val="auto"/>
        </w:rPr>
      </w:pPr>
      <w:bookmarkStart w:id="10" w:name="_Toc162367850"/>
      <w:r w:rsidRPr="008360B2">
        <w:rPr>
          <w:rFonts w:ascii="Arial" w:hAnsi="Arial" w:cs="Arial"/>
          <w:color w:val="auto"/>
        </w:rPr>
        <w:t xml:space="preserve">3.1 </w:t>
      </w:r>
      <w:r w:rsidR="00AA67FD" w:rsidRPr="008360B2">
        <w:rPr>
          <w:rFonts w:ascii="Arial" w:hAnsi="Arial" w:cs="Arial"/>
          <w:color w:val="auto"/>
        </w:rPr>
        <w:t>Methodology</w:t>
      </w:r>
      <w:bookmarkEnd w:id="10"/>
    </w:p>
    <w:p w14:paraId="75015358" w14:textId="77777777" w:rsidR="00457B08" w:rsidRPr="008360B2" w:rsidRDefault="00AA67FD" w:rsidP="00AA67FD">
      <w:pPr>
        <w:rPr>
          <w:rFonts w:eastAsiaTheme="minorEastAsia"/>
          <w:sz w:val="22"/>
          <w:szCs w:val="22"/>
          <w:lang w:eastAsia="zh-CN"/>
        </w:rPr>
      </w:pPr>
      <w:r w:rsidRPr="008360B2">
        <w:rPr>
          <w:sz w:val="22"/>
          <w:szCs w:val="22"/>
        </w:rPr>
        <w:t>Outline the underpinning project approach that is appropriate for the chosen type of project. This shou</w:t>
      </w:r>
      <w:r w:rsidR="00F74522" w:rsidRPr="008360B2">
        <w:rPr>
          <w:sz w:val="22"/>
          <w:szCs w:val="22"/>
        </w:rPr>
        <w:t>ld help to plan for the order</w:t>
      </w:r>
      <w:r w:rsidRPr="008360B2">
        <w:rPr>
          <w:sz w:val="22"/>
          <w:szCs w:val="22"/>
        </w:rPr>
        <w:t xml:space="preserve"> of the activities /tasks.</w:t>
      </w:r>
    </w:p>
    <w:p w14:paraId="6192EB6E" w14:textId="1E43712B" w:rsidR="00C209D6" w:rsidRPr="00C209D6" w:rsidRDefault="00C209D6" w:rsidP="00C209D6">
      <w:pPr>
        <w:pStyle w:val="a9"/>
        <w:numPr>
          <w:ilvl w:val="0"/>
          <w:numId w:val="11"/>
        </w:numPr>
        <w:rPr>
          <w:rFonts w:eastAsiaTheme="minorEastAsia"/>
          <w:sz w:val="22"/>
          <w:szCs w:val="22"/>
          <w:lang w:eastAsia="zh-CN"/>
        </w:rPr>
      </w:pPr>
      <w:r w:rsidRPr="00C209D6">
        <w:rPr>
          <w:rFonts w:eastAsiaTheme="minorEastAsia"/>
          <w:sz w:val="22"/>
          <w:szCs w:val="22"/>
          <w:lang w:eastAsia="zh-CN"/>
        </w:rPr>
        <w:t xml:space="preserve">By looking into the </w:t>
      </w:r>
      <w:proofErr w:type="gramStart"/>
      <w:r w:rsidRPr="00C209D6">
        <w:rPr>
          <w:rFonts w:eastAsiaTheme="minorEastAsia"/>
          <w:sz w:val="22"/>
          <w:szCs w:val="22"/>
          <w:lang w:eastAsia="zh-CN"/>
        </w:rPr>
        <w:t>dataset</w:t>
      </w:r>
      <w:proofErr w:type="gramEnd"/>
      <w:r w:rsidRPr="00C209D6">
        <w:rPr>
          <w:rFonts w:eastAsiaTheme="minorEastAsia"/>
          <w:sz w:val="22"/>
          <w:szCs w:val="22"/>
          <w:lang w:eastAsia="zh-CN"/>
        </w:rPr>
        <w:t xml:space="preserve"> </w:t>
      </w:r>
      <w:r w:rsidR="00A102CA">
        <w:rPr>
          <w:rFonts w:eastAsiaTheme="minorEastAsia" w:hint="eastAsia"/>
          <w:sz w:val="22"/>
          <w:szCs w:val="22"/>
          <w:lang w:eastAsia="zh-CN"/>
        </w:rPr>
        <w:t>we</w:t>
      </w:r>
      <w:r w:rsidRPr="00C209D6">
        <w:rPr>
          <w:rFonts w:eastAsiaTheme="minorEastAsia"/>
          <w:sz w:val="22"/>
          <w:szCs w:val="22"/>
          <w:lang w:eastAsia="zh-CN"/>
        </w:rPr>
        <w:t xml:space="preserve"> observe that the data includes 4 kinds of cut types for every sample of IA, cut1, cut2, dome and ninja. As some samples are missing data for cut2, </w:t>
      </w:r>
      <w:r w:rsidR="00A102CA">
        <w:rPr>
          <w:rFonts w:eastAsiaTheme="minorEastAsia" w:hint="eastAsia"/>
          <w:sz w:val="22"/>
          <w:szCs w:val="22"/>
          <w:lang w:eastAsia="zh-CN"/>
        </w:rPr>
        <w:t>we</w:t>
      </w:r>
      <w:r w:rsidRPr="00C209D6">
        <w:rPr>
          <w:rFonts w:eastAsiaTheme="minorEastAsia"/>
          <w:sz w:val="22"/>
          <w:szCs w:val="22"/>
          <w:lang w:eastAsia="zh-CN"/>
        </w:rPr>
        <w:t xml:space="preserve"> will split the data into 3 different training sets and validation sets based on the cut types cut1, dome and ninja.</w:t>
      </w:r>
    </w:p>
    <w:p w14:paraId="5C5EBBD8" w14:textId="77777777" w:rsidR="00C209D6" w:rsidRPr="00C209D6" w:rsidRDefault="00C209D6" w:rsidP="00C209D6">
      <w:pPr>
        <w:pStyle w:val="a9"/>
        <w:numPr>
          <w:ilvl w:val="0"/>
          <w:numId w:val="11"/>
        </w:numPr>
        <w:rPr>
          <w:rFonts w:eastAsiaTheme="minorEastAsia"/>
          <w:sz w:val="22"/>
          <w:szCs w:val="22"/>
          <w:lang w:eastAsia="zh-CN"/>
        </w:rPr>
      </w:pPr>
      <w:r w:rsidRPr="00C209D6">
        <w:rPr>
          <w:rFonts w:eastAsiaTheme="minorEastAsia"/>
          <w:sz w:val="22"/>
          <w:szCs w:val="22"/>
          <w:lang w:eastAsia="zh-CN"/>
        </w:rPr>
        <w:t xml:space="preserve">Use the morphology values, and patient </w:t>
      </w:r>
      <w:proofErr w:type="gramStart"/>
      <w:r w:rsidRPr="00C209D6">
        <w:rPr>
          <w:rFonts w:eastAsiaTheme="minorEastAsia"/>
          <w:sz w:val="22"/>
          <w:szCs w:val="22"/>
          <w:lang w:eastAsia="zh-CN"/>
        </w:rPr>
        <w:t>information(</w:t>
      </w:r>
      <w:proofErr w:type="gramEnd"/>
      <w:r w:rsidRPr="00C209D6">
        <w:rPr>
          <w:rFonts w:eastAsiaTheme="minorEastAsia"/>
          <w:sz w:val="22"/>
          <w:szCs w:val="22"/>
          <w:lang w:eastAsia="zh-CN"/>
        </w:rPr>
        <w:t>sex, age, location of IA) for 3 different kinds of cut type as training data and validation data feed to Lasso, Ridge, Logistic regression and Random forest model; Next feed the same data to a 3 Layer MLP, 3 layer CNN and 3 Layer RNN(this might cause the poor performance because Deep learning needs large dataset).</w:t>
      </w:r>
    </w:p>
    <w:p w14:paraId="395921FD" w14:textId="77777777" w:rsidR="00C209D6" w:rsidRPr="00C209D6" w:rsidRDefault="00C209D6" w:rsidP="00C209D6">
      <w:pPr>
        <w:pStyle w:val="a9"/>
        <w:numPr>
          <w:ilvl w:val="0"/>
          <w:numId w:val="11"/>
        </w:numPr>
        <w:rPr>
          <w:rFonts w:eastAsiaTheme="minorEastAsia"/>
          <w:sz w:val="22"/>
          <w:szCs w:val="22"/>
          <w:lang w:eastAsia="zh-CN"/>
        </w:rPr>
      </w:pPr>
      <w:r w:rsidRPr="00C209D6">
        <w:rPr>
          <w:rFonts w:eastAsiaTheme="minorEastAsia"/>
          <w:sz w:val="22"/>
          <w:szCs w:val="22"/>
          <w:lang w:eastAsia="zh-CN"/>
        </w:rPr>
        <w:t>Give Evaluation for the 21 models using prediction accuracy, p-value and AUC.</w:t>
      </w:r>
    </w:p>
    <w:p w14:paraId="68D6D73F" w14:textId="22046AE3" w:rsidR="008360B2" w:rsidRPr="008360B2" w:rsidRDefault="00C209D6" w:rsidP="00C209D6">
      <w:pPr>
        <w:pStyle w:val="a9"/>
        <w:numPr>
          <w:ilvl w:val="0"/>
          <w:numId w:val="11"/>
        </w:numPr>
        <w:rPr>
          <w:sz w:val="22"/>
          <w:szCs w:val="22"/>
        </w:rPr>
      </w:pPr>
      <w:r w:rsidRPr="00C209D6">
        <w:rPr>
          <w:rFonts w:eastAsiaTheme="minorEastAsia"/>
          <w:sz w:val="22"/>
          <w:szCs w:val="22"/>
          <w:lang w:eastAsia="zh-CN"/>
        </w:rPr>
        <w:t xml:space="preserve">If there is more time, do the </w:t>
      </w:r>
      <w:r w:rsidR="00F168C1">
        <w:rPr>
          <w:rFonts w:eastAsiaTheme="minorEastAsia" w:hint="eastAsia"/>
          <w:sz w:val="22"/>
          <w:szCs w:val="22"/>
          <w:lang w:eastAsia="zh-CN"/>
        </w:rPr>
        <w:t xml:space="preserve">Point cloud deep learning </w:t>
      </w:r>
      <w:proofErr w:type="spellStart"/>
      <w:r w:rsidR="00F168C1">
        <w:rPr>
          <w:rFonts w:eastAsiaTheme="minorEastAsia" w:hint="eastAsia"/>
          <w:sz w:val="22"/>
          <w:szCs w:val="22"/>
          <w:lang w:eastAsia="zh-CN"/>
        </w:rPr>
        <w:t>and</w:t>
      </w:r>
      <w:r w:rsidRPr="00C209D6">
        <w:rPr>
          <w:rFonts w:eastAsiaTheme="minorEastAsia"/>
          <w:sz w:val="22"/>
          <w:szCs w:val="22"/>
          <w:lang w:eastAsia="zh-CN"/>
        </w:rPr>
        <w:t>evaluate</w:t>
      </w:r>
      <w:proofErr w:type="spellEnd"/>
      <w:r w:rsidRPr="00C209D6">
        <w:rPr>
          <w:rFonts w:eastAsiaTheme="minorEastAsia"/>
          <w:sz w:val="22"/>
          <w:szCs w:val="22"/>
          <w:lang w:eastAsia="zh-CN"/>
        </w:rPr>
        <w:t xml:space="preserve"> the mode</w:t>
      </w:r>
      <w:r w:rsidR="008360B2" w:rsidRPr="008360B2">
        <w:rPr>
          <w:rFonts w:eastAsiaTheme="minorEastAsia"/>
          <w:sz w:val="22"/>
          <w:szCs w:val="22"/>
          <w:lang w:eastAsia="zh-CN"/>
        </w:rPr>
        <w:t>l</w:t>
      </w:r>
      <w:r w:rsidR="00F168C1">
        <w:rPr>
          <w:rFonts w:eastAsiaTheme="minorEastAsia" w:hint="eastAsia"/>
          <w:sz w:val="22"/>
          <w:szCs w:val="22"/>
          <w:lang w:eastAsia="zh-CN"/>
        </w:rPr>
        <w:t>s</w:t>
      </w:r>
    </w:p>
    <w:p w14:paraId="2FF3575B" w14:textId="77777777" w:rsidR="00AA67FD" w:rsidRPr="008360B2" w:rsidRDefault="00AA67FD" w:rsidP="00AA67FD">
      <w:pPr>
        <w:pStyle w:val="3"/>
        <w:rPr>
          <w:rFonts w:ascii="Arial" w:hAnsi="Arial" w:cs="Arial"/>
          <w:color w:val="auto"/>
        </w:rPr>
      </w:pPr>
      <w:bookmarkStart w:id="11" w:name="_Toc162367851"/>
      <w:r w:rsidRPr="008360B2">
        <w:rPr>
          <w:rFonts w:ascii="Arial" w:hAnsi="Arial" w:cs="Arial"/>
          <w:color w:val="auto"/>
        </w:rPr>
        <w:t>3.2 Tasks, milestones and timeline</w:t>
      </w:r>
      <w:bookmarkEnd w:id="11"/>
    </w:p>
    <w:p w14:paraId="256B19FF" w14:textId="43C9EB2B" w:rsidR="00821514" w:rsidRDefault="004E315A" w:rsidP="00821514">
      <w:pPr>
        <w:rPr>
          <w:rFonts w:eastAsiaTheme="minorEastAsia"/>
          <w:sz w:val="22"/>
          <w:szCs w:val="22"/>
          <w:lang w:eastAsia="zh-CN"/>
        </w:rPr>
      </w:pPr>
      <w:r>
        <w:rPr>
          <w:rFonts w:eastAsiaTheme="minorEastAsia" w:hint="eastAsia"/>
          <w:sz w:val="22"/>
          <w:szCs w:val="22"/>
          <w:lang w:eastAsia="zh-CN"/>
        </w:rPr>
        <w:t xml:space="preserve">Project plan </w:t>
      </w:r>
      <w:r w:rsidR="00F83E50" w:rsidRPr="008360B2">
        <w:rPr>
          <w:sz w:val="22"/>
          <w:szCs w:val="22"/>
        </w:rPr>
        <w:t>Gantt chart.</w:t>
      </w:r>
    </w:p>
    <w:p w14:paraId="259D1915" w14:textId="6EC51C39" w:rsidR="00FF7542" w:rsidRPr="00FF7542" w:rsidRDefault="004E315A" w:rsidP="00821514">
      <w:pPr>
        <w:rPr>
          <w:rFonts w:eastAsiaTheme="minorEastAsia" w:hint="eastAsia"/>
          <w:sz w:val="22"/>
          <w:szCs w:val="22"/>
          <w:lang w:eastAsia="zh-CN"/>
        </w:rPr>
      </w:pPr>
      <w:r w:rsidRPr="004E315A">
        <w:rPr>
          <w:rFonts w:eastAsiaTheme="minorEastAsia"/>
          <w:noProof/>
          <w:sz w:val="22"/>
          <w:szCs w:val="22"/>
          <w:lang w:eastAsia="zh-CN"/>
        </w:rPr>
        <w:drawing>
          <wp:inline distT="0" distB="0" distL="0" distR="0" wp14:anchorId="59841E84" wp14:editId="72A21A6F">
            <wp:extent cx="6306185" cy="971493"/>
            <wp:effectExtent l="0" t="0" r="0" b="635"/>
            <wp:docPr id="1877584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84031" name=""/>
                    <pic:cNvPicPr/>
                  </pic:nvPicPr>
                  <pic:blipFill>
                    <a:blip r:embed="rId9"/>
                    <a:stretch>
                      <a:fillRect/>
                    </a:stretch>
                  </pic:blipFill>
                  <pic:spPr>
                    <a:xfrm>
                      <a:off x="0" y="0"/>
                      <a:ext cx="6356548" cy="979252"/>
                    </a:xfrm>
                    <a:prstGeom prst="rect">
                      <a:avLst/>
                    </a:prstGeom>
                  </pic:spPr>
                </pic:pic>
              </a:graphicData>
            </a:graphic>
          </wp:inline>
        </w:drawing>
      </w:r>
    </w:p>
    <w:p w14:paraId="18D1209C" w14:textId="4FDD103F" w:rsidR="00F40250" w:rsidRPr="008360B2" w:rsidRDefault="00AA67FD" w:rsidP="009F52D7">
      <w:pPr>
        <w:pStyle w:val="3"/>
        <w:rPr>
          <w:rFonts w:ascii="Arial" w:hAnsi="Arial" w:cs="Arial"/>
          <w:color w:val="auto"/>
        </w:rPr>
      </w:pPr>
      <w:bookmarkStart w:id="12" w:name="_Toc162367852"/>
      <w:r w:rsidRPr="008360B2">
        <w:rPr>
          <w:rFonts w:ascii="Arial" w:hAnsi="Arial" w:cs="Arial"/>
          <w:color w:val="auto"/>
        </w:rPr>
        <w:t>3.3</w:t>
      </w:r>
      <w:r w:rsidR="00F40250" w:rsidRPr="008360B2">
        <w:rPr>
          <w:rFonts w:ascii="Arial" w:hAnsi="Arial" w:cs="Arial"/>
          <w:color w:val="auto"/>
        </w:rPr>
        <w:t xml:space="preserve"> Risk assessment </w:t>
      </w:r>
      <w:bookmarkEnd w:id="12"/>
    </w:p>
    <w:p w14:paraId="7B5E271B" w14:textId="43A4EC5A" w:rsidR="00602FB5" w:rsidRPr="00602FB5" w:rsidRDefault="00602FB5" w:rsidP="00602FB5">
      <w:pPr>
        <w:pStyle w:val="a9"/>
        <w:numPr>
          <w:ilvl w:val="0"/>
          <w:numId w:val="13"/>
        </w:numPr>
        <w:rPr>
          <w:rFonts w:eastAsiaTheme="minorEastAsia"/>
          <w:sz w:val="22"/>
          <w:szCs w:val="22"/>
          <w:lang w:eastAsia="zh-CN"/>
        </w:rPr>
      </w:pPr>
      <w:r w:rsidRPr="00602FB5">
        <w:rPr>
          <w:rFonts w:eastAsiaTheme="minorEastAsia"/>
          <w:sz w:val="22"/>
          <w:szCs w:val="22"/>
          <w:lang w:eastAsia="zh-CN"/>
        </w:rPr>
        <w:t xml:space="preserve">The </w:t>
      </w:r>
      <w:proofErr w:type="spellStart"/>
      <w:r w:rsidRPr="00602FB5">
        <w:rPr>
          <w:rFonts w:eastAsiaTheme="minorEastAsia"/>
          <w:sz w:val="22"/>
          <w:szCs w:val="22"/>
          <w:lang w:eastAsia="zh-CN"/>
        </w:rPr>
        <w:t>Aneux</w:t>
      </w:r>
      <w:proofErr w:type="spellEnd"/>
      <w:r w:rsidRPr="00602FB5">
        <w:rPr>
          <w:rFonts w:eastAsiaTheme="minorEastAsia"/>
          <w:sz w:val="22"/>
          <w:szCs w:val="22"/>
          <w:lang w:eastAsia="zh-CN"/>
        </w:rPr>
        <w:t xml:space="preserve"> database might be too small for deep learning model training</w:t>
      </w:r>
    </w:p>
    <w:p w14:paraId="32534057" w14:textId="4502CB9E" w:rsidR="00CF750B" w:rsidRPr="00CF750B" w:rsidRDefault="00602FB5" w:rsidP="009F52D7">
      <w:pPr>
        <w:pStyle w:val="a9"/>
        <w:numPr>
          <w:ilvl w:val="0"/>
          <w:numId w:val="13"/>
        </w:numPr>
        <w:rPr>
          <w:sz w:val="22"/>
          <w:szCs w:val="22"/>
        </w:rPr>
      </w:pPr>
      <w:r w:rsidRPr="00602FB5">
        <w:rPr>
          <w:rFonts w:eastAsiaTheme="minorEastAsia"/>
          <w:sz w:val="22"/>
          <w:szCs w:val="22"/>
          <w:lang w:eastAsia="zh-CN"/>
        </w:rPr>
        <w:t xml:space="preserve">The result might be used by others </w:t>
      </w:r>
      <w:proofErr w:type="spellStart"/>
      <w:r w:rsidRPr="00602FB5">
        <w:rPr>
          <w:rFonts w:eastAsiaTheme="minorEastAsia"/>
          <w:sz w:val="22"/>
          <w:szCs w:val="22"/>
          <w:lang w:eastAsia="zh-CN"/>
        </w:rPr>
        <w:t>with out</w:t>
      </w:r>
      <w:proofErr w:type="spellEnd"/>
      <w:r w:rsidRPr="00602FB5">
        <w:rPr>
          <w:rFonts w:eastAsiaTheme="minorEastAsia"/>
          <w:sz w:val="22"/>
          <w:szCs w:val="22"/>
          <w:lang w:eastAsia="zh-CN"/>
        </w:rPr>
        <w:t xml:space="preserve"> licences</w:t>
      </w:r>
      <w:bookmarkStart w:id="13" w:name="_Toc162367853"/>
    </w:p>
    <w:p w14:paraId="16A66D25" w14:textId="77777777" w:rsidR="00CF750B" w:rsidRPr="00CF750B" w:rsidRDefault="00CF750B" w:rsidP="00CF750B">
      <w:pPr>
        <w:pStyle w:val="a9"/>
        <w:ind w:left="440"/>
        <w:rPr>
          <w:rFonts w:hint="eastAsia"/>
          <w:sz w:val="22"/>
          <w:szCs w:val="22"/>
        </w:rPr>
      </w:pPr>
    </w:p>
    <w:p w14:paraId="7CB7E9CD" w14:textId="411A8AFF" w:rsidR="000953A4" w:rsidRDefault="000953A4" w:rsidP="009F52D7">
      <w:pPr>
        <w:pStyle w:val="2"/>
        <w:rPr>
          <w:rFonts w:ascii="Arial" w:hAnsi="Arial" w:cs="Arial"/>
          <w:color w:val="auto"/>
        </w:rPr>
      </w:pPr>
      <w:r w:rsidRPr="009E39D8">
        <w:rPr>
          <w:rFonts w:ascii="Arial" w:hAnsi="Arial" w:cs="Arial"/>
          <w:color w:val="auto"/>
        </w:rPr>
        <w:lastRenderedPageBreak/>
        <w:t>References</w:t>
      </w:r>
      <w:bookmarkEnd w:id="13"/>
    </w:p>
    <w:p w14:paraId="36914E51" w14:textId="77777777" w:rsidR="003B5803" w:rsidRDefault="007E18AA" w:rsidP="000953A4">
      <w:pPr>
        <w:rPr>
          <w:b/>
          <w:sz w:val="22"/>
          <w:szCs w:val="22"/>
        </w:rPr>
      </w:pPr>
      <w:r w:rsidRPr="007E18AA">
        <w:rPr>
          <w:sz w:val="22"/>
          <w:szCs w:val="22"/>
        </w:rPr>
        <w:t xml:space="preserve">Further guidance from </w:t>
      </w:r>
      <w:proofErr w:type="spellStart"/>
      <w:r w:rsidRPr="007E18AA">
        <w:rPr>
          <w:sz w:val="22"/>
          <w:szCs w:val="22"/>
        </w:rPr>
        <w:t>Skills@Library</w:t>
      </w:r>
      <w:proofErr w:type="spellEnd"/>
      <w:r w:rsidRPr="007E18AA">
        <w:rPr>
          <w:sz w:val="22"/>
          <w:szCs w:val="22"/>
        </w:rPr>
        <w:t xml:space="preserve">: </w:t>
      </w:r>
      <w:hyperlink r:id="rId10" w:history="1">
        <w:r w:rsidRPr="007E18AA">
          <w:rPr>
            <w:rStyle w:val="aa"/>
            <w:b/>
            <w:sz w:val="22"/>
            <w:szCs w:val="22"/>
          </w:rPr>
          <w:t>http://library.leeds.ac.uk/skills-referencing</w:t>
        </w:r>
      </w:hyperlink>
      <w:r w:rsidRPr="007E18AA">
        <w:rPr>
          <w:b/>
          <w:sz w:val="22"/>
          <w:szCs w:val="22"/>
        </w:rPr>
        <w:t>.</w:t>
      </w:r>
      <w:r w:rsidR="003B5803">
        <w:rPr>
          <w:b/>
          <w:sz w:val="22"/>
          <w:szCs w:val="22"/>
        </w:rPr>
        <w:t xml:space="preserve"> </w:t>
      </w:r>
    </w:p>
    <w:p w14:paraId="7F76422D" w14:textId="77777777" w:rsidR="007E18AA" w:rsidRDefault="003B5803" w:rsidP="000953A4">
      <w:pPr>
        <w:rPr>
          <w:rFonts w:eastAsiaTheme="minorEastAsia"/>
          <w:sz w:val="22"/>
          <w:szCs w:val="22"/>
          <w:lang w:eastAsia="zh-CN"/>
        </w:rPr>
      </w:pPr>
      <w:r w:rsidRPr="003B5803">
        <w:rPr>
          <w:sz w:val="22"/>
          <w:szCs w:val="22"/>
        </w:rPr>
        <w:t>Also see</w:t>
      </w:r>
      <w:r w:rsidRPr="00F83E50">
        <w:rPr>
          <w:sz w:val="22"/>
          <w:szCs w:val="22"/>
        </w:rPr>
        <w:t xml:space="preserve"> Resources on </w:t>
      </w:r>
      <w:r>
        <w:rPr>
          <w:sz w:val="22"/>
          <w:szCs w:val="22"/>
        </w:rPr>
        <w:t>‘Writing Tips</w:t>
      </w:r>
      <w:r w:rsidRPr="00F83E50">
        <w:rPr>
          <w:sz w:val="22"/>
          <w:szCs w:val="22"/>
        </w:rPr>
        <w:t xml:space="preserve">' for </w:t>
      </w:r>
      <w:r>
        <w:rPr>
          <w:sz w:val="22"/>
          <w:szCs w:val="22"/>
        </w:rPr>
        <w:t xml:space="preserve">other </w:t>
      </w:r>
      <w:r w:rsidRPr="00F83E50">
        <w:rPr>
          <w:sz w:val="22"/>
          <w:szCs w:val="22"/>
        </w:rPr>
        <w:t>guidance</w:t>
      </w:r>
      <w:r>
        <w:rPr>
          <w:sz w:val="22"/>
          <w:szCs w:val="22"/>
        </w:rPr>
        <w:t>.</w:t>
      </w:r>
    </w:p>
    <w:p w14:paraId="520D7F4B" w14:textId="390D1EEE" w:rsidR="00F46489" w:rsidRPr="00CA4EC2" w:rsidRDefault="00076AC9" w:rsidP="00CA4EC2">
      <w:pPr>
        <w:pStyle w:val="a9"/>
        <w:numPr>
          <w:ilvl w:val="0"/>
          <w:numId w:val="9"/>
        </w:numPr>
        <w:spacing w:line="276" w:lineRule="auto"/>
        <w:rPr>
          <w:rFonts w:eastAsiaTheme="minorEastAsia"/>
          <w:sz w:val="22"/>
          <w:szCs w:val="22"/>
          <w:lang w:eastAsia="zh-CN"/>
        </w:rPr>
      </w:pPr>
      <w:proofErr w:type="spellStart"/>
      <w:r w:rsidRPr="00076AC9">
        <w:rPr>
          <w:sz w:val="22"/>
          <w:szCs w:val="22"/>
        </w:rPr>
        <w:t>Jaehyuk</w:t>
      </w:r>
      <w:proofErr w:type="spellEnd"/>
      <w:r w:rsidRPr="00076AC9">
        <w:rPr>
          <w:sz w:val="22"/>
          <w:szCs w:val="22"/>
        </w:rPr>
        <w:t xml:space="preserve"> Heo</w:t>
      </w:r>
      <w:r w:rsidRPr="00CA4EC2">
        <w:rPr>
          <w:rFonts w:eastAsiaTheme="minorEastAsia" w:hint="eastAsia"/>
          <w:sz w:val="22"/>
          <w:szCs w:val="22"/>
          <w:lang w:eastAsia="zh-CN"/>
        </w:rPr>
        <w:t xml:space="preserve">. </w:t>
      </w:r>
      <w:r w:rsidRPr="00CA4EC2">
        <w:rPr>
          <w:sz w:val="22"/>
          <w:szCs w:val="22"/>
        </w:rPr>
        <w:t xml:space="preserve">et al. </w:t>
      </w:r>
      <w:r w:rsidR="00F46489" w:rsidRPr="00CA4EC2">
        <w:rPr>
          <w:sz w:val="22"/>
          <w:szCs w:val="22"/>
        </w:rPr>
        <w:t>Prediction of Intracranial Aneurysm Risk using Machine Learning</w:t>
      </w:r>
      <w:r>
        <w:rPr>
          <w:rFonts w:eastAsiaTheme="minorEastAsia" w:hint="eastAsia"/>
          <w:sz w:val="22"/>
          <w:szCs w:val="22"/>
          <w:lang w:eastAsia="zh-CN"/>
        </w:rPr>
        <w:t>. Nature, Scientific reports (2020)</w:t>
      </w:r>
    </w:p>
    <w:p w14:paraId="63E9C238" w14:textId="3DC9C640" w:rsidR="00F46489" w:rsidRPr="00CA4EC2" w:rsidRDefault="00CA4EC2" w:rsidP="00CA4EC2">
      <w:pPr>
        <w:pStyle w:val="a9"/>
        <w:numPr>
          <w:ilvl w:val="0"/>
          <w:numId w:val="9"/>
        </w:numPr>
        <w:spacing w:line="276" w:lineRule="auto"/>
        <w:rPr>
          <w:rFonts w:eastAsiaTheme="minorEastAsia"/>
          <w:sz w:val="22"/>
          <w:szCs w:val="22"/>
          <w:lang w:eastAsia="zh-CN"/>
        </w:rPr>
      </w:pPr>
      <w:r w:rsidRPr="00CA4EC2">
        <w:rPr>
          <w:sz w:val="22"/>
          <w:szCs w:val="22"/>
        </w:rPr>
        <w:t xml:space="preserve">Peiying Li, </w:t>
      </w:r>
      <w:proofErr w:type="spellStart"/>
      <w:r w:rsidRPr="00CA4EC2">
        <w:rPr>
          <w:sz w:val="22"/>
          <w:szCs w:val="22"/>
        </w:rPr>
        <w:t>Yongchang</w:t>
      </w:r>
      <w:proofErr w:type="spellEnd"/>
      <w:r w:rsidRPr="00CA4EC2">
        <w:rPr>
          <w:sz w:val="22"/>
          <w:szCs w:val="22"/>
        </w:rPr>
        <w:t xml:space="preserve"> Liu</w:t>
      </w:r>
      <w:r w:rsidRPr="00CA4EC2">
        <w:rPr>
          <w:rFonts w:eastAsiaTheme="minorEastAsia" w:hint="eastAsia"/>
          <w:sz w:val="22"/>
          <w:szCs w:val="22"/>
          <w:lang w:eastAsia="zh-CN"/>
        </w:rPr>
        <w:t xml:space="preserve">. </w:t>
      </w:r>
      <w:r w:rsidRPr="00CA4EC2">
        <w:rPr>
          <w:sz w:val="22"/>
          <w:szCs w:val="22"/>
        </w:rPr>
        <w:t>et al.</w:t>
      </w:r>
      <w:r w:rsidRPr="00CA4EC2">
        <w:rPr>
          <w:rFonts w:eastAsiaTheme="minorEastAsia" w:hint="eastAsia"/>
          <w:sz w:val="22"/>
          <w:szCs w:val="22"/>
          <w:lang w:eastAsia="zh-CN"/>
        </w:rPr>
        <w:t xml:space="preserve"> </w:t>
      </w:r>
      <w:r w:rsidR="00F46489" w:rsidRPr="00CA4EC2">
        <w:rPr>
          <w:sz w:val="22"/>
          <w:szCs w:val="22"/>
        </w:rPr>
        <w:t>A deep-learning method for the end-to-end prediction of intracranial aneurysm rupture risk</w:t>
      </w:r>
      <w:r w:rsidRPr="00CA4EC2">
        <w:rPr>
          <w:rFonts w:eastAsiaTheme="minorEastAsia" w:hint="eastAsia"/>
          <w:sz w:val="22"/>
          <w:szCs w:val="22"/>
          <w:lang w:eastAsia="zh-CN"/>
        </w:rPr>
        <w:t>.</w:t>
      </w:r>
      <w:r w:rsidRPr="00CA4EC2">
        <w:rPr>
          <w:sz w:val="22"/>
          <w:szCs w:val="22"/>
        </w:rPr>
        <w:t xml:space="preserve"> Patterns 4, 100709</w:t>
      </w:r>
      <w:r w:rsidRPr="00CA4EC2">
        <w:rPr>
          <w:rFonts w:eastAsiaTheme="minorEastAsia" w:hint="eastAsia"/>
          <w:sz w:val="22"/>
          <w:szCs w:val="22"/>
          <w:lang w:eastAsia="zh-CN"/>
        </w:rPr>
        <w:t xml:space="preserve"> (2023)</w:t>
      </w:r>
    </w:p>
    <w:p w14:paraId="4A5C66E9" w14:textId="49785CA7" w:rsidR="008859AA" w:rsidRPr="00CA4EC2" w:rsidRDefault="008859AA" w:rsidP="00CA4EC2">
      <w:pPr>
        <w:pStyle w:val="a9"/>
        <w:numPr>
          <w:ilvl w:val="0"/>
          <w:numId w:val="9"/>
        </w:numPr>
        <w:spacing w:line="276" w:lineRule="auto"/>
        <w:rPr>
          <w:rFonts w:eastAsiaTheme="minorEastAsia"/>
          <w:sz w:val="22"/>
          <w:szCs w:val="22"/>
          <w:lang w:eastAsia="zh-CN"/>
        </w:rPr>
      </w:pPr>
      <w:r w:rsidRPr="00CA4EC2">
        <w:rPr>
          <w:sz w:val="22"/>
          <w:szCs w:val="22"/>
        </w:rPr>
        <w:t>Kim, J. Y. et al. Executive Summary of Stroke Statistics in Korea 2018: A Report from the Epidemiology Research Council of the Korean Stroke Society. J Stroke 21, 42–59, https://doi.org/10.5853/jos.2018.03125 (2019).</w:t>
      </w:r>
    </w:p>
    <w:p w14:paraId="479090F6" w14:textId="553CFF98" w:rsidR="008859AA" w:rsidRPr="00CA4EC2" w:rsidRDefault="008859AA" w:rsidP="00CA4EC2">
      <w:pPr>
        <w:pStyle w:val="a9"/>
        <w:numPr>
          <w:ilvl w:val="0"/>
          <w:numId w:val="9"/>
        </w:numPr>
        <w:spacing w:line="276" w:lineRule="auto"/>
        <w:rPr>
          <w:rFonts w:eastAsiaTheme="minorEastAsia"/>
          <w:sz w:val="22"/>
          <w:szCs w:val="22"/>
          <w:lang w:eastAsia="zh-CN"/>
        </w:rPr>
      </w:pPr>
      <w:r w:rsidRPr="00CA4EC2">
        <w:rPr>
          <w:sz w:val="22"/>
          <w:szCs w:val="22"/>
        </w:rPr>
        <w:t xml:space="preserve">Kim, T. et al. Incidence and risk factors of intracranial aneurysm: A national cohort study in Korea. Int J Stroke 11, 917–927, https:// doi.org/10.1177/1747493016660096 (2016). </w:t>
      </w:r>
    </w:p>
    <w:p w14:paraId="242AEC36" w14:textId="7F8618E8" w:rsidR="008859AA" w:rsidRPr="00CA4EC2" w:rsidRDefault="008859AA" w:rsidP="00CA4EC2">
      <w:pPr>
        <w:pStyle w:val="a9"/>
        <w:numPr>
          <w:ilvl w:val="0"/>
          <w:numId w:val="9"/>
        </w:numPr>
        <w:spacing w:line="276" w:lineRule="auto"/>
        <w:rPr>
          <w:rFonts w:eastAsiaTheme="minorEastAsia"/>
          <w:sz w:val="22"/>
          <w:szCs w:val="22"/>
          <w:lang w:eastAsia="zh-CN"/>
        </w:rPr>
      </w:pPr>
      <w:r w:rsidRPr="00CA4EC2">
        <w:rPr>
          <w:sz w:val="22"/>
          <w:szCs w:val="22"/>
        </w:rPr>
        <w:t xml:space="preserve">Lee, E. J. et al. Rupture rate for patients with untreated unruptured intracranial aneurysms in South Korea during 2006-2009. J </w:t>
      </w:r>
      <w:proofErr w:type="spellStart"/>
      <w:r w:rsidRPr="00CA4EC2">
        <w:rPr>
          <w:sz w:val="22"/>
          <w:szCs w:val="22"/>
        </w:rPr>
        <w:t>Neurosurg</w:t>
      </w:r>
      <w:proofErr w:type="spellEnd"/>
      <w:r w:rsidRPr="00CA4EC2">
        <w:rPr>
          <w:sz w:val="22"/>
          <w:szCs w:val="22"/>
        </w:rPr>
        <w:t xml:space="preserve"> 117, 53–59, https://doi.org/10.3171/2012.3.JNS111221 (2012). </w:t>
      </w:r>
    </w:p>
    <w:p w14:paraId="09D892AF" w14:textId="2915B7EF" w:rsidR="008859AA" w:rsidRPr="00CA4EC2" w:rsidRDefault="008859AA" w:rsidP="00CA4EC2">
      <w:pPr>
        <w:pStyle w:val="a9"/>
        <w:numPr>
          <w:ilvl w:val="0"/>
          <w:numId w:val="9"/>
        </w:numPr>
        <w:spacing w:line="276" w:lineRule="auto"/>
        <w:rPr>
          <w:rFonts w:eastAsiaTheme="minorEastAsia"/>
          <w:sz w:val="22"/>
          <w:szCs w:val="22"/>
          <w:lang w:eastAsia="zh-CN"/>
        </w:rPr>
      </w:pPr>
      <w:r w:rsidRPr="00CA4EC2">
        <w:rPr>
          <w:sz w:val="22"/>
          <w:szCs w:val="22"/>
        </w:rPr>
        <w:t xml:space="preserve">Kim, T., Kwon, O. K., Ban, S. P., Kim, Y. D. &amp; Won, Y. D. A Phantom Menace to Medical Personnel During Endovascular Treatment of Cerebral Aneurysms: Real-Time Measurement of Radiation Exposure During Procedures. World </w:t>
      </w:r>
      <w:proofErr w:type="spellStart"/>
      <w:r w:rsidRPr="00CA4EC2">
        <w:rPr>
          <w:sz w:val="22"/>
          <w:szCs w:val="22"/>
        </w:rPr>
        <w:t>Neurosurg</w:t>
      </w:r>
      <w:proofErr w:type="spellEnd"/>
      <w:r w:rsidRPr="00CA4EC2">
        <w:rPr>
          <w:sz w:val="22"/>
          <w:szCs w:val="22"/>
        </w:rPr>
        <w:t>, https://doi. org/10.1016/j.wneu.2019.01.063 (2019).</w:t>
      </w:r>
    </w:p>
    <w:p w14:paraId="4AB52F17" w14:textId="09C90F57" w:rsidR="00BD1F29" w:rsidRPr="00CA4EC2" w:rsidRDefault="00BD1F29" w:rsidP="00CA4EC2">
      <w:pPr>
        <w:pStyle w:val="a9"/>
        <w:numPr>
          <w:ilvl w:val="0"/>
          <w:numId w:val="9"/>
        </w:numPr>
        <w:spacing w:after="0" w:line="276" w:lineRule="auto"/>
        <w:rPr>
          <w:rFonts w:eastAsia="宋体"/>
          <w:sz w:val="22"/>
          <w:szCs w:val="22"/>
          <w:lang w:val="en-US" w:eastAsia="zh-CN"/>
        </w:rPr>
      </w:pPr>
      <w:r w:rsidRPr="00CA4EC2">
        <w:rPr>
          <w:color w:val="222222"/>
          <w:sz w:val="22"/>
          <w:szCs w:val="22"/>
          <w:shd w:val="clear" w:color="auto" w:fill="FFFFFF"/>
        </w:rPr>
        <w:t>Kim HC, Rhim JK, Ahn JH, Park JJ, Moon JU, Hong EP, Kim MR, Kim SG, Lee SH, Jeong JH, et al. Machine Learning Application for Rupture Risk Assessment in Small-Sized Intracranial Aneurysm. </w:t>
      </w:r>
      <w:r w:rsidRPr="00CA4EC2">
        <w:rPr>
          <w:rStyle w:val="ad"/>
          <w:color w:val="222222"/>
          <w:sz w:val="22"/>
          <w:szCs w:val="22"/>
          <w:shd w:val="clear" w:color="auto" w:fill="FFFFFF"/>
        </w:rPr>
        <w:t>Journal of Clinical Medicine</w:t>
      </w:r>
      <w:r w:rsidRPr="00CA4EC2">
        <w:rPr>
          <w:color w:val="222222"/>
          <w:sz w:val="22"/>
          <w:szCs w:val="22"/>
          <w:shd w:val="clear" w:color="auto" w:fill="FFFFFF"/>
        </w:rPr>
        <w:t xml:space="preserve">. </w:t>
      </w:r>
      <w:r w:rsidR="00CA4EC2">
        <w:rPr>
          <w:rFonts w:eastAsiaTheme="minorEastAsia" w:hint="eastAsia"/>
          <w:color w:val="222222"/>
          <w:sz w:val="22"/>
          <w:szCs w:val="22"/>
          <w:shd w:val="clear" w:color="auto" w:fill="FFFFFF"/>
          <w:lang w:eastAsia="zh-CN"/>
        </w:rPr>
        <w:t>(</w:t>
      </w:r>
      <w:r w:rsidRPr="00CA4EC2">
        <w:rPr>
          <w:color w:val="222222"/>
          <w:sz w:val="22"/>
          <w:szCs w:val="22"/>
          <w:shd w:val="clear" w:color="auto" w:fill="FFFFFF"/>
        </w:rPr>
        <w:t>2019</w:t>
      </w:r>
      <w:r w:rsidR="00CA4EC2">
        <w:rPr>
          <w:rFonts w:eastAsiaTheme="minorEastAsia" w:hint="eastAsia"/>
          <w:color w:val="222222"/>
          <w:sz w:val="22"/>
          <w:szCs w:val="22"/>
          <w:shd w:val="clear" w:color="auto" w:fill="FFFFFF"/>
          <w:lang w:eastAsia="zh-CN"/>
        </w:rPr>
        <w:t>)</w:t>
      </w:r>
      <w:r w:rsidRPr="00CA4EC2">
        <w:rPr>
          <w:color w:val="222222"/>
          <w:sz w:val="22"/>
          <w:szCs w:val="22"/>
          <w:shd w:val="clear" w:color="auto" w:fill="FFFFFF"/>
        </w:rPr>
        <w:t>;</w:t>
      </w:r>
    </w:p>
    <w:p w14:paraId="2532B6C9" w14:textId="5E324CB2" w:rsidR="007F0E07" w:rsidRPr="00CA4EC2" w:rsidRDefault="007F0E07" w:rsidP="00CA4EC2">
      <w:pPr>
        <w:pStyle w:val="a9"/>
        <w:numPr>
          <w:ilvl w:val="0"/>
          <w:numId w:val="9"/>
        </w:numPr>
        <w:spacing w:after="0" w:line="276" w:lineRule="auto"/>
        <w:rPr>
          <w:rFonts w:eastAsia="宋体"/>
          <w:sz w:val="22"/>
          <w:szCs w:val="22"/>
          <w:lang w:val="en-US" w:eastAsia="zh-CN"/>
        </w:rPr>
      </w:pPr>
      <w:r w:rsidRPr="00CA4EC2">
        <w:rPr>
          <w:rFonts w:eastAsia="宋体"/>
          <w:sz w:val="22"/>
          <w:szCs w:val="22"/>
          <w:lang w:val="en-US" w:eastAsia="zh-CN"/>
        </w:rPr>
        <w:t xml:space="preserve">Asari, S. &amp; Ohmoto, T. Natural history and risk factors of unruptured cerebral aneurysms. Clin Neurol </w:t>
      </w:r>
      <w:proofErr w:type="spellStart"/>
      <w:r w:rsidRPr="00CA4EC2">
        <w:rPr>
          <w:rFonts w:eastAsia="宋体"/>
          <w:sz w:val="22"/>
          <w:szCs w:val="22"/>
          <w:lang w:val="en-US" w:eastAsia="zh-CN"/>
        </w:rPr>
        <w:t>Neurosurg</w:t>
      </w:r>
      <w:proofErr w:type="spellEnd"/>
      <w:r w:rsidRPr="00CA4EC2">
        <w:rPr>
          <w:rFonts w:eastAsia="宋体"/>
          <w:sz w:val="22"/>
          <w:szCs w:val="22"/>
          <w:lang w:val="en-US" w:eastAsia="zh-CN"/>
        </w:rPr>
        <w:t xml:space="preserve"> 95, 205–214 (1993). </w:t>
      </w:r>
    </w:p>
    <w:p w14:paraId="259B1297" w14:textId="3A0FB331" w:rsidR="007F0E07" w:rsidRPr="00CA4EC2" w:rsidRDefault="007F0E07" w:rsidP="00CA4EC2">
      <w:pPr>
        <w:pStyle w:val="a9"/>
        <w:numPr>
          <w:ilvl w:val="0"/>
          <w:numId w:val="9"/>
        </w:numPr>
        <w:spacing w:after="0" w:line="276" w:lineRule="auto"/>
        <w:rPr>
          <w:rFonts w:eastAsia="宋体"/>
          <w:sz w:val="22"/>
          <w:szCs w:val="22"/>
          <w:lang w:val="en-US" w:eastAsia="zh-CN"/>
        </w:rPr>
      </w:pPr>
      <w:r w:rsidRPr="00CA4EC2">
        <w:rPr>
          <w:rFonts w:eastAsia="宋体"/>
          <w:sz w:val="22"/>
          <w:szCs w:val="22"/>
          <w:lang w:val="en-US" w:eastAsia="zh-CN"/>
        </w:rPr>
        <w:t>Ronkainen, A. et al. Risk of harboring an unruptured intracranial aneurysm. Stroke 29, 359–362 (1998).</w:t>
      </w:r>
    </w:p>
    <w:p w14:paraId="5D6E5EC0" w14:textId="3899C7A2" w:rsidR="007F0E07" w:rsidRPr="00CA4EC2" w:rsidRDefault="00815AAB" w:rsidP="00CA4EC2">
      <w:pPr>
        <w:pStyle w:val="a9"/>
        <w:numPr>
          <w:ilvl w:val="0"/>
          <w:numId w:val="9"/>
        </w:numPr>
        <w:spacing w:line="276" w:lineRule="auto"/>
        <w:rPr>
          <w:rFonts w:eastAsiaTheme="minorEastAsia"/>
          <w:b/>
          <w:sz w:val="22"/>
          <w:szCs w:val="22"/>
          <w:lang w:eastAsia="zh-CN"/>
        </w:rPr>
      </w:pPr>
      <w:r w:rsidRPr="00CA4EC2">
        <w:rPr>
          <w:sz w:val="22"/>
          <w:szCs w:val="22"/>
        </w:rPr>
        <w:t xml:space="preserve">Hackenberg KAM, </w:t>
      </w:r>
      <w:proofErr w:type="spellStart"/>
      <w:r w:rsidRPr="00CA4EC2">
        <w:rPr>
          <w:sz w:val="22"/>
          <w:szCs w:val="22"/>
        </w:rPr>
        <w:t>Hänggi</w:t>
      </w:r>
      <w:proofErr w:type="spellEnd"/>
      <w:r w:rsidRPr="00CA4EC2">
        <w:rPr>
          <w:sz w:val="22"/>
          <w:szCs w:val="22"/>
        </w:rPr>
        <w:t xml:space="preserve"> D, </w:t>
      </w:r>
      <w:proofErr w:type="spellStart"/>
      <w:r w:rsidRPr="00CA4EC2">
        <w:rPr>
          <w:sz w:val="22"/>
          <w:szCs w:val="22"/>
        </w:rPr>
        <w:t>Etminan</w:t>
      </w:r>
      <w:proofErr w:type="spellEnd"/>
      <w:r w:rsidRPr="00CA4EC2">
        <w:rPr>
          <w:sz w:val="22"/>
          <w:szCs w:val="22"/>
        </w:rPr>
        <w:t xml:space="preserve"> N</w:t>
      </w:r>
      <w:r w:rsidR="00BD1F29" w:rsidRPr="00CA4EC2">
        <w:rPr>
          <w:rFonts w:eastAsiaTheme="minorEastAsia"/>
          <w:sz w:val="22"/>
          <w:szCs w:val="22"/>
          <w:lang w:eastAsia="zh-CN"/>
        </w:rPr>
        <w:t>.</w:t>
      </w:r>
      <w:r w:rsidRPr="00CA4EC2">
        <w:rPr>
          <w:sz w:val="22"/>
          <w:szCs w:val="22"/>
        </w:rPr>
        <w:t xml:space="preserve"> Unruptured intracranial aneurysms. Stroke 49(9):2268–2275</w:t>
      </w:r>
      <w:r w:rsidR="00BD1F29" w:rsidRPr="00CA4EC2">
        <w:rPr>
          <w:rFonts w:eastAsiaTheme="minorEastAsia"/>
          <w:sz w:val="22"/>
          <w:szCs w:val="22"/>
          <w:lang w:eastAsia="zh-CN"/>
        </w:rPr>
        <w:t xml:space="preserve"> </w:t>
      </w:r>
      <w:r w:rsidR="00BD1F29" w:rsidRPr="00CA4EC2">
        <w:rPr>
          <w:sz w:val="22"/>
          <w:szCs w:val="22"/>
        </w:rPr>
        <w:t>(2018)</w:t>
      </w:r>
    </w:p>
    <w:p w14:paraId="46029461" w14:textId="60AA120D" w:rsidR="001A086F" w:rsidRPr="00CA4EC2" w:rsidRDefault="001A086F" w:rsidP="00CA4EC2">
      <w:pPr>
        <w:pStyle w:val="a9"/>
        <w:numPr>
          <w:ilvl w:val="0"/>
          <w:numId w:val="9"/>
        </w:numPr>
        <w:spacing w:line="276" w:lineRule="auto"/>
        <w:rPr>
          <w:rFonts w:eastAsiaTheme="minorEastAsia"/>
          <w:b/>
          <w:sz w:val="22"/>
          <w:szCs w:val="22"/>
          <w:lang w:eastAsia="zh-CN"/>
        </w:rPr>
      </w:pPr>
      <w:proofErr w:type="spellStart"/>
      <w:r w:rsidRPr="00CA4EC2">
        <w:rPr>
          <w:sz w:val="22"/>
          <w:szCs w:val="22"/>
        </w:rPr>
        <w:t>Algra</w:t>
      </w:r>
      <w:proofErr w:type="spellEnd"/>
      <w:r w:rsidRPr="00CA4EC2">
        <w:rPr>
          <w:sz w:val="22"/>
          <w:szCs w:val="22"/>
        </w:rPr>
        <w:t xml:space="preserve"> AM, Lindgren A, </w:t>
      </w:r>
      <w:proofErr w:type="spellStart"/>
      <w:r w:rsidRPr="00CA4EC2">
        <w:rPr>
          <w:sz w:val="22"/>
          <w:szCs w:val="22"/>
        </w:rPr>
        <w:t>Vergouwen</w:t>
      </w:r>
      <w:proofErr w:type="spellEnd"/>
      <w:r w:rsidRPr="00CA4EC2">
        <w:rPr>
          <w:sz w:val="22"/>
          <w:szCs w:val="22"/>
        </w:rPr>
        <w:t xml:space="preserve"> </w:t>
      </w:r>
      <w:proofErr w:type="gramStart"/>
      <w:r w:rsidRPr="00CA4EC2">
        <w:rPr>
          <w:sz w:val="22"/>
          <w:szCs w:val="22"/>
        </w:rPr>
        <w:t>MDI</w:t>
      </w:r>
      <w:r w:rsidR="00CA4EC2">
        <w:rPr>
          <w:rFonts w:eastAsiaTheme="minorEastAsia" w:hint="eastAsia"/>
          <w:sz w:val="22"/>
          <w:szCs w:val="22"/>
          <w:lang w:eastAsia="zh-CN"/>
        </w:rPr>
        <w:t xml:space="preserve"> .</w:t>
      </w:r>
      <w:proofErr w:type="gramEnd"/>
      <w:r w:rsidRPr="00CA4EC2">
        <w:rPr>
          <w:sz w:val="22"/>
          <w:szCs w:val="22"/>
        </w:rPr>
        <w:t>et al</w:t>
      </w:r>
      <w:r w:rsidR="00BD1F29" w:rsidRPr="00CA4EC2">
        <w:rPr>
          <w:rFonts w:eastAsiaTheme="minorEastAsia"/>
          <w:sz w:val="22"/>
          <w:szCs w:val="22"/>
          <w:lang w:eastAsia="zh-CN"/>
        </w:rPr>
        <w:t>.</w:t>
      </w:r>
      <w:r w:rsidRPr="00CA4EC2">
        <w:rPr>
          <w:sz w:val="22"/>
          <w:szCs w:val="22"/>
        </w:rPr>
        <w:t xml:space="preserve"> Procedural clinical complications, case-fatality risks, and risk factors in endo vascular and neurosurgical treatment of unruptured intracranial aneurysms: a systematic review and meta-analysis. JAMA </w:t>
      </w:r>
      <w:proofErr w:type="spellStart"/>
      <w:r w:rsidRPr="00CA4EC2">
        <w:rPr>
          <w:sz w:val="22"/>
          <w:szCs w:val="22"/>
        </w:rPr>
        <w:t>Neurol</w:t>
      </w:r>
      <w:proofErr w:type="spellEnd"/>
      <w:r w:rsidRPr="00CA4EC2">
        <w:rPr>
          <w:sz w:val="22"/>
          <w:szCs w:val="22"/>
        </w:rPr>
        <w:t xml:space="preserve"> 76(3):282–293</w:t>
      </w:r>
      <w:r w:rsidR="00BD1F29" w:rsidRPr="00CA4EC2">
        <w:rPr>
          <w:sz w:val="22"/>
          <w:szCs w:val="22"/>
        </w:rPr>
        <w:t>(2019)</w:t>
      </w:r>
    </w:p>
    <w:p w14:paraId="76D5C6DC" w14:textId="7871CB35" w:rsidR="00F83E50" w:rsidRPr="00076AC9" w:rsidRDefault="00924989" w:rsidP="00CA4EC2">
      <w:pPr>
        <w:pStyle w:val="a9"/>
        <w:numPr>
          <w:ilvl w:val="0"/>
          <w:numId w:val="9"/>
        </w:numPr>
        <w:spacing w:line="276" w:lineRule="auto"/>
        <w:rPr>
          <w:rFonts w:eastAsiaTheme="minorEastAsia"/>
          <w:b/>
          <w:sz w:val="22"/>
          <w:szCs w:val="22"/>
          <w:lang w:eastAsia="zh-CN"/>
        </w:rPr>
      </w:pPr>
      <w:proofErr w:type="spellStart"/>
      <w:r w:rsidRPr="00CA4EC2">
        <w:rPr>
          <w:sz w:val="22"/>
          <w:szCs w:val="22"/>
        </w:rPr>
        <w:t>Mirzat</w:t>
      </w:r>
      <w:proofErr w:type="spellEnd"/>
      <w:r w:rsidRPr="00CA4EC2">
        <w:rPr>
          <w:sz w:val="22"/>
          <w:szCs w:val="22"/>
        </w:rPr>
        <w:t> </w:t>
      </w:r>
      <w:proofErr w:type="spellStart"/>
      <w:proofErr w:type="gramStart"/>
      <w:r w:rsidRPr="00CA4EC2">
        <w:rPr>
          <w:sz w:val="22"/>
          <w:szCs w:val="22"/>
        </w:rPr>
        <w:t>Turhon</w:t>
      </w:r>
      <w:proofErr w:type="spellEnd"/>
      <w:r w:rsidR="00CA4EC2" w:rsidRPr="00CA4EC2">
        <w:rPr>
          <w:rFonts w:eastAsiaTheme="minorEastAsia" w:hint="eastAsia"/>
          <w:sz w:val="22"/>
          <w:szCs w:val="22"/>
          <w:lang w:eastAsia="zh-CN"/>
        </w:rPr>
        <w:t xml:space="preserve"> .</w:t>
      </w:r>
      <w:proofErr w:type="gramEnd"/>
      <w:r w:rsidR="00CA4EC2" w:rsidRPr="00CA4EC2">
        <w:rPr>
          <w:sz w:val="22"/>
          <w:szCs w:val="22"/>
        </w:rPr>
        <w:t>et al</w:t>
      </w:r>
      <w:r w:rsidR="00CA4EC2" w:rsidRPr="00CA4EC2">
        <w:rPr>
          <w:rFonts w:eastAsiaTheme="minorEastAsia"/>
          <w:sz w:val="22"/>
          <w:szCs w:val="22"/>
          <w:lang w:eastAsia="zh-CN"/>
        </w:rPr>
        <w:t>.</w:t>
      </w:r>
      <w:r w:rsidRPr="00CA4EC2">
        <w:rPr>
          <w:rFonts w:eastAsiaTheme="minorEastAsia"/>
          <w:sz w:val="22"/>
          <w:szCs w:val="22"/>
          <w:lang w:eastAsia="zh-CN"/>
        </w:rPr>
        <w:t xml:space="preserve"> </w:t>
      </w:r>
      <w:r w:rsidRPr="00CA4EC2">
        <w:rPr>
          <w:sz w:val="22"/>
          <w:szCs w:val="22"/>
        </w:rPr>
        <w:t>Development and validation of a deep learning model for prediction of intracranial aneurysm rupture risk based on multi</w:t>
      </w:r>
      <w:r w:rsidRPr="00CA4EC2">
        <w:rPr>
          <w:sz w:val="22"/>
          <w:szCs w:val="22"/>
        </w:rPr>
        <w:noBreakHyphen/>
        <w:t>omics factor</w:t>
      </w:r>
      <w:r w:rsidR="00CA4EC2" w:rsidRPr="00CA4EC2">
        <w:rPr>
          <w:rFonts w:eastAsiaTheme="minorEastAsia" w:hint="eastAsia"/>
          <w:sz w:val="22"/>
          <w:szCs w:val="22"/>
          <w:lang w:eastAsia="zh-CN"/>
        </w:rPr>
        <w:t>.</w:t>
      </w:r>
      <w:r w:rsidR="00CA4EC2" w:rsidRPr="00CA4EC2">
        <w:rPr>
          <w:sz w:val="22"/>
          <w:szCs w:val="22"/>
        </w:rPr>
        <w:t xml:space="preserve"> European Society of </w:t>
      </w:r>
      <w:proofErr w:type="spellStart"/>
      <w:r w:rsidR="00CA4EC2" w:rsidRPr="00CA4EC2">
        <w:rPr>
          <w:sz w:val="22"/>
          <w:szCs w:val="22"/>
        </w:rPr>
        <w:t>Radiolog</w:t>
      </w:r>
      <w:proofErr w:type="spellEnd"/>
      <w:r w:rsidR="00CA4EC2">
        <w:rPr>
          <w:rFonts w:eastAsiaTheme="minorEastAsia" w:hint="eastAsia"/>
          <w:sz w:val="22"/>
          <w:szCs w:val="22"/>
          <w:lang w:eastAsia="zh-CN"/>
        </w:rPr>
        <w:t xml:space="preserve"> (2023)</w:t>
      </w:r>
    </w:p>
    <w:p w14:paraId="0D33BA22" w14:textId="40D42B68" w:rsidR="00076AC9" w:rsidRPr="007E7F56" w:rsidRDefault="00931198" w:rsidP="00CA4EC2">
      <w:pPr>
        <w:pStyle w:val="a9"/>
        <w:numPr>
          <w:ilvl w:val="0"/>
          <w:numId w:val="9"/>
        </w:numPr>
        <w:spacing w:line="276" w:lineRule="auto"/>
        <w:rPr>
          <w:rFonts w:eastAsiaTheme="minorEastAsia"/>
          <w:b/>
          <w:sz w:val="22"/>
          <w:szCs w:val="22"/>
          <w:lang w:eastAsia="zh-CN"/>
        </w:rPr>
      </w:pPr>
      <w:r w:rsidRPr="00931198">
        <w:rPr>
          <w:sz w:val="22"/>
          <w:szCs w:val="22"/>
        </w:rPr>
        <w:t xml:space="preserve">Yang H, Cho K- C, Kim J- J, et al. </w:t>
      </w:r>
      <w:r w:rsidR="00076AC9" w:rsidRPr="00931198">
        <w:rPr>
          <w:sz w:val="22"/>
          <w:szCs w:val="22"/>
        </w:rPr>
        <w:t>Rupture risk prediction of cerebral aneurysms using a novel convolutional neural network- based deep learning model</w:t>
      </w:r>
      <w:r w:rsidR="00076AC9" w:rsidRPr="00931198">
        <w:rPr>
          <w:rFonts w:eastAsiaTheme="minorEastAsia" w:hint="eastAsia"/>
          <w:sz w:val="22"/>
          <w:szCs w:val="22"/>
          <w:lang w:eastAsia="zh-CN"/>
        </w:rPr>
        <w:t>.</w:t>
      </w:r>
      <w:r w:rsidRPr="00931198">
        <w:rPr>
          <w:sz w:val="22"/>
          <w:szCs w:val="22"/>
        </w:rPr>
        <w:t xml:space="preserve"> J </w:t>
      </w:r>
      <w:proofErr w:type="spellStart"/>
      <w:r w:rsidRPr="00931198">
        <w:rPr>
          <w:sz w:val="22"/>
          <w:szCs w:val="22"/>
        </w:rPr>
        <w:t>NeuroIntervent</w:t>
      </w:r>
      <w:proofErr w:type="spellEnd"/>
      <w:r w:rsidRPr="00931198">
        <w:rPr>
          <w:sz w:val="22"/>
          <w:szCs w:val="22"/>
        </w:rPr>
        <w:t xml:space="preserve"> </w:t>
      </w:r>
      <w:proofErr w:type="spellStart"/>
      <w:r w:rsidRPr="00931198">
        <w:rPr>
          <w:sz w:val="22"/>
          <w:szCs w:val="22"/>
        </w:rPr>
        <w:t>Surg</w:t>
      </w:r>
      <w:proofErr w:type="spellEnd"/>
      <w:r>
        <w:rPr>
          <w:rFonts w:eastAsiaTheme="minorEastAsia" w:hint="eastAsia"/>
          <w:sz w:val="22"/>
          <w:szCs w:val="22"/>
          <w:lang w:eastAsia="zh-CN"/>
        </w:rPr>
        <w:t xml:space="preserve"> </w:t>
      </w:r>
      <w:proofErr w:type="gramStart"/>
      <w:r>
        <w:rPr>
          <w:rFonts w:eastAsiaTheme="minorEastAsia" w:hint="eastAsia"/>
          <w:sz w:val="22"/>
          <w:szCs w:val="22"/>
          <w:lang w:eastAsia="zh-CN"/>
        </w:rPr>
        <w:t>2023</w:t>
      </w:r>
      <w:r w:rsidRPr="00931198">
        <w:rPr>
          <w:sz w:val="22"/>
          <w:szCs w:val="22"/>
        </w:rPr>
        <w:t>;15:200</w:t>
      </w:r>
      <w:proofErr w:type="gramEnd"/>
      <w:r w:rsidRPr="00931198">
        <w:rPr>
          <w:sz w:val="22"/>
          <w:szCs w:val="22"/>
        </w:rPr>
        <w:t>–204.</w:t>
      </w:r>
      <w:r w:rsidRPr="00931198">
        <w:rPr>
          <w:rFonts w:eastAsiaTheme="minorEastAsia" w:hint="eastAsia"/>
          <w:sz w:val="22"/>
          <w:szCs w:val="22"/>
          <w:lang w:eastAsia="zh-CN"/>
        </w:rPr>
        <w:t xml:space="preserve"> </w:t>
      </w:r>
      <w:r w:rsidR="00076AC9" w:rsidRPr="00931198">
        <w:rPr>
          <w:rFonts w:eastAsiaTheme="minorEastAsia" w:hint="eastAsia"/>
          <w:sz w:val="22"/>
          <w:szCs w:val="22"/>
          <w:lang w:eastAsia="zh-CN"/>
        </w:rPr>
        <w:t>(</w:t>
      </w:r>
      <w:r w:rsidRPr="00931198">
        <w:rPr>
          <w:sz w:val="22"/>
          <w:szCs w:val="22"/>
        </w:rPr>
        <w:t>202</w:t>
      </w:r>
      <w:r>
        <w:rPr>
          <w:rFonts w:eastAsiaTheme="minorEastAsia" w:hint="eastAsia"/>
          <w:sz w:val="22"/>
          <w:szCs w:val="22"/>
          <w:lang w:eastAsia="zh-CN"/>
        </w:rPr>
        <w:t>2</w:t>
      </w:r>
      <w:r w:rsidR="00076AC9" w:rsidRPr="00931198">
        <w:rPr>
          <w:rFonts w:eastAsiaTheme="minorEastAsia" w:hint="eastAsia"/>
          <w:sz w:val="22"/>
          <w:szCs w:val="22"/>
          <w:lang w:eastAsia="zh-CN"/>
        </w:rPr>
        <w:t>)</w:t>
      </w:r>
    </w:p>
    <w:p w14:paraId="3C8D76F3" w14:textId="58F8AB3D" w:rsidR="007E7F56" w:rsidRPr="008978F4" w:rsidRDefault="007E7F56" w:rsidP="00CA4EC2">
      <w:pPr>
        <w:pStyle w:val="a9"/>
        <w:numPr>
          <w:ilvl w:val="0"/>
          <w:numId w:val="9"/>
        </w:numPr>
        <w:spacing w:line="276" w:lineRule="auto"/>
        <w:rPr>
          <w:rFonts w:eastAsiaTheme="minorEastAsia"/>
          <w:b/>
          <w:sz w:val="22"/>
          <w:szCs w:val="22"/>
          <w:lang w:eastAsia="zh-CN"/>
        </w:rPr>
      </w:pPr>
      <w:r w:rsidRPr="008978F4">
        <w:rPr>
          <w:sz w:val="22"/>
          <w:szCs w:val="22"/>
        </w:rPr>
        <w:t xml:space="preserve">Cao H, Zeng H, </w:t>
      </w:r>
      <w:proofErr w:type="spellStart"/>
      <w:r w:rsidRPr="008978F4">
        <w:rPr>
          <w:sz w:val="22"/>
          <w:szCs w:val="22"/>
        </w:rPr>
        <w:t>Lv</w:t>
      </w:r>
      <w:proofErr w:type="spellEnd"/>
      <w:r w:rsidRPr="008978F4">
        <w:rPr>
          <w:sz w:val="22"/>
          <w:szCs w:val="22"/>
        </w:rPr>
        <w:t xml:space="preserve"> L, Wang Q, Ouyang H, Gui L, Hua P and Yang S, Assessment of intracranial aneurysm rupture risk using a point cloud-based deep learning model. Front. Physiol. 15:1293380. (2024)</w:t>
      </w:r>
    </w:p>
    <w:p w14:paraId="19CC1D01" w14:textId="6462B8C4" w:rsidR="00E35C6F" w:rsidRPr="008978F4" w:rsidRDefault="00E35C6F" w:rsidP="00CA4EC2">
      <w:pPr>
        <w:pStyle w:val="a9"/>
        <w:numPr>
          <w:ilvl w:val="0"/>
          <w:numId w:val="9"/>
        </w:numPr>
        <w:spacing w:line="276" w:lineRule="auto"/>
        <w:rPr>
          <w:rFonts w:eastAsiaTheme="minorEastAsia"/>
          <w:sz w:val="22"/>
          <w:szCs w:val="22"/>
        </w:rPr>
      </w:pPr>
      <w:proofErr w:type="spellStart"/>
      <w:r w:rsidRPr="008978F4">
        <w:rPr>
          <w:sz w:val="22"/>
          <w:szCs w:val="22"/>
        </w:rPr>
        <w:t>Juchler</w:t>
      </w:r>
      <w:proofErr w:type="spellEnd"/>
      <w:r w:rsidRPr="008978F4">
        <w:rPr>
          <w:sz w:val="22"/>
          <w:szCs w:val="22"/>
        </w:rPr>
        <w:t xml:space="preserve">, N., </w:t>
      </w:r>
      <w:proofErr w:type="spellStart"/>
      <w:r w:rsidRPr="008978F4">
        <w:rPr>
          <w:sz w:val="22"/>
          <w:szCs w:val="22"/>
        </w:rPr>
        <w:t>Bijlenga</w:t>
      </w:r>
      <w:proofErr w:type="spellEnd"/>
      <w:r w:rsidRPr="008978F4">
        <w:rPr>
          <w:sz w:val="22"/>
          <w:szCs w:val="22"/>
        </w:rPr>
        <w:t xml:space="preserve">, P., &amp; Hirsch, S. </w:t>
      </w:r>
      <w:proofErr w:type="spellStart"/>
      <w:r w:rsidRPr="008978F4">
        <w:rPr>
          <w:sz w:val="22"/>
          <w:szCs w:val="22"/>
        </w:rPr>
        <w:t>AneuX</w:t>
      </w:r>
      <w:proofErr w:type="spellEnd"/>
      <w:r w:rsidRPr="008978F4">
        <w:rPr>
          <w:sz w:val="22"/>
          <w:szCs w:val="22"/>
        </w:rPr>
        <w:t xml:space="preserve"> morphology database (v1.0) </w:t>
      </w:r>
      <w:r w:rsidR="008978F4" w:rsidRPr="008978F4">
        <w:rPr>
          <w:sz w:val="22"/>
          <w:szCs w:val="22"/>
        </w:rPr>
        <w:t xml:space="preserve">(2022). </w:t>
      </w:r>
      <w:r w:rsidRPr="008978F4">
        <w:rPr>
          <w:sz w:val="22"/>
          <w:szCs w:val="22"/>
        </w:rPr>
        <w:t xml:space="preserve">[Data set]. </w:t>
      </w:r>
      <w:proofErr w:type="spellStart"/>
      <w:r w:rsidRPr="008978F4">
        <w:rPr>
          <w:sz w:val="22"/>
          <w:szCs w:val="22"/>
        </w:rPr>
        <w:t>Zenodo</w:t>
      </w:r>
      <w:proofErr w:type="spellEnd"/>
      <w:r w:rsidRPr="008978F4">
        <w:rPr>
          <w:sz w:val="22"/>
          <w:szCs w:val="22"/>
        </w:rPr>
        <w:t>. https://doi.org/10.5281/zenodo.6678442</w:t>
      </w:r>
    </w:p>
    <w:p w14:paraId="5F744BA0" w14:textId="76C99B85" w:rsidR="007E7F56" w:rsidRPr="00263F73" w:rsidRDefault="007E7F56" w:rsidP="00CA4EC2">
      <w:pPr>
        <w:pStyle w:val="a9"/>
        <w:numPr>
          <w:ilvl w:val="0"/>
          <w:numId w:val="9"/>
        </w:numPr>
        <w:spacing w:line="276" w:lineRule="auto"/>
        <w:rPr>
          <w:rFonts w:eastAsiaTheme="minorEastAsia"/>
          <w:b/>
          <w:sz w:val="22"/>
          <w:szCs w:val="22"/>
          <w:lang w:eastAsia="zh-CN"/>
        </w:rPr>
      </w:pPr>
      <w:r w:rsidRPr="008978F4">
        <w:rPr>
          <w:sz w:val="22"/>
          <w:szCs w:val="22"/>
          <w:shd w:val="clear" w:color="auto" w:fill="FFFFFF"/>
        </w:rPr>
        <w:t xml:space="preserve">R. Q. Charles, H. Su, M. </w:t>
      </w:r>
      <w:proofErr w:type="spellStart"/>
      <w:r w:rsidRPr="008978F4">
        <w:rPr>
          <w:sz w:val="22"/>
          <w:szCs w:val="22"/>
          <w:shd w:val="clear" w:color="auto" w:fill="FFFFFF"/>
        </w:rPr>
        <w:t>Kaichun</w:t>
      </w:r>
      <w:proofErr w:type="spellEnd"/>
      <w:r w:rsidRPr="008978F4">
        <w:rPr>
          <w:sz w:val="22"/>
          <w:szCs w:val="22"/>
          <w:shd w:val="clear" w:color="auto" w:fill="FFFFFF"/>
        </w:rPr>
        <w:t xml:space="preserve"> and L. J. </w:t>
      </w:r>
      <w:proofErr w:type="spellStart"/>
      <w:r w:rsidRPr="008978F4">
        <w:rPr>
          <w:sz w:val="22"/>
          <w:szCs w:val="22"/>
          <w:shd w:val="clear" w:color="auto" w:fill="FFFFFF"/>
        </w:rPr>
        <w:t>Guibas</w:t>
      </w:r>
      <w:proofErr w:type="spellEnd"/>
      <w:r w:rsidRPr="008978F4">
        <w:rPr>
          <w:sz w:val="22"/>
          <w:szCs w:val="22"/>
          <w:shd w:val="clear" w:color="auto" w:fill="FFFFFF"/>
        </w:rPr>
        <w:t>, "</w:t>
      </w:r>
      <w:proofErr w:type="spellStart"/>
      <w:r w:rsidRPr="008978F4">
        <w:rPr>
          <w:sz w:val="22"/>
          <w:szCs w:val="22"/>
          <w:shd w:val="clear" w:color="auto" w:fill="FFFFFF"/>
        </w:rPr>
        <w:t>PointNet</w:t>
      </w:r>
      <w:proofErr w:type="spellEnd"/>
      <w:r w:rsidRPr="008978F4">
        <w:rPr>
          <w:sz w:val="22"/>
          <w:szCs w:val="22"/>
          <w:shd w:val="clear" w:color="auto" w:fill="FFFFFF"/>
        </w:rPr>
        <w:t>: Deep Learning on Point Sets for 3D Classification and Segmentation," </w:t>
      </w:r>
      <w:r w:rsidRPr="008978F4">
        <w:rPr>
          <w:rStyle w:val="ad"/>
          <w:sz w:val="22"/>
          <w:szCs w:val="22"/>
          <w:shd w:val="clear" w:color="auto" w:fill="FFFFFF"/>
        </w:rPr>
        <w:t xml:space="preserve">2017 IEEE Conference on Computer </w:t>
      </w:r>
      <w:r w:rsidRPr="008978F4">
        <w:rPr>
          <w:rStyle w:val="ad"/>
          <w:sz w:val="22"/>
          <w:szCs w:val="22"/>
          <w:shd w:val="clear" w:color="auto" w:fill="FFFFFF"/>
        </w:rPr>
        <w:lastRenderedPageBreak/>
        <w:t>Vision and Pattern Recognition (CVPR)</w:t>
      </w:r>
      <w:r w:rsidRPr="008978F4">
        <w:rPr>
          <w:sz w:val="22"/>
          <w:szCs w:val="22"/>
          <w:shd w:val="clear" w:color="auto" w:fill="FFFFFF"/>
        </w:rPr>
        <w:t xml:space="preserve">, Honolulu, HI, USA, 2017, pp. 77-85, </w:t>
      </w:r>
      <w:proofErr w:type="spellStart"/>
      <w:r w:rsidRPr="008978F4">
        <w:rPr>
          <w:sz w:val="22"/>
          <w:szCs w:val="22"/>
          <w:shd w:val="clear" w:color="auto" w:fill="FFFFFF"/>
        </w:rPr>
        <w:t>doi</w:t>
      </w:r>
      <w:proofErr w:type="spellEnd"/>
      <w:r w:rsidRPr="008978F4">
        <w:rPr>
          <w:sz w:val="22"/>
          <w:szCs w:val="22"/>
          <w:shd w:val="clear" w:color="auto" w:fill="FFFFFF"/>
        </w:rPr>
        <w:t>: 10.1109/CVPR.2017.16.</w:t>
      </w:r>
    </w:p>
    <w:p w14:paraId="4057B065" w14:textId="636C1150" w:rsidR="00263F73" w:rsidRPr="00522FD7" w:rsidRDefault="00263F73" w:rsidP="00CA4EC2">
      <w:pPr>
        <w:pStyle w:val="a9"/>
        <w:numPr>
          <w:ilvl w:val="0"/>
          <w:numId w:val="9"/>
        </w:numPr>
        <w:spacing w:line="276" w:lineRule="auto"/>
        <w:rPr>
          <w:sz w:val="22"/>
          <w:szCs w:val="22"/>
          <w:shd w:val="clear" w:color="auto" w:fill="FFFFFF"/>
        </w:rPr>
      </w:pPr>
      <w:r w:rsidRPr="00263F73">
        <w:rPr>
          <w:sz w:val="22"/>
          <w:szCs w:val="22"/>
          <w:shd w:val="clear" w:color="auto" w:fill="FFFFFF"/>
        </w:rPr>
        <w:t xml:space="preserve">Charles R. Qi, Li Yi, Hao Su, and Leonidas J. </w:t>
      </w:r>
      <w:proofErr w:type="spellStart"/>
      <w:r w:rsidRPr="00263F73">
        <w:rPr>
          <w:sz w:val="22"/>
          <w:szCs w:val="22"/>
          <w:shd w:val="clear" w:color="auto" w:fill="FFFFFF"/>
        </w:rPr>
        <w:t>Guibas</w:t>
      </w:r>
      <w:proofErr w:type="spellEnd"/>
      <w:r w:rsidRPr="00263F73">
        <w:rPr>
          <w:sz w:val="22"/>
          <w:szCs w:val="22"/>
          <w:shd w:val="clear" w:color="auto" w:fill="FFFFFF"/>
        </w:rPr>
        <w:t xml:space="preserve">. </w:t>
      </w:r>
      <w:proofErr w:type="spellStart"/>
      <w:r w:rsidRPr="00263F73">
        <w:rPr>
          <w:sz w:val="22"/>
          <w:szCs w:val="22"/>
          <w:shd w:val="clear" w:color="auto" w:fill="FFFFFF"/>
        </w:rPr>
        <w:t>PointNet</w:t>
      </w:r>
      <w:proofErr w:type="spellEnd"/>
      <w:r w:rsidRPr="00263F73">
        <w:rPr>
          <w:sz w:val="22"/>
          <w:szCs w:val="22"/>
          <w:shd w:val="clear" w:color="auto" w:fill="FFFFFF"/>
        </w:rPr>
        <w:t>++: deep hierarchical feature learning on point sets in a metric space. In Proceedings of the 31st International Conference on Neural Information Processing Systems (NIPS'17). Curran Associates Inc., Red Hook, NY, USA, 5105–5114.</w:t>
      </w:r>
      <w:r w:rsidR="004E78B9">
        <w:rPr>
          <w:rFonts w:eastAsiaTheme="minorEastAsia" w:hint="eastAsia"/>
          <w:sz w:val="22"/>
          <w:szCs w:val="22"/>
          <w:shd w:val="clear" w:color="auto" w:fill="FFFFFF"/>
          <w:lang w:eastAsia="zh-CN"/>
        </w:rPr>
        <w:t>90. (2017)</w:t>
      </w:r>
    </w:p>
    <w:p w14:paraId="13FE1F26" w14:textId="41C27665" w:rsidR="00522FD7" w:rsidRPr="00025F2D" w:rsidRDefault="00522FD7" w:rsidP="00CA4EC2">
      <w:pPr>
        <w:pStyle w:val="a9"/>
        <w:numPr>
          <w:ilvl w:val="0"/>
          <w:numId w:val="9"/>
        </w:numPr>
        <w:spacing w:line="276" w:lineRule="auto"/>
        <w:rPr>
          <w:sz w:val="22"/>
          <w:szCs w:val="22"/>
          <w:shd w:val="clear" w:color="auto" w:fill="FFFFFF"/>
        </w:rPr>
      </w:pPr>
      <w:r w:rsidRPr="00025F2D">
        <w:rPr>
          <w:sz w:val="22"/>
          <w:szCs w:val="22"/>
          <w:shd w:val="clear" w:color="auto" w:fill="FFFFFF"/>
        </w:rPr>
        <w:t xml:space="preserve">Detmer FJ, </w:t>
      </w:r>
      <w:proofErr w:type="spellStart"/>
      <w:r w:rsidRPr="00025F2D">
        <w:rPr>
          <w:sz w:val="22"/>
          <w:szCs w:val="22"/>
          <w:shd w:val="clear" w:color="auto" w:fill="FFFFFF"/>
        </w:rPr>
        <w:t>Lückehe</w:t>
      </w:r>
      <w:proofErr w:type="spellEnd"/>
      <w:r w:rsidRPr="00025F2D">
        <w:rPr>
          <w:sz w:val="22"/>
          <w:szCs w:val="22"/>
          <w:shd w:val="clear" w:color="auto" w:fill="FFFFFF"/>
        </w:rPr>
        <w:t xml:space="preserve"> D, Mut F, Slawski M, Hirsch S, </w:t>
      </w:r>
      <w:proofErr w:type="spellStart"/>
      <w:r w:rsidRPr="00025F2D">
        <w:rPr>
          <w:sz w:val="22"/>
          <w:szCs w:val="22"/>
          <w:shd w:val="clear" w:color="auto" w:fill="FFFFFF"/>
        </w:rPr>
        <w:t>Bijlenga</w:t>
      </w:r>
      <w:proofErr w:type="spellEnd"/>
      <w:r w:rsidRPr="00025F2D">
        <w:rPr>
          <w:sz w:val="22"/>
          <w:szCs w:val="22"/>
          <w:shd w:val="clear" w:color="auto" w:fill="FFFFFF"/>
        </w:rPr>
        <w:t xml:space="preserve"> P, von Voigt G, Cebral JR. Comparison of statistical learning approaches for cerebral aneurysm rupture assessment. Int J </w:t>
      </w:r>
      <w:proofErr w:type="spellStart"/>
      <w:r w:rsidRPr="00025F2D">
        <w:rPr>
          <w:sz w:val="22"/>
          <w:szCs w:val="22"/>
          <w:shd w:val="clear" w:color="auto" w:fill="FFFFFF"/>
        </w:rPr>
        <w:t>Comput</w:t>
      </w:r>
      <w:proofErr w:type="spellEnd"/>
      <w:r w:rsidRPr="00025F2D">
        <w:rPr>
          <w:sz w:val="22"/>
          <w:szCs w:val="22"/>
          <w:shd w:val="clear" w:color="auto" w:fill="FFFFFF"/>
        </w:rPr>
        <w:t xml:space="preserve"> Assist </w:t>
      </w:r>
      <w:proofErr w:type="spellStart"/>
      <w:r w:rsidRPr="00025F2D">
        <w:rPr>
          <w:sz w:val="22"/>
          <w:szCs w:val="22"/>
          <w:shd w:val="clear" w:color="auto" w:fill="FFFFFF"/>
        </w:rPr>
        <w:t>Radiol</w:t>
      </w:r>
      <w:proofErr w:type="spellEnd"/>
      <w:r w:rsidRPr="00025F2D">
        <w:rPr>
          <w:sz w:val="22"/>
          <w:szCs w:val="22"/>
          <w:shd w:val="clear" w:color="auto" w:fill="FFFFFF"/>
        </w:rPr>
        <w:t xml:space="preserve"> Surg. 2020 Jan;15(1):141-150. </w:t>
      </w:r>
      <w:proofErr w:type="spellStart"/>
      <w:r w:rsidRPr="00025F2D">
        <w:rPr>
          <w:sz w:val="22"/>
          <w:szCs w:val="22"/>
          <w:shd w:val="clear" w:color="auto" w:fill="FFFFFF"/>
        </w:rPr>
        <w:t>doi</w:t>
      </w:r>
      <w:proofErr w:type="spellEnd"/>
      <w:r w:rsidRPr="00025F2D">
        <w:rPr>
          <w:sz w:val="22"/>
          <w:szCs w:val="22"/>
          <w:shd w:val="clear" w:color="auto" w:fill="FFFFFF"/>
        </w:rPr>
        <w:t xml:space="preserve">: 10.1007/s11548-019-02065-2. </w:t>
      </w:r>
      <w:proofErr w:type="spellStart"/>
      <w:r w:rsidRPr="00025F2D">
        <w:rPr>
          <w:sz w:val="22"/>
          <w:szCs w:val="22"/>
          <w:shd w:val="clear" w:color="auto" w:fill="FFFFFF"/>
        </w:rPr>
        <w:t>Epub</w:t>
      </w:r>
      <w:proofErr w:type="spellEnd"/>
      <w:r w:rsidRPr="00025F2D">
        <w:rPr>
          <w:sz w:val="22"/>
          <w:szCs w:val="22"/>
          <w:shd w:val="clear" w:color="auto" w:fill="FFFFFF"/>
        </w:rPr>
        <w:t xml:space="preserve"> 2019 Sep 4. PMID: 31485987.</w:t>
      </w:r>
    </w:p>
    <w:p w14:paraId="516DF06B" w14:textId="45BA6FBE" w:rsidR="00025F2D" w:rsidRPr="00025F2D" w:rsidRDefault="00025F2D" w:rsidP="00025F2D">
      <w:pPr>
        <w:pStyle w:val="a9"/>
        <w:numPr>
          <w:ilvl w:val="0"/>
          <w:numId w:val="9"/>
        </w:numPr>
        <w:spacing w:line="276" w:lineRule="auto"/>
        <w:rPr>
          <w:sz w:val="22"/>
          <w:szCs w:val="22"/>
          <w:shd w:val="clear" w:color="auto" w:fill="FFFFFF"/>
        </w:rPr>
      </w:pPr>
      <w:r w:rsidRPr="00025F2D">
        <w:rPr>
          <w:sz w:val="22"/>
          <w:szCs w:val="22"/>
          <w:shd w:val="clear" w:color="auto" w:fill="FFFFFF"/>
        </w:rPr>
        <w:t xml:space="preserve">Jiaxin Li, Ben M. Chen, </w:t>
      </w:r>
      <w:proofErr w:type="spellStart"/>
      <w:r w:rsidRPr="00025F2D">
        <w:rPr>
          <w:sz w:val="22"/>
          <w:szCs w:val="22"/>
          <w:shd w:val="clear" w:color="auto" w:fill="FFFFFF"/>
        </w:rPr>
        <w:t>Gim</w:t>
      </w:r>
      <w:proofErr w:type="spellEnd"/>
      <w:r w:rsidRPr="00025F2D">
        <w:rPr>
          <w:sz w:val="22"/>
          <w:szCs w:val="22"/>
          <w:shd w:val="clear" w:color="auto" w:fill="FFFFFF"/>
        </w:rPr>
        <w:t xml:space="preserve"> </w:t>
      </w:r>
      <w:proofErr w:type="spellStart"/>
      <w:r w:rsidRPr="00025F2D">
        <w:rPr>
          <w:sz w:val="22"/>
          <w:szCs w:val="22"/>
          <w:shd w:val="clear" w:color="auto" w:fill="FFFFFF"/>
        </w:rPr>
        <w:t>Hee</w:t>
      </w:r>
      <w:proofErr w:type="spellEnd"/>
      <w:r w:rsidRPr="00025F2D">
        <w:rPr>
          <w:sz w:val="22"/>
          <w:szCs w:val="22"/>
          <w:shd w:val="clear" w:color="auto" w:fill="FFFFFF"/>
        </w:rPr>
        <w:t xml:space="preserve"> Lee; Proceedings of the IEEE Conference on Computer Vision and Pattern Recognition (CVPR), pp. 9397-9406</w:t>
      </w:r>
      <w:r w:rsidRPr="00025F2D">
        <w:rPr>
          <w:rFonts w:hint="eastAsia"/>
          <w:sz w:val="22"/>
          <w:szCs w:val="22"/>
          <w:shd w:val="clear" w:color="auto" w:fill="FFFFFF"/>
        </w:rPr>
        <w:t xml:space="preserve"> (2018)</w:t>
      </w:r>
    </w:p>
    <w:p w14:paraId="4CA048CC" w14:textId="6A0F2F0A" w:rsidR="00025F2D" w:rsidRPr="00025F2D" w:rsidRDefault="00025F2D" w:rsidP="00CA4EC2">
      <w:pPr>
        <w:pStyle w:val="a9"/>
        <w:numPr>
          <w:ilvl w:val="0"/>
          <w:numId w:val="9"/>
        </w:numPr>
        <w:spacing w:line="276" w:lineRule="auto"/>
        <w:rPr>
          <w:sz w:val="22"/>
          <w:szCs w:val="22"/>
          <w:shd w:val="clear" w:color="auto" w:fill="FFFFFF"/>
        </w:rPr>
      </w:pPr>
      <w:r w:rsidRPr="00025F2D">
        <w:rPr>
          <w:sz w:val="22"/>
          <w:szCs w:val="22"/>
          <w:shd w:val="clear" w:color="auto" w:fill="FFFFFF"/>
        </w:rPr>
        <w:t xml:space="preserve">Yifan Xu, Tianqi Fan, </w:t>
      </w:r>
      <w:proofErr w:type="spellStart"/>
      <w:r w:rsidRPr="00025F2D">
        <w:rPr>
          <w:sz w:val="22"/>
          <w:szCs w:val="22"/>
          <w:shd w:val="clear" w:color="auto" w:fill="FFFFFF"/>
        </w:rPr>
        <w:t>Mingye</w:t>
      </w:r>
      <w:proofErr w:type="spellEnd"/>
      <w:r w:rsidRPr="00025F2D">
        <w:rPr>
          <w:sz w:val="22"/>
          <w:szCs w:val="22"/>
          <w:shd w:val="clear" w:color="auto" w:fill="FFFFFF"/>
        </w:rPr>
        <w:t xml:space="preserve"> Xu, Long Zeng, and Yu Qiao. 2018. </w:t>
      </w:r>
      <w:proofErr w:type="spellStart"/>
      <w:r w:rsidRPr="00025F2D">
        <w:rPr>
          <w:sz w:val="22"/>
          <w:szCs w:val="22"/>
          <w:shd w:val="clear" w:color="auto" w:fill="FFFFFF"/>
        </w:rPr>
        <w:t>SpiderCNN</w:t>
      </w:r>
      <w:proofErr w:type="spellEnd"/>
      <w:r w:rsidRPr="00025F2D">
        <w:rPr>
          <w:sz w:val="22"/>
          <w:szCs w:val="22"/>
          <w:shd w:val="clear" w:color="auto" w:fill="FFFFFF"/>
        </w:rPr>
        <w:t>: Deep Learning on Point Sets with Parameterized Convolutional Filters. In Computer Vision – ECCV 2018: 15th European Conference, Munich, Germany, September 8-14, 2018, Proceedings, Part VIII. Springer-Verlag, Berlin, Heidelberg, 90–105.</w:t>
      </w:r>
      <w:r w:rsidR="00FC361D">
        <w:rPr>
          <w:rFonts w:eastAsiaTheme="minorEastAsia" w:hint="eastAsia"/>
          <w:sz w:val="22"/>
          <w:szCs w:val="22"/>
          <w:shd w:val="clear" w:color="auto" w:fill="FFFFFF"/>
          <w:lang w:eastAsia="zh-CN"/>
        </w:rPr>
        <w:t xml:space="preserve"> (2018) </w:t>
      </w:r>
      <w:hyperlink r:id="rId11" w:history="1">
        <w:r w:rsidR="00FC361D" w:rsidRPr="00FB73F9">
          <w:rPr>
            <w:rStyle w:val="aa"/>
            <w:sz w:val="22"/>
            <w:szCs w:val="22"/>
            <w:shd w:val="clear" w:color="auto" w:fill="FFFFFF"/>
          </w:rPr>
          <w:t>https://doi.org/10.1007/978-3-030-01237-3_6</w:t>
        </w:r>
      </w:hyperlink>
    </w:p>
    <w:p w14:paraId="26930A3B" w14:textId="52C77A85" w:rsidR="00025F2D" w:rsidRPr="00025F2D" w:rsidRDefault="00025F2D" w:rsidP="00CA4EC2">
      <w:pPr>
        <w:pStyle w:val="a9"/>
        <w:numPr>
          <w:ilvl w:val="0"/>
          <w:numId w:val="9"/>
        </w:numPr>
        <w:spacing w:line="276" w:lineRule="auto"/>
        <w:rPr>
          <w:sz w:val="22"/>
          <w:szCs w:val="22"/>
          <w:shd w:val="clear" w:color="auto" w:fill="FFFFFF"/>
        </w:rPr>
      </w:pPr>
      <w:r w:rsidRPr="00025F2D">
        <w:rPr>
          <w:sz w:val="22"/>
          <w:szCs w:val="22"/>
          <w:shd w:val="clear" w:color="auto" w:fill="FFFFFF"/>
        </w:rPr>
        <w:t>Wang J, Liu J, Xu Z, et al. N-</w:t>
      </w:r>
      <w:proofErr w:type="spellStart"/>
      <w:r w:rsidRPr="00025F2D">
        <w:rPr>
          <w:sz w:val="22"/>
          <w:szCs w:val="22"/>
          <w:shd w:val="clear" w:color="auto" w:fill="FFFFFF"/>
        </w:rPr>
        <w:t>PointNet</w:t>
      </w:r>
      <w:proofErr w:type="spellEnd"/>
      <w:r w:rsidRPr="00025F2D">
        <w:rPr>
          <w:sz w:val="22"/>
          <w:szCs w:val="22"/>
          <w:shd w:val="clear" w:color="auto" w:fill="FFFFFF"/>
        </w:rPr>
        <w:t>: A multi-layer embedded deep learning model for 3D intracranial aneurysm classification and segmentation. Research Square; 2023. DOI: 10.21203/rs.3.rs-2760399/v1.</w:t>
      </w:r>
      <w:r w:rsidR="00FC361D">
        <w:rPr>
          <w:rFonts w:eastAsiaTheme="minorEastAsia" w:hint="eastAsia"/>
          <w:sz w:val="22"/>
          <w:szCs w:val="22"/>
          <w:shd w:val="clear" w:color="auto" w:fill="FFFFFF"/>
          <w:lang w:eastAsia="zh-CN"/>
        </w:rPr>
        <w:t xml:space="preserve"> (2023)</w:t>
      </w:r>
    </w:p>
    <w:p w14:paraId="672FAEF4" w14:textId="3A0FF5D1" w:rsidR="00025F2D" w:rsidRPr="00FC361D" w:rsidRDefault="00FC361D" w:rsidP="00CA4EC2">
      <w:pPr>
        <w:pStyle w:val="a9"/>
        <w:numPr>
          <w:ilvl w:val="0"/>
          <w:numId w:val="9"/>
        </w:numPr>
        <w:spacing w:line="276" w:lineRule="auto"/>
        <w:rPr>
          <w:sz w:val="22"/>
          <w:szCs w:val="22"/>
          <w:shd w:val="clear" w:color="auto" w:fill="FFFFFF"/>
        </w:rPr>
      </w:pPr>
      <w:r w:rsidRPr="00FC361D">
        <w:rPr>
          <w:sz w:val="22"/>
          <w:szCs w:val="22"/>
          <w:shd w:val="clear" w:color="auto" w:fill="FFFFFF"/>
        </w:rPr>
        <w:t>D. Shao, X. Lu and X. Liu, "3D Intracranial Aneurysm Classification and Segmentation via Unsupervised Dual-Branch Learning," in </w:t>
      </w:r>
      <w:r w:rsidRPr="00FC361D">
        <w:rPr>
          <w:i/>
          <w:iCs/>
          <w:sz w:val="22"/>
          <w:szCs w:val="22"/>
        </w:rPr>
        <w:t>IEEE Journal of Biomedical and Health Informatics</w:t>
      </w:r>
      <w:r w:rsidRPr="00FC361D">
        <w:rPr>
          <w:sz w:val="22"/>
          <w:szCs w:val="22"/>
          <w:shd w:val="clear" w:color="auto" w:fill="FFFFFF"/>
        </w:rPr>
        <w:t xml:space="preserve">, vol. 27, no. 4, pp. 1770-1779, April 2023, </w:t>
      </w:r>
      <w:proofErr w:type="spellStart"/>
      <w:r w:rsidRPr="00FC361D">
        <w:rPr>
          <w:sz w:val="22"/>
          <w:szCs w:val="22"/>
          <w:shd w:val="clear" w:color="auto" w:fill="FFFFFF"/>
        </w:rPr>
        <w:t>doi</w:t>
      </w:r>
      <w:proofErr w:type="spellEnd"/>
      <w:r w:rsidRPr="00FC361D">
        <w:rPr>
          <w:sz w:val="22"/>
          <w:szCs w:val="22"/>
          <w:shd w:val="clear" w:color="auto" w:fill="FFFFFF"/>
        </w:rPr>
        <w:t>: 10.1109/JBHI.2022.3180326.</w:t>
      </w:r>
      <w:r w:rsidRPr="00FC361D">
        <w:rPr>
          <w:rFonts w:hint="eastAsia"/>
          <w:sz w:val="22"/>
          <w:szCs w:val="22"/>
          <w:shd w:val="clear" w:color="auto" w:fill="FFFFFF"/>
        </w:rPr>
        <w:t xml:space="preserve"> (2023)</w:t>
      </w:r>
      <w:r w:rsidRPr="00FC361D">
        <w:rPr>
          <w:sz w:val="22"/>
          <w:szCs w:val="22"/>
          <w:shd w:val="clear" w:color="auto" w:fill="FFFFFF"/>
        </w:rPr>
        <w:t> </w:t>
      </w:r>
    </w:p>
    <w:p w14:paraId="30ACFC23" w14:textId="593B9FDE" w:rsidR="00FC361D" w:rsidRPr="00263F73" w:rsidRDefault="00FC361D" w:rsidP="00CA4EC2">
      <w:pPr>
        <w:pStyle w:val="a9"/>
        <w:numPr>
          <w:ilvl w:val="0"/>
          <w:numId w:val="9"/>
        </w:numPr>
        <w:spacing w:line="276" w:lineRule="auto"/>
        <w:rPr>
          <w:sz w:val="22"/>
          <w:szCs w:val="22"/>
          <w:shd w:val="clear" w:color="auto" w:fill="FFFFFF"/>
        </w:rPr>
      </w:pPr>
      <w:r w:rsidRPr="00FC361D">
        <w:rPr>
          <w:sz w:val="22"/>
          <w:szCs w:val="22"/>
          <w:shd w:val="clear" w:color="auto" w:fill="FFFFFF"/>
        </w:rPr>
        <w:t>X. Yang, D. Xia, T. Kin and T. Igarashi, "</w:t>
      </w:r>
      <w:proofErr w:type="spellStart"/>
      <w:r w:rsidRPr="00FC361D">
        <w:rPr>
          <w:sz w:val="22"/>
          <w:szCs w:val="22"/>
          <w:shd w:val="clear" w:color="auto" w:fill="FFFFFF"/>
        </w:rPr>
        <w:t>IntrA</w:t>
      </w:r>
      <w:proofErr w:type="spellEnd"/>
      <w:r w:rsidRPr="00FC361D">
        <w:rPr>
          <w:sz w:val="22"/>
          <w:szCs w:val="22"/>
          <w:shd w:val="clear" w:color="auto" w:fill="FFFFFF"/>
        </w:rPr>
        <w:t>: 3D Intracranial Aneurysm Dataset for Deep Learning," </w:t>
      </w:r>
      <w:r w:rsidRPr="00FC361D">
        <w:rPr>
          <w:i/>
          <w:iCs/>
          <w:sz w:val="22"/>
          <w:szCs w:val="22"/>
        </w:rPr>
        <w:t>2020 IEEE/CVF Conference on Computer Vision and Pattern Recognition (CVPR)</w:t>
      </w:r>
      <w:r w:rsidRPr="00FC361D">
        <w:rPr>
          <w:sz w:val="22"/>
          <w:szCs w:val="22"/>
          <w:shd w:val="clear" w:color="auto" w:fill="FFFFFF"/>
        </w:rPr>
        <w:t xml:space="preserve">, Seattle, WA, USA, 2020, pp. 2653-2663, </w:t>
      </w:r>
      <w:proofErr w:type="spellStart"/>
      <w:r w:rsidRPr="00FC361D">
        <w:rPr>
          <w:sz w:val="22"/>
          <w:szCs w:val="22"/>
          <w:shd w:val="clear" w:color="auto" w:fill="FFFFFF"/>
        </w:rPr>
        <w:t>doi</w:t>
      </w:r>
      <w:proofErr w:type="spellEnd"/>
      <w:r w:rsidRPr="00FC361D">
        <w:rPr>
          <w:sz w:val="22"/>
          <w:szCs w:val="22"/>
          <w:shd w:val="clear" w:color="auto" w:fill="FFFFFF"/>
        </w:rPr>
        <w:t>: 10.1109/CVPR42600.2020.</w:t>
      </w:r>
      <w:proofErr w:type="gramStart"/>
      <w:r w:rsidRPr="00FC361D">
        <w:rPr>
          <w:sz w:val="22"/>
          <w:szCs w:val="22"/>
          <w:shd w:val="clear" w:color="auto" w:fill="FFFFFF"/>
        </w:rPr>
        <w:t>00273.</w:t>
      </w:r>
      <w:r w:rsidRPr="00FC361D">
        <w:rPr>
          <w:rFonts w:hint="eastAsia"/>
          <w:sz w:val="22"/>
          <w:szCs w:val="22"/>
          <w:shd w:val="clear" w:color="auto" w:fill="FFFFFF"/>
        </w:rPr>
        <w:t>(</w:t>
      </w:r>
      <w:proofErr w:type="gramEnd"/>
      <w:r w:rsidRPr="00FC361D">
        <w:rPr>
          <w:rFonts w:hint="eastAsia"/>
          <w:sz w:val="22"/>
          <w:szCs w:val="22"/>
          <w:shd w:val="clear" w:color="auto" w:fill="FFFFFF"/>
        </w:rPr>
        <w:t>2020)</w:t>
      </w:r>
    </w:p>
    <w:p w14:paraId="023AD259" w14:textId="77777777" w:rsidR="000953A4" w:rsidRDefault="000953A4" w:rsidP="009F52D7">
      <w:pPr>
        <w:pStyle w:val="2"/>
        <w:rPr>
          <w:rFonts w:ascii="Arial" w:hAnsi="Arial" w:cs="Arial"/>
          <w:color w:val="auto"/>
        </w:rPr>
      </w:pPr>
      <w:bookmarkStart w:id="14" w:name="_Toc162367854"/>
      <w:r w:rsidRPr="009E39D8">
        <w:rPr>
          <w:rFonts w:ascii="Arial" w:hAnsi="Arial" w:cs="Arial"/>
          <w:color w:val="auto"/>
        </w:rPr>
        <w:t>Appendix A. How ethical issues are addressed</w:t>
      </w:r>
      <w:bookmarkEnd w:id="14"/>
    </w:p>
    <w:p w14:paraId="7887CC1F" w14:textId="77777777" w:rsidR="00F20ACA" w:rsidRPr="00F20ACA" w:rsidRDefault="00F20ACA" w:rsidP="00F20ACA">
      <w:pPr>
        <w:pStyle w:val="a9"/>
        <w:numPr>
          <w:ilvl w:val="0"/>
          <w:numId w:val="12"/>
        </w:numPr>
        <w:rPr>
          <w:rFonts w:eastAsiaTheme="minorEastAsia"/>
          <w:sz w:val="22"/>
          <w:szCs w:val="22"/>
          <w:lang w:eastAsia="zh-CN"/>
        </w:rPr>
      </w:pPr>
      <w:r w:rsidRPr="00F20ACA">
        <w:rPr>
          <w:rFonts w:eastAsiaTheme="minorEastAsia"/>
          <w:sz w:val="22"/>
          <w:szCs w:val="22"/>
          <w:lang w:eastAsia="zh-CN"/>
        </w:rPr>
        <w:t>The machine learning and deep learning model used might have copyright and usage licence issues, more attention needs to be paid to these when using models</w:t>
      </w:r>
    </w:p>
    <w:p w14:paraId="301E30DE" w14:textId="0CAEAB37" w:rsidR="00F20ACA" w:rsidRPr="00F20ACA" w:rsidRDefault="00F20ACA" w:rsidP="00F20ACA">
      <w:pPr>
        <w:pStyle w:val="a9"/>
        <w:numPr>
          <w:ilvl w:val="0"/>
          <w:numId w:val="12"/>
        </w:numPr>
        <w:rPr>
          <w:rFonts w:eastAsiaTheme="minorEastAsia"/>
          <w:sz w:val="22"/>
          <w:szCs w:val="22"/>
          <w:lang w:eastAsia="zh-CN"/>
        </w:rPr>
      </w:pPr>
      <w:r w:rsidRPr="00F20ACA">
        <w:rPr>
          <w:rFonts w:eastAsiaTheme="minorEastAsia"/>
          <w:sz w:val="22"/>
          <w:szCs w:val="22"/>
          <w:lang w:eastAsia="zh-CN"/>
        </w:rPr>
        <w:t xml:space="preserve">The </w:t>
      </w:r>
      <w:proofErr w:type="spellStart"/>
      <w:r w:rsidRPr="00F20ACA">
        <w:rPr>
          <w:rFonts w:eastAsiaTheme="minorEastAsia"/>
          <w:sz w:val="22"/>
          <w:szCs w:val="22"/>
          <w:lang w:eastAsia="zh-CN"/>
        </w:rPr>
        <w:t>AneuX</w:t>
      </w:r>
      <w:proofErr w:type="spellEnd"/>
      <w:r w:rsidRPr="00F20ACA">
        <w:rPr>
          <w:rFonts w:eastAsiaTheme="minorEastAsia"/>
          <w:sz w:val="22"/>
          <w:szCs w:val="22"/>
          <w:lang w:eastAsia="zh-CN"/>
        </w:rPr>
        <w:t xml:space="preserve"> database used in this project is public but still has its own copyright and usage license issues, these have to be concerned when through the project</w:t>
      </w:r>
    </w:p>
    <w:sectPr w:rsidR="00F20ACA" w:rsidRPr="00F20ACA" w:rsidSect="00B107DA">
      <w:footerReference w:type="default" r:id="rId12"/>
      <w:footnotePr>
        <w:numRestart w:val="eachSect"/>
      </w:footnotePr>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D3D39" w14:textId="77777777" w:rsidR="00B107DA" w:rsidRDefault="00B107DA">
      <w:pPr>
        <w:spacing w:after="0" w:line="240" w:lineRule="auto"/>
      </w:pPr>
      <w:r>
        <w:separator/>
      </w:r>
    </w:p>
  </w:endnote>
  <w:endnote w:type="continuationSeparator" w:id="0">
    <w:p w14:paraId="3F2C8F4E" w14:textId="77777777" w:rsidR="00B107DA" w:rsidRDefault="00B10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34D9" w14:textId="77777777" w:rsidR="00E431E0" w:rsidRDefault="00E431E0">
    <w:pPr>
      <w:pStyle w:val="a7"/>
      <w:jc w:val="right"/>
    </w:pPr>
  </w:p>
  <w:p w14:paraId="1B1F3A5B" w14:textId="77777777" w:rsidR="00E431E0" w:rsidRDefault="00E431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336016"/>
      <w:docPartObj>
        <w:docPartGallery w:val="Page Numbers (Bottom of Page)"/>
        <w:docPartUnique/>
      </w:docPartObj>
    </w:sdtPr>
    <w:sdtEndPr>
      <w:rPr>
        <w:noProof/>
      </w:rPr>
    </w:sdtEndPr>
    <w:sdtContent>
      <w:p w14:paraId="7F64F80E" w14:textId="77777777" w:rsidR="000C4EBC" w:rsidRDefault="000C4EBC">
        <w:pPr>
          <w:pStyle w:val="a7"/>
          <w:jc w:val="right"/>
        </w:pPr>
        <w:r>
          <w:fldChar w:fldCharType="begin"/>
        </w:r>
        <w:r>
          <w:instrText xml:space="preserve"> PAGE   \* MERGEFORMAT </w:instrText>
        </w:r>
        <w:r>
          <w:fldChar w:fldCharType="separate"/>
        </w:r>
        <w:r w:rsidR="00B97828">
          <w:rPr>
            <w:noProof/>
          </w:rPr>
          <w:t>3</w:t>
        </w:r>
        <w:r>
          <w:rPr>
            <w:noProof/>
          </w:rPr>
          <w:fldChar w:fldCharType="end"/>
        </w:r>
      </w:p>
    </w:sdtContent>
  </w:sdt>
  <w:p w14:paraId="5F8D2273" w14:textId="77777777" w:rsidR="000C4EBC" w:rsidRDefault="000C4EB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037D4" w14:textId="77777777" w:rsidR="00B107DA" w:rsidRDefault="00B107DA">
      <w:pPr>
        <w:spacing w:after="0" w:line="240" w:lineRule="auto"/>
      </w:pPr>
      <w:r>
        <w:separator/>
      </w:r>
    </w:p>
  </w:footnote>
  <w:footnote w:type="continuationSeparator" w:id="0">
    <w:p w14:paraId="5CB29079" w14:textId="77777777" w:rsidR="00B107DA" w:rsidRDefault="00B10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3DC"/>
    <w:multiLevelType w:val="hybridMultilevel"/>
    <w:tmpl w:val="880A65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22952EB"/>
    <w:multiLevelType w:val="hybridMultilevel"/>
    <w:tmpl w:val="A0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07209"/>
    <w:multiLevelType w:val="hybridMultilevel"/>
    <w:tmpl w:val="2F74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1678D"/>
    <w:multiLevelType w:val="hybridMultilevel"/>
    <w:tmpl w:val="C39CEB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87E562C"/>
    <w:multiLevelType w:val="hybridMultilevel"/>
    <w:tmpl w:val="5E0432BC"/>
    <w:lvl w:ilvl="0" w:tplc="04090001">
      <w:start w:val="1"/>
      <w:numFmt w:val="bullet"/>
      <w:lvlText w:val=""/>
      <w:lvlJc w:val="left"/>
      <w:pPr>
        <w:ind w:left="500" w:hanging="440"/>
      </w:pPr>
      <w:rPr>
        <w:rFonts w:ascii="Wingdings" w:hAnsi="Wingdings" w:hint="default"/>
      </w:rPr>
    </w:lvl>
    <w:lvl w:ilvl="1" w:tplc="04090003" w:tentative="1">
      <w:start w:val="1"/>
      <w:numFmt w:val="bullet"/>
      <w:lvlText w:val=""/>
      <w:lvlJc w:val="left"/>
      <w:pPr>
        <w:ind w:left="940" w:hanging="440"/>
      </w:pPr>
      <w:rPr>
        <w:rFonts w:ascii="Wingdings" w:hAnsi="Wingdings" w:hint="default"/>
      </w:rPr>
    </w:lvl>
    <w:lvl w:ilvl="2" w:tplc="04090005" w:tentative="1">
      <w:start w:val="1"/>
      <w:numFmt w:val="bullet"/>
      <w:lvlText w:val=""/>
      <w:lvlJc w:val="left"/>
      <w:pPr>
        <w:ind w:left="1380" w:hanging="440"/>
      </w:pPr>
      <w:rPr>
        <w:rFonts w:ascii="Wingdings" w:hAnsi="Wingdings" w:hint="default"/>
      </w:rPr>
    </w:lvl>
    <w:lvl w:ilvl="3" w:tplc="04090001" w:tentative="1">
      <w:start w:val="1"/>
      <w:numFmt w:val="bullet"/>
      <w:lvlText w:val=""/>
      <w:lvlJc w:val="left"/>
      <w:pPr>
        <w:ind w:left="1820" w:hanging="440"/>
      </w:pPr>
      <w:rPr>
        <w:rFonts w:ascii="Wingdings" w:hAnsi="Wingdings" w:hint="default"/>
      </w:rPr>
    </w:lvl>
    <w:lvl w:ilvl="4" w:tplc="04090003" w:tentative="1">
      <w:start w:val="1"/>
      <w:numFmt w:val="bullet"/>
      <w:lvlText w:val=""/>
      <w:lvlJc w:val="left"/>
      <w:pPr>
        <w:ind w:left="2260" w:hanging="440"/>
      </w:pPr>
      <w:rPr>
        <w:rFonts w:ascii="Wingdings" w:hAnsi="Wingdings" w:hint="default"/>
      </w:rPr>
    </w:lvl>
    <w:lvl w:ilvl="5" w:tplc="04090005" w:tentative="1">
      <w:start w:val="1"/>
      <w:numFmt w:val="bullet"/>
      <w:lvlText w:val=""/>
      <w:lvlJc w:val="left"/>
      <w:pPr>
        <w:ind w:left="2700" w:hanging="440"/>
      </w:pPr>
      <w:rPr>
        <w:rFonts w:ascii="Wingdings" w:hAnsi="Wingdings" w:hint="default"/>
      </w:rPr>
    </w:lvl>
    <w:lvl w:ilvl="6" w:tplc="04090001" w:tentative="1">
      <w:start w:val="1"/>
      <w:numFmt w:val="bullet"/>
      <w:lvlText w:val=""/>
      <w:lvlJc w:val="left"/>
      <w:pPr>
        <w:ind w:left="3140" w:hanging="440"/>
      </w:pPr>
      <w:rPr>
        <w:rFonts w:ascii="Wingdings" w:hAnsi="Wingdings" w:hint="default"/>
      </w:rPr>
    </w:lvl>
    <w:lvl w:ilvl="7" w:tplc="04090003" w:tentative="1">
      <w:start w:val="1"/>
      <w:numFmt w:val="bullet"/>
      <w:lvlText w:val=""/>
      <w:lvlJc w:val="left"/>
      <w:pPr>
        <w:ind w:left="3580" w:hanging="440"/>
      </w:pPr>
      <w:rPr>
        <w:rFonts w:ascii="Wingdings" w:hAnsi="Wingdings" w:hint="default"/>
      </w:rPr>
    </w:lvl>
    <w:lvl w:ilvl="8" w:tplc="04090005" w:tentative="1">
      <w:start w:val="1"/>
      <w:numFmt w:val="bullet"/>
      <w:lvlText w:val=""/>
      <w:lvlJc w:val="left"/>
      <w:pPr>
        <w:ind w:left="4020" w:hanging="440"/>
      </w:pPr>
      <w:rPr>
        <w:rFonts w:ascii="Wingdings" w:hAnsi="Wingdings" w:hint="default"/>
      </w:rPr>
    </w:lvl>
  </w:abstractNum>
  <w:abstractNum w:abstractNumId="5" w15:restartNumberingAfterBreak="0">
    <w:nsid w:val="24E6470B"/>
    <w:multiLevelType w:val="hybridMultilevel"/>
    <w:tmpl w:val="72106C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1B934FD"/>
    <w:multiLevelType w:val="hybridMultilevel"/>
    <w:tmpl w:val="F23C7E72"/>
    <w:lvl w:ilvl="0" w:tplc="ED98960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8FF4166"/>
    <w:multiLevelType w:val="hybridMultilevel"/>
    <w:tmpl w:val="EA4E602A"/>
    <w:lvl w:ilvl="0" w:tplc="C4208372">
      <w:start w:val="1"/>
      <w:numFmt w:val="decimal"/>
      <w:lvlText w:val="[%1]"/>
      <w:lvlJc w:val="left"/>
      <w:pPr>
        <w:ind w:left="440" w:hanging="440"/>
      </w:pPr>
      <w:rPr>
        <w:rFonts w:ascii="Arial" w:hAnsi="Arial" w:cs="Arial" w:hint="default"/>
        <w:b w:val="0"/>
        <w:bCs/>
        <w:sz w:val="22"/>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13A0BD5"/>
    <w:multiLevelType w:val="hybridMultilevel"/>
    <w:tmpl w:val="5CA0CDA4"/>
    <w:lvl w:ilvl="0" w:tplc="814CC63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2C68CF"/>
    <w:multiLevelType w:val="multilevel"/>
    <w:tmpl w:val="2B6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B16FB"/>
    <w:multiLevelType w:val="hybridMultilevel"/>
    <w:tmpl w:val="89A02E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13606F1"/>
    <w:multiLevelType w:val="hybridMultilevel"/>
    <w:tmpl w:val="E788D0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68C3472"/>
    <w:multiLevelType w:val="hybridMultilevel"/>
    <w:tmpl w:val="4C0264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34284344">
    <w:abstractNumId w:val="2"/>
  </w:num>
  <w:num w:numId="2" w16cid:durableId="841311769">
    <w:abstractNumId w:val="9"/>
  </w:num>
  <w:num w:numId="3" w16cid:durableId="1546454486">
    <w:abstractNumId w:val="1"/>
  </w:num>
  <w:num w:numId="4" w16cid:durableId="1474829719">
    <w:abstractNumId w:val="8"/>
  </w:num>
  <w:num w:numId="5" w16cid:durableId="1694109796">
    <w:abstractNumId w:val="0"/>
  </w:num>
  <w:num w:numId="6" w16cid:durableId="1757509879">
    <w:abstractNumId w:val="11"/>
  </w:num>
  <w:num w:numId="7" w16cid:durableId="1564826999">
    <w:abstractNumId w:val="10"/>
  </w:num>
  <w:num w:numId="8" w16cid:durableId="878008260">
    <w:abstractNumId w:val="6"/>
  </w:num>
  <w:num w:numId="9" w16cid:durableId="1439830855">
    <w:abstractNumId w:val="7"/>
  </w:num>
  <w:num w:numId="10" w16cid:durableId="124350611">
    <w:abstractNumId w:val="3"/>
  </w:num>
  <w:num w:numId="11" w16cid:durableId="522715422">
    <w:abstractNumId w:val="4"/>
  </w:num>
  <w:num w:numId="12" w16cid:durableId="979916486">
    <w:abstractNumId w:val="5"/>
  </w:num>
  <w:num w:numId="13" w16cid:durableId="10886242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numRestart w:val="eachSect"/>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2AD0"/>
    <w:rsid w:val="0000298C"/>
    <w:rsid w:val="00010945"/>
    <w:rsid w:val="00025F2D"/>
    <w:rsid w:val="0004280E"/>
    <w:rsid w:val="00055DFC"/>
    <w:rsid w:val="00065AA0"/>
    <w:rsid w:val="00076AC9"/>
    <w:rsid w:val="000953A4"/>
    <w:rsid w:val="00096254"/>
    <w:rsid w:val="000C4EBC"/>
    <w:rsid w:val="000D3250"/>
    <w:rsid w:val="000F614A"/>
    <w:rsid w:val="00167946"/>
    <w:rsid w:val="001A086F"/>
    <w:rsid w:val="001A259B"/>
    <w:rsid w:val="001A30DD"/>
    <w:rsid w:val="001B5B92"/>
    <w:rsid w:val="001E4593"/>
    <w:rsid w:val="00222BB1"/>
    <w:rsid w:val="00246DAD"/>
    <w:rsid w:val="00263F73"/>
    <w:rsid w:val="002712EE"/>
    <w:rsid w:val="002B5190"/>
    <w:rsid w:val="002F5668"/>
    <w:rsid w:val="002F5735"/>
    <w:rsid w:val="002F7F76"/>
    <w:rsid w:val="003462D6"/>
    <w:rsid w:val="003611DA"/>
    <w:rsid w:val="0038101A"/>
    <w:rsid w:val="00395CA6"/>
    <w:rsid w:val="003B5803"/>
    <w:rsid w:val="004326B9"/>
    <w:rsid w:val="00450F21"/>
    <w:rsid w:val="00457B08"/>
    <w:rsid w:val="00494572"/>
    <w:rsid w:val="004C0900"/>
    <w:rsid w:val="004D3D86"/>
    <w:rsid w:val="004E315A"/>
    <w:rsid w:val="004E78B9"/>
    <w:rsid w:val="00501DE9"/>
    <w:rsid w:val="005060FA"/>
    <w:rsid w:val="005138EC"/>
    <w:rsid w:val="00522FD7"/>
    <w:rsid w:val="00531371"/>
    <w:rsid w:val="00577586"/>
    <w:rsid w:val="00580CA0"/>
    <w:rsid w:val="0058376B"/>
    <w:rsid w:val="00586105"/>
    <w:rsid w:val="00591EEE"/>
    <w:rsid w:val="005962D0"/>
    <w:rsid w:val="005A461A"/>
    <w:rsid w:val="00602FB5"/>
    <w:rsid w:val="006035E3"/>
    <w:rsid w:val="00626A9F"/>
    <w:rsid w:val="006A1652"/>
    <w:rsid w:val="0075617E"/>
    <w:rsid w:val="00765F7B"/>
    <w:rsid w:val="007E18AA"/>
    <w:rsid w:val="007E5CFF"/>
    <w:rsid w:val="007E7F56"/>
    <w:rsid w:val="007F0E07"/>
    <w:rsid w:val="007F44D3"/>
    <w:rsid w:val="0080276D"/>
    <w:rsid w:val="00815AAB"/>
    <w:rsid w:val="00821514"/>
    <w:rsid w:val="008264B4"/>
    <w:rsid w:val="008360B2"/>
    <w:rsid w:val="00853037"/>
    <w:rsid w:val="00853231"/>
    <w:rsid w:val="008859AA"/>
    <w:rsid w:val="008978F4"/>
    <w:rsid w:val="008B608C"/>
    <w:rsid w:val="008B7B9C"/>
    <w:rsid w:val="008C608D"/>
    <w:rsid w:val="008C709C"/>
    <w:rsid w:val="00902539"/>
    <w:rsid w:val="00917BC3"/>
    <w:rsid w:val="00924989"/>
    <w:rsid w:val="00931198"/>
    <w:rsid w:val="009754A1"/>
    <w:rsid w:val="009A2279"/>
    <w:rsid w:val="009D43B5"/>
    <w:rsid w:val="009E1430"/>
    <w:rsid w:val="009E39D8"/>
    <w:rsid w:val="009E7089"/>
    <w:rsid w:val="009F52D7"/>
    <w:rsid w:val="00A003BB"/>
    <w:rsid w:val="00A102CA"/>
    <w:rsid w:val="00A11D8D"/>
    <w:rsid w:val="00A336C2"/>
    <w:rsid w:val="00A35054"/>
    <w:rsid w:val="00A42AD0"/>
    <w:rsid w:val="00A558BD"/>
    <w:rsid w:val="00A67F82"/>
    <w:rsid w:val="00A70AF4"/>
    <w:rsid w:val="00A80847"/>
    <w:rsid w:val="00A9014D"/>
    <w:rsid w:val="00A97D7F"/>
    <w:rsid w:val="00AA2CD5"/>
    <w:rsid w:val="00AA4D7A"/>
    <w:rsid w:val="00AA67FD"/>
    <w:rsid w:val="00AC0707"/>
    <w:rsid w:val="00AE4CD4"/>
    <w:rsid w:val="00AF1A5A"/>
    <w:rsid w:val="00AF762A"/>
    <w:rsid w:val="00B107DA"/>
    <w:rsid w:val="00B6509C"/>
    <w:rsid w:val="00B67814"/>
    <w:rsid w:val="00B74A21"/>
    <w:rsid w:val="00B97828"/>
    <w:rsid w:val="00BA3168"/>
    <w:rsid w:val="00BD1F29"/>
    <w:rsid w:val="00BF225D"/>
    <w:rsid w:val="00C146F1"/>
    <w:rsid w:val="00C209D6"/>
    <w:rsid w:val="00C51E96"/>
    <w:rsid w:val="00CA4EC2"/>
    <w:rsid w:val="00CB65EA"/>
    <w:rsid w:val="00CD0378"/>
    <w:rsid w:val="00CF6ADC"/>
    <w:rsid w:val="00CF750B"/>
    <w:rsid w:val="00D00D97"/>
    <w:rsid w:val="00D07016"/>
    <w:rsid w:val="00D34E57"/>
    <w:rsid w:val="00D621BD"/>
    <w:rsid w:val="00D6490E"/>
    <w:rsid w:val="00D6555C"/>
    <w:rsid w:val="00DC6A41"/>
    <w:rsid w:val="00DD30AC"/>
    <w:rsid w:val="00DE44A4"/>
    <w:rsid w:val="00DF0BE3"/>
    <w:rsid w:val="00E35C6F"/>
    <w:rsid w:val="00E379A4"/>
    <w:rsid w:val="00E431E0"/>
    <w:rsid w:val="00E609B9"/>
    <w:rsid w:val="00E6629E"/>
    <w:rsid w:val="00E67495"/>
    <w:rsid w:val="00EC43A8"/>
    <w:rsid w:val="00ED7B1E"/>
    <w:rsid w:val="00EE32DF"/>
    <w:rsid w:val="00EF4687"/>
    <w:rsid w:val="00F11066"/>
    <w:rsid w:val="00F168C1"/>
    <w:rsid w:val="00F16AB9"/>
    <w:rsid w:val="00F20ACA"/>
    <w:rsid w:val="00F358FF"/>
    <w:rsid w:val="00F40250"/>
    <w:rsid w:val="00F425A4"/>
    <w:rsid w:val="00F46489"/>
    <w:rsid w:val="00F74522"/>
    <w:rsid w:val="00F83E50"/>
    <w:rsid w:val="00F95C0A"/>
    <w:rsid w:val="00FB2C20"/>
    <w:rsid w:val="00FB36CF"/>
    <w:rsid w:val="00FC361D"/>
    <w:rsid w:val="00FD7BE6"/>
    <w:rsid w:val="00FE387D"/>
    <w:rsid w:val="00FE5380"/>
    <w:rsid w:val="00FF754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40F42"/>
  <w15:docId w15:val="{3F497B06-1D62-4F48-821D-2DA2CD00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3A4"/>
    <w:pPr>
      <w:spacing w:after="120" w:line="360" w:lineRule="atLeast"/>
    </w:pPr>
    <w:rPr>
      <w:rFonts w:ascii="Arial" w:eastAsia="Times New Roman" w:hAnsi="Arial" w:cs="Arial"/>
      <w:sz w:val="24"/>
      <w:szCs w:val="20"/>
      <w:lang w:eastAsia="en-GB"/>
    </w:rPr>
  </w:style>
  <w:style w:type="paragraph" w:styleId="1">
    <w:name w:val="heading 1"/>
    <w:basedOn w:val="a"/>
    <w:next w:val="a"/>
    <w:link w:val="10"/>
    <w:qFormat/>
    <w:rsid w:val="00096254"/>
    <w:pPr>
      <w:keepNext/>
      <w:keepLines/>
      <w:pageBreakBefore/>
      <w:spacing w:before="720" w:after="240"/>
      <w:jc w:val="center"/>
      <w:outlineLvl w:val="0"/>
    </w:pPr>
    <w:rPr>
      <w:b/>
      <w:sz w:val="28"/>
    </w:rPr>
  </w:style>
  <w:style w:type="paragraph" w:styleId="2">
    <w:name w:val="heading 2"/>
    <w:basedOn w:val="a"/>
    <w:next w:val="a"/>
    <w:link w:val="20"/>
    <w:uiPriority w:val="9"/>
    <w:unhideWhenUsed/>
    <w:qFormat/>
    <w:rsid w:val="00381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402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rsid w:val="00A42AD0"/>
    <w:pPr>
      <w:spacing w:after="0" w:line="240" w:lineRule="atLeast"/>
      <w:jc w:val="center"/>
    </w:pPr>
    <w:rPr>
      <w:rFonts w:ascii="Arial" w:eastAsia="Times New Roman" w:hAnsi="Arial" w:cs="Arial"/>
      <w:sz w:val="24"/>
      <w:szCs w:val="20"/>
      <w:lang w:eastAsia="en-GB"/>
    </w:rPr>
  </w:style>
  <w:style w:type="character" w:customStyle="1" w:styleId="a4">
    <w:name w:val="页眉 字符"/>
    <w:basedOn w:val="a0"/>
    <w:link w:val="a3"/>
    <w:rsid w:val="00A42AD0"/>
    <w:rPr>
      <w:rFonts w:ascii="Arial" w:eastAsia="Times New Roman" w:hAnsi="Arial" w:cs="Arial"/>
      <w:sz w:val="24"/>
      <w:szCs w:val="20"/>
      <w:lang w:eastAsia="en-GB"/>
    </w:rPr>
  </w:style>
  <w:style w:type="paragraph" w:customStyle="1" w:styleId="Title1">
    <w:name w:val="Title1"/>
    <w:basedOn w:val="a"/>
    <w:next w:val="Subtitle1"/>
    <w:rsid w:val="00A42AD0"/>
    <w:pPr>
      <w:spacing w:before="960" w:after="360"/>
      <w:jc w:val="center"/>
    </w:pPr>
    <w:rPr>
      <w:b/>
      <w:sz w:val="28"/>
    </w:rPr>
  </w:style>
  <w:style w:type="paragraph" w:customStyle="1" w:styleId="Subtitle1">
    <w:name w:val="Subtitle1"/>
    <w:basedOn w:val="Title1"/>
    <w:next w:val="a"/>
    <w:rsid w:val="00A42AD0"/>
    <w:pPr>
      <w:spacing w:before="360"/>
    </w:pPr>
    <w:rPr>
      <w:sz w:val="24"/>
    </w:rPr>
  </w:style>
  <w:style w:type="paragraph" w:styleId="a5">
    <w:name w:val="Balloon Text"/>
    <w:basedOn w:val="a"/>
    <w:link w:val="a6"/>
    <w:uiPriority w:val="99"/>
    <w:semiHidden/>
    <w:unhideWhenUsed/>
    <w:rsid w:val="00A42AD0"/>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A42AD0"/>
    <w:rPr>
      <w:rFonts w:ascii="Tahoma" w:eastAsia="Times New Roman" w:hAnsi="Tahoma" w:cs="Tahoma"/>
      <w:sz w:val="16"/>
      <w:szCs w:val="16"/>
      <w:lang w:eastAsia="en-GB"/>
    </w:rPr>
  </w:style>
  <w:style w:type="paragraph" w:styleId="a7">
    <w:name w:val="footer"/>
    <w:basedOn w:val="a"/>
    <w:link w:val="a8"/>
    <w:uiPriority w:val="99"/>
    <w:unhideWhenUsed/>
    <w:rsid w:val="00FE5380"/>
    <w:pPr>
      <w:tabs>
        <w:tab w:val="center" w:pos="4513"/>
        <w:tab w:val="right" w:pos="9026"/>
      </w:tabs>
      <w:spacing w:after="0" w:line="240" w:lineRule="auto"/>
    </w:pPr>
  </w:style>
  <w:style w:type="character" w:customStyle="1" w:styleId="a8">
    <w:name w:val="页脚 字符"/>
    <w:basedOn w:val="a0"/>
    <w:link w:val="a7"/>
    <w:uiPriority w:val="99"/>
    <w:rsid w:val="00FE5380"/>
    <w:rPr>
      <w:rFonts w:ascii="Arial" w:eastAsia="Times New Roman" w:hAnsi="Arial" w:cs="Arial"/>
      <w:sz w:val="24"/>
      <w:szCs w:val="20"/>
      <w:lang w:eastAsia="en-GB"/>
    </w:rPr>
  </w:style>
  <w:style w:type="character" w:customStyle="1" w:styleId="10">
    <w:name w:val="标题 1 字符"/>
    <w:basedOn w:val="a0"/>
    <w:link w:val="1"/>
    <w:rsid w:val="00096254"/>
    <w:rPr>
      <w:rFonts w:ascii="Arial" w:eastAsia="Times New Roman" w:hAnsi="Arial" w:cs="Arial"/>
      <w:b/>
      <w:sz w:val="28"/>
      <w:szCs w:val="20"/>
      <w:lang w:eastAsia="en-GB"/>
    </w:rPr>
  </w:style>
  <w:style w:type="character" w:customStyle="1" w:styleId="20">
    <w:name w:val="标题 2 字符"/>
    <w:basedOn w:val="a0"/>
    <w:link w:val="2"/>
    <w:uiPriority w:val="9"/>
    <w:rsid w:val="0038101A"/>
    <w:rPr>
      <w:rFonts w:asciiTheme="majorHAnsi" w:eastAsiaTheme="majorEastAsia" w:hAnsiTheme="majorHAnsi" w:cstheme="majorBidi"/>
      <w:b/>
      <w:bCs/>
      <w:color w:val="4F81BD" w:themeColor="accent1"/>
      <w:sz w:val="26"/>
      <w:szCs w:val="26"/>
      <w:lang w:eastAsia="en-GB"/>
    </w:rPr>
  </w:style>
  <w:style w:type="paragraph" w:styleId="a9">
    <w:name w:val="List Paragraph"/>
    <w:basedOn w:val="a"/>
    <w:uiPriority w:val="34"/>
    <w:qFormat/>
    <w:rsid w:val="0038101A"/>
    <w:pPr>
      <w:ind w:left="720"/>
      <w:contextualSpacing/>
    </w:pPr>
  </w:style>
  <w:style w:type="paragraph" w:styleId="TOC">
    <w:name w:val="TOC Heading"/>
    <w:basedOn w:val="1"/>
    <w:next w:val="a"/>
    <w:uiPriority w:val="39"/>
    <w:semiHidden/>
    <w:unhideWhenUsed/>
    <w:qFormat/>
    <w:rsid w:val="00F40250"/>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a"/>
    <w:next w:val="a"/>
    <w:autoRedefine/>
    <w:uiPriority w:val="39"/>
    <w:unhideWhenUsed/>
    <w:rsid w:val="00F40250"/>
    <w:pPr>
      <w:spacing w:after="100"/>
    </w:pPr>
  </w:style>
  <w:style w:type="character" w:styleId="aa">
    <w:name w:val="Hyperlink"/>
    <w:basedOn w:val="a0"/>
    <w:uiPriority w:val="99"/>
    <w:unhideWhenUsed/>
    <w:rsid w:val="00F40250"/>
    <w:rPr>
      <w:color w:val="0000FF" w:themeColor="hyperlink"/>
      <w:u w:val="single"/>
    </w:rPr>
  </w:style>
  <w:style w:type="character" w:customStyle="1" w:styleId="30">
    <w:name w:val="标题 3 字符"/>
    <w:basedOn w:val="a0"/>
    <w:link w:val="3"/>
    <w:uiPriority w:val="9"/>
    <w:rsid w:val="00F40250"/>
    <w:rPr>
      <w:rFonts w:asciiTheme="majorHAnsi" w:eastAsiaTheme="majorEastAsia" w:hAnsiTheme="majorHAnsi" w:cstheme="majorBidi"/>
      <w:b/>
      <w:bCs/>
      <w:color w:val="4F81BD" w:themeColor="accent1"/>
      <w:sz w:val="24"/>
      <w:szCs w:val="20"/>
      <w:lang w:eastAsia="en-GB"/>
    </w:rPr>
  </w:style>
  <w:style w:type="paragraph" w:styleId="TOC2">
    <w:name w:val="toc 2"/>
    <w:basedOn w:val="a"/>
    <w:next w:val="a"/>
    <w:autoRedefine/>
    <w:uiPriority w:val="39"/>
    <w:unhideWhenUsed/>
    <w:rsid w:val="009F52D7"/>
    <w:pPr>
      <w:spacing w:after="100"/>
      <w:ind w:left="240"/>
    </w:pPr>
  </w:style>
  <w:style w:type="paragraph" w:styleId="TOC3">
    <w:name w:val="toc 3"/>
    <w:basedOn w:val="a"/>
    <w:next w:val="a"/>
    <w:autoRedefine/>
    <w:uiPriority w:val="39"/>
    <w:unhideWhenUsed/>
    <w:rsid w:val="009F52D7"/>
    <w:pPr>
      <w:spacing w:after="100"/>
      <w:ind w:left="480"/>
    </w:pPr>
  </w:style>
  <w:style w:type="paragraph" w:styleId="ab">
    <w:name w:val="Normal (Web)"/>
    <w:basedOn w:val="a"/>
    <w:uiPriority w:val="99"/>
    <w:semiHidden/>
    <w:unhideWhenUsed/>
    <w:rsid w:val="000D3250"/>
    <w:pPr>
      <w:spacing w:before="100" w:beforeAutospacing="1" w:after="100" w:afterAutospacing="1" w:line="240" w:lineRule="auto"/>
    </w:pPr>
    <w:rPr>
      <w:rFonts w:ascii="Times New Roman" w:hAnsi="Times New Roman" w:cs="Times New Roman"/>
      <w:szCs w:val="24"/>
    </w:rPr>
  </w:style>
  <w:style w:type="character" w:styleId="ac">
    <w:name w:val="Strong"/>
    <w:basedOn w:val="a0"/>
    <w:uiPriority w:val="22"/>
    <w:qFormat/>
    <w:rsid w:val="000D3250"/>
    <w:rPr>
      <w:b/>
      <w:bCs/>
    </w:rPr>
  </w:style>
  <w:style w:type="character" w:styleId="ad">
    <w:name w:val="Emphasis"/>
    <w:basedOn w:val="a0"/>
    <w:uiPriority w:val="20"/>
    <w:qFormat/>
    <w:rsid w:val="00BD1F29"/>
    <w:rPr>
      <w:i/>
      <w:iCs/>
    </w:rPr>
  </w:style>
  <w:style w:type="character" w:styleId="ae">
    <w:name w:val="Unresolved Mention"/>
    <w:basedOn w:val="a0"/>
    <w:uiPriority w:val="99"/>
    <w:semiHidden/>
    <w:unhideWhenUsed/>
    <w:rsid w:val="00E35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18233">
      <w:bodyDiv w:val="1"/>
      <w:marLeft w:val="0"/>
      <w:marRight w:val="0"/>
      <w:marTop w:val="0"/>
      <w:marBottom w:val="0"/>
      <w:divBdr>
        <w:top w:val="none" w:sz="0" w:space="0" w:color="auto"/>
        <w:left w:val="none" w:sz="0" w:space="0" w:color="auto"/>
        <w:bottom w:val="none" w:sz="0" w:space="0" w:color="auto"/>
        <w:right w:val="none" w:sz="0" w:space="0" w:color="auto"/>
      </w:divBdr>
    </w:div>
    <w:div w:id="487676854">
      <w:bodyDiv w:val="1"/>
      <w:marLeft w:val="120"/>
      <w:marRight w:val="120"/>
      <w:marTop w:val="120"/>
      <w:marBottom w:val="120"/>
      <w:divBdr>
        <w:top w:val="none" w:sz="0" w:space="0" w:color="auto"/>
        <w:left w:val="none" w:sz="0" w:space="0" w:color="auto"/>
        <w:bottom w:val="none" w:sz="0" w:space="0" w:color="auto"/>
        <w:right w:val="none" w:sz="0" w:space="0" w:color="auto"/>
      </w:divBdr>
    </w:div>
    <w:div w:id="648948530">
      <w:bodyDiv w:val="1"/>
      <w:marLeft w:val="0"/>
      <w:marRight w:val="0"/>
      <w:marTop w:val="0"/>
      <w:marBottom w:val="0"/>
      <w:divBdr>
        <w:top w:val="none" w:sz="0" w:space="0" w:color="auto"/>
        <w:left w:val="none" w:sz="0" w:space="0" w:color="auto"/>
        <w:bottom w:val="none" w:sz="0" w:space="0" w:color="auto"/>
        <w:right w:val="none" w:sz="0" w:space="0" w:color="auto"/>
      </w:divBdr>
      <w:divsChild>
        <w:div w:id="1495947291">
          <w:marLeft w:val="0"/>
          <w:marRight w:val="0"/>
          <w:marTop w:val="0"/>
          <w:marBottom w:val="0"/>
          <w:divBdr>
            <w:top w:val="none" w:sz="0" w:space="0" w:color="auto"/>
            <w:left w:val="none" w:sz="0" w:space="0" w:color="auto"/>
            <w:bottom w:val="none" w:sz="0" w:space="0" w:color="auto"/>
            <w:right w:val="none" w:sz="0" w:space="0" w:color="auto"/>
          </w:divBdr>
          <w:divsChild>
            <w:div w:id="219446553">
              <w:marLeft w:val="0"/>
              <w:marRight w:val="0"/>
              <w:marTop w:val="0"/>
              <w:marBottom w:val="0"/>
              <w:divBdr>
                <w:top w:val="none" w:sz="0" w:space="0" w:color="auto"/>
                <w:left w:val="none" w:sz="0" w:space="0" w:color="auto"/>
                <w:bottom w:val="none" w:sz="0" w:space="0" w:color="auto"/>
                <w:right w:val="none" w:sz="0" w:space="0" w:color="auto"/>
              </w:divBdr>
              <w:divsChild>
                <w:div w:id="1906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02849">
      <w:bodyDiv w:val="1"/>
      <w:marLeft w:val="0"/>
      <w:marRight w:val="0"/>
      <w:marTop w:val="0"/>
      <w:marBottom w:val="0"/>
      <w:divBdr>
        <w:top w:val="none" w:sz="0" w:space="0" w:color="auto"/>
        <w:left w:val="none" w:sz="0" w:space="0" w:color="auto"/>
        <w:bottom w:val="none" w:sz="0" w:space="0" w:color="auto"/>
        <w:right w:val="none" w:sz="0" w:space="0" w:color="auto"/>
      </w:divBdr>
    </w:div>
    <w:div w:id="971255678">
      <w:bodyDiv w:val="1"/>
      <w:marLeft w:val="0"/>
      <w:marRight w:val="0"/>
      <w:marTop w:val="0"/>
      <w:marBottom w:val="0"/>
      <w:divBdr>
        <w:top w:val="none" w:sz="0" w:space="0" w:color="auto"/>
        <w:left w:val="none" w:sz="0" w:space="0" w:color="auto"/>
        <w:bottom w:val="none" w:sz="0" w:space="0" w:color="auto"/>
        <w:right w:val="none" w:sz="0" w:space="0" w:color="auto"/>
      </w:divBdr>
    </w:div>
    <w:div w:id="1067994808">
      <w:bodyDiv w:val="1"/>
      <w:marLeft w:val="0"/>
      <w:marRight w:val="0"/>
      <w:marTop w:val="0"/>
      <w:marBottom w:val="0"/>
      <w:divBdr>
        <w:top w:val="none" w:sz="0" w:space="0" w:color="auto"/>
        <w:left w:val="none" w:sz="0" w:space="0" w:color="auto"/>
        <w:bottom w:val="none" w:sz="0" w:space="0" w:color="auto"/>
        <w:right w:val="none" w:sz="0" w:space="0" w:color="auto"/>
      </w:divBdr>
      <w:divsChild>
        <w:div w:id="1037775643">
          <w:marLeft w:val="0"/>
          <w:marRight w:val="0"/>
          <w:marTop w:val="0"/>
          <w:marBottom w:val="0"/>
          <w:divBdr>
            <w:top w:val="none" w:sz="0" w:space="0" w:color="auto"/>
            <w:left w:val="none" w:sz="0" w:space="0" w:color="auto"/>
            <w:bottom w:val="none" w:sz="0" w:space="0" w:color="auto"/>
            <w:right w:val="none" w:sz="0" w:space="0" w:color="auto"/>
          </w:divBdr>
        </w:div>
        <w:div w:id="987974368">
          <w:marLeft w:val="0"/>
          <w:marRight w:val="0"/>
          <w:marTop w:val="0"/>
          <w:marBottom w:val="0"/>
          <w:divBdr>
            <w:top w:val="none" w:sz="0" w:space="0" w:color="auto"/>
            <w:left w:val="none" w:sz="0" w:space="0" w:color="auto"/>
            <w:bottom w:val="none" w:sz="0" w:space="0" w:color="auto"/>
            <w:right w:val="none" w:sz="0" w:space="0" w:color="auto"/>
          </w:divBdr>
        </w:div>
        <w:div w:id="259725980">
          <w:marLeft w:val="0"/>
          <w:marRight w:val="0"/>
          <w:marTop w:val="0"/>
          <w:marBottom w:val="0"/>
          <w:divBdr>
            <w:top w:val="none" w:sz="0" w:space="0" w:color="auto"/>
            <w:left w:val="none" w:sz="0" w:space="0" w:color="auto"/>
            <w:bottom w:val="none" w:sz="0" w:space="0" w:color="auto"/>
            <w:right w:val="none" w:sz="0" w:space="0" w:color="auto"/>
          </w:divBdr>
        </w:div>
        <w:div w:id="1679893618">
          <w:marLeft w:val="0"/>
          <w:marRight w:val="0"/>
          <w:marTop w:val="0"/>
          <w:marBottom w:val="0"/>
          <w:divBdr>
            <w:top w:val="none" w:sz="0" w:space="0" w:color="auto"/>
            <w:left w:val="none" w:sz="0" w:space="0" w:color="auto"/>
            <w:bottom w:val="none" w:sz="0" w:space="0" w:color="auto"/>
            <w:right w:val="none" w:sz="0" w:space="0" w:color="auto"/>
          </w:divBdr>
        </w:div>
      </w:divsChild>
    </w:div>
    <w:div w:id="1253931319">
      <w:bodyDiv w:val="1"/>
      <w:marLeft w:val="0"/>
      <w:marRight w:val="0"/>
      <w:marTop w:val="0"/>
      <w:marBottom w:val="0"/>
      <w:divBdr>
        <w:top w:val="none" w:sz="0" w:space="0" w:color="auto"/>
        <w:left w:val="none" w:sz="0" w:space="0" w:color="auto"/>
        <w:bottom w:val="none" w:sz="0" w:space="0" w:color="auto"/>
        <w:right w:val="none" w:sz="0" w:space="0" w:color="auto"/>
      </w:divBdr>
      <w:divsChild>
        <w:div w:id="1902907395">
          <w:marLeft w:val="0"/>
          <w:marRight w:val="0"/>
          <w:marTop w:val="0"/>
          <w:marBottom w:val="0"/>
          <w:divBdr>
            <w:top w:val="none" w:sz="0" w:space="0" w:color="auto"/>
            <w:left w:val="none" w:sz="0" w:space="0" w:color="auto"/>
            <w:bottom w:val="none" w:sz="0" w:space="0" w:color="auto"/>
            <w:right w:val="none" w:sz="0" w:space="0" w:color="auto"/>
          </w:divBdr>
          <w:divsChild>
            <w:div w:id="1501315203">
              <w:marLeft w:val="0"/>
              <w:marRight w:val="0"/>
              <w:marTop w:val="0"/>
              <w:marBottom w:val="0"/>
              <w:divBdr>
                <w:top w:val="none" w:sz="0" w:space="0" w:color="auto"/>
                <w:left w:val="none" w:sz="0" w:space="0" w:color="auto"/>
                <w:bottom w:val="none" w:sz="0" w:space="0" w:color="auto"/>
                <w:right w:val="none" w:sz="0" w:space="0" w:color="auto"/>
              </w:divBdr>
              <w:divsChild>
                <w:div w:id="7324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9758">
      <w:bodyDiv w:val="1"/>
      <w:marLeft w:val="120"/>
      <w:marRight w:val="120"/>
      <w:marTop w:val="120"/>
      <w:marBottom w:val="120"/>
      <w:divBdr>
        <w:top w:val="none" w:sz="0" w:space="0" w:color="auto"/>
        <w:left w:val="none" w:sz="0" w:space="0" w:color="auto"/>
        <w:bottom w:val="none" w:sz="0" w:space="0" w:color="auto"/>
        <w:right w:val="none" w:sz="0" w:space="0" w:color="auto"/>
      </w:divBdr>
    </w:div>
    <w:div w:id="1543640446">
      <w:bodyDiv w:val="1"/>
      <w:marLeft w:val="0"/>
      <w:marRight w:val="0"/>
      <w:marTop w:val="0"/>
      <w:marBottom w:val="0"/>
      <w:divBdr>
        <w:top w:val="none" w:sz="0" w:space="0" w:color="auto"/>
        <w:left w:val="none" w:sz="0" w:space="0" w:color="auto"/>
        <w:bottom w:val="none" w:sz="0" w:space="0" w:color="auto"/>
        <w:right w:val="none" w:sz="0" w:space="0" w:color="auto"/>
      </w:divBdr>
    </w:div>
    <w:div w:id="196931428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3-030-01237-3_6" TargetMode="External"/><Relationship Id="rId5" Type="http://schemas.openxmlformats.org/officeDocument/2006/relationships/footnotes" Target="footnotes.xml"/><Relationship Id="rId10" Type="http://schemas.openxmlformats.org/officeDocument/2006/relationships/hyperlink" Target="http://library.leeds.ac.uk/skills-referenc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8</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csc6ll</dc:creator>
  <cp:lastModifiedBy>wenjie zhang</cp:lastModifiedBy>
  <cp:revision>58</cp:revision>
  <cp:lastPrinted>2024-03-27T12:41:00Z</cp:lastPrinted>
  <dcterms:created xsi:type="dcterms:W3CDTF">2020-01-21T16:40:00Z</dcterms:created>
  <dcterms:modified xsi:type="dcterms:W3CDTF">2024-03-27T12:42:00Z</dcterms:modified>
</cp:coreProperties>
</file>