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pBdr>
          <w:top w:val="single" w:sz="30" w:space="1" w:color="36B892"/>
        </w:pBdr>
      </w:pPr>
      <w:r>
        <w:rPr>
          <w:rFonts w:ascii="Aptos" w:hAnsi="Aptos" w:eastAsia="Aptos"/>
          <w:b/>
          <w:color w:val="6556D8"/>
          <w:sz w:val="17"/>
        </w:rPr>
        <w:t>CAMPUS OPERATIONS  •  STUDENT SELF-SERVICE  •  AI-ASSISTED NAVIGATION</w:t>
      </w:r>
    </w:p>
    <w:p>
      <w:pPr>
        <w:keepLines/>
        <w:spacing w:before="160" w:after="280"/>
      </w:pPr>
      <w:r>
        <w:rPr>
          <w:rFonts w:ascii="Aptos Display" w:hAnsi="Aptos Display" w:eastAsia="Aptos Display"/>
          <w:b/>
          <w:i w:val="0"/>
          <w:color w:val="15223A"/>
          <w:sz w:val="64"/>
        </w:rPr>
        <w:t>Campus360 — Initial Product &amp; Technical Design</w:t>
      </w:r>
    </w:p>
    <w:p>
      <w:pPr>
        <w:spacing w:after="440"/>
      </w:pPr>
      <w:r>
        <w:rPr>
          <w:rFonts w:ascii="Aptos Display" w:hAnsi="Aptos Display" w:eastAsia="Aptos Display"/>
          <w:b/>
          <w:color w:val="6556D8"/>
          <w:sz w:val="34"/>
        </w:rPr>
        <w:t>Initial design and feature specification</w:t>
      </w:r>
    </w:p>
    <w:p>
      <w:pPr>
        <w:spacing w:after="720"/>
      </w:pPr>
      <w:r>
        <w:rPr>
          <w:rFonts w:ascii="Aptos" w:hAnsi="Aptos" w:eastAsia="Aptos"/>
          <w:color w:val="5C687A"/>
          <w:sz w:val="24"/>
        </w:rPr>
        <w:t>A practical, security-first blueprint for turning the supplied Campus360 prototype into a useful, maintainable college management system.</w:t>
      </w:r>
    </w:p>
    <w:tbl>
      <w:tblPr>
        <w:tblW w:type="auto" w:w="0"/>
        <w:jc w:val="left"/>
        <w:tblLayout w:type="fixed"/>
        <w:tblLook w:firstColumn="1" w:firstRow="1" w:lastColumn="0" w:lastRow="0" w:noHBand="0" w:noVBand="1" w:val="04A0"/>
      </w:tblPr>
      <w:tblGrid>
        <w:gridCol w:w="1800"/>
        <w:gridCol w:w="7632"/>
      </w:tblGrid>
      <w:tr>
        <w:trPr>
          <w:cantSplit/>
        </w:trPr>
        <w:tc>
          <w:tcPr>
            <w:tcW w:type="dxa" w:w="1800"/>
            <w:tcMar>
              <w:top w:w="120" w:type="dxa"/>
              <w:start w:w="140" w:type="dxa"/>
              <w:bottom w:w="120" w:type="dxa"/>
              <w:end w:w="140" w:type="dxa"/>
            </w:tcMar>
            <w:shd w:fill="F1EFFF"/>
          </w:tcPr>
          <w:p>
            <w:r/>
            <w:r>
              <w:rPr>
                <w:rFonts w:ascii="Aptos" w:hAnsi="Aptos" w:eastAsia="Aptos"/>
                <w:b/>
                <w:color w:val="6556D8"/>
                <w:sz w:val="16"/>
              </w:rPr>
              <w:t>DOCUMENT VERSION</w:t>
            </w:r>
          </w:p>
        </w:tc>
        <w:tc>
          <w:tcPr>
            <w:tcW w:type="dxa" w:w="7632"/>
            <w:tcMar>
              <w:top w:w="120" w:type="dxa"/>
              <w:start w:w="140" w:type="dxa"/>
              <w:bottom w:w="120" w:type="dxa"/>
              <w:end w:w="140" w:type="dxa"/>
            </w:tcMar>
            <w:shd w:fill="F7F9FC"/>
          </w:tcPr>
          <w:p>
            <w:r/>
            <w:r>
              <w:rPr>
                <w:rFonts w:ascii="Aptos" w:hAnsi="Aptos" w:eastAsia="Aptos"/>
                <w:color w:val="202B3C"/>
                <w:sz w:val="17"/>
              </w:rPr>
              <w:t>0.1 — first planning draft</w:t>
            </w:r>
          </w:p>
        </w:tc>
      </w:tr>
      <w:tr>
        <w:trPr>
          <w:cantSplit/>
        </w:trPr>
        <w:tc>
          <w:tcPr>
            <w:tcW w:type="dxa" w:w="1800"/>
            <w:tcMar>
              <w:top w:w="120" w:type="dxa"/>
              <w:start w:w="140" w:type="dxa"/>
              <w:bottom w:w="120" w:type="dxa"/>
              <w:end w:w="140" w:type="dxa"/>
            </w:tcMar>
            <w:shd w:fill="F1EFFF"/>
          </w:tcPr>
          <w:p>
            <w:r/>
            <w:r>
              <w:rPr>
                <w:rFonts w:ascii="Aptos" w:hAnsi="Aptos" w:eastAsia="Aptos"/>
                <w:b/>
                <w:color w:val="6556D8"/>
                <w:sz w:val="16"/>
              </w:rPr>
              <w:t>DATE</w:t>
            </w:r>
          </w:p>
        </w:tc>
        <w:tc>
          <w:tcPr>
            <w:tcW w:type="dxa" w:w="7632"/>
            <w:tcMar>
              <w:top w:w="120" w:type="dxa"/>
              <w:start w:w="140" w:type="dxa"/>
              <w:bottom w:w="120" w:type="dxa"/>
              <w:end w:w="140" w:type="dxa"/>
            </w:tcMar>
            <w:shd w:fill="F7F9FC"/>
          </w:tcPr>
          <w:p>
            <w:r/>
            <w:r>
              <w:rPr>
                <w:rFonts w:ascii="Aptos" w:hAnsi="Aptos" w:eastAsia="Aptos"/>
                <w:color w:val="202B3C"/>
                <w:sz w:val="17"/>
              </w:rPr>
              <w:t>23 October 2026</w:t>
            </w:r>
          </w:p>
        </w:tc>
      </w:tr>
      <w:tr>
        <w:trPr>
          <w:cantSplit/>
        </w:trPr>
        <w:tc>
          <w:tcPr>
            <w:tcW w:type="dxa" w:w="1800"/>
            <w:tcMar>
              <w:top w:w="120" w:type="dxa"/>
              <w:start w:w="140" w:type="dxa"/>
              <w:bottom w:w="120" w:type="dxa"/>
              <w:end w:w="140" w:type="dxa"/>
            </w:tcMar>
            <w:shd w:fill="F1EFFF"/>
          </w:tcPr>
          <w:p>
            <w:r/>
            <w:r>
              <w:rPr>
                <w:rFonts w:ascii="Aptos" w:hAnsi="Aptos" w:eastAsia="Aptos"/>
                <w:b/>
                <w:color w:val="6556D8"/>
                <w:sz w:val="16"/>
              </w:rPr>
              <w:t>STATUS</w:t>
            </w:r>
          </w:p>
        </w:tc>
        <w:tc>
          <w:tcPr>
            <w:tcW w:type="dxa" w:w="7632"/>
            <w:tcMar>
              <w:top w:w="120" w:type="dxa"/>
              <w:start w:w="140" w:type="dxa"/>
              <w:bottom w:w="120" w:type="dxa"/>
              <w:end w:w="140" w:type="dxa"/>
            </w:tcMar>
            <w:shd w:fill="F7F9FC"/>
          </w:tcPr>
          <w:p>
            <w:r/>
            <w:r>
              <w:rPr>
                <w:rFonts w:ascii="Aptos" w:hAnsi="Aptos" w:eastAsia="Aptos"/>
                <w:color w:val="202B3C"/>
                <w:sz w:val="17"/>
              </w:rPr>
              <w:t>Draft for independent multi-model review; not yet an approved implementation contract</w:t>
            </w:r>
          </w:p>
        </w:tc>
      </w:tr>
      <w:tr>
        <w:trPr>
          <w:cantSplit/>
        </w:trPr>
        <w:tc>
          <w:tcPr>
            <w:tcW w:type="dxa" w:w="1800"/>
            <w:tcMar>
              <w:top w:w="120" w:type="dxa"/>
              <w:start w:w="140" w:type="dxa"/>
              <w:bottom w:w="120" w:type="dxa"/>
              <w:end w:w="140" w:type="dxa"/>
            </w:tcMar>
            <w:shd w:fill="F1EFFF"/>
          </w:tcPr>
          <w:p>
            <w:r/>
            <w:r>
              <w:rPr>
                <w:rFonts w:ascii="Aptos" w:hAnsi="Aptos" w:eastAsia="Aptos"/>
                <w:b/>
                <w:color w:val="6556D8"/>
                <w:sz w:val="16"/>
              </w:rPr>
              <w:t>BASIS</w:t>
            </w:r>
          </w:p>
        </w:tc>
        <w:tc>
          <w:tcPr>
            <w:tcW w:type="dxa" w:w="7632"/>
            <w:tcMar>
              <w:top w:w="120" w:type="dxa"/>
              <w:start w:w="140" w:type="dxa"/>
              <w:bottom w:w="120" w:type="dxa"/>
              <w:end w:w="140" w:type="dxa"/>
            </w:tcMar>
            <w:shd w:fill="F7F9FC"/>
          </w:tcPr>
          <w:p>
            <w:r/>
            <w:r>
              <w:rPr>
                <w:rFonts w:ascii="Aptos" w:hAnsi="Aptos" w:eastAsia="Aptos"/>
                <w:color w:val="202B3C"/>
                <w:sz w:val="17"/>
              </w:rPr>
              <w:t>User's handwritten feature sketch and index_v2(2).html Campus360 prototype</w:t>
            </w:r>
          </w:p>
        </w:tc>
      </w:tr>
      <w:tr>
        <w:trPr>
          <w:cantSplit/>
        </w:trPr>
        <w:tc>
          <w:tcPr>
            <w:tcW w:type="dxa" w:w="1800"/>
            <w:tcMar>
              <w:top w:w="120" w:type="dxa"/>
              <w:start w:w="140" w:type="dxa"/>
              <w:bottom w:w="120" w:type="dxa"/>
              <w:end w:w="140" w:type="dxa"/>
            </w:tcMar>
            <w:shd w:fill="F1EFFF"/>
          </w:tcPr>
          <w:p>
            <w:r/>
            <w:r>
              <w:rPr>
                <w:rFonts w:ascii="Aptos" w:hAnsi="Aptos" w:eastAsia="Aptos"/>
                <w:b/>
                <w:color w:val="6556D8"/>
                <w:sz w:val="16"/>
              </w:rPr>
              <w:t>INTENDED AUDIENCE</w:t>
            </w:r>
          </w:p>
        </w:tc>
        <w:tc>
          <w:tcPr>
            <w:tcW w:type="dxa" w:w="7632"/>
            <w:tcMar>
              <w:top w:w="120" w:type="dxa"/>
              <w:start w:w="140" w:type="dxa"/>
              <w:bottom w:w="120" w:type="dxa"/>
              <w:end w:w="140" w:type="dxa"/>
            </w:tcMar>
            <w:shd w:fill="F7F9FC"/>
          </w:tcPr>
          <w:p>
            <w:r/>
            <w:r>
              <w:rPr>
                <w:rFonts w:ascii="Aptos" w:hAnsi="Aptos" w:eastAsia="Aptos"/>
                <w:color w:val="202B3C"/>
                <w:sz w:val="17"/>
              </w:rPr>
              <w:t>Student project team, coding assistants, reviewers, and the instructor</w:t>
            </w:r>
          </w:p>
        </w:tc>
      </w:tr>
    </w:tbl>
    <w:p>
      <w:pPr>
        <w:spacing w:before="880"/>
      </w:pPr>
      <w:r>
        <w:rPr>
          <w:rFonts w:ascii="Aptos" w:hAnsi="Aptos" w:eastAsia="Aptos"/>
          <w:b/>
          <w:color w:val="6556D8"/>
          <w:sz w:val="16"/>
        </w:rPr>
        <w:t>DECISION STATUS</w:t>
      </w:r>
    </w:p>
    <w:p>
      <w:pPr>
        <w:spacing w:after="0"/>
      </w:pPr>
      <w:r>
        <w:rPr>
          <w:rFonts w:ascii="Aptos" w:hAnsi="Aptos" w:eastAsia="Aptos"/>
          <w:b w:val="0"/>
          <w:color w:val="5C687A"/>
          <w:sz w:val="18"/>
        </w:rPr>
        <w:t>Draft for cross-model review. Confirm the assignment rubric, mandated technology, data rules, and delivery deadline before treating this document as the final implementation contract.</w:t>
      </w:r>
    </w:p>
    <w:p>
      <w:r>
        <w:br w:type="page"/>
      </w:r>
    </w:p>
    <w:p>
      <w:pPr>
        <w:spacing w:before="200" w:after="240"/>
      </w:pPr>
      <w:r>
        <w:rPr>
          <w:rFonts w:ascii="Aptos Display" w:hAnsi="Aptos Display" w:eastAsia="Aptos Display"/>
          <w:b/>
          <w:color w:val="15223A"/>
          <w:sz w:val="48"/>
        </w:rPr>
        <w:t>Contents</w:t>
      </w:r>
    </w:p>
    <w:p>
      <w:pPr>
        <w:keepLines/>
        <w:spacing w:after="80"/>
        <w:ind w:left="173"/>
      </w:pPr>
      <w:r>
        <w:rPr>
          <w:rFonts w:ascii="Aptos" w:hAnsi="Aptos" w:eastAsia="Aptos"/>
          <w:b/>
          <w:color w:val="6556D8"/>
          <w:sz w:val="19"/>
        </w:rPr>
        <w:t>1. Executive summary</w:t>
      </w:r>
    </w:p>
    <w:p>
      <w:pPr>
        <w:keepLines/>
        <w:spacing w:after="80"/>
        <w:ind w:left="173"/>
      </w:pPr>
      <w:r>
        <w:rPr>
          <w:rFonts w:ascii="Aptos" w:hAnsi="Aptos" w:eastAsia="Aptos"/>
          <w:b/>
          <w:color w:val="6556D8"/>
          <w:sz w:val="19"/>
        </w:rPr>
        <w:t>2. Source review and current prototype assessment</w:t>
      </w:r>
    </w:p>
    <w:p>
      <w:pPr>
        <w:keepLines/>
        <w:spacing w:after="80"/>
        <w:ind w:left="173"/>
      </w:pPr>
      <w:r>
        <w:rPr>
          <w:rFonts w:ascii="Aptos" w:hAnsi="Aptos" w:eastAsia="Aptos"/>
          <w:b/>
          <w:color w:val="6556D8"/>
          <w:sz w:val="19"/>
        </w:rPr>
        <w:t>3. Product goals, non-goals, and assumptions</w:t>
      </w:r>
    </w:p>
    <w:p>
      <w:pPr>
        <w:keepLines/>
        <w:spacing w:after="80"/>
        <w:ind w:left="173"/>
      </w:pPr>
      <w:r>
        <w:rPr>
          <w:rFonts w:ascii="Aptos" w:hAnsi="Aptos" w:eastAsia="Aptos"/>
          <w:b/>
          <w:color w:val="6556D8"/>
          <w:sz w:val="19"/>
        </w:rPr>
        <w:t>4. User roles, permissions, and operating model</w:t>
      </w:r>
    </w:p>
    <w:p>
      <w:pPr>
        <w:keepLines/>
        <w:spacing w:after="80"/>
        <w:ind w:left="173"/>
      </w:pPr>
      <w:r>
        <w:rPr>
          <w:rFonts w:ascii="Aptos" w:hAnsi="Aptos" w:eastAsia="Aptos"/>
          <w:b/>
          <w:color w:val="6556D8"/>
          <w:sz w:val="19"/>
        </w:rPr>
        <w:t>5. Functional requirements and acceptance criteria</w:t>
      </w:r>
    </w:p>
    <w:p>
      <w:pPr>
        <w:keepLines/>
        <w:spacing w:after="80"/>
        <w:ind w:left="173"/>
      </w:pPr>
      <w:r>
        <w:rPr>
          <w:rFonts w:ascii="Aptos" w:hAnsi="Aptos" w:eastAsia="Aptos"/>
          <w:b/>
          <w:color w:val="6556D8"/>
          <w:sz w:val="19"/>
        </w:rPr>
        <w:t>6. Core end-to-end journeys</w:t>
      </w:r>
    </w:p>
    <w:p>
      <w:pPr>
        <w:keepLines/>
        <w:spacing w:after="80"/>
        <w:ind w:left="173"/>
      </w:pPr>
      <w:r>
        <w:rPr>
          <w:rFonts w:ascii="Aptos" w:hAnsi="Aptos" w:eastAsia="Aptos"/>
          <w:b/>
          <w:color w:val="6556D8"/>
          <w:sz w:val="19"/>
        </w:rPr>
        <w:t>7. UX and design system</w:t>
      </w:r>
    </w:p>
    <w:p>
      <w:pPr>
        <w:keepLines/>
        <w:spacing w:after="80"/>
        <w:ind w:left="173"/>
      </w:pPr>
      <w:r>
        <w:rPr>
          <w:rFonts w:ascii="Aptos" w:hAnsi="Aptos" w:eastAsia="Aptos"/>
          <w:b/>
          <w:color w:val="6556D8"/>
          <w:sz w:val="19"/>
        </w:rPr>
        <w:t>8. Data model — initial logical schema</w:t>
      </w:r>
    </w:p>
    <w:p>
      <w:pPr>
        <w:keepLines/>
        <w:spacing w:after="80"/>
        <w:ind w:left="173"/>
      </w:pPr>
      <w:r>
        <w:rPr>
          <w:rFonts w:ascii="Aptos" w:hAnsi="Aptos" w:eastAsia="Aptos"/>
          <w:b/>
          <w:color w:val="6556D8"/>
          <w:sz w:val="19"/>
        </w:rPr>
        <w:t>9. Application architecture</w:t>
      </w:r>
    </w:p>
    <w:p>
      <w:pPr>
        <w:keepLines/>
        <w:spacing w:after="80"/>
        <w:ind w:left="173"/>
      </w:pPr>
      <w:r>
        <w:rPr>
          <w:rFonts w:ascii="Aptos" w:hAnsi="Aptos" w:eastAsia="Aptos"/>
          <w:b/>
          <w:color w:val="6556D8"/>
          <w:sz w:val="19"/>
        </w:rPr>
        <w:t>10. Hosting and database plan</w:t>
      </w:r>
    </w:p>
    <w:p>
      <w:pPr>
        <w:keepLines/>
        <w:spacing w:after="80"/>
        <w:ind w:left="173"/>
      </w:pPr>
      <w:r>
        <w:rPr>
          <w:rFonts w:ascii="Aptos" w:hAnsi="Aptos" w:eastAsia="Aptos"/>
          <w:b/>
          <w:color w:val="6556D8"/>
          <w:sz w:val="19"/>
        </w:rPr>
        <w:t>11. AI integration: cloud APIs and local/self-hosted options</w:t>
      </w:r>
    </w:p>
    <w:p>
      <w:pPr>
        <w:keepLines/>
        <w:spacing w:after="80"/>
        <w:ind w:left="173"/>
      </w:pPr>
      <w:r>
        <w:rPr>
          <w:rFonts w:ascii="Aptos" w:hAnsi="Aptos" w:eastAsia="Aptos"/>
          <w:b/>
          <w:color w:val="6556D8"/>
          <w:sz w:val="19"/>
        </w:rPr>
        <w:t>12. Security, privacy, and safety requirements</w:t>
      </w:r>
    </w:p>
    <w:p>
      <w:pPr>
        <w:keepLines/>
        <w:spacing w:after="80"/>
        <w:ind w:left="173"/>
      </w:pPr>
      <w:r>
        <w:rPr>
          <w:rFonts w:ascii="Aptos" w:hAnsi="Aptos" w:eastAsia="Aptos"/>
          <w:b/>
          <w:color w:val="6556D8"/>
          <w:sz w:val="19"/>
        </w:rPr>
        <w:t>13. Testing, monitoring, and recovery</w:t>
      </w:r>
    </w:p>
    <w:p>
      <w:pPr>
        <w:keepLines/>
        <w:spacing w:after="80"/>
        <w:ind w:left="173"/>
      </w:pPr>
      <w:r>
        <w:rPr>
          <w:rFonts w:ascii="Aptos" w:hAnsi="Aptos" w:eastAsia="Aptos"/>
          <w:b/>
          <w:color w:val="6556D8"/>
          <w:sz w:val="19"/>
        </w:rPr>
        <w:t>14. Delivery roadmap and dependency plan</w:t>
      </w:r>
    </w:p>
    <w:p>
      <w:pPr>
        <w:keepLines/>
        <w:spacing w:after="80"/>
        <w:ind w:left="173"/>
      </w:pPr>
      <w:r>
        <w:rPr>
          <w:rFonts w:ascii="Aptos" w:hAnsi="Aptos" w:eastAsia="Aptos"/>
          <w:b/>
          <w:color w:val="6556D8"/>
          <w:sz w:val="19"/>
        </w:rPr>
        <w:t>15. Key risks and mitigations</w:t>
      </w:r>
    </w:p>
    <w:p>
      <w:pPr>
        <w:keepLines/>
        <w:spacing w:after="80"/>
        <w:ind w:left="173"/>
      </w:pPr>
      <w:r>
        <w:rPr>
          <w:rFonts w:ascii="Aptos" w:hAnsi="Aptos" w:eastAsia="Aptos"/>
          <w:b/>
          <w:color w:val="6556D8"/>
          <w:sz w:val="19"/>
        </w:rPr>
        <w:t>16. Open questions for the next review</w:t>
      </w:r>
    </w:p>
    <w:p>
      <w:pPr>
        <w:keepLines/>
        <w:spacing w:after="80"/>
        <w:ind w:left="173"/>
      </w:pPr>
      <w:r>
        <w:rPr>
          <w:rFonts w:ascii="Aptos" w:hAnsi="Aptos" w:eastAsia="Aptos"/>
          <w:b/>
          <w:color w:val="6556D8"/>
          <w:sz w:val="19"/>
        </w:rPr>
        <w:t>17. Multi-model development protocol</w:t>
      </w:r>
    </w:p>
    <w:p>
      <w:pPr>
        <w:keepLines/>
        <w:spacing w:after="80"/>
        <w:ind w:left="173"/>
      </w:pPr>
      <w:r>
        <w:rPr>
          <w:rFonts w:ascii="Aptos" w:hAnsi="Aptos" w:eastAsia="Aptos"/>
          <w:b/>
          <w:color w:val="6556D8"/>
          <w:sz w:val="19"/>
        </w:rPr>
        <w:t>18. Prompt for another model to critique and refine this plan</w:t>
      </w:r>
    </w:p>
    <w:p>
      <w:pPr>
        <w:keepLines/>
        <w:spacing w:after="80"/>
        <w:ind w:left="173"/>
      </w:pPr>
      <w:r>
        <w:rPr>
          <w:rFonts w:ascii="Aptos" w:hAnsi="Aptos" w:eastAsia="Aptos"/>
          <w:b/>
          <w:color w:val="6556D8"/>
          <w:sz w:val="19"/>
        </w:rPr>
        <w:t>19. Initial reference sources</w:t>
      </w:r>
    </w:p>
    <w:p>
      <w:pPr>
        <w:spacing w:before="160"/>
      </w:pPr>
      <w:r>
        <w:rPr>
          <w:rFonts w:ascii="Aptos" w:hAnsi="Aptos" w:eastAsia="Aptos"/>
          <w:b/>
          <w:color w:val="5C687A"/>
          <w:sz w:val="17"/>
        </w:rPr>
        <w:t>Companion file: campus360_model_review_prompt.md</w:t>
      </w:r>
    </w:p>
    <w:p>
      <w:r>
        <w:br w:type="page"/>
      </w:r>
    </w:p>
    <w:p>
      <w:pPr>
        <w:spacing w:before="80" w:after="160"/>
        <w:ind w:left="259" w:right="173"/>
        <w:shd w:fill="F1EFFF"/>
      </w:pPr>
      <w:r>
        <w:rPr>
          <w:rFonts w:ascii="Aptos" w:hAnsi="Aptos" w:eastAsia="Aptos"/>
          <w:b w:val="0"/>
          <w:i w:val="0"/>
          <w:color w:val="202B3C"/>
          <w:sz w:val="18"/>
        </w:rPr>
        <w:br/>
      </w:r>
      <w:r>
        <w:rPr>
          <w:rFonts w:ascii="Aptos" w:hAnsi="Aptos" w:eastAsia="Aptos"/>
          <w:b/>
          <w:i w:val="0"/>
          <w:color w:val="202B3C"/>
          <w:sz w:val="18"/>
        </w:rPr>
        <w:t>How to read this document</w:t>
      </w:r>
      <w:r>
        <w:br/>
      </w:r>
      <w:r>
        <w:rPr>
          <w:rFonts w:ascii="Aptos" w:hAnsi="Aptos" w:eastAsia="Aptos"/>
          <w:b w:val="0"/>
          <w:i w:val="0"/>
          <w:color w:val="202B3C"/>
          <w:sz w:val="18"/>
        </w:rPr>
        <w:br/>
      </w:r>
      <w:r>
        <w:rPr>
          <w:rFonts w:ascii="Aptos" w:hAnsi="Aptos" w:eastAsia="Aptos"/>
          <w:b/>
          <w:i w:val="0"/>
          <w:color w:val="202B3C"/>
          <w:sz w:val="18"/>
        </w:rPr>
        <w:t>Source requirement</w:t>
      </w:r>
      <w:r>
        <w:rPr>
          <w:rFonts w:ascii="Aptos" w:hAnsi="Aptos" w:eastAsia="Aptos"/>
          <w:b w:val="0"/>
          <w:i w:val="0"/>
          <w:color w:val="202B3C"/>
          <w:sz w:val="18"/>
        </w:rPr>
        <w:t xml:space="preserve"> means the item appears in the supplied sketch or HTML prototype. </w:t>
      </w:r>
      <w:r>
        <w:rPr>
          <w:rFonts w:ascii="Aptos" w:hAnsi="Aptos" w:eastAsia="Aptos"/>
          <w:b/>
          <w:i w:val="0"/>
          <w:color w:val="202B3C"/>
          <w:sz w:val="18"/>
        </w:rPr>
        <w:t>Recommendation</w:t>
      </w:r>
      <w:r>
        <w:rPr>
          <w:rFonts w:ascii="Aptos" w:hAnsi="Aptos" w:eastAsia="Aptos"/>
          <w:b w:val="0"/>
          <w:i w:val="0"/>
          <w:color w:val="202B3C"/>
          <w:sz w:val="18"/>
        </w:rPr>
        <w:t xml:space="preserve"> means a proposed improvement to make the system useful, robust, or secure. </w:t>
      </w:r>
      <w:r>
        <w:rPr>
          <w:rFonts w:ascii="Aptos" w:hAnsi="Aptos" w:eastAsia="Aptos"/>
          <w:b/>
          <w:i w:val="0"/>
          <w:color w:val="202B3C"/>
          <w:sz w:val="18"/>
        </w:rPr>
        <w:t>Decision pending</w:t>
      </w:r>
      <w:r>
        <w:rPr>
          <w:rFonts w:ascii="Aptos" w:hAnsi="Aptos" w:eastAsia="Aptos"/>
          <w:b w:val="0"/>
          <w:i w:val="0"/>
          <w:color w:val="202B3C"/>
          <w:sz w:val="18"/>
        </w:rPr>
        <w:t xml:space="preserve"> means the team/instructor must confirm it. Other AI reviewers must preserve these distinctions and must not silently turn assumptions into requirements.</w:t>
      </w:r>
      <w:r>
        <w:rPr>
          <w:rFonts w:ascii="Aptos" w:hAnsi="Aptos" w:eastAsia="Aptos"/>
          <w:b w:val="0"/>
          <w:i w:val="0"/>
          <w:color w:val="202B3C"/>
          <w:sz w:val="18"/>
        </w:rPr>
        <w:br/>
      </w:r>
    </w:p>
    <w:p>
      <w:pPr>
        <w:spacing w:before="40" w:after="140"/>
        <w:pBdr>
          <w:bottom w:val="single" w:sz="8" w:space="1" w:color="36B892"/>
        </w:pBdr>
      </w:pPr>
    </w:p>
    <w:p>
      <w:pPr>
        <w:pStyle w:val="Heading1"/>
        <w:keepNext/>
        <w:spacing w:before="260" w:after="80"/>
      </w:pPr>
      <w:r>
        <w:rPr>
          <w:rFonts w:ascii="Aptos" w:hAnsi="Aptos" w:eastAsia="Aptos"/>
          <w:b/>
          <w:i w:val="0"/>
          <w:color w:val="202B3C"/>
          <w:sz w:val="36"/>
        </w:rPr>
        <w:t>1. Executive summary</w:t>
      </w:r>
    </w:p>
    <w:p>
      <w:pPr>
        <w:spacing w:after="100"/>
      </w:pPr>
      <w:r>
        <w:rPr>
          <w:rFonts w:ascii="Aptos" w:hAnsi="Aptos" w:eastAsia="Aptos"/>
          <w:b w:val="0"/>
          <w:i w:val="0"/>
          <w:color w:val="202B3C"/>
          <w:sz w:val="18"/>
        </w:rPr>
        <w:t>Campus360 is a role-aware college operations and student self-service website. Its purpose is to bring student records, academic activity, attendance, assessment, results, achievements, fees/receipts, transport, events, campus communication, and complaints into one coherent system. It should be useful for everyday work—not merely a set of attractive dashboards with simulated figures.</w:t>
      </w:r>
    </w:p>
    <w:p>
      <w:pPr>
        <w:spacing w:after="100"/>
      </w:pPr>
      <w:r>
        <w:rPr>
          <w:rFonts w:ascii="Aptos" w:hAnsi="Aptos" w:eastAsia="Aptos"/>
          <w:b w:val="0"/>
          <w:i w:val="0"/>
          <w:color w:val="202B3C"/>
          <w:sz w:val="18"/>
        </w:rPr>
        <w:t>The existing HTML prototype provides a strong visual starting point: a dark navy interface, violet/mint accent colours, glass-like cards, a collapsible side-navigation pattern, dashboard metrics, charts, academic tables, calendar, bus panel, student-connect feed, complaint screen, driver console, and admin console. Keep the visual identity as a design reference, but rebuild the application behavior using reusable components and a real data layer. The prototype is not a backend: its values and many interactions are demonstration content and must not be presented as real institutional data.</w:t>
      </w:r>
    </w:p>
    <w:p>
      <w:pPr>
        <w:pStyle w:val="Heading2"/>
        <w:keepNext/>
        <w:spacing w:before="180" w:after="80"/>
      </w:pPr>
      <w:r>
        <w:rPr>
          <w:rFonts w:ascii="Aptos" w:hAnsi="Aptos" w:eastAsia="Aptos"/>
          <w:b/>
          <w:i w:val="0"/>
          <w:color w:val="202B3C"/>
          <w:sz w:val="26"/>
        </w:rPr>
        <w:t>1.1 Recommended default technical direction</w:t>
      </w:r>
    </w:p>
    <w:p>
      <w:pPr>
        <w:spacing w:after="100"/>
      </w:pPr>
      <w:r>
        <w:rPr>
          <w:rFonts w:ascii="Aptos" w:hAnsi="Aptos" w:eastAsia="Aptos"/>
          <w:b w:val="0"/>
          <w:i w:val="0"/>
          <w:color w:val="202B3C"/>
          <w:sz w:val="18"/>
        </w:rPr>
        <w:t>For the first working version, optimize for development speed and low operational burden:</w:t>
      </w:r>
    </w:p>
    <w:p>
      <w:pPr>
        <w:pStyle w:val="ListBullet"/>
        <w:keepLines/>
        <w:spacing w:after="56"/>
        <w:ind w:left="461" w:hanging="288"/>
      </w:pPr>
      <w:r>
        <w:rPr>
          <w:rFonts w:ascii="Aptos" w:hAnsi="Aptos" w:eastAsia="Aptos"/>
          <w:b/>
          <w:i w:val="0"/>
          <w:color w:val="202B3C"/>
          <w:sz w:val="18"/>
        </w:rPr>
        <w:t>Application:</w:t>
      </w:r>
      <w:r>
        <w:rPr>
          <w:rFonts w:ascii="Aptos" w:hAnsi="Aptos" w:eastAsia="Aptos"/>
          <w:b w:val="0"/>
          <w:i w:val="0"/>
          <w:color w:val="202B3C"/>
          <w:sz w:val="18"/>
        </w:rPr>
        <w:t xml:space="preserve"> Next.js App Router, React, TypeScript, and a modular-monolith architecture.</w:t>
      </w:r>
    </w:p>
    <w:p>
      <w:pPr>
        <w:pStyle w:val="ListBullet"/>
        <w:keepLines/>
        <w:spacing w:after="56"/>
        <w:ind w:left="461" w:hanging="288"/>
      </w:pPr>
      <w:r>
        <w:rPr>
          <w:rFonts w:ascii="Aptos" w:hAnsi="Aptos" w:eastAsia="Aptos"/>
          <w:b/>
          <w:i w:val="0"/>
          <w:color w:val="202B3C"/>
          <w:sz w:val="18"/>
        </w:rPr>
        <w:t>UI:</w:t>
      </w:r>
      <w:r>
        <w:rPr>
          <w:rFonts w:ascii="Aptos" w:hAnsi="Aptos" w:eastAsia="Aptos"/>
          <w:b w:val="0"/>
          <w:i w:val="0"/>
          <w:color w:val="202B3C"/>
          <w:sz w:val="18"/>
        </w:rPr>
        <w:t xml:space="preserve"> Tailwind CSS plus shadcn/ui (Radix primitives), Lucide icons, React Hook Form, and Zod.</w:t>
      </w:r>
    </w:p>
    <w:p>
      <w:pPr>
        <w:pStyle w:val="ListBullet"/>
        <w:keepLines/>
        <w:spacing w:after="56"/>
        <w:ind w:left="461" w:hanging="288"/>
      </w:pPr>
      <w:r>
        <w:rPr>
          <w:rFonts w:ascii="Aptos" w:hAnsi="Aptos" w:eastAsia="Aptos"/>
          <w:b/>
          <w:i w:val="0"/>
          <w:color w:val="202B3C"/>
          <w:sz w:val="18"/>
        </w:rPr>
        <w:t>Data:</w:t>
      </w:r>
      <w:r>
        <w:rPr>
          <w:rFonts w:ascii="Aptos" w:hAnsi="Aptos" w:eastAsia="Aptos"/>
          <w:b w:val="0"/>
          <w:i w:val="0"/>
          <w:color w:val="202B3C"/>
          <w:sz w:val="18"/>
        </w:rPr>
        <w:t xml:space="preserve"> Managed PostgreSQL, recommended initially through Supabase; SQL migrations stored in Git.</w:t>
      </w:r>
    </w:p>
    <w:p>
      <w:pPr>
        <w:pStyle w:val="ListBullet"/>
        <w:keepLines/>
        <w:spacing w:after="56"/>
        <w:ind w:left="461" w:hanging="288"/>
      </w:pPr>
      <w:r>
        <w:rPr>
          <w:rFonts w:ascii="Aptos" w:hAnsi="Aptos" w:eastAsia="Aptos"/>
          <w:b/>
          <w:i w:val="0"/>
          <w:color w:val="202B3C"/>
          <w:sz w:val="18"/>
        </w:rPr>
        <w:t>Identity and files:</w:t>
      </w:r>
      <w:r>
        <w:rPr>
          <w:rFonts w:ascii="Aptos" w:hAnsi="Aptos" w:eastAsia="Aptos"/>
          <w:b w:val="0"/>
          <w:i w:val="0"/>
          <w:color w:val="202B3C"/>
          <w:sz w:val="18"/>
        </w:rPr>
        <w:t xml:space="preserve"> Supabase Auth and private Supabase Storage buckets, with server-side permission checks and database Row Level Security (RLS).</w:t>
      </w:r>
    </w:p>
    <w:p>
      <w:pPr>
        <w:pStyle w:val="ListBullet"/>
        <w:keepLines/>
        <w:spacing w:after="56"/>
        <w:ind w:left="461" w:hanging="288"/>
      </w:pPr>
      <w:r>
        <w:rPr>
          <w:rFonts w:ascii="Aptos" w:hAnsi="Aptos" w:eastAsia="Aptos"/>
          <w:b/>
          <w:i w:val="0"/>
          <w:color w:val="202B3C"/>
          <w:sz w:val="18"/>
        </w:rPr>
        <w:t>Hosting:</w:t>
      </w:r>
      <w:r>
        <w:rPr>
          <w:rFonts w:ascii="Aptos" w:hAnsi="Aptos" w:eastAsia="Aptos"/>
          <w:b w:val="0"/>
          <w:i w:val="0"/>
          <w:color w:val="202B3C"/>
          <w:sz w:val="18"/>
        </w:rPr>
        <w:t xml:space="preserve"> Vercel for a Next.js deployment, with Supabase as the managed data platform. Keep the app portable enough to run in Docker/another Node host if hosting constraints change.</w:t>
      </w:r>
    </w:p>
    <w:p>
      <w:pPr>
        <w:pStyle w:val="ListBullet"/>
        <w:keepLines/>
        <w:spacing w:after="56"/>
        <w:ind w:left="461" w:hanging="288"/>
      </w:pPr>
      <w:r>
        <w:rPr>
          <w:rFonts w:ascii="Aptos" w:hAnsi="Aptos" w:eastAsia="Aptos"/>
          <w:b/>
          <w:i w:val="0"/>
          <w:color w:val="202B3C"/>
          <w:sz w:val="18"/>
        </w:rPr>
        <w:t>Charts/tables/calendar/map:</w:t>
      </w:r>
      <w:r>
        <w:rPr>
          <w:rFonts w:ascii="Aptos" w:hAnsi="Aptos" w:eastAsia="Aptos"/>
          <w:b w:val="0"/>
          <w:i w:val="0"/>
          <w:color w:val="202B3C"/>
          <w:sz w:val="18"/>
        </w:rPr>
        <w:t xml:space="preserve"> Recharts, TanStack Table, a maintained calendar package, and Leaflet with a properly licensed/contracted tile provider.</w:t>
      </w:r>
    </w:p>
    <w:p>
      <w:pPr>
        <w:pStyle w:val="ListBullet"/>
        <w:keepLines/>
        <w:spacing w:after="56"/>
        <w:ind w:left="461" w:hanging="288"/>
      </w:pPr>
      <w:r>
        <w:rPr>
          <w:rFonts w:ascii="Aptos" w:hAnsi="Aptos" w:eastAsia="Aptos"/>
          <w:b/>
          <w:i w:val="0"/>
          <w:color w:val="202B3C"/>
          <w:sz w:val="18"/>
        </w:rPr>
        <w:t>AI assistant:</w:t>
      </w:r>
      <w:r>
        <w:rPr>
          <w:rFonts w:ascii="Aptos" w:hAnsi="Aptos" w:eastAsia="Aptos"/>
          <w:b w:val="0"/>
          <w:i w:val="0"/>
          <w:color w:val="202B3C"/>
          <w:sz w:val="18"/>
        </w:rPr>
        <w:t xml:space="preserve"> Vercel AI SDK for provider abstraction and streaming, backed by a strict server-side tool registry. Start with read-only navigation/help tools, then add explicitly confirmed draft actions. Test a cloud API and a self-hosted model behind the same interface.</w:t>
      </w:r>
    </w:p>
    <w:p>
      <w:pPr>
        <w:pStyle w:val="ListBullet"/>
        <w:keepLines/>
        <w:spacing w:after="56"/>
        <w:ind w:left="461" w:hanging="288"/>
      </w:pPr>
      <w:r>
        <w:rPr>
          <w:rFonts w:ascii="Aptos" w:hAnsi="Aptos" w:eastAsia="Aptos"/>
          <w:b/>
          <w:i w:val="0"/>
          <w:color w:val="202B3C"/>
          <w:sz w:val="18"/>
        </w:rPr>
        <w:t>Testing:</w:t>
      </w:r>
      <w:r>
        <w:rPr>
          <w:rFonts w:ascii="Aptos" w:hAnsi="Aptos" w:eastAsia="Aptos"/>
          <w:b w:val="0"/>
          <w:i w:val="0"/>
          <w:color w:val="202B3C"/>
          <w:sz w:val="18"/>
        </w:rPr>
        <w:t xml:space="preserve"> Vitest, React Testing Library, Playwright, and database/RLS policy tests.</w:t>
      </w:r>
    </w:p>
    <w:p>
      <w:pPr>
        <w:spacing w:after="100"/>
      </w:pPr>
      <w:r>
        <w:rPr>
          <w:rFonts w:ascii="Aptos" w:hAnsi="Aptos" w:eastAsia="Aptos"/>
          <w:b w:val="0"/>
          <w:i w:val="0"/>
          <w:color w:val="202B3C"/>
          <w:sz w:val="18"/>
        </w:rPr>
        <w:t>This is a recommendation, not a claim that these are the only suitable technologies. The instructor's required stack, access to hosting, budget, and the team's experience take precedence. The latest vendor docs and plan limits must be checked before implementation and deployment.</w:t>
      </w:r>
    </w:p>
    <w:p>
      <w:pPr>
        <w:pStyle w:val="Heading2"/>
        <w:keepNext/>
        <w:spacing w:before="180" w:after="80"/>
      </w:pPr>
      <w:r>
        <w:rPr>
          <w:rFonts w:ascii="Aptos" w:hAnsi="Aptos" w:eastAsia="Aptos"/>
          <w:b/>
          <w:i w:val="0"/>
          <w:color w:val="202B3C"/>
          <w:sz w:val="26"/>
        </w:rPr>
        <w:t>1.2 Non-negotiable principles</w:t>
      </w:r>
    </w:p>
    <w:p>
      <w:pPr>
        <w:keepLines/>
        <w:spacing w:after="56"/>
        <w:ind w:left="461" w:hanging="288"/>
      </w:pPr>
      <w:r>
        <w:rPr>
          <w:rFonts w:ascii="Aptos" w:hAnsi="Aptos" w:eastAsia="Aptos"/>
          <w:b w:val="0"/>
          <w:color w:val="202B3C"/>
          <w:sz w:val="18"/>
        </w:rPr>
        <w:t xml:space="preserve">1.  </w:t>
      </w:r>
      <w:r>
        <w:rPr>
          <w:rFonts w:ascii="Aptos" w:hAnsi="Aptos" w:eastAsia="Aptos"/>
          <w:b w:val="0"/>
          <w:i w:val="0"/>
          <w:color w:val="202B3C"/>
          <w:sz w:val="18"/>
        </w:rPr>
        <w:t>A displayed number must come from persisted data or be clearly labelled as a demo/example.</w:t>
      </w:r>
    </w:p>
    <w:p>
      <w:pPr>
        <w:keepLines/>
        <w:spacing w:after="56"/>
        <w:ind w:left="461" w:hanging="288"/>
      </w:pPr>
      <w:r>
        <w:rPr>
          <w:rFonts w:ascii="Aptos" w:hAnsi="Aptos" w:eastAsia="Aptos"/>
          <w:b w:val="0"/>
          <w:color w:val="202B3C"/>
          <w:sz w:val="18"/>
        </w:rPr>
        <w:t xml:space="preserve">2.  </w:t>
      </w:r>
      <w:r>
        <w:rPr>
          <w:rFonts w:ascii="Aptos" w:hAnsi="Aptos" w:eastAsia="Aptos"/>
          <w:b w:val="0"/>
          <w:i w:val="0"/>
          <w:color w:val="202B3C"/>
          <w:sz w:val="18"/>
        </w:rPr>
        <w:t>UI visibility is not authorization; the backend and database must enforce access.</w:t>
      </w:r>
    </w:p>
    <w:p>
      <w:pPr>
        <w:keepLines/>
        <w:spacing w:after="56"/>
        <w:ind w:left="461" w:hanging="288"/>
      </w:pPr>
      <w:r>
        <w:rPr>
          <w:rFonts w:ascii="Aptos" w:hAnsi="Aptos" w:eastAsia="Aptos"/>
          <w:b w:val="0"/>
          <w:color w:val="202B3C"/>
          <w:sz w:val="18"/>
        </w:rPr>
        <w:t xml:space="preserve">3.  </w:t>
      </w:r>
      <w:r>
        <w:rPr>
          <w:rFonts w:ascii="Aptos" w:hAnsi="Aptos" w:eastAsia="Aptos"/>
          <w:b w:val="0"/>
          <w:i w:val="0"/>
          <w:color w:val="202B3C"/>
          <w:sz w:val="18"/>
        </w:rPr>
        <w:t>The user account's verified roles determine permissions. A role tile or URL parameter cannot grant privileges.</w:t>
      </w:r>
    </w:p>
    <w:p>
      <w:pPr>
        <w:keepLines/>
        <w:spacing w:after="56"/>
        <w:ind w:left="461" w:hanging="288"/>
      </w:pPr>
      <w:r>
        <w:rPr>
          <w:rFonts w:ascii="Aptos" w:hAnsi="Aptos" w:eastAsia="Aptos"/>
          <w:b w:val="0"/>
          <w:color w:val="202B3C"/>
          <w:sz w:val="18"/>
        </w:rPr>
        <w:t xml:space="preserve">4.  </w:t>
      </w:r>
      <w:r>
        <w:rPr>
          <w:rFonts w:ascii="Aptos" w:hAnsi="Aptos" w:eastAsia="Aptos"/>
          <w:b w:val="0"/>
          <w:i w:val="0"/>
          <w:color w:val="202B3C"/>
          <w:sz w:val="18"/>
        </w:rPr>
        <w:t>AI can explain, search, prepare, and navigate, but it cannot bypass application permissions or independently execute high-impact changes.</w:t>
      </w:r>
    </w:p>
    <w:p>
      <w:pPr>
        <w:keepLines/>
        <w:spacing w:after="56"/>
        <w:ind w:left="461" w:hanging="288"/>
      </w:pPr>
      <w:r>
        <w:rPr>
          <w:rFonts w:ascii="Aptos" w:hAnsi="Aptos" w:eastAsia="Aptos"/>
          <w:b w:val="0"/>
          <w:color w:val="202B3C"/>
          <w:sz w:val="18"/>
        </w:rPr>
        <w:t xml:space="preserve">5.  </w:t>
      </w:r>
      <w:r>
        <w:rPr>
          <w:rFonts w:ascii="Aptos" w:hAnsi="Aptos" w:eastAsia="Aptos"/>
          <w:b w:val="0"/>
          <w:i w:val="0"/>
          <w:color w:val="202B3C"/>
          <w:sz w:val="18"/>
        </w:rPr>
        <w:t>Attendance, marks, fees, identity, complaints, chat, and GPS are sensitive; collect only what is required and restrict access by role and context.</w:t>
      </w:r>
    </w:p>
    <w:p>
      <w:pPr>
        <w:keepLines/>
        <w:spacing w:after="56"/>
        <w:ind w:left="461" w:hanging="288"/>
      </w:pPr>
      <w:r>
        <w:rPr>
          <w:rFonts w:ascii="Aptos" w:hAnsi="Aptos" w:eastAsia="Aptos"/>
          <w:b w:val="0"/>
          <w:color w:val="202B3C"/>
          <w:sz w:val="18"/>
        </w:rPr>
        <w:t xml:space="preserve">6.  </w:t>
      </w:r>
      <w:r>
        <w:rPr>
          <w:rFonts w:ascii="Aptos" w:hAnsi="Aptos" w:eastAsia="Aptos"/>
          <w:b w:val="0"/>
          <w:i w:val="0"/>
          <w:color w:val="202B3C"/>
          <w:sz w:val="18"/>
        </w:rPr>
        <w:t>Implement complete end-to-end workflows in priority order instead of building many disconnected screens.</w:t>
      </w:r>
    </w:p>
    <w:p>
      <w:pPr>
        <w:keepLines/>
        <w:spacing w:after="56"/>
        <w:ind w:left="461" w:hanging="288"/>
      </w:pPr>
      <w:r>
        <w:rPr>
          <w:rFonts w:ascii="Aptos" w:hAnsi="Aptos" w:eastAsia="Aptos"/>
          <w:b w:val="0"/>
          <w:color w:val="202B3C"/>
          <w:sz w:val="18"/>
        </w:rPr>
        <w:t xml:space="preserve">7.  </w:t>
      </w:r>
      <w:r>
        <w:rPr>
          <w:rFonts w:ascii="Aptos" w:hAnsi="Aptos" w:eastAsia="Aptos"/>
          <w:b w:val="0"/>
          <w:i w:val="0"/>
          <w:color w:val="202B3C"/>
          <w:sz w:val="18"/>
        </w:rPr>
        <w:t>Make key decisions once, document them, and require all coding models to follow the same specification.</w:t>
      </w:r>
    </w:p>
    <w:p>
      <w:pPr>
        <w:spacing w:before="40" w:after="140"/>
        <w:pBdr>
          <w:bottom w:val="single" w:sz="8" w:space="1" w:color="36B892"/>
        </w:pBdr>
      </w:pPr>
    </w:p>
    <w:p>
      <w:pPr>
        <w:pStyle w:val="Heading1"/>
        <w:keepNext/>
        <w:spacing w:before="260" w:after="80"/>
      </w:pPr>
      <w:r>
        <w:rPr>
          <w:rFonts w:ascii="Aptos" w:hAnsi="Aptos" w:eastAsia="Aptos"/>
          <w:b/>
          <w:i w:val="0"/>
          <w:color w:val="202B3C"/>
          <w:sz w:val="36"/>
        </w:rPr>
        <w:t>2. Source review and current prototype assessment</w:t>
      </w:r>
    </w:p>
    <w:p>
      <w:pPr>
        <w:pStyle w:val="Heading2"/>
        <w:keepNext/>
        <w:spacing w:before="180" w:after="80"/>
      </w:pPr>
      <w:r>
        <w:rPr>
          <w:rFonts w:ascii="Aptos" w:hAnsi="Aptos" w:eastAsia="Aptos"/>
          <w:b/>
          <w:i w:val="0"/>
          <w:color w:val="202B3C"/>
          <w:sz w:val="26"/>
        </w:rPr>
        <w:t>2.1 Features present in the handwritten sketch</w:t>
      </w:r>
    </w:p>
    <w:p>
      <w:pPr>
        <w:spacing w:after="100"/>
      </w:pPr>
      <w:r>
        <w:rPr>
          <w:rFonts w:ascii="Aptos" w:hAnsi="Aptos" w:eastAsia="Aptos"/>
          <w:b w:val="0"/>
          <w:i w:val="0"/>
          <w:color w:val="202B3C"/>
          <w:sz w:val="18"/>
        </w:rPr>
        <w:t>The sketch groups functions into student, teacher, staff/driver, and administrator areas.</w:t>
      </w:r>
    </w:p>
    <w:p>
      <w:pPr>
        <w:spacing w:after="100"/>
      </w:pPr>
      <w:r>
        <w:rPr>
          <w:rFonts w:ascii="Aptos" w:hAnsi="Aptos" w:eastAsia="Aptos"/>
          <w:b/>
          <w:i w:val="0"/>
          <w:color w:val="202B3C"/>
          <w:sz w:val="18"/>
        </w:rPr>
        <w:t>Student area — source requirements</w:t>
      </w:r>
    </w:p>
    <w:p>
      <w:pPr>
        <w:pStyle w:val="ListBullet"/>
        <w:keepLines/>
        <w:spacing w:after="56"/>
        <w:ind w:left="461" w:hanging="288"/>
      </w:pPr>
      <w:r>
        <w:rPr>
          <w:rFonts w:ascii="Aptos" w:hAnsi="Aptos" w:eastAsia="Aptos"/>
          <w:b w:val="0"/>
          <w:i w:val="0"/>
          <w:color w:val="202B3C"/>
          <w:sz w:val="18"/>
        </w:rPr>
        <w:t>Student information: name, registration number, course, branch, email ID, and phone.</w:t>
      </w:r>
    </w:p>
    <w:p>
      <w:pPr>
        <w:pStyle w:val="ListBullet"/>
        <w:keepLines/>
        <w:spacing w:after="56"/>
        <w:ind w:left="461" w:hanging="288"/>
      </w:pPr>
      <w:r>
        <w:rPr>
          <w:rFonts w:ascii="Aptos" w:hAnsi="Aptos" w:eastAsia="Aptos"/>
          <w:b w:val="0"/>
          <w:i w:val="0"/>
          <w:color w:val="202B3C"/>
          <w:sz w:val="18"/>
        </w:rPr>
        <w:t>Daily attendance information.</w:t>
      </w:r>
    </w:p>
    <w:p>
      <w:pPr>
        <w:pStyle w:val="ListBullet"/>
        <w:keepLines/>
        <w:spacing w:after="56"/>
        <w:ind w:left="461" w:hanging="288"/>
      </w:pPr>
      <w:r>
        <w:rPr>
          <w:rFonts w:ascii="Aptos" w:hAnsi="Aptos" w:eastAsia="Aptos"/>
          <w:b w:val="0"/>
          <w:i w:val="0"/>
          <w:color w:val="202B3C"/>
          <w:sz w:val="18"/>
        </w:rPr>
        <w:t>Results: internal assessment (IA), semester results, and credit-related information; the note refers to KTU.</w:t>
      </w:r>
    </w:p>
    <w:p>
      <w:pPr>
        <w:pStyle w:val="ListBullet"/>
        <w:keepLines/>
        <w:spacing w:after="56"/>
        <w:ind w:left="461" w:hanging="288"/>
      </w:pPr>
      <w:r>
        <w:rPr>
          <w:rFonts w:ascii="Aptos" w:hAnsi="Aptos" w:eastAsia="Aptos"/>
          <w:b w:val="0"/>
          <w:i w:val="0"/>
          <w:color w:val="202B3C"/>
          <w:sz w:val="18"/>
        </w:rPr>
        <w:t>Achievements: certificate uploads, internship information, and activity-points viewing.</w:t>
      </w:r>
    </w:p>
    <w:p>
      <w:pPr>
        <w:pStyle w:val="ListBullet"/>
        <w:keepLines/>
        <w:spacing w:after="56"/>
        <w:ind w:left="461" w:hanging="288"/>
      </w:pPr>
      <w:r>
        <w:rPr>
          <w:rFonts w:ascii="Aptos" w:hAnsi="Aptos" w:eastAsia="Aptos"/>
          <w:b w:val="0"/>
          <w:i w:val="0"/>
          <w:color w:val="202B3C"/>
          <w:sz w:val="18"/>
        </w:rPr>
        <w:t>Fees and receipts.</w:t>
      </w:r>
    </w:p>
    <w:p>
      <w:pPr>
        <w:pStyle w:val="ListBullet"/>
        <w:keepLines/>
        <w:spacing w:after="56"/>
        <w:ind w:left="461" w:hanging="288"/>
      </w:pPr>
      <w:r>
        <w:rPr>
          <w:rFonts w:ascii="Aptos" w:hAnsi="Aptos" w:eastAsia="Aptos"/>
          <w:b w:val="0"/>
          <w:i w:val="0"/>
          <w:color w:val="202B3C"/>
          <w:sz w:val="18"/>
        </w:rPr>
        <w:t>Bus live location.</w:t>
      </w:r>
    </w:p>
    <w:p>
      <w:pPr>
        <w:pStyle w:val="ListBullet"/>
        <w:keepLines/>
        <w:spacing w:after="56"/>
        <w:ind w:left="461" w:hanging="288"/>
      </w:pPr>
      <w:r>
        <w:rPr>
          <w:rFonts w:ascii="Aptos" w:hAnsi="Aptos" w:eastAsia="Aptos"/>
          <w:b w:val="0"/>
          <w:i w:val="0"/>
          <w:color w:val="202B3C"/>
          <w:sz w:val="18"/>
        </w:rPr>
        <w:t>Complaint box.</w:t>
      </w:r>
    </w:p>
    <w:p>
      <w:pPr>
        <w:pStyle w:val="ListBullet"/>
        <w:keepLines/>
        <w:spacing w:after="56"/>
        <w:ind w:left="461" w:hanging="288"/>
      </w:pPr>
      <w:r>
        <w:rPr>
          <w:rFonts w:ascii="Aptos" w:hAnsi="Aptos" w:eastAsia="Aptos"/>
          <w:b w:val="0"/>
          <w:i w:val="0"/>
          <w:color w:val="202B3C"/>
          <w:sz w:val="18"/>
        </w:rPr>
        <w:t>Student Connect with “sell/give” and “post/chat” concepts.</w:t>
      </w:r>
    </w:p>
    <w:p>
      <w:pPr>
        <w:pStyle w:val="ListBullet"/>
        <w:keepLines/>
        <w:spacing w:after="56"/>
        <w:ind w:left="461" w:hanging="288"/>
      </w:pPr>
      <w:r>
        <w:rPr>
          <w:rFonts w:ascii="Aptos" w:hAnsi="Aptos" w:eastAsia="Aptos"/>
          <w:b w:val="0"/>
          <w:i w:val="0"/>
          <w:color w:val="202B3C"/>
          <w:sz w:val="18"/>
        </w:rPr>
        <w:t>Calendar with upcoming events.</w:t>
      </w:r>
    </w:p>
    <w:p>
      <w:pPr>
        <w:spacing w:after="100"/>
      </w:pPr>
      <w:r>
        <w:rPr>
          <w:rFonts w:ascii="Aptos" w:hAnsi="Aptos" w:eastAsia="Aptos"/>
          <w:b/>
          <w:i w:val="0"/>
          <w:color w:val="202B3C"/>
          <w:sz w:val="18"/>
        </w:rPr>
        <w:t>Teacher area — source requirements</w:t>
      </w:r>
    </w:p>
    <w:p>
      <w:pPr>
        <w:pStyle w:val="ListBullet"/>
        <w:keepLines/>
        <w:spacing w:after="56"/>
        <w:ind w:left="461" w:hanging="288"/>
      </w:pPr>
      <w:r>
        <w:rPr>
          <w:rFonts w:ascii="Aptos" w:hAnsi="Aptos" w:eastAsia="Aptos"/>
          <w:b w:val="0"/>
          <w:i w:val="0"/>
          <w:color w:val="202B3C"/>
          <w:sz w:val="18"/>
        </w:rPr>
        <w:t>Teacher information/profile.</w:t>
      </w:r>
    </w:p>
    <w:p>
      <w:pPr>
        <w:pStyle w:val="ListBullet"/>
        <w:keepLines/>
        <w:spacing w:after="56"/>
        <w:ind w:left="461" w:hanging="288"/>
      </w:pPr>
      <w:r>
        <w:rPr>
          <w:rFonts w:ascii="Aptos" w:hAnsi="Aptos" w:eastAsia="Aptos"/>
          <w:b w:val="0"/>
          <w:i w:val="0"/>
          <w:color w:val="202B3C"/>
          <w:sz w:val="18"/>
        </w:rPr>
        <w:t>Notes uploaded by semester, department, and subject/context.</w:t>
      </w:r>
    </w:p>
    <w:p>
      <w:pPr>
        <w:pStyle w:val="ListBullet"/>
        <w:keepLines/>
        <w:spacing w:after="56"/>
        <w:ind w:left="461" w:hanging="288"/>
      </w:pPr>
      <w:r>
        <w:rPr>
          <w:rFonts w:ascii="Aptos" w:hAnsi="Aptos" w:eastAsia="Aptos"/>
          <w:b w:val="0"/>
          <w:i w:val="0"/>
          <w:color w:val="202B3C"/>
          <w:sz w:val="18"/>
        </w:rPr>
        <w:t>Uploading activity points and marks.</w:t>
      </w:r>
    </w:p>
    <w:p>
      <w:pPr>
        <w:pStyle w:val="ListBullet"/>
        <w:keepLines/>
        <w:spacing w:after="56"/>
        <w:ind w:left="461" w:hanging="288"/>
      </w:pPr>
      <w:r>
        <w:rPr>
          <w:rFonts w:ascii="Aptos" w:hAnsi="Aptos" w:eastAsia="Aptos"/>
          <w:b w:val="0"/>
          <w:i w:val="0"/>
          <w:color w:val="202B3C"/>
          <w:sz w:val="18"/>
        </w:rPr>
        <w:t>Event calendar.</w:t>
      </w:r>
    </w:p>
    <w:p>
      <w:pPr>
        <w:pStyle w:val="ListBullet"/>
        <w:keepLines/>
        <w:spacing w:after="56"/>
        <w:ind w:left="461" w:hanging="288"/>
      </w:pPr>
      <w:r>
        <w:rPr>
          <w:rFonts w:ascii="Aptos" w:hAnsi="Aptos" w:eastAsia="Aptos"/>
          <w:b w:val="0"/>
          <w:i w:val="0"/>
          <w:color w:val="202B3C"/>
          <w:sz w:val="18"/>
        </w:rPr>
        <w:t>Teacher Connect/communication.</w:t>
      </w:r>
    </w:p>
    <w:p>
      <w:pPr>
        <w:pStyle w:val="ListBullet"/>
        <w:keepLines/>
        <w:spacing w:after="56"/>
        <w:ind w:left="461" w:hanging="288"/>
      </w:pPr>
      <w:r>
        <w:rPr>
          <w:rFonts w:ascii="Aptos" w:hAnsi="Aptos" w:eastAsia="Aptos"/>
          <w:b w:val="0"/>
          <w:i w:val="0"/>
          <w:color w:val="202B3C"/>
          <w:sz w:val="18"/>
        </w:rPr>
        <w:t>Quizzes/tests with time limits and assignments. The lower part of the handwritten note is unclear, so any extra quiz-related capability beyond timed quiz/test and assignment handling is an open question.</w:t>
      </w:r>
    </w:p>
    <w:p>
      <w:pPr>
        <w:spacing w:after="100"/>
      </w:pPr>
      <w:r>
        <w:rPr>
          <w:rFonts w:ascii="Aptos" w:hAnsi="Aptos" w:eastAsia="Aptos"/>
          <w:b/>
          <w:i w:val="0"/>
          <w:color w:val="202B3C"/>
          <w:sz w:val="18"/>
        </w:rPr>
        <w:t>Staff/driver area — source requirements</w:t>
      </w:r>
    </w:p>
    <w:p>
      <w:pPr>
        <w:pStyle w:val="ListBullet"/>
        <w:keepLines/>
        <w:spacing w:after="56"/>
        <w:ind w:left="461" w:hanging="288"/>
      </w:pPr>
      <w:r>
        <w:rPr>
          <w:rFonts w:ascii="Aptos" w:hAnsi="Aptos" w:eastAsia="Aptos"/>
          <w:b w:val="0"/>
          <w:i w:val="0"/>
          <w:color w:val="202B3C"/>
          <w:sz w:val="18"/>
        </w:rPr>
        <w:t>Live bus location.</w:t>
      </w:r>
    </w:p>
    <w:p>
      <w:pPr>
        <w:pStyle w:val="ListBullet"/>
        <w:keepLines/>
        <w:spacing w:after="56"/>
        <w:ind w:left="461" w:hanging="288"/>
      </w:pPr>
      <w:r>
        <w:rPr>
          <w:rFonts w:ascii="Aptos" w:hAnsi="Aptos" w:eastAsia="Aptos"/>
          <w:b w:val="0"/>
          <w:i w:val="0"/>
          <w:color w:val="202B3C"/>
          <w:sz w:val="18"/>
        </w:rPr>
        <w:t>Receipt verification for students (the exact staff role responsible needs confirmation).</w:t>
      </w:r>
    </w:p>
    <w:p>
      <w:pPr>
        <w:pStyle w:val="ListBullet"/>
        <w:keepLines/>
        <w:spacing w:after="56"/>
        <w:ind w:left="461" w:hanging="288"/>
      </w:pPr>
      <w:r>
        <w:rPr>
          <w:rFonts w:ascii="Aptos" w:hAnsi="Aptos" w:eastAsia="Aptos"/>
          <w:b w:val="0"/>
          <w:i w:val="0"/>
          <w:color w:val="202B3C"/>
          <w:sz w:val="18"/>
        </w:rPr>
        <w:t>Bus timings for normal class days, examination days, and special campus days/events. A handwritten event name/acronym is unclear and should not be guessed.</w:t>
      </w:r>
    </w:p>
    <w:p>
      <w:pPr>
        <w:pStyle w:val="ListBullet"/>
        <w:keepLines/>
        <w:spacing w:after="56"/>
        <w:ind w:left="461" w:hanging="288"/>
      </w:pPr>
      <w:r>
        <w:rPr>
          <w:rFonts w:ascii="Aptos" w:hAnsi="Aptos" w:eastAsia="Aptos"/>
          <w:b w:val="0"/>
          <w:i w:val="0"/>
          <w:color w:val="202B3C"/>
          <w:sz w:val="18"/>
        </w:rPr>
        <w:t>Bus stops.</w:t>
      </w:r>
    </w:p>
    <w:p>
      <w:pPr>
        <w:pStyle w:val="ListBullet"/>
        <w:keepLines/>
        <w:spacing w:after="56"/>
        <w:ind w:left="461" w:hanging="288"/>
      </w:pPr>
      <w:r>
        <w:rPr>
          <w:rFonts w:ascii="Aptos" w:hAnsi="Aptos" w:eastAsia="Aptos"/>
          <w:b w:val="0"/>
          <w:i w:val="0"/>
          <w:color w:val="202B3C"/>
          <w:sz w:val="18"/>
        </w:rPr>
        <w:t>Number of students/teachers on the bus.</w:t>
      </w:r>
    </w:p>
    <w:p>
      <w:pPr>
        <w:spacing w:after="100"/>
      </w:pPr>
      <w:r>
        <w:rPr>
          <w:rFonts w:ascii="Aptos" w:hAnsi="Aptos" w:eastAsia="Aptos"/>
          <w:b/>
          <w:i w:val="0"/>
          <w:color w:val="202B3C"/>
          <w:sz w:val="18"/>
        </w:rPr>
        <w:t>Administrator area — source requirements</w:t>
      </w:r>
    </w:p>
    <w:p>
      <w:pPr>
        <w:pStyle w:val="ListBullet"/>
        <w:keepLines/>
        <w:spacing w:after="56"/>
        <w:ind w:left="461" w:hanging="288"/>
      </w:pPr>
      <w:r>
        <w:rPr>
          <w:rFonts w:ascii="Aptos" w:hAnsi="Aptos" w:eastAsia="Aptos"/>
          <w:b w:val="0"/>
          <w:i w:val="0"/>
          <w:color w:val="202B3C"/>
          <w:sz w:val="18"/>
        </w:rPr>
        <w:t>Add/remove staff and student accounts (the note mentions pre-created/sample accounts as well).</w:t>
      </w:r>
    </w:p>
    <w:p>
      <w:pPr>
        <w:pStyle w:val="ListBullet"/>
        <w:keepLines/>
        <w:spacing w:after="56"/>
        <w:ind w:left="461" w:hanging="288"/>
      </w:pPr>
      <w:r>
        <w:rPr>
          <w:rFonts w:ascii="Aptos" w:hAnsi="Aptos" w:eastAsia="Aptos"/>
          <w:b w:val="0"/>
          <w:i w:val="0"/>
          <w:color w:val="202B3C"/>
          <w:sz w:val="18"/>
        </w:rPr>
        <w:t>View flagged chats.</w:t>
      </w:r>
    </w:p>
    <w:p>
      <w:pPr>
        <w:pStyle w:val="ListBullet"/>
        <w:keepLines/>
        <w:spacing w:after="56"/>
        <w:ind w:left="461" w:hanging="288"/>
      </w:pPr>
      <w:r>
        <w:rPr>
          <w:rFonts w:ascii="Aptos" w:hAnsi="Aptos" w:eastAsia="Aptos"/>
          <w:b w:val="0"/>
          <w:i w:val="0"/>
          <w:color w:val="202B3C"/>
          <w:sz w:val="18"/>
        </w:rPr>
        <w:t>View overall activity log.</w:t>
      </w:r>
    </w:p>
    <w:p>
      <w:pPr>
        <w:pStyle w:val="ListBullet"/>
        <w:keepLines/>
        <w:spacing w:after="56"/>
        <w:ind w:left="461" w:hanging="288"/>
      </w:pPr>
      <w:r>
        <w:rPr>
          <w:rFonts w:ascii="Aptos" w:hAnsi="Aptos" w:eastAsia="Aptos"/>
          <w:b w:val="0"/>
          <w:i w:val="0"/>
          <w:color w:val="202B3C"/>
          <w:sz w:val="18"/>
        </w:rPr>
        <w:t>Manage staff passwords.</w:t>
      </w:r>
    </w:p>
    <w:p>
      <w:pPr>
        <w:spacing w:after="100"/>
      </w:pPr>
      <w:r>
        <w:rPr>
          <w:rFonts w:ascii="Aptos" w:hAnsi="Aptos" w:eastAsia="Aptos"/>
          <w:b/>
          <w:i w:val="0"/>
          <w:color w:val="202B3C"/>
          <w:sz w:val="18"/>
        </w:rPr>
        <w:t>Interpretation note:</w:t>
      </w:r>
      <w:r>
        <w:rPr>
          <w:rFonts w:ascii="Aptos" w:hAnsi="Aptos" w:eastAsia="Aptos"/>
          <w:b w:val="0"/>
          <w:i w:val="0"/>
          <w:color w:val="202B3C"/>
          <w:sz w:val="18"/>
        </w:rPr>
        <w:t xml:space="preserve"> “Teacher connect,” “receipt verification,” “special campus day,” and a few overwritten words are ambiguous. The implementation plan should preserve the broad intent and ask the team/instructor to clarify the exact workflow before coding those details.</w:t>
      </w:r>
    </w:p>
    <w:p>
      <w:pPr>
        <w:pStyle w:val="Heading2"/>
        <w:keepNext/>
        <w:spacing w:before="180" w:after="80"/>
      </w:pPr>
      <w:r>
        <w:rPr>
          <w:rFonts w:ascii="Aptos" w:hAnsi="Aptos" w:eastAsia="Aptos"/>
          <w:b/>
          <w:i w:val="0"/>
          <w:color w:val="202B3C"/>
          <w:sz w:val="26"/>
        </w:rPr>
        <w:t xml:space="preserve">2.2 Features present in </w:t>
      </w:r>
      <w:r>
        <w:rPr>
          <w:rFonts w:ascii="Consolas" w:hAnsi="Consolas" w:eastAsia="Consolas"/>
          <w:b/>
          <w:i w:val="0"/>
          <w:color w:val="6556D8"/>
          <w:sz w:val="17"/>
          <w:shd w:fill="F4F5F8"/>
        </w:rPr>
        <w:t>index_v2(2).html</w:t>
      </w:r>
    </w:p>
    <w:p>
      <w:pPr>
        <w:spacing w:after="100"/>
      </w:pPr>
      <w:r>
        <w:rPr>
          <w:rFonts w:ascii="Aptos" w:hAnsi="Aptos" w:eastAsia="Aptos"/>
          <w:b w:val="0"/>
          <w:i w:val="0"/>
          <w:color w:val="202B3C"/>
          <w:sz w:val="18"/>
        </w:rPr>
        <w:t xml:space="preserve">The prototype is titled </w:t>
      </w:r>
      <w:r>
        <w:rPr>
          <w:rFonts w:ascii="Aptos" w:hAnsi="Aptos" w:eastAsia="Aptos"/>
          <w:b/>
          <w:i w:val="0"/>
          <w:color w:val="202B3C"/>
          <w:sz w:val="18"/>
        </w:rPr>
        <w:t>Campus360 — Smart Campus Prototype</w:t>
      </w:r>
      <w:r>
        <w:rPr>
          <w:rFonts w:ascii="Aptos" w:hAnsi="Aptos" w:eastAsia="Aptos"/>
          <w:b w:val="0"/>
          <w:i w:val="0"/>
          <w:color w:val="202B3C"/>
          <w:sz w:val="18"/>
        </w:rPr>
        <w:t xml:space="preserve"> and has the following navigation/screens:</w:t>
      </w:r>
    </w:p>
    <w:p>
      <w:pPr>
        <w:pStyle w:val="ListBullet"/>
        <w:keepLines/>
        <w:spacing w:after="56"/>
        <w:ind w:left="461" w:hanging="288"/>
      </w:pPr>
      <w:r>
        <w:rPr>
          <w:rFonts w:ascii="Aptos" w:hAnsi="Aptos" w:eastAsia="Aptos"/>
          <w:b w:val="0"/>
          <w:i w:val="0"/>
          <w:color w:val="202B3C"/>
          <w:sz w:val="18"/>
        </w:rPr>
        <w:t>Dashboard with attendance, GPA, activity points, bus ETA, academic performance, AI academic insight, and campus pulse.</w:t>
      </w:r>
    </w:p>
    <w:p>
      <w:pPr>
        <w:pStyle w:val="ListBullet"/>
        <w:keepLines/>
        <w:spacing w:after="56"/>
        <w:ind w:left="461" w:hanging="288"/>
      </w:pPr>
      <w:r>
        <w:rPr>
          <w:rFonts w:ascii="Aptos" w:hAnsi="Aptos" w:eastAsia="Aptos"/>
          <w:b w:val="0"/>
          <w:i w:val="0"/>
          <w:color w:val="202B3C"/>
          <w:sz w:val="18"/>
        </w:rPr>
        <w:t>Student Directory with search/export/add-student affordances.</w:t>
      </w:r>
    </w:p>
    <w:p>
      <w:pPr>
        <w:pStyle w:val="ListBullet"/>
        <w:keepLines/>
        <w:spacing w:after="56"/>
        <w:ind w:left="461" w:hanging="288"/>
      </w:pPr>
      <w:r>
        <w:rPr>
          <w:rFonts w:ascii="Aptos" w:hAnsi="Aptos" w:eastAsia="Aptos"/>
          <w:b w:val="0"/>
          <w:i w:val="0"/>
          <w:color w:val="202B3C"/>
          <w:sz w:val="18"/>
        </w:rPr>
        <w:t>Academics: assignments, quizzes/tests, notes library, and marks upload.</w:t>
      </w:r>
    </w:p>
    <w:p>
      <w:pPr>
        <w:pStyle w:val="ListBullet"/>
        <w:keepLines/>
        <w:spacing w:after="56"/>
        <w:ind w:left="461" w:hanging="288"/>
      </w:pPr>
      <w:r>
        <w:rPr>
          <w:rFonts w:ascii="Aptos" w:hAnsi="Aptos" w:eastAsia="Aptos"/>
          <w:b w:val="0"/>
          <w:i w:val="0"/>
          <w:color w:val="202B3C"/>
          <w:sz w:val="18"/>
        </w:rPr>
        <w:t>Semester Results with KTU-related display, credits, SGPA/CGPA, and subject results.</w:t>
      </w:r>
    </w:p>
    <w:p>
      <w:pPr>
        <w:pStyle w:val="ListBullet"/>
        <w:keepLines/>
        <w:spacing w:after="56"/>
        <w:ind w:left="461" w:hanging="288"/>
      </w:pPr>
      <w:r>
        <w:rPr>
          <w:rFonts w:ascii="Aptos" w:hAnsi="Aptos" w:eastAsia="Aptos"/>
          <w:b w:val="0"/>
          <w:i w:val="0"/>
          <w:color w:val="202B3C"/>
          <w:sz w:val="18"/>
        </w:rPr>
        <w:t>Subject-wise Attendance and monthly attendance visualization.</w:t>
      </w:r>
    </w:p>
    <w:p>
      <w:pPr>
        <w:pStyle w:val="ListBullet"/>
        <w:keepLines/>
        <w:spacing w:after="56"/>
        <w:ind w:left="461" w:hanging="288"/>
      </w:pPr>
      <w:r>
        <w:rPr>
          <w:rFonts w:ascii="Aptos" w:hAnsi="Aptos" w:eastAsia="Aptos"/>
          <w:b w:val="0"/>
          <w:i w:val="0"/>
          <w:color w:val="202B3C"/>
          <w:sz w:val="18"/>
        </w:rPr>
        <w:t>Achievements: activity points, certificates, internships.</w:t>
      </w:r>
    </w:p>
    <w:p>
      <w:pPr>
        <w:pStyle w:val="ListBullet"/>
        <w:keepLines/>
        <w:spacing w:after="56"/>
        <w:ind w:left="461" w:hanging="288"/>
      </w:pPr>
      <w:r>
        <w:rPr>
          <w:rFonts w:ascii="Aptos" w:hAnsi="Aptos" w:eastAsia="Aptos"/>
          <w:b w:val="0"/>
          <w:i w:val="0"/>
          <w:color w:val="202B3C"/>
          <w:sz w:val="18"/>
        </w:rPr>
        <w:t>Fees &amp; Receipts with a fee ledger and receipt affordances.</w:t>
      </w:r>
    </w:p>
    <w:p>
      <w:pPr>
        <w:pStyle w:val="ListBullet"/>
        <w:keepLines/>
        <w:spacing w:after="56"/>
        <w:ind w:left="461" w:hanging="288"/>
      </w:pPr>
      <w:r>
        <w:rPr>
          <w:rFonts w:ascii="Aptos" w:hAnsi="Aptos" w:eastAsia="Aptos"/>
          <w:b w:val="0"/>
          <w:i w:val="0"/>
          <w:color w:val="202B3C"/>
          <w:sz w:val="18"/>
        </w:rPr>
        <w:t>Bus Tracking with route status, ETA, distance, speed, stops, and timings.</w:t>
      </w:r>
    </w:p>
    <w:p>
      <w:pPr>
        <w:pStyle w:val="ListBullet"/>
        <w:keepLines/>
        <w:spacing w:after="56"/>
        <w:ind w:left="461" w:hanging="288"/>
      </w:pPr>
      <w:r>
        <w:rPr>
          <w:rFonts w:ascii="Aptos" w:hAnsi="Aptos" w:eastAsia="Aptos"/>
          <w:b w:val="0"/>
          <w:i w:val="0"/>
          <w:color w:val="202B3C"/>
          <w:sz w:val="18"/>
        </w:rPr>
        <w:t>Calendar and event list.</w:t>
      </w:r>
    </w:p>
    <w:p>
      <w:pPr>
        <w:pStyle w:val="ListBullet"/>
        <w:keepLines/>
        <w:spacing w:after="56"/>
        <w:ind w:left="461" w:hanging="288"/>
      </w:pPr>
      <w:r>
        <w:rPr>
          <w:rFonts w:ascii="Aptos" w:hAnsi="Aptos" w:eastAsia="Aptos"/>
          <w:b w:val="0"/>
          <w:i w:val="0"/>
          <w:color w:val="202B3C"/>
          <w:sz w:val="18"/>
        </w:rPr>
        <w:t>Student Connect: posts, sell/give marketplace, and chat.</w:t>
      </w:r>
    </w:p>
    <w:p>
      <w:pPr>
        <w:pStyle w:val="ListBullet"/>
        <w:keepLines/>
        <w:spacing w:after="56"/>
        <w:ind w:left="461" w:hanging="288"/>
      </w:pPr>
      <w:r>
        <w:rPr>
          <w:rFonts w:ascii="Aptos" w:hAnsi="Aptos" w:eastAsia="Aptos"/>
          <w:b w:val="0"/>
          <w:i w:val="0"/>
          <w:color w:val="202B3C"/>
          <w:sz w:val="18"/>
        </w:rPr>
        <w:t>Complaint Box with categories, optional anonymous submission, and complaint history.</w:t>
      </w:r>
    </w:p>
    <w:p>
      <w:pPr>
        <w:pStyle w:val="ListBullet"/>
        <w:keepLines/>
        <w:spacing w:after="56"/>
        <w:ind w:left="461" w:hanging="288"/>
      </w:pPr>
      <w:r>
        <w:rPr>
          <w:rFonts w:ascii="Aptos" w:hAnsi="Aptos" w:eastAsia="Aptos"/>
          <w:b w:val="0"/>
          <w:i w:val="0"/>
          <w:color w:val="202B3C"/>
          <w:sz w:val="18"/>
        </w:rPr>
        <w:t>Analytics &amp; ML: score trajectory, what-if attendance simulator, and at-risk student table.</w:t>
      </w:r>
    </w:p>
    <w:p>
      <w:pPr>
        <w:pStyle w:val="ListBullet"/>
        <w:keepLines/>
        <w:spacing w:after="56"/>
        <w:ind w:left="461" w:hanging="288"/>
      </w:pPr>
      <w:r>
        <w:rPr>
          <w:rFonts w:ascii="Aptos" w:hAnsi="Aptos" w:eastAsia="Aptos"/>
          <w:b w:val="0"/>
          <w:i w:val="0"/>
          <w:color w:val="202B3C"/>
          <w:sz w:val="18"/>
        </w:rPr>
        <w:t>Driver Console: route control, boarding manifest, and fee-receipt verification.</w:t>
      </w:r>
    </w:p>
    <w:p>
      <w:pPr>
        <w:pStyle w:val="ListBullet"/>
        <w:keepLines/>
        <w:spacing w:after="56"/>
        <w:ind w:left="461" w:hanging="288"/>
      </w:pPr>
      <w:r>
        <w:rPr>
          <w:rFonts w:ascii="Aptos" w:hAnsi="Aptos" w:eastAsia="Aptos"/>
          <w:b w:val="0"/>
          <w:i w:val="0"/>
          <w:color w:val="202B3C"/>
          <w:sz w:val="18"/>
        </w:rPr>
        <w:t>Admin Console: user management, flagged chats, activity log, and password-related actions.</w:t>
      </w:r>
    </w:p>
    <w:p>
      <w:pPr>
        <w:spacing w:after="100"/>
      </w:pPr>
      <w:r>
        <w:rPr>
          <w:rFonts w:ascii="Aptos" w:hAnsi="Aptos" w:eastAsia="Aptos"/>
          <w:b w:val="0"/>
          <w:i w:val="0"/>
          <w:color w:val="202B3C"/>
          <w:sz w:val="18"/>
        </w:rPr>
        <w:t>The prototype also establishes the visual direction: fixed sidebar, role-aware navigation concept, command/search palette, notifications, dashboard cards, tables, toasts, calendar cells, charts, mobile breakpoints, and reduced-motion handling.</w:t>
      </w:r>
    </w:p>
    <w:p>
      <w:pPr>
        <w:pStyle w:val="Heading2"/>
        <w:keepNext/>
        <w:spacing w:before="180" w:after="80"/>
      </w:pPr>
      <w:r>
        <w:rPr>
          <w:rFonts w:ascii="Aptos" w:hAnsi="Aptos" w:eastAsia="Aptos"/>
          <w:b/>
          <w:i w:val="0"/>
          <w:color w:val="202B3C"/>
          <w:sz w:val="26"/>
        </w:rPr>
        <w:t>2.3 What is and is not implemented in the HTML</w:t>
      </w:r>
    </w:p>
    <w:p>
      <w:pPr>
        <w:spacing w:after="100"/>
      </w:pPr>
      <w:r>
        <w:rPr>
          <w:rFonts w:ascii="Aptos" w:hAnsi="Aptos" w:eastAsia="Aptos"/>
          <w:b w:val="0"/>
          <w:i w:val="0"/>
          <w:color w:val="202B3C"/>
          <w:sz w:val="18"/>
        </w:rPr>
        <w:t xml:space="preserve">The supplied file is a single-page HTML/CSS/JavaScript prototype with around 1,560 lines. It contains no </w:t>
      </w:r>
      <w:r>
        <w:rPr>
          <w:rFonts w:ascii="Consolas" w:hAnsi="Consolas" w:eastAsia="Consolas"/>
          <w:b w:val="0"/>
          <w:i w:val="0"/>
          <w:color w:val="6556D8"/>
          <w:sz w:val="17"/>
          <w:shd w:fill="F4F5F8"/>
        </w:rPr>
        <w:t>fetch()</w:t>
      </w:r>
      <w:r>
        <w:rPr>
          <w:rFonts w:ascii="Aptos" w:hAnsi="Aptos" w:eastAsia="Aptos"/>
          <w:b w:val="0"/>
          <w:i w:val="0"/>
          <w:color w:val="202B3C"/>
          <w:sz w:val="18"/>
        </w:rPr>
        <w:t xml:space="preserve"> calls and no </w:t>
      </w:r>
      <w:r>
        <w:rPr>
          <w:rFonts w:ascii="Consolas" w:hAnsi="Consolas" w:eastAsia="Consolas"/>
          <w:b w:val="0"/>
          <w:i w:val="0"/>
          <w:color w:val="6556D8"/>
          <w:sz w:val="17"/>
          <w:shd w:fill="F4F5F8"/>
        </w:rPr>
        <w:t>localStorage</w:t>
      </w:r>
      <w:r>
        <w:rPr>
          <w:rFonts w:ascii="Aptos" w:hAnsi="Aptos" w:eastAsia="Aptos"/>
          <w:b w:val="0"/>
          <w:i w:val="0"/>
          <w:color w:val="202B3C"/>
          <w:sz w:val="18"/>
        </w:rPr>
        <w:t xml:space="preserve"> use in its inline script. Several interactions operate on in-memory/sample data; </w:t>
      </w:r>
      <w:r>
        <w:rPr>
          <w:rFonts w:ascii="Consolas" w:hAnsi="Consolas" w:eastAsia="Consolas"/>
          <w:b w:val="0"/>
          <w:i w:val="0"/>
          <w:color w:val="6556D8"/>
          <w:sz w:val="17"/>
          <w:shd w:fill="F4F5F8"/>
        </w:rPr>
        <w:t>Math.random()</w:t>
      </w:r>
      <w:r>
        <w:rPr>
          <w:rFonts w:ascii="Aptos" w:hAnsi="Aptos" w:eastAsia="Aptos"/>
          <w:b w:val="0"/>
          <w:i w:val="0"/>
          <w:color w:val="202B3C"/>
          <w:sz w:val="18"/>
        </w:rPr>
        <w:t xml:space="preserve"> is used by some demo behavior. There is no production authentication provider, server API, database persistence, trusted audit system, actual AI API integration, real GPS pipeline, or payment integration shown in the file.</w:t>
      </w:r>
    </w:p>
    <w:p>
      <w:pPr>
        <w:spacing w:after="100"/>
      </w:pPr>
      <w:r>
        <w:rPr>
          <w:rFonts w:ascii="Aptos" w:hAnsi="Aptos" w:eastAsia="Aptos"/>
          <w:b w:val="0"/>
          <w:i w:val="0"/>
          <w:color w:val="202B3C"/>
          <w:sz w:val="18"/>
        </w:rPr>
        <w:t>Consequences:</w:t>
      </w:r>
    </w:p>
    <w:p>
      <w:pPr>
        <w:pStyle w:val="ListBullet"/>
        <w:keepLines/>
        <w:spacing w:after="56"/>
        <w:ind w:left="461" w:hanging="288"/>
      </w:pPr>
      <w:r>
        <w:rPr>
          <w:rFonts w:ascii="Aptos" w:hAnsi="Aptos" w:eastAsia="Aptos"/>
          <w:b w:val="0"/>
          <w:i w:val="0"/>
          <w:color w:val="202B3C"/>
          <w:sz w:val="18"/>
        </w:rPr>
        <w:t>A toast saying an action succeeded is not proof that a record was saved.</w:t>
      </w:r>
    </w:p>
    <w:p>
      <w:pPr>
        <w:pStyle w:val="ListBullet"/>
        <w:keepLines/>
        <w:spacing w:after="56"/>
        <w:ind w:left="461" w:hanging="288"/>
      </w:pPr>
      <w:r>
        <w:rPr>
          <w:rFonts w:ascii="Aptos" w:hAnsi="Aptos" w:eastAsia="Aptos"/>
          <w:b w:val="0"/>
          <w:i w:val="0"/>
          <w:color w:val="202B3C"/>
          <w:sz w:val="18"/>
        </w:rPr>
        <w:t>Simulated bus movement must not be described as real-time tracking.</w:t>
      </w:r>
    </w:p>
    <w:p>
      <w:pPr>
        <w:pStyle w:val="ListBullet"/>
        <w:keepLines/>
        <w:spacing w:after="56"/>
        <w:ind w:left="461" w:hanging="288"/>
      </w:pPr>
      <w:r>
        <w:rPr>
          <w:rFonts w:ascii="Aptos" w:hAnsi="Aptos" w:eastAsia="Aptos"/>
          <w:b w:val="0"/>
          <w:i w:val="0"/>
          <w:color w:val="202B3C"/>
          <w:sz w:val="18"/>
        </w:rPr>
        <w:t>The role tiles or role selector in the UI must not become the security model.</w:t>
      </w:r>
    </w:p>
    <w:p>
      <w:pPr>
        <w:pStyle w:val="ListBullet"/>
        <w:keepLines/>
        <w:spacing w:after="56"/>
        <w:ind w:left="461" w:hanging="288"/>
      </w:pPr>
      <w:r>
        <w:rPr>
          <w:rFonts w:ascii="Aptos" w:hAnsi="Aptos" w:eastAsia="Aptos"/>
          <w:b w:val="0"/>
          <w:i w:val="0"/>
          <w:color w:val="202B3C"/>
          <w:sz w:val="18"/>
        </w:rPr>
        <w:t>Mock grades, fees, attendance, predicted scores, student identities, and “live” labels must be replaced with verified data or clearly marked demo seeds.</w:t>
      </w:r>
    </w:p>
    <w:p>
      <w:pPr>
        <w:pStyle w:val="ListBullet"/>
        <w:keepLines/>
        <w:spacing w:after="56"/>
        <w:ind w:left="461" w:hanging="288"/>
      </w:pPr>
      <w:r>
        <w:rPr>
          <w:rFonts w:ascii="Aptos" w:hAnsi="Aptos" w:eastAsia="Aptos"/>
          <w:b w:val="0"/>
          <w:i w:val="0"/>
          <w:color w:val="202B3C"/>
          <w:sz w:val="18"/>
        </w:rPr>
        <w:t>Any AI-generated “prediction,” academic-risk status, or confidence interval must be treated as a placeholder until there is a validated dataset, method, and human review process.</w:t>
      </w:r>
    </w:p>
    <w:p>
      <w:pPr>
        <w:pStyle w:val="Heading2"/>
        <w:keepNext/>
        <w:spacing w:before="180" w:after="80"/>
      </w:pPr>
      <w:r>
        <w:rPr>
          <w:rFonts w:ascii="Aptos" w:hAnsi="Aptos" w:eastAsia="Aptos"/>
          <w:b/>
          <w:i w:val="0"/>
          <w:color w:val="202B3C"/>
          <w:sz w:val="26"/>
        </w:rPr>
        <w:t>2.4 Prototype design to retain and improve</w:t>
      </w:r>
    </w:p>
    <w:p>
      <w:pPr>
        <w:spacing w:after="100"/>
      </w:pPr>
      <w:r>
        <w:rPr>
          <w:rFonts w:ascii="Aptos" w:hAnsi="Aptos" w:eastAsia="Aptos"/>
          <w:b/>
          <w:i w:val="0"/>
          <w:color w:val="202B3C"/>
          <w:sz w:val="18"/>
        </w:rPr>
        <w:t>Retain:</w:t>
      </w:r>
      <w:r>
        <w:rPr>
          <w:rFonts w:ascii="Aptos" w:hAnsi="Aptos" w:eastAsia="Aptos"/>
          <w:b w:val="0"/>
          <w:i w:val="0"/>
          <w:color w:val="202B3C"/>
          <w:sz w:val="18"/>
        </w:rPr>
        <w:t xml:space="preserve"> the Campus360 name, dark visual theme, violet/mint accent palette, clear left-side navigation, role-specific home experiences, cards, tables, calendar, activity feed, bus panel, and quick navigation/search concept.</w:t>
      </w:r>
    </w:p>
    <w:p>
      <w:pPr>
        <w:spacing w:after="100"/>
      </w:pPr>
      <w:r>
        <w:rPr>
          <w:rFonts w:ascii="Aptos" w:hAnsi="Aptos" w:eastAsia="Aptos"/>
          <w:b/>
          <w:i w:val="0"/>
          <w:color w:val="202B3C"/>
          <w:sz w:val="18"/>
        </w:rPr>
        <w:t>Improve:</w:t>
      </w:r>
      <w:r>
        <w:rPr>
          <w:rFonts w:ascii="Aptos" w:hAnsi="Aptos" w:eastAsia="Aptos"/>
          <w:b w:val="0"/>
          <w:i w:val="0"/>
          <w:color w:val="202B3C"/>
          <w:sz w:val="18"/>
        </w:rPr>
        <w:t xml:space="preserve"> reduce always-on effects and blur for performance; respect reduced-motion settings; ensure readable font size and contrast; use visible field labels; support keyboard-only navigation and screen readers; add strong empty/loading/error states; make mobile navigation usable rather than merely shrinking the sidebar; show actual timestamps and data freshness on attendance, bus, and notification data; make destructive/irreversible actions explicit; and avoid showing unsupported ML numbers as facts.</w:t>
      </w:r>
    </w:p>
    <w:p>
      <w:pPr>
        <w:spacing w:before="40" w:after="140"/>
        <w:pBdr>
          <w:bottom w:val="single" w:sz="8" w:space="1" w:color="36B892"/>
        </w:pBdr>
      </w:pPr>
    </w:p>
    <w:p>
      <w:pPr>
        <w:pStyle w:val="Heading1"/>
        <w:keepNext/>
        <w:spacing w:before="260" w:after="80"/>
      </w:pPr>
      <w:r>
        <w:rPr>
          <w:rFonts w:ascii="Aptos" w:hAnsi="Aptos" w:eastAsia="Aptos"/>
          <w:b/>
          <w:i w:val="0"/>
          <w:color w:val="202B3C"/>
          <w:sz w:val="36"/>
        </w:rPr>
        <w:t>3. Product goals, non-goals, and assumptions</w:t>
      </w:r>
    </w:p>
    <w:p>
      <w:pPr>
        <w:pStyle w:val="Heading2"/>
        <w:keepNext/>
        <w:spacing w:before="180" w:after="80"/>
      </w:pPr>
      <w:r>
        <w:rPr>
          <w:rFonts w:ascii="Aptos" w:hAnsi="Aptos" w:eastAsia="Aptos"/>
          <w:b/>
          <w:i w:val="0"/>
          <w:color w:val="202B3C"/>
          <w:sz w:val="26"/>
        </w:rPr>
        <w:t>3.1 Goals</w:t>
      </w:r>
    </w:p>
    <w:p>
      <w:pPr>
        <w:pStyle w:val="ListBullet"/>
        <w:keepLines/>
        <w:spacing w:after="56"/>
        <w:ind w:left="461" w:hanging="288"/>
      </w:pPr>
      <w:r>
        <w:rPr>
          <w:rFonts w:ascii="Aptos" w:hAnsi="Aptos" w:eastAsia="Aptos"/>
          <w:b w:val="0"/>
          <w:i w:val="0"/>
          <w:color w:val="202B3C"/>
          <w:sz w:val="18"/>
        </w:rPr>
        <w:t>Provide one dependable entry point for day-to-day student and academic workflows.</w:t>
      </w:r>
    </w:p>
    <w:p>
      <w:pPr>
        <w:pStyle w:val="ListBullet"/>
        <w:keepLines/>
        <w:spacing w:after="56"/>
        <w:ind w:left="461" w:hanging="288"/>
      </w:pPr>
      <w:r>
        <w:rPr>
          <w:rFonts w:ascii="Aptos" w:hAnsi="Aptos" w:eastAsia="Aptos"/>
          <w:b w:val="0"/>
          <w:i w:val="0"/>
          <w:color w:val="202B3C"/>
          <w:sz w:val="18"/>
        </w:rPr>
        <w:t>Give each role a dashboard that is useful to that role, not one generic page filled with unrelated statistics.</w:t>
      </w:r>
    </w:p>
    <w:p>
      <w:pPr>
        <w:pStyle w:val="ListBullet"/>
        <w:keepLines/>
        <w:spacing w:after="56"/>
        <w:ind w:left="461" w:hanging="288"/>
      </w:pPr>
      <w:r>
        <w:rPr>
          <w:rFonts w:ascii="Aptos" w:hAnsi="Aptos" w:eastAsia="Aptos"/>
          <w:b w:val="0"/>
          <w:i w:val="0"/>
          <w:color w:val="202B3C"/>
          <w:sz w:val="18"/>
        </w:rPr>
        <w:t>Reduce manual duplication of student/course/attendance/marks/receipt information.</w:t>
      </w:r>
    </w:p>
    <w:p>
      <w:pPr>
        <w:pStyle w:val="ListBullet"/>
        <w:keepLines/>
        <w:spacing w:after="56"/>
        <w:ind w:left="461" w:hanging="288"/>
      </w:pPr>
      <w:r>
        <w:rPr>
          <w:rFonts w:ascii="Aptos" w:hAnsi="Aptos" w:eastAsia="Aptos"/>
          <w:b w:val="0"/>
          <w:i w:val="0"/>
          <w:color w:val="202B3C"/>
          <w:sz w:val="18"/>
        </w:rPr>
        <w:t>Provide traceability for changes to important academic, financial, and administrative records.</w:t>
      </w:r>
    </w:p>
    <w:p>
      <w:pPr>
        <w:pStyle w:val="ListBullet"/>
        <w:keepLines/>
        <w:spacing w:after="56"/>
        <w:ind w:left="461" w:hanging="288"/>
      </w:pPr>
      <w:r>
        <w:rPr>
          <w:rFonts w:ascii="Aptos" w:hAnsi="Aptos" w:eastAsia="Aptos"/>
          <w:b w:val="0"/>
          <w:i w:val="0"/>
          <w:color w:val="202B3C"/>
          <w:sz w:val="18"/>
        </w:rPr>
        <w:t>Make routine actions fast with search, filters, bulk import where appropriate, notifications, clear forms, and receipt/confirmation views.</w:t>
      </w:r>
    </w:p>
    <w:p>
      <w:pPr>
        <w:pStyle w:val="ListBullet"/>
        <w:keepLines/>
        <w:spacing w:after="56"/>
        <w:ind w:left="461" w:hanging="288"/>
      </w:pPr>
      <w:r>
        <w:rPr>
          <w:rFonts w:ascii="Aptos" w:hAnsi="Aptos" w:eastAsia="Aptos"/>
          <w:b w:val="0"/>
          <w:i w:val="0"/>
          <w:color w:val="202B3C"/>
          <w:sz w:val="18"/>
        </w:rPr>
        <w:t>Make it straightforward for a user to understand how to do something, including through an optional AI site guide.</w:t>
      </w:r>
    </w:p>
    <w:p>
      <w:pPr>
        <w:pStyle w:val="ListBullet"/>
        <w:keepLines/>
        <w:spacing w:after="56"/>
        <w:ind w:left="461" w:hanging="288"/>
      </w:pPr>
      <w:r>
        <w:rPr>
          <w:rFonts w:ascii="Aptos" w:hAnsi="Aptos" w:eastAsia="Aptos"/>
          <w:b w:val="0"/>
          <w:i w:val="0"/>
          <w:color w:val="202B3C"/>
          <w:sz w:val="18"/>
        </w:rPr>
        <w:t>Keep the system modular enough that a different AI model, AI vendor, hosting provider, or developer can continue the work using project documentation.</w:t>
      </w:r>
    </w:p>
    <w:p>
      <w:pPr>
        <w:pStyle w:val="Heading2"/>
        <w:keepNext/>
        <w:spacing w:before="180" w:after="80"/>
      </w:pPr>
      <w:r>
        <w:rPr>
          <w:rFonts w:ascii="Aptos" w:hAnsi="Aptos" w:eastAsia="Aptos"/>
          <w:b/>
          <w:i w:val="0"/>
          <w:color w:val="202B3C"/>
          <w:sz w:val="26"/>
        </w:rPr>
        <w:t>3.2 Non-goals for the first release</w:t>
      </w:r>
    </w:p>
    <w:p>
      <w:pPr>
        <w:pStyle w:val="ListBullet"/>
        <w:keepLines/>
        <w:spacing w:after="56"/>
        <w:ind w:left="461" w:hanging="288"/>
      </w:pPr>
      <w:r>
        <w:rPr>
          <w:rFonts w:ascii="Aptos" w:hAnsi="Aptos" w:eastAsia="Aptos"/>
          <w:b w:val="0"/>
          <w:i w:val="0"/>
          <w:color w:val="202B3C"/>
          <w:sz w:val="18"/>
        </w:rPr>
        <w:t>Replacing the institution's official student information system or financial/ERP system unless specifically required.</w:t>
      </w:r>
    </w:p>
    <w:p>
      <w:pPr>
        <w:pStyle w:val="ListBullet"/>
        <w:keepLines/>
        <w:spacing w:after="56"/>
        <w:ind w:left="461" w:hanging="288"/>
      </w:pPr>
      <w:r>
        <w:rPr>
          <w:rFonts w:ascii="Aptos" w:hAnsi="Aptos" w:eastAsia="Aptos"/>
          <w:b w:val="0"/>
          <w:i w:val="0"/>
          <w:color w:val="202B3C"/>
          <w:sz w:val="18"/>
        </w:rPr>
        <w:t>Scraping KTU or another official website to infer results without a documented, permitted data source/API.</w:t>
      </w:r>
    </w:p>
    <w:p>
      <w:pPr>
        <w:pStyle w:val="ListBullet"/>
        <w:keepLines/>
        <w:spacing w:after="56"/>
        <w:ind w:left="461" w:hanging="288"/>
      </w:pPr>
      <w:r>
        <w:rPr>
          <w:rFonts w:ascii="Aptos" w:hAnsi="Aptos" w:eastAsia="Aptos"/>
          <w:b w:val="0"/>
          <w:i w:val="0"/>
          <w:color w:val="202B3C"/>
          <w:sz w:val="18"/>
        </w:rPr>
        <w:t>Accepting real online payments in the first release. A fee ledger and receipt-verification workflow is sufficient unless payments are explicitly required and approved.</w:t>
      </w:r>
    </w:p>
    <w:p>
      <w:pPr>
        <w:pStyle w:val="ListBullet"/>
        <w:keepLines/>
        <w:spacing w:after="56"/>
        <w:ind w:left="461" w:hanging="288"/>
      </w:pPr>
      <w:r>
        <w:rPr>
          <w:rFonts w:ascii="Aptos" w:hAnsi="Aptos" w:eastAsia="Aptos"/>
          <w:b w:val="0"/>
          <w:i w:val="0"/>
          <w:color w:val="202B3C"/>
          <w:sz w:val="18"/>
        </w:rPr>
        <w:t>Building microservices, event streaming infrastructure, a custom machine-learning stack, or a custom chat protocol before the basic workflows need them.</w:t>
      </w:r>
    </w:p>
    <w:p>
      <w:pPr>
        <w:pStyle w:val="ListBullet"/>
        <w:keepLines/>
        <w:spacing w:after="56"/>
        <w:ind w:left="461" w:hanging="288"/>
      </w:pPr>
      <w:r>
        <w:rPr>
          <w:rFonts w:ascii="Aptos" w:hAnsi="Aptos" w:eastAsia="Aptos"/>
          <w:b w:val="0"/>
          <w:i w:val="0"/>
          <w:color w:val="202B3C"/>
          <w:sz w:val="18"/>
        </w:rPr>
        <w:t>Letting AI autonomously change grades, mark attendance, approve fees, reset accounts, or make disciplinary decisions.</w:t>
      </w:r>
    </w:p>
    <w:p>
      <w:pPr>
        <w:pStyle w:val="ListBullet"/>
        <w:keepLines/>
        <w:spacing w:after="56"/>
        <w:ind w:left="461" w:hanging="288"/>
      </w:pPr>
      <w:r>
        <w:rPr>
          <w:rFonts w:ascii="Aptos" w:hAnsi="Aptos" w:eastAsia="Aptos"/>
          <w:b w:val="0"/>
          <w:i w:val="0"/>
          <w:color w:val="202B3C"/>
          <w:sz w:val="18"/>
        </w:rPr>
        <w:t>Claiming legally compliant operation solely because common security features are present; real deployment needs institutional approval and current legal/privacy review.</w:t>
      </w:r>
    </w:p>
    <w:p>
      <w:pPr>
        <w:pStyle w:val="Heading2"/>
        <w:keepNext/>
        <w:spacing w:before="180" w:after="80"/>
      </w:pPr>
      <w:r>
        <w:rPr>
          <w:rFonts w:ascii="Aptos" w:hAnsi="Aptos" w:eastAsia="Aptos"/>
          <w:b/>
          <w:i w:val="0"/>
          <w:color w:val="202B3C"/>
          <w:sz w:val="26"/>
        </w:rPr>
        <w:t>3.3 Assumptions to confirm</w:t>
      </w:r>
    </w:p>
    <w:p>
      <w:pPr>
        <w:pStyle w:val="ListBullet"/>
        <w:keepLines/>
        <w:spacing w:after="56"/>
        <w:ind w:left="461" w:hanging="288"/>
      </w:pPr>
      <w:r>
        <w:rPr>
          <w:rFonts w:ascii="Aptos" w:hAnsi="Aptos" w:eastAsia="Aptos"/>
          <w:b w:val="0"/>
          <w:i w:val="0"/>
          <w:color w:val="202B3C"/>
          <w:sz w:val="18"/>
        </w:rPr>
        <w:t>The first target is a class project/demo, not an immediately production-authorized college deployment.</w:t>
      </w:r>
    </w:p>
    <w:p>
      <w:pPr>
        <w:pStyle w:val="ListBullet"/>
        <w:keepLines/>
        <w:spacing w:after="56"/>
        <w:ind w:left="461" w:hanging="288"/>
      </w:pPr>
      <w:r>
        <w:rPr>
          <w:rFonts w:ascii="Aptos" w:hAnsi="Aptos" w:eastAsia="Aptos"/>
          <w:b w:val="0"/>
          <w:i w:val="0"/>
          <w:color w:val="202B3C"/>
          <w:sz w:val="18"/>
        </w:rPr>
        <w:t>The institution uses an academic hierarchy of department/program/course/subject/semester, with sections or class groups as needed.</w:t>
      </w:r>
    </w:p>
    <w:p>
      <w:pPr>
        <w:pStyle w:val="ListBullet"/>
        <w:keepLines/>
        <w:spacing w:after="56"/>
        <w:ind w:left="461" w:hanging="288"/>
      </w:pPr>
      <w:r>
        <w:rPr>
          <w:rFonts w:ascii="Aptos" w:hAnsi="Aptos" w:eastAsia="Aptos"/>
          <w:b w:val="0"/>
          <w:i w:val="0"/>
          <w:color w:val="202B3C"/>
          <w:sz w:val="18"/>
        </w:rPr>
        <w:t>Students and staff have accounts linked to institutional records.</w:t>
      </w:r>
    </w:p>
    <w:p>
      <w:pPr>
        <w:pStyle w:val="ListBullet"/>
        <w:keepLines/>
        <w:spacing w:after="56"/>
        <w:ind w:left="461" w:hanging="288"/>
      </w:pPr>
      <w:r>
        <w:rPr>
          <w:rFonts w:ascii="Aptos" w:hAnsi="Aptos" w:eastAsia="Aptos"/>
          <w:b w:val="0"/>
          <w:i w:val="0"/>
          <w:color w:val="202B3C"/>
          <w:sz w:val="18"/>
        </w:rPr>
        <w:t>The first version may use seeded demo data, but it will be labelled as demo data and will not be mixed with real records.</w:t>
      </w:r>
    </w:p>
    <w:p>
      <w:pPr>
        <w:pStyle w:val="ListBullet"/>
        <w:keepLines/>
        <w:spacing w:after="56"/>
        <w:ind w:left="461" w:hanging="288"/>
      </w:pPr>
      <w:r>
        <w:rPr>
          <w:rFonts w:ascii="Aptos" w:hAnsi="Aptos" w:eastAsia="Aptos"/>
          <w:b w:val="0"/>
          <w:i w:val="0"/>
          <w:color w:val="202B3C"/>
          <w:sz w:val="18"/>
        </w:rPr>
        <w:t>KTU-related result/credit display is required by the source sketch, but the exact scheme, fields, calculation rules, and data import/source method remain to be confirmed.</w:t>
      </w:r>
    </w:p>
    <w:p>
      <w:pPr>
        <w:pStyle w:val="ListBullet"/>
        <w:keepLines/>
        <w:spacing w:after="56"/>
        <w:ind w:left="461" w:hanging="288"/>
      </w:pPr>
      <w:r>
        <w:rPr>
          <w:rFonts w:ascii="Aptos" w:hAnsi="Aptos" w:eastAsia="Aptos"/>
          <w:b w:val="0"/>
          <w:i w:val="0"/>
          <w:color w:val="202B3C"/>
          <w:sz w:val="18"/>
        </w:rPr>
        <w:t>The project team can use Git and environment variables, and can deploy a web app with a managed database if allowed.</w:t>
      </w:r>
    </w:p>
    <w:p>
      <w:pPr>
        <w:spacing w:before="40" w:after="140"/>
        <w:pBdr>
          <w:bottom w:val="single" w:sz="8" w:space="1" w:color="36B892"/>
        </w:pBdr>
      </w:pPr>
    </w:p>
    <w:p>
      <w:pPr>
        <w:pStyle w:val="Heading1"/>
        <w:keepNext/>
        <w:spacing w:before="260" w:after="80"/>
      </w:pPr>
      <w:r>
        <w:rPr>
          <w:rFonts w:ascii="Aptos" w:hAnsi="Aptos" w:eastAsia="Aptos"/>
          <w:b/>
          <w:i w:val="0"/>
          <w:color w:val="202B3C"/>
          <w:sz w:val="36"/>
        </w:rPr>
        <w:t>4. User roles, permissions, and operating model</w:t>
      </w:r>
    </w:p>
    <w:p>
      <w:pPr>
        <w:spacing w:after="100"/>
      </w:pPr>
      <w:r>
        <w:rPr>
          <w:rFonts w:ascii="Aptos" w:hAnsi="Aptos" w:eastAsia="Aptos"/>
          <w:b w:val="0"/>
          <w:i w:val="0"/>
          <w:color w:val="202B3C"/>
          <w:sz w:val="18"/>
        </w:rPr>
        <w:t xml:space="preserve">The app must use </w:t>
      </w:r>
      <w:r>
        <w:rPr>
          <w:rFonts w:ascii="Aptos" w:hAnsi="Aptos" w:eastAsia="Aptos"/>
          <w:b/>
          <w:i w:val="0"/>
          <w:color w:val="202B3C"/>
          <w:sz w:val="18"/>
        </w:rPr>
        <w:t>least privilege</w:t>
      </w:r>
      <w:r>
        <w:rPr>
          <w:rFonts w:ascii="Aptos" w:hAnsi="Aptos" w:eastAsia="Aptos"/>
          <w:b w:val="0"/>
          <w:i w:val="0"/>
          <w:color w:val="202B3C"/>
          <w:sz w:val="18"/>
        </w:rPr>
        <w:t>: grant only the actions required for a role, and scope those actions to the person's assigned class, department, route, or responsibility.</w:t>
      </w:r>
    </w:p>
    <w:p>
      <w:pPr>
        <w:pStyle w:val="Heading2"/>
        <w:keepNext/>
        <w:spacing w:before="180" w:after="80"/>
      </w:pPr>
      <w:r>
        <w:rPr>
          <w:rFonts w:ascii="Aptos" w:hAnsi="Aptos" w:eastAsia="Aptos"/>
          <w:b/>
          <w:i w:val="0"/>
          <w:color w:val="202B3C"/>
          <w:sz w:val="26"/>
        </w:rPr>
        <w:t>4.1 Student</w:t>
      </w:r>
    </w:p>
    <w:p>
      <w:pPr>
        <w:spacing w:after="100"/>
      </w:pPr>
      <w:r>
        <w:rPr>
          <w:rFonts w:ascii="Aptos" w:hAnsi="Aptos" w:eastAsia="Aptos"/>
          <w:b w:val="0"/>
          <w:i w:val="0"/>
          <w:color w:val="202B3C"/>
          <w:sz w:val="18"/>
        </w:rPr>
        <w:t>Can view their own profile, current enrolments, attendance, permitted marks/results, published notes, assignments/quizzes, their own submission receipts, activity points and verified achievements, fees/receipts, events, relevant bus routes, their own complaints, and permitted Student Connect content. Can update limited contact/preferences fields, submit assignments, submit certificate/activity claims, create complaints, and post/chat subject to campus policies.</w:t>
      </w:r>
    </w:p>
    <w:p>
      <w:pPr>
        <w:spacing w:after="100"/>
      </w:pPr>
      <w:r>
        <w:rPr>
          <w:rFonts w:ascii="Aptos" w:hAnsi="Aptos" w:eastAsia="Aptos"/>
          <w:b w:val="0"/>
          <w:i w:val="0"/>
          <w:color w:val="202B3C"/>
          <w:sz w:val="18"/>
        </w:rPr>
        <w:t>Must not change their registration number, results, official attendance, fee ledger, verification status, another person's records, or staff-only content.</w:t>
      </w:r>
    </w:p>
    <w:p>
      <w:pPr>
        <w:pStyle w:val="Heading2"/>
        <w:keepNext/>
        <w:spacing w:before="180" w:after="80"/>
      </w:pPr>
      <w:r>
        <w:rPr>
          <w:rFonts w:ascii="Aptos" w:hAnsi="Aptos" w:eastAsia="Aptos"/>
          <w:b/>
          <w:i w:val="0"/>
          <w:color w:val="202B3C"/>
          <w:sz w:val="26"/>
        </w:rPr>
        <w:t>4.2 Faculty/teacher</w:t>
      </w:r>
    </w:p>
    <w:p>
      <w:pPr>
        <w:spacing w:after="100"/>
      </w:pPr>
      <w:r>
        <w:rPr>
          <w:rFonts w:ascii="Aptos" w:hAnsi="Aptos" w:eastAsia="Aptos"/>
          <w:b w:val="0"/>
          <w:i w:val="0"/>
          <w:color w:val="202B3C"/>
          <w:sz w:val="18"/>
        </w:rPr>
        <w:t>Can view and manage the course sections assigned to them; publish notes and assignments; create/publish quizzes within policy; record attendance for assigned sessions; enter marks for assigned assessments; view class-level academic summaries; respond to course communications; create campus/course events if authorized; and verify activity claims for assigned advisees/mentees if that process is approved.</w:t>
      </w:r>
    </w:p>
    <w:p>
      <w:pPr>
        <w:spacing w:after="100"/>
      </w:pPr>
      <w:r>
        <w:rPr>
          <w:rFonts w:ascii="Aptos" w:hAnsi="Aptos" w:eastAsia="Aptos"/>
          <w:b w:val="0"/>
          <w:i w:val="0"/>
          <w:color w:val="202B3C"/>
          <w:sz w:val="18"/>
        </w:rPr>
        <w:t>Must not access unrelated departments/classes by changing IDs in URLs, edit another teacher's class without authorization, or change published marks/attendance without a traceable correction workflow.</w:t>
      </w:r>
    </w:p>
    <w:p>
      <w:pPr>
        <w:pStyle w:val="Heading2"/>
        <w:keepNext/>
        <w:spacing w:before="180" w:after="80"/>
      </w:pPr>
      <w:r>
        <w:rPr>
          <w:rFonts w:ascii="Aptos" w:hAnsi="Aptos" w:eastAsia="Aptos"/>
          <w:b/>
          <w:i w:val="0"/>
          <w:color w:val="202B3C"/>
          <w:sz w:val="26"/>
        </w:rPr>
        <w:t>4.3 Staff roles</w:t>
      </w:r>
    </w:p>
    <w:p>
      <w:pPr>
        <w:spacing w:after="100"/>
      </w:pPr>
      <w:r>
        <w:rPr>
          <w:rFonts w:ascii="Aptos" w:hAnsi="Aptos" w:eastAsia="Aptos"/>
          <w:b w:val="0"/>
          <w:i w:val="0"/>
          <w:color w:val="202B3C"/>
          <w:sz w:val="18"/>
        </w:rPr>
        <w:t>Use distinct permissions rather than one unrestricted “staff” bucket. Potential scopes include transport driver, transport coordinator, finance/receipt verifier, and student-affairs/activity mentor. These specialized roles are recommendations; confirm which exist in the assignment.</w:t>
      </w:r>
    </w:p>
    <w:p>
      <w:pPr>
        <w:spacing w:after="100"/>
      </w:pPr>
      <w:r>
        <w:rPr>
          <w:rFonts w:ascii="Aptos" w:hAnsi="Aptos" w:eastAsia="Aptos"/>
          <w:b/>
          <w:i w:val="0"/>
          <w:color w:val="202B3C"/>
          <w:sz w:val="18"/>
        </w:rPr>
        <w:t>Driver:</w:t>
      </w:r>
      <w:r>
        <w:rPr>
          <w:rFonts w:ascii="Aptos" w:hAnsi="Aptos" w:eastAsia="Aptos"/>
          <w:b w:val="0"/>
          <w:i w:val="0"/>
          <w:color w:val="202B3C"/>
          <w:sz w:val="18"/>
        </w:rPr>
        <w:t xml:space="preserve"> can view their assigned route/trip, stops, schedule, boarding manifest with only necessary student identity information, and send location/stop/route status while a trip is active. A driver must not access student marks, fees beyond their route duties, or general student directory data.</w:t>
      </w:r>
    </w:p>
    <w:p>
      <w:pPr>
        <w:spacing w:after="100"/>
      </w:pPr>
      <w:r>
        <w:rPr>
          <w:rFonts w:ascii="Aptos" w:hAnsi="Aptos" w:eastAsia="Aptos"/>
          <w:b/>
          <w:i w:val="0"/>
          <w:color w:val="202B3C"/>
          <w:sz w:val="18"/>
        </w:rPr>
        <w:t>Finance/receipt verifier:</w:t>
      </w:r>
      <w:r>
        <w:rPr>
          <w:rFonts w:ascii="Aptos" w:hAnsi="Aptos" w:eastAsia="Aptos"/>
          <w:b w:val="0"/>
          <w:i w:val="0"/>
          <w:color w:val="202B3C"/>
          <w:sz w:val="18"/>
        </w:rPr>
        <w:t xml:space="preserve"> if required, can inspect necessary receipt and payment-reference fields and record verification status. They should not see passwords or unrelated academic records.</w:t>
      </w:r>
    </w:p>
    <w:p>
      <w:pPr>
        <w:pStyle w:val="Heading2"/>
        <w:keepNext/>
        <w:spacing w:before="180" w:after="80"/>
      </w:pPr>
      <w:r>
        <w:rPr>
          <w:rFonts w:ascii="Aptos" w:hAnsi="Aptos" w:eastAsia="Aptos"/>
          <w:b/>
          <w:i w:val="0"/>
          <w:color w:val="202B3C"/>
          <w:sz w:val="26"/>
        </w:rPr>
        <w:t>4.4 Administrator</w:t>
      </w:r>
    </w:p>
    <w:p>
      <w:pPr>
        <w:spacing w:after="100"/>
      </w:pPr>
      <w:r>
        <w:rPr>
          <w:rFonts w:ascii="Aptos" w:hAnsi="Aptos" w:eastAsia="Aptos"/>
          <w:b w:val="0"/>
          <w:i w:val="0"/>
          <w:color w:val="202B3C"/>
          <w:sz w:val="18"/>
        </w:rPr>
        <w:t>Can create/deactivate accounts, assign roles through a controlled workflow, manage academic structures, resolve flagged content, view scoped activity/audit logs, configure events/transport where granted, and review system health. Use separate permissions for high-impact actions. Admin access should require MFA where the chosen identity provider supports it.</w:t>
      </w:r>
    </w:p>
    <w:p>
      <w:pPr>
        <w:spacing w:after="100"/>
      </w:pPr>
      <w:r>
        <w:rPr>
          <w:rFonts w:ascii="Aptos" w:hAnsi="Aptos" w:eastAsia="Aptos"/>
          <w:b w:val="0"/>
          <w:i w:val="0"/>
          <w:color w:val="202B3C"/>
          <w:sz w:val="18"/>
        </w:rPr>
        <w:t xml:space="preserve">The handwritten note says “manage passwords.” </w:t>
      </w:r>
      <w:r>
        <w:rPr>
          <w:rFonts w:ascii="Aptos" w:hAnsi="Aptos" w:eastAsia="Aptos"/>
          <w:b/>
          <w:i w:val="0"/>
          <w:color w:val="202B3C"/>
          <w:sz w:val="18"/>
        </w:rPr>
        <w:t>Security recommendation:</w:t>
      </w:r>
      <w:r>
        <w:rPr>
          <w:rFonts w:ascii="Aptos" w:hAnsi="Aptos" w:eastAsia="Aptos"/>
          <w:b w:val="0"/>
          <w:i w:val="0"/>
          <w:color w:val="202B3C"/>
          <w:sz w:val="18"/>
        </w:rPr>
        <w:t xml:space="preserve"> admins should issue invitations or trigger expiring password-reset links, require password reset, or disable an account. They must never view existing passwords because passwords must only exist as one-way hashes inside the identity system.</w:t>
      </w:r>
    </w:p>
    <w:p>
      <w:pPr>
        <w:pStyle w:val="Heading2"/>
        <w:keepNext/>
        <w:spacing w:before="180" w:after="80"/>
      </w:pPr>
      <w:r>
        <w:rPr>
          <w:rFonts w:ascii="Aptos" w:hAnsi="Aptos" w:eastAsia="Aptos"/>
          <w:b/>
          <w:i w:val="0"/>
          <w:color w:val="202B3C"/>
          <w:sz w:val="26"/>
        </w:rPr>
        <w:t>4.5 Role model requirements</w:t>
      </w:r>
    </w:p>
    <w:p>
      <w:pPr>
        <w:pStyle w:val="ListBullet"/>
        <w:keepLines/>
        <w:spacing w:after="56"/>
        <w:ind w:left="461" w:hanging="288"/>
      </w:pPr>
      <w:r>
        <w:rPr>
          <w:rFonts w:ascii="Aptos" w:hAnsi="Aptos" w:eastAsia="Aptos"/>
          <w:b w:val="0"/>
          <w:i w:val="0"/>
          <w:color w:val="202B3C"/>
          <w:sz w:val="18"/>
        </w:rPr>
        <w:t>The role shown in the frontend is a convenience, not a security boundary.</w:t>
      </w:r>
    </w:p>
    <w:p>
      <w:pPr>
        <w:pStyle w:val="ListBullet"/>
        <w:keepLines/>
        <w:spacing w:after="56"/>
        <w:ind w:left="461" w:hanging="288"/>
      </w:pPr>
      <w:r>
        <w:rPr>
          <w:rFonts w:ascii="Aptos" w:hAnsi="Aptos" w:eastAsia="Aptos"/>
          <w:b w:val="0"/>
          <w:i w:val="0"/>
          <w:color w:val="202B3C"/>
          <w:sz w:val="18"/>
        </w:rPr>
        <w:t>A backend request must derive identity from a verified session/token, load role/assignment data from a trusted source, and authorize each operation.</w:t>
      </w:r>
    </w:p>
    <w:p>
      <w:pPr>
        <w:pStyle w:val="ListBullet"/>
        <w:keepLines/>
        <w:spacing w:after="56"/>
        <w:ind w:left="461" w:hanging="288"/>
      </w:pPr>
      <w:r>
        <w:rPr>
          <w:rFonts w:ascii="Aptos" w:hAnsi="Aptos" w:eastAsia="Aptos"/>
          <w:b w:val="0"/>
          <w:i w:val="0"/>
          <w:color w:val="202B3C"/>
          <w:sz w:val="18"/>
        </w:rPr>
        <w:t>Support more than one role when appropriate, but require an explicit, auditable assignment and scope (e.g., one person is both mentor and teacher).</w:t>
      </w:r>
    </w:p>
    <w:p>
      <w:pPr>
        <w:pStyle w:val="ListBullet"/>
        <w:keepLines/>
        <w:spacing w:after="56"/>
        <w:ind w:left="461" w:hanging="288"/>
      </w:pPr>
      <w:r>
        <w:rPr>
          <w:rFonts w:ascii="Aptos" w:hAnsi="Aptos" w:eastAsia="Aptos"/>
          <w:b w:val="0"/>
          <w:i w:val="0"/>
          <w:color w:val="202B3C"/>
          <w:sz w:val="18"/>
        </w:rPr>
        <w:t>A user cannot grant themselves admin/driver/finance access by editing a profile, cookie, local storage, JWT field under their control, or request body.</w:t>
      </w:r>
    </w:p>
    <w:p>
      <w:pPr>
        <w:pStyle w:val="ListBullet"/>
        <w:keepLines/>
        <w:spacing w:after="56"/>
        <w:ind w:left="461" w:hanging="288"/>
      </w:pPr>
      <w:r>
        <w:rPr>
          <w:rFonts w:ascii="Aptos" w:hAnsi="Aptos" w:eastAsia="Aptos"/>
          <w:b w:val="0"/>
          <w:i w:val="0"/>
          <w:color w:val="202B3C"/>
          <w:sz w:val="18"/>
        </w:rPr>
        <w:t>Every route and data operation has documented authorization tests.</w:t>
      </w:r>
    </w:p>
    <w:p>
      <w:pPr>
        <w:spacing w:before="40" w:after="140"/>
        <w:pBdr>
          <w:bottom w:val="single" w:sz="8" w:space="1" w:color="36B892"/>
        </w:pBdr>
      </w:pPr>
    </w:p>
    <w:p>
      <w:pPr>
        <w:pStyle w:val="Heading1"/>
        <w:keepNext/>
        <w:spacing w:before="260" w:after="80"/>
      </w:pPr>
      <w:r>
        <w:rPr>
          <w:rFonts w:ascii="Aptos" w:hAnsi="Aptos" w:eastAsia="Aptos"/>
          <w:b/>
          <w:i w:val="0"/>
          <w:color w:val="202B3C"/>
          <w:sz w:val="36"/>
        </w:rPr>
        <w:t>5. Functional requirements and acceptance criteria</w:t>
      </w:r>
    </w:p>
    <w:p>
      <w:pPr>
        <w:spacing w:after="100"/>
      </w:pPr>
      <w:r>
        <w:rPr>
          <w:rFonts w:ascii="Aptos" w:hAnsi="Aptos" w:eastAsia="Aptos"/>
          <w:b w:val="0"/>
          <w:i w:val="0"/>
          <w:color w:val="202B3C"/>
          <w:sz w:val="18"/>
        </w:rPr>
        <w:t xml:space="preserve">Priorities: </w:t>
      </w:r>
      <w:r>
        <w:rPr>
          <w:rFonts w:ascii="Aptos" w:hAnsi="Aptos" w:eastAsia="Aptos"/>
          <w:b/>
          <w:i w:val="0"/>
          <w:color w:val="202B3C"/>
          <w:sz w:val="18"/>
        </w:rPr>
        <w:t>P0</w:t>
      </w:r>
      <w:r>
        <w:rPr>
          <w:rFonts w:ascii="Aptos" w:hAnsi="Aptos" w:eastAsia="Aptos"/>
          <w:b w:val="0"/>
          <w:i w:val="0"/>
          <w:color w:val="202B3C"/>
          <w:sz w:val="18"/>
        </w:rPr>
        <w:t xml:space="preserve"> = foundation required before useful features; </w:t>
      </w:r>
      <w:r>
        <w:rPr>
          <w:rFonts w:ascii="Aptos" w:hAnsi="Aptos" w:eastAsia="Aptos"/>
          <w:b/>
          <w:i w:val="0"/>
          <w:color w:val="202B3C"/>
          <w:sz w:val="18"/>
        </w:rPr>
        <w:t>P1</w:t>
      </w:r>
      <w:r>
        <w:rPr>
          <w:rFonts w:ascii="Aptos" w:hAnsi="Aptos" w:eastAsia="Aptos"/>
          <w:b w:val="0"/>
          <w:i w:val="0"/>
          <w:color w:val="202B3C"/>
          <w:sz w:val="18"/>
        </w:rPr>
        <w:t xml:space="preserve"> = core feature set for the first demonstrable release; </w:t>
      </w:r>
      <w:r>
        <w:rPr>
          <w:rFonts w:ascii="Aptos" w:hAnsi="Aptos" w:eastAsia="Aptos"/>
          <w:b/>
          <w:i w:val="0"/>
          <w:color w:val="202B3C"/>
          <w:sz w:val="18"/>
        </w:rPr>
        <w:t>P2</w:t>
      </w:r>
      <w:r>
        <w:rPr>
          <w:rFonts w:ascii="Aptos" w:hAnsi="Aptos" w:eastAsia="Aptos"/>
          <w:b w:val="0"/>
          <w:i w:val="0"/>
          <w:color w:val="202B3C"/>
          <w:sz w:val="18"/>
        </w:rPr>
        <w:t xml:space="preserve"> = advanced/optional expansion. Priority is a planning recommendation and can be changed when the assignment rubric is known.</w:t>
      </w:r>
    </w:p>
    <w:p>
      <w:pPr>
        <w:pStyle w:val="Heading2"/>
        <w:keepNext/>
        <w:spacing w:before="180" w:after="80"/>
      </w:pPr>
      <w:r>
        <w:rPr>
          <w:rFonts w:ascii="Aptos" w:hAnsi="Aptos" w:eastAsia="Aptos"/>
          <w:b/>
          <w:i w:val="0"/>
          <w:color w:val="202B3C"/>
          <w:sz w:val="26"/>
        </w:rPr>
        <w:t>5.1 Identity, login, profile, and dashboard (P0)</w:t>
      </w:r>
    </w:p>
    <w:p>
      <w:pPr>
        <w:spacing w:after="100"/>
      </w:pPr>
      <w:r>
        <w:rPr>
          <w:rFonts w:ascii="Aptos" w:hAnsi="Aptos" w:eastAsia="Aptos"/>
          <w:b/>
          <w:i w:val="0"/>
          <w:color w:val="202B3C"/>
          <w:sz w:val="18"/>
        </w:rPr>
        <w:t>FR-AUTH-01 — Sign-in and sign-out.</w:t>
      </w:r>
      <w:r>
        <w:rPr>
          <w:rFonts w:ascii="Aptos" w:hAnsi="Aptos" w:eastAsia="Aptos"/>
          <w:b w:val="0"/>
          <w:i w:val="0"/>
          <w:color w:val="202B3C"/>
          <w:sz w:val="18"/>
        </w:rPr>
        <w:t xml:space="preserve"> Users authenticate through the selected identity provider. Expired sessions are handled safely. Sign-out invalidates the app session according to the provider's supported pattern.</w:t>
      </w:r>
    </w:p>
    <w:p>
      <w:pPr>
        <w:spacing w:after="100"/>
      </w:pPr>
      <w:r>
        <w:rPr>
          <w:rFonts w:ascii="Aptos" w:hAnsi="Aptos" w:eastAsia="Aptos"/>
          <w:b/>
          <w:i w:val="0"/>
          <w:color w:val="202B3C"/>
          <w:sz w:val="18"/>
        </w:rPr>
        <w:t>Acceptance criteria:</w:t>
      </w:r>
      <w:r>
        <w:rPr>
          <w:rFonts w:ascii="Aptos" w:hAnsi="Aptos" w:eastAsia="Aptos"/>
          <w:b w:val="0"/>
          <w:i w:val="0"/>
          <w:color w:val="202B3C"/>
          <w:sz w:val="18"/>
        </w:rPr>
        <w:t xml:space="preserve"> unauthenticated visitors cannot access protected data; invalid credentials receive non-revealing error messages; session expiry returns the user to a safe login state; secrets/tokens are not written to application logs.</w:t>
      </w:r>
    </w:p>
    <w:p>
      <w:pPr>
        <w:spacing w:after="100"/>
      </w:pPr>
      <w:r>
        <w:rPr>
          <w:rFonts w:ascii="Aptos" w:hAnsi="Aptos" w:eastAsia="Aptos"/>
          <w:b/>
          <w:i w:val="0"/>
          <w:color w:val="202B3C"/>
          <w:sz w:val="18"/>
        </w:rPr>
        <w:t>FR-AUTH-02 — Trusted role and role-scoped navigation.</w:t>
      </w:r>
      <w:r>
        <w:rPr>
          <w:rFonts w:ascii="Aptos" w:hAnsi="Aptos" w:eastAsia="Aptos"/>
          <w:b w:val="0"/>
          <w:i w:val="0"/>
          <w:color w:val="202B3C"/>
          <w:sz w:val="18"/>
        </w:rPr>
        <w:t xml:space="preserve"> After sign-in, the app loads the roles actually assigned to that account and displays allowed navigation options.</w:t>
      </w:r>
    </w:p>
    <w:p>
      <w:pPr>
        <w:spacing w:after="100"/>
      </w:pPr>
      <w:r>
        <w:rPr>
          <w:rFonts w:ascii="Aptos" w:hAnsi="Aptos" w:eastAsia="Aptos"/>
          <w:b/>
          <w:i w:val="0"/>
          <w:color w:val="202B3C"/>
          <w:sz w:val="18"/>
        </w:rPr>
        <w:t>Acceptance criteria:</w:t>
      </w:r>
      <w:r>
        <w:rPr>
          <w:rFonts w:ascii="Aptos" w:hAnsi="Aptos" w:eastAsia="Aptos"/>
          <w:b w:val="0"/>
          <w:i w:val="0"/>
          <w:color w:val="202B3C"/>
          <w:sz w:val="18"/>
        </w:rPr>
        <w:t xml:space="preserve"> changing the page URL or modifying client state does not grant access; a denied request returns an appropriate 401/403 response; a Student account cannot invoke an Admin API directly.</w:t>
      </w:r>
    </w:p>
    <w:p>
      <w:pPr>
        <w:spacing w:after="100"/>
      </w:pPr>
      <w:r>
        <w:rPr>
          <w:rFonts w:ascii="Aptos" w:hAnsi="Aptos" w:eastAsia="Aptos"/>
          <w:b/>
          <w:i w:val="0"/>
          <w:color w:val="202B3C"/>
          <w:sz w:val="18"/>
        </w:rPr>
        <w:t>FR-PROF-01 — Profile.</w:t>
      </w:r>
      <w:r>
        <w:rPr>
          <w:rFonts w:ascii="Aptos" w:hAnsi="Aptos" w:eastAsia="Aptos"/>
          <w:b w:val="0"/>
          <w:i w:val="0"/>
          <w:color w:val="202B3C"/>
          <w:sz w:val="18"/>
        </w:rPr>
        <w:t xml:space="preserve"> Display and edit permitted profile fields. Store registration number, email, phone, program/branch, semester, staff department, and account status in the appropriate records with validation and uniqueness constraints where applicable.</w:t>
      </w:r>
    </w:p>
    <w:p>
      <w:pPr>
        <w:spacing w:after="100"/>
      </w:pPr>
      <w:r>
        <w:rPr>
          <w:rFonts w:ascii="Aptos" w:hAnsi="Aptos" w:eastAsia="Aptos"/>
          <w:b/>
          <w:i w:val="0"/>
          <w:color w:val="202B3C"/>
          <w:sz w:val="18"/>
        </w:rPr>
        <w:t>Acceptance criteria:</w:t>
      </w:r>
      <w:r>
        <w:rPr>
          <w:rFonts w:ascii="Aptos" w:hAnsi="Aptos" w:eastAsia="Aptos"/>
          <w:b w:val="0"/>
          <w:i w:val="0"/>
          <w:color w:val="202B3C"/>
          <w:sz w:val="18"/>
        </w:rPr>
        <w:t xml:space="preserve"> duplicate registration numbers are rejected; a student can edit only approved fields; administrative identity fields require authorized staff changes and are audited.</w:t>
      </w:r>
    </w:p>
    <w:p>
      <w:pPr>
        <w:spacing w:after="100"/>
      </w:pPr>
      <w:r>
        <w:rPr>
          <w:rFonts w:ascii="Aptos" w:hAnsi="Aptos" w:eastAsia="Aptos"/>
          <w:b/>
          <w:i w:val="0"/>
          <w:color w:val="202B3C"/>
          <w:sz w:val="18"/>
        </w:rPr>
        <w:t>FR-DASH-01 — Role-specific dashboard.</w:t>
      </w:r>
      <w:r>
        <w:rPr>
          <w:rFonts w:ascii="Aptos" w:hAnsi="Aptos" w:eastAsia="Aptos"/>
          <w:b w:val="0"/>
          <w:i w:val="0"/>
          <w:color w:val="202B3C"/>
          <w:sz w:val="18"/>
        </w:rPr>
        <w:t xml:space="preserve"> Provide useful shortcuts and facts for the user's role: student attendance/deadlines/results/transport; teacher classes/attendance/mark-entry tasks; driver current trip/route; administrator operational counts and pending actions.</w:t>
      </w:r>
    </w:p>
    <w:p>
      <w:pPr>
        <w:spacing w:after="100"/>
      </w:pPr>
      <w:r>
        <w:rPr>
          <w:rFonts w:ascii="Aptos" w:hAnsi="Aptos" w:eastAsia="Aptos"/>
          <w:b/>
          <w:i w:val="0"/>
          <w:color w:val="202B3C"/>
          <w:sz w:val="18"/>
        </w:rPr>
        <w:t>Acceptance criteria:</w:t>
      </w:r>
      <w:r>
        <w:rPr>
          <w:rFonts w:ascii="Aptos" w:hAnsi="Aptos" w:eastAsia="Aptos"/>
          <w:b w:val="0"/>
          <w:i w:val="0"/>
          <w:color w:val="202B3C"/>
          <w:sz w:val="18"/>
        </w:rPr>
        <w:t xml:space="preserve"> all figures have a defined data source and “as of” timestamp where freshness matters; unavailable data is shown as unavailable, not fabricated as zero; every dashboard item links to the relevant underlying view.</w:t>
      </w:r>
    </w:p>
    <w:p>
      <w:pPr>
        <w:pStyle w:val="Heading2"/>
        <w:keepNext/>
        <w:spacing w:before="180" w:after="80"/>
      </w:pPr>
      <w:r>
        <w:rPr>
          <w:rFonts w:ascii="Aptos" w:hAnsi="Aptos" w:eastAsia="Aptos"/>
          <w:b/>
          <w:i w:val="0"/>
          <w:color w:val="202B3C"/>
          <w:sz w:val="26"/>
        </w:rPr>
        <w:t>5.2 Student directory and academic structure (P0)</w:t>
      </w:r>
    </w:p>
    <w:p>
      <w:pPr>
        <w:spacing w:after="100"/>
      </w:pPr>
      <w:r>
        <w:rPr>
          <w:rFonts w:ascii="Aptos" w:hAnsi="Aptos" w:eastAsia="Aptos"/>
          <w:b/>
          <w:i w:val="0"/>
          <w:color w:val="202B3C"/>
          <w:sz w:val="18"/>
        </w:rPr>
        <w:t>FR-STU-01 — Student directory and records.</w:t>
      </w:r>
      <w:r>
        <w:rPr>
          <w:rFonts w:ascii="Aptos" w:hAnsi="Aptos" w:eastAsia="Aptos"/>
          <w:b w:val="0"/>
          <w:i w:val="0"/>
          <w:color w:val="202B3C"/>
          <w:sz w:val="18"/>
        </w:rPr>
        <w:t xml:space="preserve"> Authorized staff can search, filter, view, create, update, and deactivate student records. Search can include name, registration number, program, semester, and status. Export is permission-controlled and logged.</w:t>
      </w:r>
    </w:p>
    <w:p>
      <w:pPr>
        <w:spacing w:after="100"/>
      </w:pPr>
      <w:r>
        <w:rPr>
          <w:rFonts w:ascii="Aptos" w:hAnsi="Aptos" w:eastAsia="Aptos"/>
          <w:b/>
          <w:i w:val="0"/>
          <w:color w:val="202B3C"/>
          <w:sz w:val="18"/>
        </w:rPr>
        <w:t>Acceptance criteria:</w:t>
      </w:r>
      <w:r>
        <w:rPr>
          <w:rFonts w:ascii="Aptos" w:hAnsi="Aptos" w:eastAsia="Aptos"/>
          <w:b w:val="0"/>
          <w:i w:val="0"/>
          <w:color w:val="202B3C"/>
          <w:sz w:val="18"/>
        </w:rPr>
        <w:t xml:space="preserve"> student access is limited to self; faculty sees only the records they need for assigned classes; exports are not available to everyone; duplicate identities are detected; deletions use deactivation/archival unless policy permits hard deletion.</w:t>
      </w:r>
    </w:p>
    <w:p>
      <w:pPr>
        <w:spacing w:after="100"/>
      </w:pPr>
      <w:r>
        <w:rPr>
          <w:rFonts w:ascii="Aptos" w:hAnsi="Aptos" w:eastAsia="Aptos"/>
          <w:b/>
          <w:i w:val="0"/>
          <w:color w:val="202B3C"/>
          <w:sz w:val="18"/>
        </w:rPr>
        <w:t>FR-ACAD-01 — Academic hierarchy.</w:t>
      </w:r>
      <w:r>
        <w:rPr>
          <w:rFonts w:ascii="Aptos" w:hAnsi="Aptos" w:eastAsia="Aptos"/>
          <w:b w:val="0"/>
          <w:i w:val="0"/>
          <w:color w:val="202B3C"/>
          <w:sz w:val="18"/>
        </w:rPr>
        <w:t xml:space="preserve"> Maintain departments, programs/courses, academic terms/semesters, subjects, class sections/course offerings, faculty assignments, and student enrolments.</w:t>
      </w:r>
    </w:p>
    <w:p>
      <w:pPr>
        <w:spacing w:after="100"/>
      </w:pPr>
      <w:r>
        <w:rPr>
          <w:rFonts w:ascii="Aptos" w:hAnsi="Aptos" w:eastAsia="Aptos"/>
          <w:b/>
          <w:i w:val="0"/>
          <w:color w:val="202B3C"/>
          <w:sz w:val="18"/>
        </w:rPr>
        <w:t>Acceptance criteria:</w:t>
      </w:r>
      <w:r>
        <w:rPr>
          <w:rFonts w:ascii="Aptos" w:hAnsi="Aptos" w:eastAsia="Aptos"/>
          <w:b w:val="0"/>
          <w:i w:val="0"/>
          <w:color w:val="202B3C"/>
          <w:sz w:val="18"/>
        </w:rPr>
        <w:t xml:space="preserve"> an enrolment references a valid student and class offering; a teaching assignment references a valid staff member and section; term/semester is explicit; the system prevents duplicate enrolment in the same offering.</w:t>
      </w:r>
    </w:p>
    <w:p>
      <w:pPr>
        <w:spacing w:after="100"/>
      </w:pPr>
      <w:r>
        <w:rPr>
          <w:rFonts w:ascii="Aptos" w:hAnsi="Aptos" w:eastAsia="Aptos"/>
          <w:b/>
          <w:i w:val="0"/>
          <w:color w:val="202B3C"/>
          <w:sz w:val="18"/>
        </w:rPr>
        <w:t>Recommendation:</w:t>
      </w:r>
      <w:r>
        <w:rPr>
          <w:rFonts w:ascii="Aptos" w:hAnsi="Aptos" w:eastAsia="Aptos"/>
          <w:b w:val="0"/>
          <w:i w:val="0"/>
          <w:color w:val="202B3C"/>
          <w:sz w:val="18"/>
        </w:rPr>
        <w:t xml:space="preserve"> use a relational database rather than unstructured nested records for this data, because attendance, marks, users, classes, receipts, and routes have relationships and transaction requirements.</w:t>
      </w:r>
    </w:p>
    <w:p>
      <w:pPr>
        <w:pStyle w:val="Heading2"/>
        <w:keepNext/>
        <w:spacing w:before="180" w:after="80"/>
      </w:pPr>
      <w:r>
        <w:rPr>
          <w:rFonts w:ascii="Aptos" w:hAnsi="Aptos" w:eastAsia="Aptos"/>
          <w:b/>
          <w:i w:val="0"/>
          <w:color w:val="202B3C"/>
          <w:sz w:val="26"/>
        </w:rPr>
        <w:t>5.3 Attendance (P1)</w:t>
      </w:r>
    </w:p>
    <w:p>
      <w:pPr>
        <w:spacing w:after="100"/>
      </w:pPr>
      <w:r>
        <w:rPr>
          <w:rFonts w:ascii="Aptos" w:hAnsi="Aptos" w:eastAsia="Aptos"/>
          <w:b/>
          <w:i w:val="0"/>
          <w:color w:val="202B3C"/>
          <w:sz w:val="18"/>
        </w:rPr>
        <w:t>FR-ATT-01 — Session-based attendance.</w:t>
      </w:r>
      <w:r>
        <w:rPr>
          <w:rFonts w:ascii="Aptos" w:hAnsi="Aptos" w:eastAsia="Aptos"/>
          <w:b w:val="0"/>
          <w:i w:val="0"/>
          <w:color w:val="202B3C"/>
          <w:sz w:val="18"/>
        </w:rPr>
        <w:t xml:space="preserve"> Faculty opens an attendance session for an assigned class/date and records present/absent plus any institution-approved categories such as late, on-duty, or excused. Store the responsible teacher, timestamp, and class/session.</w:t>
      </w:r>
    </w:p>
    <w:p>
      <w:pPr>
        <w:spacing w:after="100"/>
      </w:pPr>
      <w:r>
        <w:rPr>
          <w:rFonts w:ascii="Aptos" w:hAnsi="Aptos" w:eastAsia="Aptos"/>
          <w:b/>
          <w:i w:val="0"/>
          <w:color w:val="202B3C"/>
          <w:sz w:val="18"/>
        </w:rPr>
        <w:t>FR-ATT-02 — Student view and alerts.</w:t>
      </w:r>
      <w:r>
        <w:rPr>
          <w:rFonts w:ascii="Aptos" w:hAnsi="Aptos" w:eastAsia="Aptos"/>
          <w:b w:val="0"/>
          <w:i w:val="0"/>
          <w:color w:val="202B3C"/>
          <w:sz w:val="18"/>
        </w:rPr>
        <w:t xml:space="preserve"> Students view subject-wise and overall attendance for the selected term, the counted sessions, any excluded categories, and configurable thresholds.</w:t>
      </w:r>
    </w:p>
    <w:p>
      <w:pPr>
        <w:spacing w:after="100"/>
      </w:pPr>
      <w:r>
        <w:rPr>
          <w:rFonts w:ascii="Aptos" w:hAnsi="Aptos" w:eastAsia="Aptos"/>
          <w:b/>
          <w:i w:val="0"/>
          <w:color w:val="202B3C"/>
          <w:sz w:val="18"/>
        </w:rPr>
        <w:t>FR-ATT-03 — Corrections.</w:t>
      </w:r>
      <w:r>
        <w:rPr>
          <w:rFonts w:ascii="Aptos" w:hAnsi="Aptos" w:eastAsia="Aptos"/>
          <w:b w:val="0"/>
          <w:i w:val="0"/>
          <w:color w:val="202B3C"/>
          <w:sz w:val="18"/>
        </w:rPr>
        <w:t xml:space="preserve"> Attendance corrections after submission require permission and a reason; previous values and the acting user are retained in an audit record.</w:t>
      </w:r>
    </w:p>
    <w:p>
      <w:pPr>
        <w:spacing w:after="100"/>
      </w:pPr>
      <w:r>
        <w:rPr>
          <w:rFonts w:ascii="Aptos" w:hAnsi="Aptos" w:eastAsia="Aptos"/>
          <w:b/>
          <w:i w:val="0"/>
          <w:color w:val="202B3C"/>
          <w:sz w:val="18"/>
        </w:rPr>
        <w:t>Acceptance criteria:</w:t>
      </w:r>
      <w:r>
        <w:rPr>
          <w:rFonts w:ascii="Aptos" w:hAnsi="Aptos" w:eastAsia="Aptos"/>
          <w:b w:val="0"/>
          <w:i w:val="0"/>
          <w:color w:val="202B3C"/>
          <w:sz w:val="18"/>
        </w:rPr>
        <w:t xml:space="preserve"> percentages are calculated from saved records using a documented institution-approved formula; denominator and any duty-leave treatment are visible; students cannot alter records; duplicate submissions are idempotent or rejected; corrections are auditable.</w:t>
      </w:r>
    </w:p>
    <w:p>
      <w:pPr>
        <w:pStyle w:val="Heading2"/>
        <w:keepNext/>
        <w:spacing w:before="180" w:after="80"/>
      </w:pPr>
      <w:r>
        <w:rPr>
          <w:rFonts w:ascii="Aptos" w:hAnsi="Aptos" w:eastAsia="Aptos"/>
          <w:b/>
          <w:i w:val="0"/>
          <w:color w:val="202B3C"/>
          <w:sz w:val="26"/>
        </w:rPr>
        <w:t>5.4 Notes, assignments, quizzes, and marks (P1)</w:t>
      </w:r>
    </w:p>
    <w:p>
      <w:pPr>
        <w:spacing w:after="100"/>
      </w:pPr>
      <w:r>
        <w:rPr>
          <w:rFonts w:ascii="Aptos" w:hAnsi="Aptos" w:eastAsia="Aptos"/>
          <w:b/>
          <w:i w:val="0"/>
          <w:color w:val="202B3C"/>
          <w:sz w:val="18"/>
        </w:rPr>
        <w:t>FR-TEACH-01 — Notes/material library.</w:t>
      </w:r>
      <w:r>
        <w:rPr>
          <w:rFonts w:ascii="Aptos" w:hAnsi="Aptos" w:eastAsia="Aptos"/>
          <w:b w:val="0"/>
          <w:i w:val="0"/>
          <w:color w:val="202B3C"/>
          <w:sz w:val="18"/>
        </w:rPr>
        <w:t xml:space="preserve"> Faculty uploads files tagged by subject/course, department/program, semester/term, title, type, publisher, and publication date. Students can search/filter and download notes only for authorized/relevant courses.</w:t>
      </w:r>
    </w:p>
    <w:p>
      <w:pPr>
        <w:spacing w:after="100"/>
      </w:pPr>
      <w:r>
        <w:rPr>
          <w:rFonts w:ascii="Aptos" w:hAnsi="Aptos" w:eastAsia="Aptos"/>
          <w:b/>
          <w:i w:val="0"/>
          <w:color w:val="202B3C"/>
          <w:sz w:val="18"/>
        </w:rPr>
        <w:t>FR-ASGN-01 — Assignment workflow.</w:t>
      </w:r>
      <w:r>
        <w:rPr>
          <w:rFonts w:ascii="Aptos" w:hAnsi="Aptos" w:eastAsia="Aptos"/>
          <w:b w:val="0"/>
          <w:i w:val="0"/>
          <w:color w:val="202B3C"/>
          <w:sz w:val="18"/>
        </w:rPr>
        <w:t xml:space="preserve"> Teachers create assignments with description, attachments, due date, allowed file types, size limit, and enrolment scope. Students submit files/text, can see submission status, and receive a server-generated submission receipt.</w:t>
      </w:r>
    </w:p>
    <w:p>
      <w:pPr>
        <w:spacing w:after="100"/>
      </w:pPr>
      <w:r>
        <w:rPr>
          <w:rFonts w:ascii="Aptos" w:hAnsi="Aptos" w:eastAsia="Aptos"/>
          <w:b/>
          <w:i w:val="0"/>
          <w:color w:val="202B3C"/>
          <w:sz w:val="18"/>
        </w:rPr>
        <w:t>FR-QUIZ-01 — Timed quizzes/tests.</w:t>
      </w:r>
      <w:r>
        <w:rPr>
          <w:rFonts w:ascii="Aptos" w:hAnsi="Aptos" w:eastAsia="Aptos"/>
          <w:b w:val="0"/>
          <w:i w:val="0"/>
          <w:color w:val="202B3C"/>
          <w:sz w:val="18"/>
        </w:rPr>
        <w:t xml:space="preserve"> Authorized teachers draft, preview, schedule, and publish quizzes with a time limit and question set. The rules for retries, auto-submit, question randomization, and result release must be explicit.</w:t>
      </w:r>
    </w:p>
    <w:p>
      <w:pPr>
        <w:spacing w:after="100"/>
      </w:pPr>
      <w:r>
        <w:rPr>
          <w:rFonts w:ascii="Aptos" w:hAnsi="Aptos" w:eastAsia="Aptos"/>
          <w:b/>
          <w:i w:val="0"/>
          <w:color w:val="202B3C"/>
          <w:sz w:val="18"/>
        </w:rPr>
        <w:t>FR-MARK-01 — Marks upload and result display.</w:t>
      </w:r>
      <w:r>
        <w:rPr>
          <w:rFonts w:ascii="Aptos" w:hAnsi="Aptos" w:eastAsia="Aptos"/>
          <w:b w:val="0"/>
          <w:i w:val="0"/>
          <w:color w:val="202B3C"/>
          <w:sz w:val="18"/>
        </w:rPr>
        <w:t xml:space="preserve"> Teachers enter marks for assessments assigned to their sections and publish them according to a defined workflow. Students see only their own released results. Maintain IA and semester/end-semester fields if required by the rubric.</w:t>
      </w:r>
    </w:p>
    <w:p>
      <w:pPr>
        <w:spacing w:after="100"/>
      </w:pPr>
      <w:r>
        <w:rPr>
          <w:rFonts w:ascii="Aptos" w:hAnsi="Aptos" w:eastAsia="Aptos"/>
          <w:b/>
          <w:i w:val="0"/>
          <w:color w:val="202B3C"/>
          <w:sz w:val="18"/>
        </w:rPr>
        <w:t>Acceptance criteria:</w:t>
      </w:r>
      <w:r>
        <w:rPr>
          <w:rFonts w:ascii="Aptos" w:hAnsi="Aptos" w:eastAsia="Aptos"/>
          <w:b w:val="0"/>
          <w:i w:val="0"/>
          <w:color w:val="202B3C"/>
          <w:sz w:val="18"/>
        </w:rPr>
        <w:t xml:space="preserve"> uploaded/submitted files are private by default; allowed file types/sizes are enforced server-side; receipt time is server-generated; deadline enforcement uses server time; a student cannot change quiz time or another student's submission by editing the client; maximum marks and assessment ownership are validated; mark corrections are reasoned and audited; draft/unreleased marks remain hidden.</w:t>
      </w:r>
    </w:p>
    <w:p>
      <w:pPr>
        <w:spacing w:after="100"/>
      </w:pPr>
      <w:r>
        <w:rPr>
          <w:rFonts w:ascii="Aptos" w:hAnsi="Aptos" w:eastAsia="Aptos"/>
          <w:b/>
          <w:i w:val="0"/>
          <w:color w:val="202B3C"/>
          <w:sz w:val="18"/>
        </w:rPr>
        <w:t>Decision pending:</w:t>
      </w:r>
      <w:r>
        <w:rPr>
          <w:rFonts w:ascii="Aptos" w:hAnsi="Aptos" w:eastAsia="Aptos"/>
          <w:b w:val="0"/>
          <w:i w:val="0"/>
          <w:color w:val="202B3C"/>
          <w:sz w:val="18"/>
        </w:rPr>
        <w:t xml:space="preserve"> whether end-semester results are manually entered/imported or officially integrated, and which KTU scheme/year and calculation rules apply. Do not assume an undocumented formula or scrape a website.</w:t>
      </w:r>
    </w:p>
    <w:p>
      <w:pPr>
        <w:pStyle w:val="Heading2"/>
        <w:keepNext/>
        <w:spacing w:before="180" w:after="80"/>
      </w:pPr>
      <w:r>
        <w:rPr>
          <w:rFonts w:ascii="Aptos" w:hAnsi="Aptos" w:eastAsia="Aptos"/>
          <w:b/>
          <w:i w:val="0"/>
          <w:color w:val="202B3C"/>
          <w:sz w:val="26"/>
        </w:rPr>
        <w:t>5.5 Achievements, activity points, certificates, and internships (P1)</w:t>
      </w:r>
    </w:p>
    <w:p>
      <w:pPr>
        <w:spacing w:after="100"/>
      </w:pPr>
      <w:r>
        <w:rPr>
          <w:rFonts w:ascii="Aptos" w:hAnsi="Aptos" w:eastAsia="Aptos"/>
          <w:b/>
          <w:i w:val="0"/>
          <w:color w:val="202B3C"/>
          <w:sz w:val="18"/>
        </w:rPr>
        <w:t>FR-ACT-01 — Activity points.</w:t>
      </w:r>
      <w:r>
        <w:rPr>
          <w:rFonts w:ascii="Aptos" w:hAnsi="Aptos" w:eastAsia="Aptos"/>
          <w:b w:val="0"/>
          <w:i w:val="0"/>
          <w:color w:val="202B3C"/>
          <w:sz w:val="18"/>
        </w:rPr>
        <w:t xml:space="preserve"> Students can view points by approved category (the sketch mentions technical, arts/culture, sports, and social outreach in the prototype). Points and categories are configurable; verified totals come from saved activity records.</w:t>
      </w:r>
    </w:p>
    <w:p>
      <w:pPr>
        <w:spacing w:after="100"/>
      </w:pPr>
      <w:r>
        <w:rPr>
          <w:rFonts w:ascii="Aptos" w:hAnsi="Aptos" w:eastAsia="Aptos"/>
          <w:b/>
          <w:i w:val="0"/>
          <w:color w:val="202B3C"/>
          <w:sz w:val="18"/>
        </w:rPr>
        <w:t>FR-ACT-02 — Certificate/achievement claims.</w:t>
      </w:r>
      <w:r>
        <w:rPr>
          <w:rFonts w:ascii="Aptos" w:hAnsi="Aptos" w:eastAsia="Aptos"/>
          <w:b w:val="0"/>
          <w:i w:val="0"/>
          <w:color w:val="202B3C"/>
          <w:sz w:val="18"/>
        </w:rPr>
        <w:t xml:space="preserve"> Students submit certificate documents/details. An authorized mentor/reviewer approves, rejects, or requests clarification with a reason. File and status changes are logged.</w:t>
      </w:r>
    </w:p>
    <w:p>
      <w:pPr>
        <w:spacing w:after="100"/>
      </w:pPr>
      <w:r>
        <w:rPr>
          <w:rFonts w:ascii="Aptos" w:hAnsi="Aptos" w:eastAsia="Aptos"/>
          <w:b/>
          <w:i w:val="0"/>
          <w:color w:val="202B3C"/>
          <w:sz w:val="18"/>
        </w:rPr>
        <w:t>FR-INT-01 — Internship portfolio.</w:t>
      </w:r>
      <w:r>
        <w:rPr>
          <w:rFonts w:ascii="Aptos" w:hAnsi="Aptos" w:eastAsia="Aptos"/>
          <w:b w:val="0"/>
          <w:i w:val="0"/>
          <w:color w:val="202B3C"/>
          <w:sz w:val="18"/>
        </w:rPr>
        <w:t xml:space="preserve"> Students can add internship records (organization, role, dates, description, mentor/contact if institution policy permits, supporting evidence, status). Mark verified/completed only through an approved workflow.</w:t>
      </w:r>
    </w:p>
    <w:p>
      <w:pPr>
        <w:spacing w:after="100"/>
      </w:pPr>
      <w:r>
        <w:rPr>
          <w:rFonts w:ascii="Aptos" w:hAnsi="Aptos" w:eastAsia="Aptos"/>
          <w:b/>
          <w:i w:val="0"/>
          <w:color w:val="202B3C"/>
          <w:sz w:val="18"/>
        </w:rPr>
        <w:t>Acceptance criteria:</w:t>
      </w:r>
      <w:r>
        <w:rPr>
          <w:rFonts w:ascii="Aptos" w:hAnsi="Aptos" w:eastAsia="Aptos"/>
          <w:b w:val="0"/>
          <w:i w:val="0"/>
          <w:color w:val="202B3C"/>
          <w:sz w:val="18"/>
        </w:rPr>
        <w:t xml:space="preserve"> uploaded evidence is private; the student cannot approve their own claim; totals recalculate from verified approved entries; rejected submissions can be corrected/resubmitted; duplicate claims can be flagged.</w:t>
      </w:r>
    </w:p>
    <w:p>
      <w:pPr>
        <w:pStyle w:val="Heading2"/>
        <w:keepNext/>
        <w:spacing w:before="180" w:after="80"/>
      </w:pPr>
      <w:r>
        <w:rPr>
          <w:rFonts w:ascii="Aptos" w:hAnsi="Aptos" w:eastAsia="Aptos"/>
          <w:b/>
          <w:i w:val="0"/>
          <w:color w:val="202B3C"/>
          <w:sz w:val="26"/>
        </w:rPr>
        <w:t>5.6 Fees and receipts (P1)</w:t>
      </w:r>
    </w:p>
    <w:p>
      <w:pPr>
        <w:spacing w:after="100"/>
      </w:pPr>
      <w:r>
        <w:rPr>
          <w:rFonts w:ascii="Aptos" w:hAnsi="Aptos" w:eastAsia="Aptos"/>
          <w:b/>
          <w:i w:val="0"/>
          <w:color w:val="202B3C"/>
          <w:sz w:val="18"/>
        </w:rPr>
        <w:t>FR-FEE-01 — Fee ledger.</w:t>
      </w:r>
      <w:r>
        <w:rPr>
          <w:rFonts w:ascii="Aptos" w:hAnsi="Aptos" w:eastAsia="Aptos"/>
          <w:b w:val="0"/>
          <w:i w:val="0"/>
          <w:color w:val="202B3C"/>
          <w:sz w:val="18"/>
        </w:rPr>
        <w:t xml:space="preserve"> Show fee heads/charges, term, amount, due date, scholarship/waiver adjustment if required, payment or credit entries, balance, and status. A ledger must preserve a history of changes.</w:t>
      </w:r>
    </w:p>
    <w:p>
      <w:pPr>
        <w:spacing w:after="100"/>
      </w:pPr>
      <w:r>
        <w:rPr>
          <w:rFonts w:ascii="Aptos" w:hAnsi="Aptos" w:eastAsia="Aptos"/>
          <w:b/>
          <w:i w:val="0"/>
          <w:color w:val="202B3C"/>
          <w:sz w:val="18"/>
        </w:rPr>
        <w:t>FR-FEE-02 — Receipt view and verification.</w:t>
      </w:r>
      <w:r>
        <w:rPr>
          <w:rFonts w:ascii="Aptos" w:hAnsi="Aptos" w:eastAsia="Aptos"/>
          <w:b w:val="0"/>
          <w:i w:val="0"/>
          <w:color w:val="202B3C"/>
          <w:sz w:val="18"/>
        </w:rPr>
        <w:t xml:space="preserve"> Students see/download receipts for their own transactions. Authorized finance staff can record verified/unverified/needs-review status and reasons. If receipts are uploaded by students, verify details through an approved method; an uploaded image alone is not proof of payment.</w:t>
      </w:r>
    </w:p>
    <w:p>
      <w:pPr>
        <w:spacing w:after="100"/>
      </w:pPr>
      <w:r>
        <w:rPr>
          <w:rFonts w:ascii="Aptos" w:hAnsi="Aptos" w:eastAsia="Aptos"/>
          <w:b/>
          <w:i w:val="0"/>
          <w:color w:val="202B3C"/>
          <w:sz w:val="18"/>
        </w:rPr>
        <w:t>Acceptance criteria:</w:t>
      </w:r>
      <w:r>
        <w:rPr>
          <w:rFonts w:ascii="Aptos" w:hAnsi="Aptos" w:eastAsia="Aptos"/>
          <w:b w:val="0"/>
          <w:i w:val="0"/>
          <w:color w:val="202B3C"/>
          <w:sz w:val="18"/>
        </w:rPr>
        <w:t xml:space="preserve"> the student cannot edit the ledger or verification result; payment/receipt state changes are audited; amount and currency are stored as exact decimal/currency values rather than floating-point display numbers; reconciliation mismatches are visible; receipts are private.</w:t>
      </w:r>
    </w:p>
    <w:p>
      <w:pPr>
        <w:spacing w:after="100"/>
      </w:pPr>
      <w:r>
        <w:rPr>
          <w:rFonts w:ascii="Aptos" w:hAnsi="Aptos" w:eastAsia="Aptos"/>
          <w:b/>
          <w:i w:val="0"/>
          <w:color w:val="202B3C"/>
          <w:sz w:val="18"/>
        </w:rPr>
        <w:t>Scope boundary:</w:t>
      </w:r>
      <w:r>
        <w:rPr>
          <w:rFonts w:ascii="Aptos" w:hAnsi="Aptos" w:eastAsia="Aptos"/>
          <w:b w:val="0"/>
          <w:i w:val="0"/>
          <w:color w:val="202B3C"/>
          <w:sz w:val="18"/>
        </w:rPr>
        <w:t xml:space="preserve"> online payment gateway processing is optional and not included in the baseline. If added, use a reputable gateway and never collect/store card PINs, CVVs, banking passwords, or UPI PINs in Campus360.</w:t>
      </w:r>
    </w:p>
    <w:p>
      <w:pPr>
        <w:pStyle w:val="Heading2"/>
        <w:keepNext/>
        <w:spacing w:before="180" w:after="80"/>
      </w:pPr>
      <w:r>
        <w:rPr>
          <w:rFonts w:ascii="Aptos" w:hAnsi="Aptos" w:eastAsia="Aptos"/>
          <w:b/>
          <w:i w:val="0"/>
          <w:color w:val="202B3C"/>
          <w:sz w:val="26"/>
        </w:rPr>
        <w:t>5.7 Transport: routes, schedules, live bus location, stops, manifest (P1; integration-dependent)</w:t>
      </w:r>
    </w:p>
    <w:p>
      <w:pPr>
        <w:spacing w:after="100"/>
      </w:pPr>
      <w:r>
        <w:rPr>
          <w:rFonts w:ascii="Aptos" w:hAnsi="Aptos" w:eastAsia="Aptos"/>
          <w:b/>
          <w:i w:val="0"/>
          <w:color w:val="202B3C"/>
          <w:sz w:val="18"/>
        </w:rPr>
        <w:t>FR-BUS-01 — Transport setup.</w:t>
      </w:r>
      <w:r>
        <w:rPr>
          <w:rFonts w:ascii="Aptos" w:hAnsi="Aptos" w:eastAsia="Aptos"/>
          <w:b w:val="0"/>
          <w:i w:val="0"/>
          <w:color w:val="202B3C"/>
          <w:sz w:val="18"/>
        </w:rPr>
        <w:t xml:space="preserve"> Authorized staff manage buses, routes, stops, sequence, schedule, route assignment, assigned driver, normal/exam/special-day schedule overrides, and active trips.</w:t>
      </w:r>
    </w:p>
    <w:p>
      <w:pPr>
        <w:spacing w:after="100"/>
      </w:pPr>
      <w:r>
        <w:rPr>
          <w:rFonts w:ascii="Aptos" w:hAnsi="Aptos" w:eastAsia="Aptos"/>
          <w:b/>
          <w:i w:val="0"/>
          <w:color w:val="202B3C"/>
          <w:sz w:val="18"/>
        </w:rPr>
        <w:t>FR-BUS-02 — Driver console.</w:t>
      </w:r>
      <w:r>
        <w:rPr>
          <w:rFonts w:ascii="Aptos" w:hAnsi="Aptos" w:eastAsia="Aptos"/>
          <w:b w:val="0"/>
          <w:i w:val="0"/>
          <w:color w:val="202B3C"/>
          <w:sz w:val="18"/>
        </w:rPr>
        <w:t xml:space="preserve"> A driver sees only their assigned trip/route, can start/end the trip, announce a stop, and mark passengers boarding/alighting if that is part of the approved process.</w:t>
      </w:r>
    </w:p>
    <w:p>
      <w:pPr>
        <w:spacing w:after="100"/>
      </w:pPr>
      <w:r>
        <w:rPr>
          <w:rFonts w:ascii="Aptos" w:hAnsi="Aptos" w:eastAsia="Aptos"/>
          <w:b/>
          <w:i w:val="0"/>
          <w:color w:val="202B3C"/>
          <w:sz w:val="18"/>
        </w:rPr>
        <w:t>FR-BUS-03 — Live location.</w:t>
      </w:r>
      <w:r>
        <w:rPr>
          <w:rFonts w:ascii="Aptos" w:hAnsi="Aptos" w:eastAsia="Aptos"/>
          <w:b w:val="0"/>
          <w:i w:val="0"/>
          <w:color w:val="202B3C"/>
          <w:sz w:val="18"/>
        </w:rPr>
        <w:t xml:space="preserve"> With explicit device permission, the driver's browser/device can send GPS updates while an authorized trip is active. The student view shows the last position, timestamp, route/stops, and a clear stale/offline state. Do not fake an active GPS signal.</w:t>
      </w:r>
    </w:p>
    <w:p>
      <w:pPr>
        <w:spacing w:after="100"/>
      </w:pPr>
      <w:r>
        <w:rPr>
          <w:rFonts w:ascii="Aptos" w:hAnsi="Aptos" w:eastAsia="Aptos"/>
          <w:b/>
          <w:i w:val="0"/>
          <w:color w:val="202B3C"/>
          <w:sz w:val="18"/>
        </w:rPr>
        <w:t>FR-BUS-04 — Passenger/manifest counts.</w:t>
      </w:r>
      <w:r>
        <w:rPr>
          <w:rFonts w:ascii="Aptos" w:hAnsi="Aptos" w:eastAsia="Aptos"/>
          <w:b w:val="0"/>
          <w:i w:val="0"/>
          <w:color w:val="202B3C"/>
          <w:sz w:val="18"/>
        </w:rPr>
        <w:t xml:space="preserve"> Show counts of students/teachers on the bus only if the institution defines the manifest and the data source. The count should derive from boarding records, not a hardcoded sample number.</w:t>
      </w:r>
    </w:p>
    <w:p>
      <w:pPr>
        <w:spacing w:after="100"/>
      </w:pPr>
      <w:r>
        <w:rPr>
          <w:rFonts w:ascii="Aptos" w:hAnsi="Aptos" w:eastAsia="Aptos"/>
          <w:b/>
          <w:i w:val="0"/>
          <w:color w:val="202B3C"/>
          <w:sz w:val="18"/>
        </w:rPr>
        <w:t>Acceptance criteria:</w:t>
      </w:r>
      <w:r>
        <w:rPr>
          <w:rFonts w:ascii="Aptos" w:hAnsi="Aptos" w:eastAsia="Aptos"/>
          <w:b w:val="0"/>
          <w:i w:val="0"/>
          <w:color w:val="202B3C"/>
          <w:sz w:val="18"/>
        </w:rPr>
        <w:t xml:space="preserve"> driver cannot start an unassigned route; location updates are accepted only for the driver's active assignment; stale data is clearly indicated; access to location is limited to people with a legitimate trip-related need; location history retention is limited and documented; the app handles denied GPS permission/network outages without inventing a location.</w:t>
      </w:r>
    </w:p>
    <w:p>
      <w:pPr>
        <w:spacing w:after="100"/>
      </w:pPr>
      <w:r>
        <w:rPr>
          <w:rFonts w:ascii="Aptos" w:hAnsi="Aptos" w:eastAsia="Aptos"/>
          <w:b/>
          <w:i w:val="0"/>
          <w:color w:val="202B3C"/>
          <w:sz w:val="18"/>
        </w:rPr>
        <w:t>Map implementation:</w:t>
      </w:r>
      <w:r>
        <w:rPr>
          <w:rFonts w:ascii="Aptos" w:hAnsi="Aptos" w:eastAsia="Aptos"/>
          <w:b w:val="0"/>
          <w:i w:val="0"/>
          <w:color w:val="202B3C"/>
          <w:sz w:val="18"/>
        </w:rPr>
        <w:t xml:space="preserve"> Leaflet is a candidate for map UI. OpenStreetMap data may be used with attribution, but public OSM tile servers are best-effort, have usage requirements, and are not a free unlimited production tile API. Use a tile provider suitable for the expected load or self-host tiles if needed.</w:t>
      </w:r>
    </w:p>
    <w:p>
      <w:pPr>
        <w:pStyle w:val="Heading2"/>
        <w:keepNext/>
        <w:spacing w:before="180" w:after="80"/>
      </w:pPr>
      <w:r>
        <w:rPr>
          <w:rFonts w:ascii="Aptos" w:hAnsi="Aptos" w:eastAsia="Aptos"/>
          <w:b/>
          <w:i w:val="0"/>
          <w:color w:val="202B3C"/>
          <w:sz w:val="26"/>
        </w:rPr>
        <w:t>5.8 Calendar and notifications (P1)</w:t>
      </w:r>
    </w:p>
    <w:p>
      <w:pPr>
        <w:spacing w:after="100"/>
      </w:pPr>
      <w:r>
        <w:rPr>
          <w:rFonts w:ascii="Aptos" w:hAnsi="Aptos" w:eastAsia="Aptos"/>
          <w:b/>
          <w:i w:val="0"/>
          <w:color w:val="202B3C"/>
          <w:sz w:val="18"/>
        </w:rPr>
        <w:t>FR-CAL-01 — Calendar/events.</w:t>
      </w:r>
      <w:r>
        <w:rPr>
          <w:rFonts w:ascii="Aptos" w:hAnsi="Aptos" w:eastAsia="Aptos"/>
          <w:b w:val="0"/>
          <w:i w:val="0"/>
          <w:color w:val="202B3C"/>
          <w:sz w:val="18"/>
        </w:rPr>
        <w:t xml:space="preserve"> Display academic dates, examinations, deadlines, college events, and transport schedule overrides as applicable. Events have title, start/end, audience/course/department scope, timezone, creator, and publication status.</w:t>
      </w:r>
    </w:p>
    <w:p>
      <w:pPr>
        <w:spacing w:after="100"/>
      </w:pPr>
      <w:r>
        <w:rPr>
          <w:rFonts w:ascii="Aptos" w:hAnsi="Aptos" w:eastAsia="Aptos"/>
          <w:b/>
          <w:i w:val="0"/>
          <w:color w:val="202B3C"/>
          <w:sz w:val="18"/>
        </w:rPr>
        <w:t>FR-NOT-01 — Notifications.</w:t>
      </w:r>
      <w:r>
        <w:rPr>
          <w:rFonts w:ascii="Aptos" w:hAnsi="Aptos" w:eastAsia="Aptos"/>
          <w:b w:val="0"/>
          <w:i w:val="0"/>
          <w:color w:val="202B3C"/>
          <w:sz w:val="18"/>
        </w:rPr>
        <w:t xml:space="preserve"> Display in-app notifications for published marks, upcoming deadlines, notes uploaded, attendance warnings, complaint status, route updates, and relevant events. Let users mark read and set non-essential notification preferences.</w:t>
      </w:r>
    </w:p>
    <w:p>
      <w:pPr>
        <w:spacing w:after="100"/>
      </w:pPr>
      <w:r>
        <w:rPr>
          <w:rFonts w:ascii="Aptos" w:hAnsi="Aptos" w:eastAsia="Aptos"/>
          <w:b/>
          <w:i w:val="0"/>
          <w:color w:val="202B3C"/>
          <w:sz w:val="18"/>
        </w:rPr>
        <w:t>Acceptance criteria:</w:t>
      </w:r>
      <w:r>
        <w:rPr>
          <w:rFonts w:ascii="Aptos" w:hAnsi="Aptos" w:eastAsia="Aptos"/>
          <w:b w:val="0"/>
          <w:i w:val="0"/>
          <w:color w:val="202B3C"/>
          <w:sz w:val="18"/>
        </w:rPr>
        <w:t xml:space="preserve"> event visibility follows audience/role rules; event edits are attributable; dates/timezones are consistent; notification content avoids leaking marks or personal details on shared screens; failed external email delivery does not silently erase in-app notification state.</w:t>
      </w:r>
    </w:p>
    <w:p>
      <w:pPr>
        <w:pStyle w:val="Heading2"/>
        <w:keepNext/>
        <w:spacing w:before="180" w:after="80"/>
      </w:pPr>
      <w:r>
        <w:rPr>
          <w:rFonts w:ascii="Aptos" w:hAnsi="Aptos" w:eastAsia="Aptos"/>
          <w:b/>
          <w:i w:val="0"/>
          <w:color w:val="202B3C"/>
          <w:sz w:val="26"/>
        </w:rPr>
        <w:t>5.9 Student Connect: posts, marketplace, chat (P2, but shown in prototype)</w:t>
      </w:r>
    </w:p>
    <w:p>
      <w:pPr>
        <w:spacing w:after="100"/>
      </w:pPr>
      <w:r>
        <w:rPr>
          <w:rFonts w:ascii="Aptos" w:hAnsi="Aptos" w:eastAsia="Aptos"/>
          <w:b/>
          <w:i w:val="0"/>
          <w:color w:val="202B3C"/>
          <w:sz w:val="18"/>
        </w:rPr>
        <w:t>FR-CON-01 — Campus posts.</w:t>
      </w:r>
      <w:r>
        <w:rPr>
          <w:rFonts w:ascii="Aptos" w:hAnsi="Aptos" w:eastAsia="Aptos"/>
          <w:b w:val="0"/>
          <w:i w:val="0"/>
          <w:color w:val="202B3C"/>
          <w:sz w:val="18"/>
        </w:rPr>
        <w:t xml:space="preserve"> Users can publish and view approved campus posts, with author, timestamp, category, and report/block options.</w:t>
      </w:r>
    </w:p>
    <w:p>
      <w:pPr>
        <w:spacing w:after="100"/>
      </w:pPr>
      <w:r>
        <w:rPr>
          <w:rFonts w:ascii="Aptos" w:hAnsi="Aptos" w:eastAsia="Aptos"/>
          <w:b/>
          <w:i w:val="0"/>
          <w:color w:val="202B3C"/>
          <w:sz w:val="18"/>
        </w:rPr>
        <w:t>FR-CON-02 — Sell/give marketplace.</w:t>
      </w:r>
      <w:r>
        <w:rPr>
          <w:rFonts w:ascii="Aptos" w:hAnsi="Aptos" w:eastAsia="Aptos"/>
          <w:b w:val="0"/>
          <w:i w:val="0"/>
          <w:color w:val="202B3C"/>
          <w:sz w:val="18"/>
        </w:rPr>
        <w:t xml:space="preserve"> Students can list items as selling or giving away, including description, price if applicable, category, condition, images, availability/status, and preferred contact method. It is a bulletin board in the baseline, not an integrated payment/escrow service.</w:t>
      </w:r>
    </w:p>
    <w:p>
      <w:pPr>
        <w:spacing w:after="100"/>
      </w:pPr>
      <w:r>
        <w:rPr>
          <w:rFonts w:ascii="Aptos" w:hAnsi="Aptos" w:eastAsia="Aptos"/>
          <w:b/>
          <w:i w:val="0"/>
          <w:color w:val="202B3C"/>
          <w:sz w:val="18"/>
        </w:rPr>
        <w:t>FR-CON-03 — Messaging.</w:t>
      </w:r>
      <w:r>
        <w:rPr>
          <w:rFonts w:ascii="Aptos" w:hAnsi="Aptos" w:eastAsia="Aptos"/>
          <w:b w:val="0"/>
          <w:i w:val="0"/>
          <w:color w:val="202B3C"/>
          <w:sz w:val="18"/>
        </w:rPr>
        <w:t xml:space="preserve"> Authenticated users can message within defined campus rules. Provide reporting, blocking, rate limits, and moderation workflow. Access to private conversations is tightly controlled and logged when moderator access is necessary.</w:t>
      </w:r>
    </w:p>
    <w:p>
      <w:pPr>
        <w:spacing w:after="100"/>
      </w:pPr>
      <w:r>
        <w:rPr>
          <w:rFonts w:ascii="Aptos" w:hAnsi="Aptos" w:eastAsia="Aptos"/>
          <w:b/>
          <w:i w:val="0"/>
          <w:color w:val="202B3C"/>
          <w:sz w:val="18"/>
        </w:rPr>
        <w:t>FR-MOD-01 — Flagged content review.</w:t>
      </w:r>
      <w:r>
        <w:rPr>
          <w:rFonts w:ascii="Aptos" w:hAnsi="Aptos" w:eastAsia="Aptos"/>
          <w:b w:val="0"/>
          <w:i w:val="0"/>
          <w:color w:val="202B3C"/>
          <w:sz w:val="18"/>
        </w:rPr>
        <w:t xml:space="preserve"> Authorized moderators/admins can review reported posts/messages, record actions and reasons, and prevent a reported item from being repeatedly surfaced while under review. The interface must disclose that reported content may be reviewed according to campus policy.</w:t>
      </w:r>
    </w:p>
    <w:p>
      <w:pPr>
        <w:spacing w:after="100"/>
      </w:pPr>
      <w:r>
        <w:rPr>
          <w:rFonts w:ascii="Aptos" w:hAnsi="Aptos" w:eastAsia="Aptos"/>
          <w:b/>
          <w:i w:val="0"/>
          <w:color w:val="202B3C"/>
          <w:sz w:val="18"/>
        </w:rPr>
        <w:t>Acceptance criteria:</w:t>
      </w:r>
      <w:r>
        <w:rPr>
          <w:rFonts w:ascii="Aptos" w:hAnsi="Aptos" w:eastAsia="Aptos"/>
          <w:b w:val="0"/>
          <w:i w:val="0"/>
          <w:color w:val="202B3C"/>
          <w:sz w:val="18"/>
        </w:rPr>
        <w:t xml:space="preserve"> posted content is rendered safely; direct message records are not exposed in public API responses; one user cannot impersonate another; reports have status and an audit trail; attachment uploads follow file security controls; moderation actions are scoped and accountable.</w:t>
      </w:r>
    </w:p>
    <w:p>
      <w:pPr>
        <w:pStyle w:val="Heading2"/>
        <w:keepNext/>
        <w:spacing w:before="180" w:after="80"/>
      </w:pPr>
      <w:r>
        <w:rPr>
          <w:rFonts w:ascii="Aptos" w:hAnsi="Aptos" w:eastAsia="Aptos"/>
          <w:b/>
          <w:i w:val="0"/>
          <w:color w:val="202B3C"/>
          <w:sz w:val="26"/>
        </w:rPr>
        <w:t>5.10 Complaint box (P1)</w:t>
      </w:r>
    </w:p>
    <w:p>
      <w:pPr>
        <w:spacing w:after="100"/>
      </w:pPr>
      <w:r>
        <w:rPr>
          <w:rFonts w:ascii="Aptos" w:hAnsi="Aptos" w:eastAsia="Aptos"/>
          <w:b/>
          <w:i w:val="0"/>
          <w:color w:val="202B3C"/>
          <w:sz w:val="18"/>
        </w:rPr>
        <w:t>FR-COMP-01 — Complaint submission and tracking.</w:t>
      </w:r>
      <w:r>
        <w:rPr>
          <w:rFonts w:ascii="Aptos" w:hAnsi="Aptos" w:eastAsia="Aptos"/>
          <w:b w:val="0"/>
          <w:i w:val="0"/>
          <w:color w:val="202B3C"/>
          <w:sz w:val="18"/>
        </w:rPr>
        <w:t xml:space="preserve"> A user submits a categorized complaint (academics, hostel, transport, facilities, other—categories shown in the prototype), description, optional evidence, and receives a reference number/status. Staff can assign, update, and resolve complaints within their scope.</w:t>
      </w:r>
    </w:p>
    <w:p>
      <w:pPr>
        <w:spacing w:after="100"/>
      </w:pPr>
      <w:r>
        <w:rPr>
          <w:rFonts w:ascii="Aptos" w:hAnsi="Aptos" w:eastAsia="Aptos"/>
          <w:b/>
          <w:i w:val="0"/>
          <w:color w:val="202B3C"/>
          <w:sz w:val="18"/>
        </w:rPr>
        <w:t>FR-COMP-02 — Anonymous option.</w:t>
      </w:r>
      <w:r>
        <w:rPr>
          <w:rFonts w:ascii="Aptos" w:hAnsi="Aptos" w:eastAsia="Aptos"/>
          <w:b w:val="0"/>
          <w:i w:val="0"/>
          <w:color w:val="202B3C"/>
          <w:sz w:val="18"/>
        </w:rPr>
        <w:t xml:space="preserve"> If anonymity is offered, clearly explain what “anonymous” means and who can see identifying data. Do not promise absolute anonymity if authentication, abuse prevention, logs, network metadata, or workflow require identity to be retained.</w:t>
      </w:r>
    </w:p>
    <w:p>
      <w:pPr>
        <w:spacing w:after="100"/>
      </w:pPr>
      <w:r>
        <w:rPr>
          <w:rFonts w:ascii="Aptos" w:hAnsi="Aptos" w:eastAsia="Aptos"/>
          <w:b/>
          <w:i w:val="0"/>
          <w:color w:val="202B3C"/>
          <w:sz w:val="18"/>
        </w:rPr>
        <w:t>Acceptance criteria:</w:t>
      </w:r>
      <w:r>
        <w:rPr>
          <w:rFonts w:ascii="Aptos" w:hAnsi="Aptos" w:eastAsia="Aptos"/>
          <w:b w:val="0"/>
          <w:i w:val="0"/>
          <w:color w:val="202B3C"/>
          <w:sz w:val="18"/>
        </w:rPr>
        <w:t xml:space="preserve"> complaint details are visible only to the reporter and authorized handlers; anonymous display does not leak identity to ordinary staff; status changes and access to sensitive cases are audited; users see meaningful updates without exposing internal notes.</w:t>
      </w:r>
    </w:p>
    <w:p>
      <w:pPr>
        <w:pStyle w:val="Heading2"/>
        <w:keepNext/>
        <w:spacing w:before="180" w:after="80"/>
      </w:pPr>
      <w:r>
        <w:rPr>
          <w:rFonts w:ascii="Aptos" w:hAnsi="Aptos" w:eastAsia="Aptos"/>
          <w:b/>
          <w:i w:val="0"/>
          <w:color w:val="202B3C"/>
          <w:sz w:val="26"/>
        </w:rPr>
        <w:t>5.11 Administration, audit, and bulk operations (P0/P1)</w:t>
      </w:r>
    </w:p>
    <w:p>
      <w:pPr>
        <w:spacing w:after="100"/>
      </w:pPr>
      <w:r>
        <w:rPr>
          <w:rFonts w:ascii="Aptos" w:hAnsi="Aptos" w:eastAsia="Aptos"/>
          <w:b/>
          <w:i w:val="0"/>
          <w:color w:val="202B3C"/>
          <w:sz w:val="18"/>
        </w:rPr>
        <w:t>FR-ADM-01 — Account lifecycle.</w:t>
      </w:r>
      <w:r>
        <w:rPr>
          <w:rFonts w:ascii="Aptos" w:hAnsi="Aptos" w:eastAsia="Aptos"/>
          <w:b w:val="0"/>
          <w:i w:val="0"/>
          <w:color w:val="202B3C"/>
          <w:sz w:val="18"/>
        </w:rPr>
        <w:t xml:space="preserve"> Authorized admins invite/create, assign roles, deactivate/reactivate, and initiate password reset for students/staff. Do not provide any mechanism to reveal plaintext/current passwords.</w:t>
      </w:r>
    </w:p>
    <w:p>
      <w:pPr>
        <w:spacing w:after="100"/>
      </w:pPr>
      <w:r>
        <w:rPr>
          <w:rFonts w:ascii="Aptos" w:hAnsi="Aptos" w:eastAsia="Aptos"/>
          <w:b/>
          <w:i w:val="0"/>
          <w:color w:val="202B3C"/>
          <w:sz w:val="18"/>
        </w:rPr>
        <w:t>FR-ADM-02 — Activity/audit log.</w:t>
      </w:r>
      <w:r>
        <w:rPr>
          <w:rFonts w:ascii="Aptos" w:hAnsi="Aptos" w:eastAsia="Aptos"/>
          <w:b w:val="0"/>
          <w:i w:val="0"/>
          <w:color w:val="202B3C"/>
          <w:sz w:val="18"/>
        </w:rPr>
        <w:t xml:space="preserve"> Record important actions: actor, timestamp, action, affected record identifier, result, and request/correlation ID. Avoid recording passwords, API keys, raw tokens, or unnecessary personal content.</w:t>
      </w:r>
    </w:p>
    <w:p>
      <w:pPr>
        <w:spacing w:after="100"/>
      </w:pPr>
      <w:r>
        <w:rPr>
          <w:rFonts w:ascii="Aptos" w:hAnsi="Aptos" w:eastAsia="Aptos"/>
          <w:b/>
          <w:i w:val="0"/>
          <w:color w:val="202B3C"/>
          <w:sz w:val="18"/>
        </w:rPr>
        <w:t>FR-ADM-03 — Flag review.</w:t>
      </w:r>
      <w:r>
        <w:rPr>
          <w:rFonts w:ascii="Aptos" w:hAnsi="Aptos" w:eastAsia="Aptos"/>
          <w:b w:val="0"/>
          <w:i w:val="0"/>
          <w:color w:val="202B3C"/>
          <w:sz w:val="18"/>
        </w:rPr>
        <w:t xml:space="preserve"> Provide queue, filters, status, action reasons, and resolution workflow for flagged chats/posts/complaints as authorized.</w:t>
      </w:r>
    </w:p>
    <w:p>
      <w:pPr>
        <w:spacing w:after="100"/>
      </w:pPr>
      <w:r>
        <w:rPr>
          <w:rFonts w:ascii="Aptos" w:hAnsi="Aptos" w:eastAsia="Aptos"/>
          <w:b/>
          <w:i w:val="0"/>
          <w:color w:val="202B3C"/>
          <w:sz w:val="18"/>
        </w:rPr>
        <w:t>FR-ADM-04 — Import/export.</w:t>
      </w:r>
      <w:r>
        <w:rPr>
          <w:rFonts w:ascii="Aptos" w:hAnsi="Aptos" w:eastAsia="Aptos"/>
          <w:b w:val="0"/>
          <w:i w:val="0"/>
          <w:color w:val="202B3C"/>
          <w:sz w:val="18"/>
        </w:rPr>
        <w:t xml:space="preserve"> Recommended quality-of-life feature: authorized staff can import records using CSV templates with preview, validation, duplicate detection, row-level error report, and a deliberate confirmation step. Export is scoped, logged, and limited to minimum necessary columns.</w:t>
      </w:r>
    </w:p>
    <w:p>
      <w:pPr>
        <w:spacing w:after="100"/>
      </w:pPr>
      <w:r>
        <w:rPr>
          <w:rFonts w:ascii="Aptos" w:hAnsi="Aptos" w:eastAsia="Aptos"/>
          <w:b/>
          <w:i w:val="0"/>
          <w:color w:val="202B3C"/>
          <w:sz w:val="18"/>
        </w:rPr>
        <w:t>Acceptance criteria:</w:t>
      </w:r>
      <w:r>
        <w:rPr>
          <w:rFonts w:ascii="Aptos" w:hAnsi="Aptos" w:eastAsia="Aptos"/>
          <w:b w:val="0"/>
          <w:i w:val="0"/>
          <w:color w:val="202B3C"/>
          <w:sz w:val="18"/>
        </w:rPr>
        <w:t xml:space="preserve"> a failed import does not partially corrupt records; preview summarizes inserts/updates/errors; admin-only endpoints are tested independently of UI; destructive bulk operations require confirmation; audit logs are not editable by normal app users.</w:t>
      </w:r>
    </w:p>
    <w:p>
      <w:pPr>
        <w:pStyle w:val="Heading2"/>
        <w:keepNext/>
        <w:spacing w:before="180" w:after="80"/>
      </w:pPr>
      <w:r>
        <w:rPr>
          <w:rFonts w:ascii="Aptos" w:hAnsi="Aptos" w:eastAsia="Aptos"/>
          <w:b/>
          <w:i w:val="0"/>
          <w:color w:val="202B3C"/>
          <w:sz w:val="26"/>
        </w:rPr>
        <w:t>5.12 Analytics and “AI insights” (P2; not required for baseline correctness)</w:t>
      </w:r>
    </w:p>
    <w:p>
      <w:pPr>
        <w:spacing w:after="100"/>
      </w:pPr>
      <w:r>
        <w:rPr>
          <w:rFonts w:ascii="Aptos" w:hAnsi="Aptos" w:eastAsia="Aptos"/>
          <w:b/>
          <w:i w:val="0"/>
          <w:color w:val="202B3C"/>
          <w:sz w:val="18"/>
        </w:rPr>
        <w:t>FR-AN-01 — Descriptive analytics.</w:t>
      </w:r>
      <w:r>
        <w:rPr>
          <w:rFonts w:ascii="Aptos" w:hAnsi="Aptos" w:eastAsia="Aptos"/>
          <w:b w:val="0"/>
          <w:i w:val="0"/>
          <w:color w:val="202B3C"/>
          <w:sz w:val="18"/>
        </w:rPr>
        <w:t xml:space="preserve"> Show attendance distributions, assessment summaries, submission rates, activity-points progress, route utilization, and open complaints only to authorized roles, and identify the period/data behind the figures.</w:t>
      </w:r>
    </w:p>
    <w:p>
      <w:pPr>
        <w:spacing w:after="100"/>
      </w:pPr>
      <w:r>
        <w:rPr>
          <w:rFonts w:ascii="Aptos" w:hAnsi="Aptos" w:eastAsia="Aptos"/>
          <w:b/>
          <w:i w:val="0"/>
          <w:color w:val="202B3C"/>
          <w:sz w:val="18"/>
        </w:rPr>
        <w:t>FR-AN-02 — What-if simulator.</w:t>
      </w:r>
      <w:r>
        <w:rPr>
          <w:rFonts w:ascii="Aptos" w:hAnsi="Aptos" w:eastAsia="Aptos"/>
          <w:b w:val="0"/>
          <w:i w:val="0"/>
          <w:color w:val="202B3C"/>
          <w:sz w:val="18"/>
        </w:rPr>
        <w:t xml:space="preserve"> A simulator may show an illustrative scenario but must label its assumptions and not present an unvalidated formula as a reliable predicted grade.</w:t>
      </w:r>
    </w:p>
    <w:p>
      <w:pPr>
        <w:spacing w:after="100"/>
      </w:pPr>
      <w:r>
        <w:rPr>
          <w:rFonts w:ascii="Aptos" w:hAnsi="Aptos" w:eastAsia="Aptos"/>
          <w:b/>
          <w:i w:val="0"/>
          <w:color w:val="202B3C"/>
          <w:sz w:val="18"/>
        </w:rPr>
        <w:t>FR-AN-03 — At-risk signals.</w:t>
      </w:r>
      <w:r>
        <w:rPr>
          <w:rFonts w:ascii="Aptos" w:hAnsi="Aptos" w:eastAsia="Aptos"/>
          <w:b w:val="0"/>
          <w:i w:val="0"/>
          <w:color w:val="202B3C"/>
          <w:sz w:val="18"/>
        </w:rPr>
        <w:t xml:space="preserve"> Treat risk indicators as an optional support aid for authorized faculty/academic advisors, not a definitive diagnosis or automatic disciplinary trigger. Show contributing factors, data freshness, limitations, and a path to human review.</w:t>
      </w:r>
    </w:p>
    <w:p>
      <w:pPr>
        <w:spacing w:after="100"/>
      </w:pPr>
      <w:r>
        <w:rPr>
          <w:rFonts w:ascii="Aptos" w:hAnsi="Aptos" w:eastAsia="Aptos"/>
          <w:b/>
          <w:i w:val="0"/>
          <w:color w:val="202B3C"/>
          <w:sz w:val="18"/>
        </w:rPr>
        <w:t>Acceptance criteria:</w:t>
      </w:r>
      <w:r>
        <w:rPr>
          <w:rFonts w:ascii="Aptos" w:hAnsi="Aptos" w:eastAsia="Aptos"/>
          <w:b w:val="0"/>
          <w:i w:val="0"/>
          <w:color w:val="202B3C"/>
          <w:sz w:val="18"/>
        </w:rPr>
        <w:t xml:space="preserve"> the system distinguishes descriptive measurements from model predictions; no model result changes official grades or student standing; small/incomplete datasets are handled honestly; access is restricted; evaluation and bias/error review are documented before real use.</w:t>
      </w:r>
    </w:p>
    <w:p>
      <w:pPr>
        <w:pStyle w:val="Heading2"/>
        <w:keepNext/>
        <w:spacing w:before="180" w:after="80"/>
      </w:pPr>
      <w:r>
        <w:rPr>
          <w:rFonts w:ascii="Aptos" w:hAnsi="Aptos" w:eastAsia="Aptos"/>
          <w:b/>
          <w:i w:val="0"/>
          <w:color w:val="202B3C"/>
          <w:sz w:val="26"/>
        </w:rPr>
        <w:t>5.13 In-app AI site guide (P2 feature, architecture should be prepared early)</w:t>
      </w:r>
    </w:p>
    <w:p>
      <w:pPr>
        <w:spacing w:after="100"/>
      </w:pPr>
      <w:r>
        <w:rPr>
          <w:rFonts w:ascii="Aptos" w:hAnsi="Aptos" w:eastAsia="Aptos"/>
          <w:b w:val="0"/>
          <w:i w:val="0"/>
          <w:color w:val="202B3C"/>
          <w:sz w:val="18"/>
        </w:rPr>
        <w:t>The assistant should answer “How do I upload notes?”, explain what a page does, find relevant help instructions, summarize the signed-in user's permitted information, and open a page/prepare a draft through controlled tools. It is a site guide, not a replacement for authoritative academic/financial records or human support.</w:t>
      </w:r>
    </w:p>
    <w:p>
      <w:pPr>
        <w:spacing w:after="100"/>
      </w:pPr>
      <w:r>
        <w:rPr>
          <w:rFonts w:ascii="Aptos" w:hAnsi="Aptos" w:eastAsia="Aptos"/>
          <w:b/>
          <w:i w:val="0"/>
          <w:color w:val="202B3C"/>
          <w:sz w:val="18"/>
        </w:rPr>
        <w:t>FR-AI-01 — Explain and navigate.</w:t>
      </w:r>
      <w:r>
        <w:rPr>
          <w:rFonts w:ascii="Aptos" w:hAnsi="Aptos" w:eastAsia="Aptos"/>
          <w:b w:val="0"/>
          <w:i w:val="0"/>
          <w:color w:val="202B3C"/>
          <w:sz w:val="18"/>
        </w:rPr>
        <w:t xml:space="preserve"> The assistant searches an approved help catalogue/feature registry and may request navigation to a fixed allow-listed page ID.</w:t>
      </w:r>
    </w:p>
    <w:p>
      <w:pPr>
        <w:spacing w:after="100"/>
      </w:pPr>
      <w:r>
        <w:rPr>
          <w:rFonts w:ascii="Aptos" w:hAnsi="Aptos" w:eastAsia="Aptos"/>
          <w:b/>
          <w:i w:val="0"/>
          <w:color w:val="202B3C"/>
          <w:sz w:val="18"/>
        </w:rPr>
        <w:t>FR-AI-02 — Role-scoped information tools.</w:t>
      </w:r>
      <w:r>
        <w:rPr>
          <w:rFonts w:ascii="Aptos" w:hAnsi="Aptos" w:eastAsia="Aptos"/>
          <w:b w:val="0"/>
          <w:i w:val="0"/>
          <w:color w:val="202B3C"/>
          <w:sz w:val="18"/>
        </w:rPr>
        <w:t xml:space="preserve"> It can use only tools enabled for the current role and scope, such as list-my-assignments, get-my-attendance-summary, list-upcoming-events, or get-the-active-assigned-bus-trip-status.</w:t>
      </w:r>
    </w:p>
    <w:p>
      <w:pPr>
        <w:spacing w:after="100"/>
      </w:pPr>
      <w:r>
        <w:rPr>
          <w:rFonts w:ascii="Aptos" w:hAnsi="Aptos" w:eastAsia="Aptos"/>
          <w:b/>
          <w:i w:val="0"/>
          <w:color w:val="202B3C"/>
          <w:sz w:val="18"/>
        </w:rPr>
        <w:t>FR-AI-03 — Draft-before-write.</w:t>
      </w:r>
      <w:r>
        <w:rPr>
          <w:rFonts w:ascii="Aptos" w:hAnsi="Aptos" w:eastAsia="Aptos"/>
          <w:b w:val="0"/>
          <w:i w:val="0"/>
          <w:color w:val="202B3C"/>
          <w:sz w:val="18"/>
        </w:rPr>
        <w:t xml:space="preserve"> It may prepare a complaint draft or similar low-risk draft, but the user reviews and explicitly submits it through the standard app UI. High-impact records (marks, attendance, fee ledger, user roles, credentials, account deletion) are never changed directly by the model.</w:t>
      </w:r>
    </w:p>
    <w:p>
      <w:pPr>
        <w:spacing w:after="100"/>
      </w:pPr>
      <w:r>
        <w:rPr>
          <w:rFonts w:ascii="Aptos" w:hAnsi="Aptos" w:eastAsia="Aptos"/>
          <w:b/>
          <w:i w:val="0"/>
          <w:color w:val="202B3C"/>
          <w:sz w:val="18"/>
        </w:rPr>
        <w:t>FR-AI-04 — Provider independence.</w:t>
      </w:r>
      <w:r>
        <w:rPr>
          <w:rFonts w:ascii="Aptos" w:hAnsi="Aptos" w:eastAsia="Aptos"/>
          <w:b w:val="0"/>
          <w:i w:val="0"/>
          <w:color w:val="202B3C"/>
          <w:sz w:val="18"/>
        </w:rPr>
        <w:t xml:space="preserve"> Use a provider abstraction that can switch between approved cloud APIs and a locally served model. The tool schemas, application authorization, UX confirmation flow, and test suite are provider-independent.</w:t>
      </w:r>
    </w:p>
    <w:p>
      <w:pPr>
        <w:spacing w:after="100"/>
      </w:pPr>
      <w:r>
        <w:rPr>
          <w:rFonts w:ascii="Aptos" w:hAnsi="Aptos" w:eastAsia="Aptos"/>
          <w:b/>
          <w:i w:val="0"/>
          <w:color w:val="202B3C"/>
          <w:sz w:val="18"/>
        </w:rPr>
        <w:t>Acceptance criteria:</w:t>
      </w:r>
      <w:r>
        <w:rPr>
          <w:rFonts w:ascii="Aptos" w:hAnsi="Aptos" w:eastAsia="Aptos"/>
          <w:b w:val="0"/>
          <w:i w:val="0"/>
          <w:color w:val="202B3C"/>
          <w:sz w:val="18"/>
        </w:rPr>
        <w:t xml:space="preserve"> tool calls are re-authorized on the server; tool arguments are schema-validated; arbitrary SQL, arbitrary URLs, shell execution, and arbitrary code are unavailable; the model cannot use navigation to bypass a denied page; side effects require explicit confirmation; the UI remains functional if the model provider is unavailable; model/tool calls have timeout, per-user quotas, and a bounded tool-call loop.</w:t>
      </w:r>
    </w:p>
    <w:p>
      <w:pPr>
        <w:spacing w:before="40" w:after="140"/>
        <w:pBdr>
          <w:bottom w:val="single" w:sz="8" w:space="1" w:color="36B892"/>
        </w:pBdr>
      </w:pPr>
    </w:p>
    <w:p>
      <w:pPr>
        <w:pStyle w:val="Heading1"/>
        <w:keepNext/>
        <w:spacing w:before="260" w:after="80"/>
      </w:pPr>
      <w:r>
        <w:rPr>
          <w:rFonts w:ascii="Aptos" w:hAnsi="Aptos" w:eastAsia="Aptos"/>
          <w:b/>
          <w:i w:val="0"/>
          <w:color w:val="202B3C"/>
          <w:sz w:val="36"/>
        </w:rPr>
        <w:t>6. Core end-to-end journeys</w:t>
      </w:r>
    </w:p>
    <w:p>
      <w:pPr>
        <w:spacing w:after="100"/>
      </w:pPr>
      <w:r>
        <w:rPr>
          <w:rFonts w:ascii="Aptos" w:hAnsi="Aptos" w:eastAsia="Aptos"/>
          <w:b w:val="0"/>
          <w:i w:val="0"/>
          <w:color w:val="202B3C"/>
          <w:sz w:val="18"/>
        </w:rPr>
        <w:t>Implement the flows as coherent units and test them end to end.</w:t>
      </w:r>
    </w:p>
    <w:p>
      <w:pPr>
        <w:pStyle w:val="Heading2"/>
        <w:keepNext/>
        <w:spacing w:before="180" w:after="80"/>
      </w:pPr>
      <w:r>
        <w:rPr>
          <w:rFonts w:ascii="Aptos" w:hAnsi="Aptos" w:eastAsia="Aptos"/>
          <w:b/>
          <w:i w:val="0"/>
          <w:color w:val="202B3C"/>
          <w:sz w:val="26"/>
        </w:rPr>
        <w:t>Journey A — Student checks attendance</w:t>
      </w:r>
    </w:p>
    <w:p>
      <w:pPr>
        <w:keepLines/>
        <w:spacing w:after="56"/>
        <w:ind w:left="461" w:hanging="288"/>
      </w:pPr>
      <w:r>
        <w:rPr>
          <w:rFonts w:ascii="Aptos" w:hAnsi="Aptos" w:eastAsia="Aptos"/>
          <w:b w:val="0"/>
          <w:color w:val="202B3C"/>
          <w:sz w:val="18"/>
        </w:rPr>
        <w:t xml:space="preserve">1.  </w:t>
      </w:r>
      <w:r>
        <w:rPr>
          <w:rFonts w:ascii="Aptos" w:hAnsi="Aptos" w:eastAsia="Aptos"/>
          <w:b w:val="0"/>
          <w:i w:val="0"/>
          <w:color w:val="202B3C"/>
          <w:sz w:val="18"/>
        </w:rPr>
        <w:t>Student signs in.</w:t>
      </w:r>
    </w:p>
    <w:p>
      <w:pPr>
        <w:keepLines/>
        <w:spacing w:after="56"/>
        <w:ind w:left="461" w:hanging="288"/>
      </w:pPr>
      <w:r>
        <w:rPr>
          <w:rFonts w:ascii="Aptos" w:hAnsi="Aptos" w:eastAsia="Aptos"/>
          <w:b w:val="0"/>
          <w:color w:val="202B3C"/>
          <w:sz w:val="18"/>
        </w:rPr>
        <w:t xml:space="preserve">2.  </w:t>
      </w:r>
      <w:r>
        <w:rPr>
          <w:rFonts w:ascii="Aptos" w:hAnsi="Aptos" w:eastAsia="Aptos"/>
          <w:b w:val="0"/>
          <w:i w:val="0"/>
          <w:color w:val="202B3C"/>
          <w:sz w:val="18"/>
        </w:rPr>
        <w:t>Dashboard shows the latest attendance summary and freshness timestamp.</w:t>
      </w:r>
    </w:p>
    <w:p>
      <w:pPr>
        <w:keepLines/>
        <w:spacing w:after="56"/>
        <w:ind w:left="461" w:hanging="288"/>
      </w:pPr>
      <w:r>
        <w:rPr>
          <w:rFonts w:ascii="Aptos" w:hAnsi="Aptos" w:eastAsia="Aptos"/>
          <w:b w:val="0"/>
          <w:color w:val="202B3C"/>
          <w:sz w:val="18"/>
        </w:rPr>
        <w:t xml:space="preserve">3.  </w:t>
      </w:r>
      <w:r>
        <w:rPr>
          <w:rFonts w:ascii="Aptos" w:hAnsi="Aptos" w:eastAsia="Aptos"/>
          <w:b w:val="0"/>
          <w:i w:val="0"/>
          <w:color w:val="202B3C"/>
          <w:sz w:val="18"/>
        </w:rPr>
        <w:t>Student opens attendance and chooses term/subject.</w:t>
      </w:r>
    </w:p>
    <w:p>
      <w:pPr>
        <w:keepLines/>
        <w:spacing w:after="56"/>
        <w:ind w:left="461" w:hanging="288"/>
      </w:pPr>
      <w:r>
        <w:rPr>
          <w:rFonts w:ascii="Aptos" w:hAnsi="Aptos" w:eastAsia="Aptos"/>
          <w:b w:val="0"/>
          <w:color w:val="202B3C"/>
          <w:sz w:val="18"/>
        </w:rPr>
        <w:t xml:space="preserve">4.  </w:t>
      </w:r>
      <w:r>
        <w:rPr>
          <w:rFonts w:ascii="Aptos" w:hAnsi="Aptos" w:eastAsia="Aptos"/>
          <w:b w:val="0"/>
          <w:i w:val="0"/>
          <w:color w:val="202B3C"/>
          <w:sz w:val="18"/>
        </w:rPr>
        <w:t>The system displays attended sessions, total counted sessions, exclusions/categories, and percentage.</w:t>
      </w:r>
    </w:p>
    <w:p>
      <w:pPr>
        <w:keepLines/>
        <w:spacing w:after="56"/>
        <w:ind w:left="461" w:hanging="288"/>
      </w:pPr>
      <w:r>
        <w:rPr>
          <w:rFonts w:ascii="Aptos" w:hAnsi="Aptos" w:eastAsia="Aptos"/>
          <w:b w:val="0"/>
          <w:color w:val="202B3C"/>
          <w:sz w:val="18"/>
        </w:rPr>
        <w:t xml:space="preserve">5.  </w:t>
      </w:r>
      <w:r>
        <w:rPr>
          <w:rFonts w:ascii="Aptos" w:hAnsi="Aptos" w:eastAsia="Aptos"/>
          <w:b w:val="0"/>
          <w:i w:val="0"/>
          <w:color w:val="202B3C"/>
          <w:sz w:val="18"/>
        </w:rPr>
        <w:t>The system shows a threshold warning only if the institution-configured rule is met.</w:t>
      </w:r>
    </w:p>
    <w:p>
      <w:pPr>
        <w:keepLines/>
        <w:spacing w:after="56"/>
        <w:ind w:left="461" w:hanging="288"/>
      </w:pPr>
      <w:r>
        <w:rPr>
          <w:rFonts w:ascii="Aptos" w:hAnsi="Aptos" w:eastAsia="Aptos"/>
          <w:b w:val="0"/>
          <w:color w:val="202B3C"/>
          <w:sz w:val="18"/>
        </w:rPr>
        <w:t xml:space="preserve">6.  </w:t>
      </w:r>
      <w:r>
        <w:rPr>
          <w:rFonts w:ascii="Aptos" w:hAnsi="Aptos" w:eastAsia="Aptos"/>
          <w:b w:val="0"/>
          <w:i w:val="0"/>
          <w:color w:val="202B3C"/>
          <w:sz w:val="18"/>
        </w:rPr>
        <w:t>Student cannot alter the official records; correction requests go through the approved process.</w:t>
      </w:r>
    </w:p>
    <w:p>
      <w:pPr>
        <w:pStyle w:val="Heading2"/>
        <w:keepNext/>
        <w:spacing w:before="180" w:after="80"/>
      </w:pPr>
      <w:r>
        <w:rPr>
          <w:rFonts w:ascii="Aptos" w:hAnsi="Aptos" w:eastAsia="Aptos"/>
          <w:b/>
          <w:i w:val="0"/>
          <w:color w:val="202B3C"/>
          <w:sz w:val="26"/>
        </w:rPr>
        <w:t>Journey B — Teacher takes attendance</w:t>
      </w:r>
    </w:p>
    <w:p>
      <w:pPr>
        <w:keepLines/>
        <w:spacing w:after="56"/>
        <w:ind w:left="461" w:hanging="288"/>
      </w:pPr>
      <w:r>
        <w:rPr>
          <w:rFonts w:ascii="Aptos" w:hAnsi="Aptos" w:eastAsia="Aptos"/>
          <w:b w:val="0"/>
          <w:color w:val="202B3C"/>
          <w:sz w:val="18"/>
        </w:rPr>
        <w:t xml:space="preserve">1.  </w:t>
      </w:r>
      <w:r>
        <w:rPr>
          <w:rFonts w:ascii="Aptos" w:hAnsi="Aptos" w:eastAsia="Aptos"/>
          <w:b w:val="0"/>
          <w:i w:val="0"/>
          <w:color w:val="202B3C"/>
          <w:sz w:val="18"/>
        </w:rPr>
        <w:t>Teacher signs in and opens assigned class/section.</w:t>
      </w:r>
    </w:p>
    <w:p>
      <w:pPr>
        <w:keepLines/>
        <w:spacing w:after="56"/>
        <w:ind w:left="461" w:hanging="288"/>
      </w:pPr>
      <w:r>
        <w:rPr>
          <w:rFonts w:ascii="Aptos" w:hAnsi="Aptos" w:eastAsia="Aptos"/>
          <w:b w:val="0"/>
          <w:color w:val="202B3C"/>
          <w:sz w:val="18"/>
        </w:rPr>
        <w:t xml:space="preserve">2.  </w:t>
      </w:r>
      <w:r>
        <w:rPr>
          <w:rFonts w:ascii="Aptos" w:hAnsi="Aptos" w:eastAsia="Aptos"/>
          <w:b w:val="0"/>
          <w:i w:val="0"/>
          <w:color w:val="202B3C"/>
          <w:sz w:val="18"/>
        </w:rPr>
        <w:t>Teacher selects a valid scheduled/session date and starts an attendance session.</w:t>
      </w:r>
    </w:p>
    <w:p>
      <w:pPr>
        <w:keepLines/>
        <w:spacing w:after="56"/>
        <w:ind w:left="461" w:hanging="288"/>
      </w:pPr>
      <w:r>
        <w:rPr>
          <w:rFonts w:ascii="Aptos" w:hAnsi="Aptos" w:eastAsia="Aptos"/>
          <w:b w:val="0"/>
          <w:color w:val="202B3C"/>
          <w:sz w:val="18"/>
        </w:rPr>
        <w:t xml:space="preserve">3.  </w:t>
      </w:r>
      <w:r>
        <w:rPr>
          <w:rFonts w:ascii="Aptos" w:hAnsi="Aptos" w:eastAsia="Aptos"/>
          <w:b w:val="0"/>
          <w:i w:val="0"/>
          <w:color w:val="202B3C"/>
          <w:sz w:val="18"/>
        </w:rPr>
        <w:t>Roster is derived from current enrolments.</w:t>
      </w:r>
    </w:p>
    <w:p>
      <w:pPr>
        <w:keepLines/>
        <w:spacing w:after="56"/>
        <w:ind w:left="461" w:hanging="288"/>
      </w:pPr>
      <w:r>
        <w:rPr>
          <w:rFonts w:ascii="Aptos" w:hAnsi="Aptos" w:eastAsia="Aptos"/>
          <w:b w:val="0"/>
          <w:color w:val="202B3C"/>
          <w:sz w:val="18"/>
        </w:rPr>
        <w:t xml:space="preserve">4.  </w:t>
      </w:r>
      <w:r>
        <w:rPr>
          <w:rFonts w:ascii="Aptos" w:hAnsi="Aptos" w:eastAsia="Aptos"/>
          <w:b w:val="0"/>
          <w:i w:val="0"/>
          <w:color w:val="202B3C"/>
          <w:sz w:val="18"/>
        </w:rPr>
        <w:t>Teacher records attendance and reviews the count before submission.</w:t>
      </w:r>
    </w:p>
    <w:p>
      <w:pPr>
        <w:keepLines/>
        <w:spacing w:after="56"/>
        <w:ind w:left="461" w:hanging="288"/>
      </w:pPr>
      <w:r>
        <w:rPr>
          <w:rFonts w:ascii="Aptos" w:hAnsi="Aptos" w:eastAsia="Aptos"/>
          <w:b w:val="0"/>
          <w:color w:val="202B3C"/>
          <w:sz w:val="18"/>
        </w:rPr>
        <w:t xml:space="preserve">5.  </w:t>
      </w:r>
      <w:r>
        <w:rPr>
          <w:rFonts w:ascii="Aptos" w:hAnsi="Aptos" w:eastAsia="Aptos"/>
          <w:b w:val="0"/>
          <w:i w:val="0"/>
          <w:color w:val="202B3C"/>
          <w:sz w:val="18"/>
        </w:rPr>
        <w:t>Server validates assignment/scope and saves records transactionally.</w:t>
      </w:r>
    </w:p>
    <w:p>
      <w:pPr>
        <w:keepLines/>
        <w:spacing w:after="56"/>
        <w:ind w:left="461" w:hanging="288"/>
      </w:pPr>
      <w:r>
        <w:rPr>
          <w:rFonts w:ascii="Aptos" w:hAnsi="Aptos" w:eastAsia="Aptos"/>
          <w:b w:val="0"/>
          <w:color w:val="202B3C"/>
          <w:sz w:val="18"/>
        </w:rPr>
        <w:t xml:space="preserve">6.  </w:t>
      </w:r>
      <w:r>
        <w:rPr>
          <w:rFonts w:ascii="Aptos" w:hAnsi="Aptos" w:eastAsia="Aptos"/>
          <w:b w:val="0"/>
          <w:i w:val="0"/>
          <w:color w:val="202B3C"/>
          <w:sz w:val="18"/>
        </w:rPr>
        <w:t>An audit entry is recorded.</w:t>
      </w:r>
    </w:p>
    <w:p>
      <w:pPr>
        <w:keepLines/>
        <w:spacing w:after="56"/>
        <w:ind w:left="461" w:hanging="288"/>
      </w:pPr>
      <w:r>
        <w:rPr>
          <w:rFonts w:ascii="Aptos" w:hAnsi="Aptos" w:eastAsia="Aptos"/>
          <w:b w:val="0"/>
          <w:color w:val="202B3C"/>
          <w:sz w:val="18"/>
        </w:rPr>
        <w:t xml:space="preserve">7.  </w:t>
      </w:r>
      <w:r>
        <w:rPr>
          <w:rFonts w:ascii="Aptos" w:hAnsi="Aptos" w:eastAsia="Aptos"/>
          <w:b w:val="0"/>
          <w:i w:val="0"/>
          <w:color w:val="202B3C"/>
          <w:sz w:val="18"/>
        </w:rPr>
        <w:t>Student summaries update after successful persistence, not before.</w:t>
      </w:r>
    </w:p>
    <w:p>
      <w:pPr>
        <w:keepLines/>
        <w:spacing w:after="56"/>
        <w:ind w:left="461" w:hanging="288"/>
      </w:pPr>
      <w:r>
        <w:rPr>
          <w:rFonts w:ascii="Aptos" w:hAnsi="Aptos" w:eastAsia="Aptos"/>
          <w:b w:val="0"/>
          <w:color w:val="202B3C"/>
          <w:sz w:val="18"/>
        </w:rPr>
        <w:t xml:space="preserve">8.  </w:t>
      </w:r>
      <w:r>
        <w:rPr>
          <w:rFonts w:ascii="Aptos" w:hAnsi="Aptos" w:eastAsia="Aptos"/>
          <w:b w:val="0"/>
          <w:i w:val="0"/>
          <w:color w:val="202B3C"/>
          <w:sz w:val="18"/>
        </w:rPr>
        <w:t>Post-submission changes require a reason and are separately audited.</w:t>
      </w:r>
    </w:p>
    <w:p>
      <w:pPr>
        <w:pStyle w:val="Heading2"/>
        <w:keepNext/>
        <w:spacing w:before="180" w:after="80"/>
      </w:pPr>
      <w:r>
        <w:rPr>
          <w:rFonts w:ascii="Aptos" w:hAnsi="Aptos" w:eastAsia="Aptos"/>
          <w:b/>
          <w:i w:val="0"/>
          <w:color w:val="202B3C"/>
          <w:sz w:val="26"/>
        </w:rPr>
        <w:t>Journey C — Teacher uploads notes / student downloads</w:t>
      </w:r>
    </w:p>
    <w:p>
      <w:pPr>
        <w:keepLines/>
        <w:spacing w:after="56"/>
        <w:ind w:left="461" w:hanging="288"/>
      </w:pPr>
      <w:r>
        <w:rPr>
          <w:rFonts w:ascii="Aptos" w:hAnsi="Aptos" w:eastAsia="Aptos"/>
          <w:b w:val="0"/>
          <w:color w:val="202B3C"/>
          <w:sz w:val="18"/>
        </w:rPr>
        <w:t xml:space="preserve">1.  </w:t>
      </w:r>
      <w:r>
        <w:rPr>
          <w:rFonts w:ascii="Aptos" w:hAnsi="Aptos" w:eastAsia="Aptos"/>
          <w:b w:val="0"/>
          <w:i w:val="0"/>
          <w:color w:val="202B3C"/>
          <w:sz w:val="18"/>
        </w:rPr>
        <w:t>Teacher selects an assigned course/semester.</w:t>
      </w:r>
    </w:p>
    <w:p>
      <w:pPr>
        <w:keepLines/>
        <w:spacing w:after="56"/>
        <w:ind w:left="461" w:hanging="288"/>
      </w:pPr>
      <w:r>
        <w:rPr>
          <w:rFonts w:ascii="Aptos" w:hAnsi="Aptos" w:eastAsia="Aptos"/>
          <w:b w:val="0"/>
          <w:color w:val="202B3C"/>
          <w:sz w:val="18"/>
        </w:rPr>
        <w:t xml:space="preserve">2.  </w:t>
      </w:r>
      <w:r>
        <w:rPr>
          <w:rFonts w:ascii="Aptos" w:hAnsi="Aptos" w:eastAsia="Aptos"/>
          <w:b w:val="0"/>
          <w:i w:val="0"/>
          <w:color w:val="202B3C"/>
          <w:sz w:val="18"/>
        </w:rPr>
        <w:t>Teacher supplies title, file, metadata, and visibility, then previews and uploads.</w:t>
      </w:r>
    </w:p>
    <w:p>
      <w:pPr>
        <w:keepLines/>
        <w:spacing w:after="56"/>
        <w:ind w:left="461" w:hanging="288"/>
      </w:pPr>
      <w:r>
        <w:rPr>
          <w:rFonts w:ascii="Aptos" w:hAnsi="Aptos" w:eastAsia="Aptos"/>
          <w:b w:val="0"/>
          <w:color w:val="202B3C"/>
          <w:sz w:val="18"/>
        </w:rPr>
        <w:t xml:space="preserve">3.  </w:t>
      </w:r>
      <w:r>
        <w:rPr>
          <w:rFonts w:ascii="Aptos" w:hAnsi="Aptos" w:eastAsia="Aptos"/>
          <w:b w:val="0"/>
          <w:i w:val="0"/>
          <w:color w:val="202B3C"/>
          <w:sz w:val="18"/>
        </w:rPr>
        <w:t>Server validates file size/type, authorizes the course, and stores the file privately.</w:t>
      </w:r>
    </w:p>
    <w:p>
      <w:pPr>
        <w:keepLines/>
        <w:spacing w:after="56"/>
        <w:ind w:left="461" w:hanging="288"/>
      </w:pPr>
      <w:r>
        <w:rPr>
          <w:rFonts w:ascii="Aptos" w:hAnsi="Aptos" w:eastAsia="Aptos"/>
          <w:b w:val="0"/>
          <w:color w:val="202B3C"/>
          <w:sz w:val="18"/>
        </w:rPr>
        <w:t xml:space="preserve">4.  </w:t>
      </w:r>
      <w:r>
        <w:rPr>
          <w:rFonts w:ascii="Aptos" w:hAnsi="Aptos" w:eastAsia="Aptos"/>
          <w:b w:val="0"/>
          <w:i w:val="0"/>
          <w:color w:val="202B3C"/>
          <w:sz w:val="18"/>
        </w:rPr>
        <w:t>Metadata record is saved and a notification is sent to the authorized audience.</w:t>
      </w:r>
    </w:p>
    <w:p>
      <w:pPr>
        <w:keepLines/>
        <w:spacing w:after="56"/>
        <w:ind w:left="461" w:hanging="288"/>
      </w:pPr>
      <w:r>
        <w:rPr>
          <w:rFonts w:ascii="Aptos" w:hAnsi="Aptos" w:eastAsia="Aptos"/>
          <w:b w:val="0"/>
          <w:color w:val="202B3C"/>
          <w:sz w:val="18"/>
        </w:rPr>
        <w:t xml:space="preserve">5.  </w:t>
      </w:r>
      <w:r>
        <w:rPr>
          <w:rFonts w:ascii="Aptos" w:hAnsi="Aptos" w:eastAsia="Aptos"/>
          <w:b w:val="0"/>
          <w:i w:val="0"/>
          <w:color w:val="202B3C"/>
          <w:sz w:val="18"/>
        </w:rPr>
        <w:t>Enrolled student sees the item and requests a short-lived/authorized download URL.</w:t>
      </w:r>
    </w:p>
    <w:p>
      <w:pPr>
        <w:keepLines/>
        <w:spacing w:after="56"/>
        <w:ind w:left="461" w:hanging="288"/>
      </w:pPr>
      <w:r>
        <w:rPr>
          <w:rFonts w:ascii="Aptos" w:hAnsi="Aptos" w:eastAsia="Aptos"/>
          <w:b w:val="0"/>
          <w:color w:val="202B3C"/>
          <w:sz w:val="18"/>
        </w:rPr>
        <w:t xml:space="preserve">6.  </w:t>
      </w:r>
      <w:r>
        <w:rPr>
          <w:rFonts w:ascii="Aptos" w:hAnsi="Aptos" w:eastAsia="Aptos"/>
          <w:b w:val="0"/>
          <w:i w:val="0"/>
          <w:color w:val="202B3C"/>
          <w:sz w:val="18"/>
        </w:rPr>
        <w:t>An unrelated student cannot download the file by guessing the storage path.</w:t>
      </w:r>
    </w:p>
    <w:p>
      <w:pPr>
        <w:pStyle w:val="Heading2"/>
        <w:keepNext/>
        <w:spacing w:before="180" w:after="80"/>
      </w:pPr>
      <w:r>
        <w:rPr>
          <w:rFonts w:ascii="Aptos" w:hAnsi="Aptos" w:eastAsia="Aptos"/>
          <w:b/>
          <w:i w:val="0"/>
          <w:color w:val="202B3C"/>
          <w:sz w:val="26"/>
        </w:rPr>
        <w:t>Journey D — Assignment submission and receipt</w:t>
      </w:r>
    </w:p>
    <w:p>
      <w:pPr>
        <w:keepLines/>
        <w:spacing w:after="56"/>
        <w:ind w:left="461" w:hanging="288"/>
      </w:pPr>
      <w:r>
        <w:rPr>
          <w:rFonts w:ascii="Aptos" w:hAnsi="Aptos" w:eastAsia="Aptos"/>
          <w:b w:val="0"/>
          <w:color w:val="202B3C"/>
          <w:sz w:val="18"/>
        </w:rPr>
        <w:t xml:space="preserve">1.  </w:t>
      </w:r>
      <w:r>
        <w:rPr>
          <w:rFonts w:ascii="Aptos" w:hAnsi="Aptos" w:eastAsia="Aptos"/>
          <w:b w:val="0"/>
          <w:i w:val="0"/>
          <w:color w:val="202B3C"/>
          <w:sz w:val="18"/>
        </w:rPr>
        <w:t>Teacher publishes assignment and deadline.</w:t>
      </w:r>
    </w:p>
    <w:p>
      <w:pPr>
        <w:keepLines/>
        <w:spacing w:after="56"/>
        <w:ind w:left="461" w:hanging="288"/>
      </w:pPr>
      <w:r>
        <w:rPr>
          <w:rFonts w:ascii="Aptos" w:hAnsi="Aptos" w:eastAsia="Aptos"/>
          <w:b w:val="0"/>
          <w:color w:val="202B3C"/>
          <w:sz w:val="18"/>
        </w:rPr>
        <w:t xml:space="preserve">2.  </w:t>
      </w:r>
      <w:r>
        <w:rPr>
          <w:rFonts w:ascii="Aptos" w:hAnsi="Aptos" w:eastAsia="Aptos"/>
          <w:b w:val="0"/>
          <w:i w:val="0"/>
          <w:color w:val="202B3C"/>
          <w:sz w:val="18"/>
        </w:rPr>
        <w:t>Student opens it and uploads/enters submission.</w:t>
      </w:r>
    </w:p>
    <w:p>
      <w:pPr>
        <w:keepLines/>
        <w:spacing w:after="56"/>
        <w:ind w:left="461" w:hanging="288"/>
      </w:pPr>
      <w:r>
        <w:rPr>
          <w:rFonts w:ascii="Aptos" w:hAnsi="Aptos" w:eastAsia="Aptos"/>
          <w:b w:val="0"/>
          <w:color w:val="202B3C"/>
          <w:sz w:val="18"/>
        </w:rPr>
        <w:t xml:space="preserve">3.  </w:t>
      </w:r>
      <w:r>
        <w:rPr>
          <w:rFonts w:ascii="Aptos" w:hAnsi="Aptos" w:eastAsia="Aptos"/>
          <w:b w:val="0"/>
          <w:i w:val="0"/>
          <w:color w:val="202B3C"/>
          <w:sz w:val="18"/>
        </w:rPr>
        <w:t>Server validates the student's enrollment, deadline, type and size, stores the item and creates a stable submission record.</w:t>
      </w:r>
    </w:p>
    <w:p>
      <w:pPr>
        <w:keepLines/>
        <w:spacing w:after="56"/>
        <w:ind w:left="461" w:hanging="288"/>
      </w:pPr>
      <w:r>
        <w:rPr>
          <w:rFonts w:ascii="Aptos" w:hAnsi="Aptos" w:eastAsia="Aptos"/>
          <w:b w:val="0"/>
          <w:color w:val="202B3C"/>
          <w:sz w:val="18"/>
        </w:rPr>
        <w:t xml:space="preserve">4.  </w:t>
      </w:r>
      <w:r>
        <w:rPr>
          <w:rFonts w:ascii="Aptos" w:hAnsi="Aptos" w:eastAsia="Aptos"/>
          <w:b w:val="0"/>
          <w:i w:val="0"/>
          <w:color w:val="202B3C"/>
          <w:sz w:val="18"/>
        </w:rPr>
        <w:t>The student receives a receipt ID and server timestamp.</w:t>
      </w:r>
    </w:p>
    <w:p>
      <w:pPr>
        <w:keepLines/>
        <w:spacing w:after="56"/>
        <w:ind w:left="461" w:hanging="288"/>
      </w:pPr>
      <w:r>
        <w:rPr>
          <w:rFonts w:ascii="Aptos" w:hAnsi="Aptos" w:eastAsia="Aptos"/>
          <w:b w:val="0"/>
          <w:color w:val="202B3C"/>
          <w:sz w:val="18"/>
        </w:rPr>
        <w:t xml:space="preserve">5.  </w:t>
      </w:r>
      <w:r>
        <w:rPr>
          <w:rFonts w:ascii="Aptos" w:hAnsi="Aptos" w:eastAsia="Aptos"/>
          <w:b w:val="0"/>
          <w:i w:val="0"/>
          <w:color w:val="202B3C"/>
          <w:sz w:val="18"/>
        </w:rPr>
        <w:t>Retrying the same request does not create unintended duplicates; the student can see submission state and permitted re-submission rules.</w:t>
      </w:r>
    </w:p>
    <w:p>
      <w:pPr>
        <w:pStyle w:val="Heading2"/>
        <w:keepNext/>
        <w:spacing w:before="180" w:after="80"/>
      </w:pPr>
      <w:r>
        <w:rPr>
          <w:rFonts w:ascii="Aptos" w:hAnsi="Aptos" w:eastAsia="Aptos"/>
          <w:b/>
          <w:i w:val="0"/>
          <w:color w:val="202B3C"/>
          <w:sz w:val="26"/>
        </w:rPr>
        <w:t>Journey E — Driver trip and bus view</w:t>
      </w:r>
    </w:p>
    <w:p>
      <w:pPr>
        <w:keepLines/>
        <w:spacing w:after="56"/>
        <w:ind w:left="461" w:hanging="288"/>
      </w:pPr>
      <w:r>
        <w:rPr>
          <w:rFonts w:ascii="Aptos" w:hAnsi="Aptos" w:eastAsia="Aptos"/>
          <w:b w:val="0"/>
          <w:color w:val="202B3C"/>
          <w:sz w:val="18"/>
        </w:rPr>
        <w:t xml:space="preserve">1.  </w:t>
      </w:r>
      <w:r>
        <w:rPr>
          <w:rFonts w:ascii="Aptos" w:hAnsi="Aptos" w:eastAsia="Aptos"/>
          <w:b w:val="0"/>
          <w:i w:val="0"/>
          <w:color w:val="202B3C"/>
          <w:sz w:val="18"/>
        </w:rPr>
        <w:t>Dispatcher/admin assigns a driver and bus to a route/trip.</w:t>
      </w:r>
    </w:p>
    <w:p>
      <w:pPr>
        <w:keepLines/>
        <w:spacing w:after="56"/>
        <w:ind w:left="461" w:hanging="288"/>
      </w:pPr>
      <w:r>
        <w:rPr>
          <w:rFonts w:ascii="Aptos" w:hAnsi="Aptos" w:eastAsia="Aptos"/>
          <w:b w:val="0"/>
          <w:color w:val="202B3C"/>
          <w:sz w:val="18"/>
        </w:rPr>
        <w:t xml:space="preserve">2.  </w:t>
      </w:r>
      <w:r>
        <w:rPr>
          <w:rFonts w:ascii="Aptos" w:hAnsi="Aptos" w:eastAsia="Aptos"/>
          <w:b w:val="0"/>
          <w:i w:val="0"/>
          <w:color w:val="202B3C"/>
          <w:sz w:val="18"/>
        </w:rPr>
        <w:t>Driver signs in and sees only the assigned trip.</w:t>
      </w:r>
    </w:p>
    <w:p>
      <w:pPr>
        <w:keepLines/>
        <w:spacing w:after="56"/>
        <w:ind w:left="461" w:hanging="288"/>
      </w:pPr>
      <w:r>
        <w:rPr>
          <w:rFonts w:ascii="Aptos" w:hAnsi="Aptos" w:eastAsia="Aptos"/>
          <w:b w:val="0"/>
          <w:color w:val="202B3C"/>
          <w:sz w:val="18"/>
        </w:rPr>
        <w:t xml:space="preserve">3.  </w:t>
      </w:r>
      <w:r>
        <w:rPr>
          <w:rFonts w:ascii="Aptos" w:hAnsi="Aptos" w:eastAsia="Aptos"/>
          <w:b w:val="0"/>
          <w:i w:val="0"/>
          <w:color w:val="202B3C"/>
          <w:sz w:val="18"/>
        </w:rPr>
        <w:t>Driver starts the trip; GPS permission is requested and a first coordinate is timestamped.</w:t>
      </w:r>
    </w:p>
    <w:p>
      <w:pPr>
        <w:keepLines/>
        <w:spacing w:after="56"/>
        <w:ind w:left="461" w:hanging="288"/>
      </w:pPr>
      <w:r>
        <w:rPr>
          <w:rFonts w:ascii="Aptos" w:hAnsi="Aptos" w:eastAsia="Aptos"/>
          <w:b w:val="0"/>
          <w:color w:val="202B3C"/>
          <w:sz w:val="18"/>
        </w:rPr>
        <w:t xml:space="preserve">4.  </w:t>
      </w:r>
      <w:r>
        <w:rPr>
          <w:rFonts w:ascii="Aptos" w:hAnsi="Aptos" w:eastAsia="Aptos"/>
          <w:b w:val="0"/>
          <w:i w:val="0"/>
          <w:color w:val="202B3C"/>
          <w:sz w:val="18"/>
        </w:rPr>
        <w:t>Coordinates are sent at a controlled interval while the trip is active; students on that route see the last timestamped position, stops, and status.</w:t>
      </w:r>
    </w:p>
    <w:p>
      <w:pPr>
        <w:keepLines/>
        <w:spacing w:after="56"/>
        <w:ind w:left="461" w:hanging="288"/>
      </w:pPr>
      <w:r>
        <w:rPr>
          <w:rFonts w:ascii="Aptos" w:hAnsi="Aptos" w:eastAsia="Aptos"/>
          <w:b w:val="0"/>
          <w:color w:val="202B3C"/>
          <w:sz w:val="18"/>
        </w:rPr>
        <w:t xml:space="preserve">5.  </w:t>
      </w:r>
      <w:r>
        <w:rPr>
          <w:rFonts w:ascii="Aptos" w:hAnsi="Aptos" w:eastAsia="Aptos"/>
          <w:b w:val="0"/>
          <w:i w:val="0"/>
          <w:color w:val="202B3C"/>
          <w:sz w:val="18"/>
        </w:rPr>
        <w:t>A poor network or denied permission produces “location unavailable/stale,” not random movement.</w:t>
      </w:r>
    </w:p>
    <w:p>
      <w:pPr>
        <w:keepLines/>
        <w:spacing w:after="56"/>
        <w:ind w:left="461" w:hanging="288"/>
      </w:pPr>
      <w:r>
        <w:rPr>
          <w:rFonts w:ascii="Aptos" w:hAnsi="Aptos" w:eastAsia="Aptos"/>
          <w:b w:val="0"/>
          <w:color w:val="202B3C"/>
          <w:sz w:val="18"/>
        </w:rPr>
        <w:t xml:space="preserve">6.  </w:t>
      </w:r>
      <w:r>
        <w:rPr>
          <w:rFonts w:ascii="Aptos" w:hAnsi="Aptos" w:eastAsia="Aptos"/>
          <w:b w:val="0"/>
          <w:i w:val="0"/>
          <w:color w:val="202B3C"/>
          <w:sz w:val="18"/>
        </w:rPr>
        <w:t>End trip stops normal GPS transmission and applies retention rules.</w:t>
      </w:r>
    </w:p>
    <w:p>
      <w:pPr>
        <w:pStyle w:val="Heading2"/>
        <w:keepNext/>
        <w:spacing w:before="180" w:after="80"/>
      </w:pPr>
      <w:r>
        <w:rPr>
          <w:rFonts w:ascii="Aptos" w:hAnsi="Aptos" w:eastAsia="Aptos"/>
          <w:b/>
          <w:i w:val="0"/>
          <w:color w:val="202B3C"/>
          <w:sz w:val="26"/>
        </w:rPr>
        <w:t>Journey F — AI helps the user</w:t>
      </w:r>
    </w:p>
    <w:p>
      <w:pPr>
        <w:keepLines/>
        <w:spacing w:after="56"/>
        <w:ind w:left="461" w:hanging="288"/>
      </w:pPr>
      <w:r>
        <w:rPr>
          <w:rFonts w:ascii="Aptos" w:hAnsi="Aptos" w:eastAsia="Aptos"/>
          <w:b w:val="0"/>
          <w:color w:val="202B3C"/>
          <w:sz w:val="18"/>
        </w:rPr>
        <w:t xml:space="preserve">1.  </w:t>
      </w:r>
      <w:r>
        <w:rPr>
          <w:rFonts w:ascii="Aptos" w:hAnsi="Aptos" w:eastAsia="Aptos"/>
          <w:b w:val="0"/>
          <w:i w:val="0"/>
          <w:color w:val="202B3C"/>
          <w:sz w:val="18"/>
        </w:rPr>
        <w:t>Student asks, “Where do I find my semester results?”</w:t>
      </w:r>
    </w:p>
    <w:p>
      <w:pPr>
        <w:keepLines/>
        <w:spacing w:after="56"/>
        <w:ind w:left="461" w:hanging="288"/>
      </w:pPr>
      <w:r>
        <w:rPr>
          <w:rFonts w:ascii="Aptos" w:hAnsi="Aptos" w:eastAsia="Aptos"/>
          <w:b w:val="0"/>
          <w:color w:val="202B3C"/>
          <w:sz w:val="18"/>
        </w:rPr>
        <w:t xml:space="preserve">2.  </w:t>
      </w:r>
      <w:r>
        <w:rPr>
          <w:rFonts w:ascii="Aptos" w:hAnsi="Aptos" w:eastAsia="Aptos"/>
          <w:b w:val="0"/>
          <w:i w:val="0"/>
          <w:color w:val="202B3C"/>
          <w:sz w:val="18"/>
        </w:rPr>
        <w:t xml:space="preserve">The assistant retrieves approved help text and calls a </w:t>
      </w:r>
      <w:r>
        <w:rPr>
          <w:rFonts w:ascii="Consolas" w:hAnsi="Consolas" w:eastAsia="Consolas"/>
          <w:b w:val="0"/>
          <w:i w:val="0"/>
          <w:color w:val="6556D8"/>
          <w:sz w:val="17"/>
          <w:shd w:fill="F4F5F8"/>
        </w:rPr>
        <w:t>navigate_to_page</w:t>
      </w:r>
      <w:r>
        <w:rPr>
          <w:rFonts w:ascii="Aptos" w:hAnsi="Aptos" w:eastAsia="Aptos"/>
          <w:b w:val="0"/>
          <w:i w:val="0"/>
          <w:color w:val="202B3C"/>
          <w:sz w:val="18"/>
        </w:rPr>
        <w:t xml:space="preserve"> tool with an enum such as </w:t>
      </w:r>
      <w:r>
        <w:rPr>
          <w:rFonts w:ascii="Consolas" w:hAnsi="Consolas" w:eastAsia="Consolas"/>
          <w:b w:val="0"/>
          <w:i w:val="0"/>
          <w:color w:val="6556D8"/>
          <w:sz w:val="17"/>
          <w:shd w:fill="F4F5F8"/>
        </w:rPr>
        <w:t>results</w:t>
      </w:r>
      <w:r>
        <w:rPr>
          <w:rFonts w:ascii="Aptos" w:hAnsi="Aptos" w:eastAsia="Aptos"/>
          <w:b w:val="0"/>
          <w:i w:val="0"/>
          <w:color w:val="202B3C"/>
          <w:sz w:val="18"/>
        </w:rPr>
        <w:t>.</w:t>
      </w:r>
    </w:p>
    <w:p>
      <w:pPr>
        <w:keepLines/>
        <w:spacing w:after="56"/>
        <w:ind w:left="461" w:hanging="288"/>
      </w:pPr>
      <w:r>
        <w:rPr>
          <w:rFonts w:ascii="Aptos" w:hAnsi="Aptos" w:eastAsia="Aptos"/>
          <w:b w:val="0"/>
          <w:color w:val="202B3C"/>
          <w:sz w:val="18"/>
        </w:rPr>
        <w:t xml:space="preserve">3.  </w:t>
      </w:r>
      <w:r>
        <w:rPr>
          <w:rFonts w:ascii="Aptos" w:hAnsi="Aptos" w:eastAsia="Aptos"/>
          <w:b w:val="0"/>
          <w:i w:val="0"/>
          <w:color w:val="202B3C"/>
          <w:sz w:val="18"/>
        </w:rPr>
        <w:t xml:space="preserve">Server checks that </w:t>
      </w:r>
      <w:r>
        <w:rPr>
          <w:rFonts w:ascii="Consolas" w:hAnsi="Consolas" w:eastAsia="Consolas"/>
          <w:b w:val="0"/>
          <w:i w:val="0"/>
          <w:color w:val="6556D8"/>
          <w:sz w:val="17"/>
          <w:shd w:fill="F4F5F8"/>
        </w:rPr>
        <w:t>results</w:t>
      </w:r>
      <w:r>
        <w:rPr>
          <w:rFonts w:ascii="Aptos" w:hAnsi="Aptos" w:eastAsia="Aptos"/>
          <w:b w:val="0"/>
          <w:i w:val="0"/>
          <w:color w:val="202B3C"/>
          <w:sz w:val="18"/>
        </w:rPr>
        <w:t xml:space="preserve"> is allowed for the signed-in role.</w:t>
      </w:r>
    </w:p>
    <w:p>
      <w:pPr>
        <w:keepLines/>
        <w:spacing w:after="56"/>
        <w:ind w:left="461" w:hanging="288"/>
      </w:pPr>
      <w:r>
        <w:rPr>
          <w:rFonts w:ascii="Aptos" w:hAnsi="Aptos" w:eastAsia="Aptos"/>
          <w:b w:val="0"/>
          <w:color w:val="202B3C"/>
          <w:sz w:val="18"/>
        </w:rPr>
        <w:t xml:space="preserve">4.  </w:t>
      </w:r>
      <w:r>
        <w:rPr>
          <w:rFonts w:ascii="Aptos" w:hAnsi="Aptos" w:eastAsia="Aptos"/>
          <w:b w:val="0"/>
          <w:i w:val="0"/>
          <w:color w:val="202B3C"/>
          <w:sz w:val="18"/>
        </w:rPr>
        <w:t>Client opens that existing page and the assistant explains the relevant controls.</w:t>
      </w:r>
    </w:p>
    <w:p>
      <w:pPr>
        <w:keepLines/>
        <w:spacing w:after="56"/>
        <w:ind w:left="461" w:hanging="288"/>
      </w:pPr>
      <w:r>
        <w:rPr>
          <w:rFonts w:ascii="Aptos" w:hAnsi="Aptos" w:eastAsia="Aptos"/>
          <w:b w:val="0"/>
          <w:color w:val="202B3C"/>
          <w:sz w:val="18"/>
        </w:rPr>
        <w:t xml:space="preserve">5.  </w:t>
      </w:r>
      <w:r>
        <w:rPr>
          <w:rFonts w:ascii="Aptos" w:hAnsi="Aptos" w:eastAsia="Aptos"/>
          <w:b w:val="0"/>
          <w:i w:val="0"/>
          <w:color w:val="202B3C"/>
          <w:sz w:val="18"/>
        </w:rPr>
        <w:t>If the user asks for another student's marks, the relevant data tool is unavailable or denied; the assistant offers the permitted route to request help instead of exposing data.</w:t>
      </w:r>
    </w:p>
    <w:p>
      <w:pPr>
        <w:keepLines/>
        <w:spacing w:after="56"/>
        <w:ind w:left="461" w:hanging="288"/>
      </w:pPr>
      <w:r>
        <w:rPr>
          <w:rFonts w:ascii="Aptos" w:hAnsi="Aptos" w:eastAsia="Aptos"/>
          <w:b w:val="0"/>
          <w:color w:val="202B3C"/>
          <w:sz w:val="18"/>
        </w:rPr>
        <w:t xml:space="preserve">6.  </w:t>
      </w:r>
      <w:r>
        <w:rPr>
          <w:rFonts w:ascii="Aptos" w:hAnsi="Aptos" w:eastAsia="Aptos"/>
          <w:b w:val="0"/>
          <w:i w:val="0"/>
          <w:color w:val="202B3C"/>
          <w:sz w:val="18"/>
        </w:rPr>
        <w:t>The same test must pass regardless of whether the provider is cloud-based or local.</w:t>
      </w:r>
    </w:p>
    <w:p>
      <w:pPr>
        <w:spacing w:before="40" w:after="140"/>
        <w:pBdr>
          <w:bottom w:val="single" w:sz="8" w:space="1" w:color="36B892"/>
        </w:pBdr>
      </w:pPr>
    </w:p>
    <w:p>
      <w:pPr>
        <w:pStyle w:val="Heading1"/>
        <w:keepNext/>
        <w:spacing w:before="260" w:after="80"/>
      </w:pPr>
      <w:r>
        <w:rPr>
          <w:rFonts w:ascii="Aptos" w:hAnsi="Aptos" w:eastAsia="Aptos"/>
          <w:b/>
          <w:i w:val="0"/>
          <w:color w:val="202B3C"/>
          <w:sz w:val="36"/>
        </w:rPr>
        <w:t>7. UX and design system</w:t>
      </w:r>
    </w:p>
    <w:p>
      <w:pPr>
        <w:pStyle w:val="Heading2"/>
        <w:keepNext/>
        <w:spacing w:before="180" w:after="80"/>
      </w:pPr>
      <w:r>
        <w:rPr>
          <w:rFonts w:ascii="Aptos" w:hAnsi="Aptos" w:eastAsia="Aptos"/>
          <w:b/>
          <w:i w:val="0"/>
          <w:color w:val="202B3C"/>
          <w:sz w:val="26"/>
        </w:rPr>
        <w:t>7.1 Information architecture</w:t>
      </w:r>
    </w:p>
    <w:p>
      <w:pPr>
        <w:spacing w:after="100"/>
      </w:pPr>
      <w:r>
        <w:rPr>
          <w:rFonts w:ascii="Aptos" w:hAnsi="Aptos" w:eastAsia="Aptos"/>
          <w:b w:val="0"/>
          <w:i w:val="0"/>
          <w:color w:val="202B3C"/>
          <w:sz w:val="18"/>
        </w:rPr>
        <w:t>A common app shell (navigation, global search, notifications, profile/session menu) wraps role-permitted pages. Don't duplicate whole apps for each role unless the workflows materially differ. Navigation is configuration based on permission, but each page and API independently checks permission.</w:t>
      </w:r>
    </w:p>
    <w:p>
      <w:pPr>
        <w:spacing w:after="100"/>
      </w:pPr>
      <w:r>
        <w:rPr>
          <w:rFonts w:ascii="Aptos" w:hAnsi="Aptos" w:eastAsia="Aptos"/>
          <w:b w:val="0"/>
          <w:i w:val="0"/>
          <w:color w:val="202B3C"/>
          <w:sz w:val="18"/>
        </w:rPr>
        <w:t>Recommended top-level areas:</w:t>
      </w:r>
    </w:p>
    <w:p>
      <w:pPr>
        <w:pStyle w:val="ListBullet"/>
        <w:keepLines/>
        <w:spacing w:after="56"/>
        <w:ind w:left="461" w:hanging="288"/>
      </w:pPr>
      <w:r>
        <w:rPr>
          <w:rFonts w:ascii="Aptos" w:hAnsi="Aptos" w:eastAsia="Aptos"/>
          <w:b w:val="0"/>
          <w:i w:val="0"/>
          <w:color w:val="202B3C"/>
          <w:sz w:val="18"/>
        </w:rPr>
        <w:t>Home / Dashboard</w:t>
      </w:r>
    </w:p>
    <w:p>
      <w:pPr>
        <w:pStyle w:val="ListBullet"/>
        <w:keepLines/>
        <w:spacing w:after="56"/>
        <w:ind w:left="461" w:hanging="288"/>
      </w:pPr>
      <w:r>
        <w:rPr>
          <w:rFonts w:ascii="Aptos" w:hAnsi="Aptos" w:eastAsia="Aptos"/>
          <w:b w:val="0"/>
          <w:i w:val="0"/>
          <w:color w:val="202B3C"/>
          <w:sz w:val="18"/>
        </w:rPr>
        <w:t>People (Student Directory, Staff Directory where allowed)</w:t>
      </w:r>
    </w:p>
    <w:p>
      <w:pPr>
        <w:pStyle w:val="ListBullet"/>
        <w:keepLines/>
        <w:spacing w:after="56"/>
        <w:ind w:left="461" w:hanging="288"/>
      </w:pPr>
      <w:r>
        <w:rPr>
          <w:rFonts w:ascii="Aptos" w:hAnsi="Aptos" w:eastAsia="Aptos"/>
          <w:b w:val="0"/>
          <w:i w:val="0"/>
          <w:color w:val="202B3C"/>
          <w:sz w:val="18"/>
        </w:rPr>
        <w:t>Academics (courses/classes, notes, assignments, quizzes, marks, results, attendance)</w:t>
      </w:r>
    </w:p>
    <w:p>
      <w:pPr>
        <w:pStyle w:val="ListBullet"/>
        <w:keepLines/>
        <w:spacing w:after="56"/>
        <w:ind w:left="461" w:hanging="288"/>
      </w:pPr>
      <w:r>
        <w:rPr>
          <w:rFonts w:ascii="Aptos" w:hAnsi="Aptos" w:eastAsia="Aptos"/>
          <w:b w:val="0"/>
          <w:i w:val="0"/>
          <w:color w:val="202B3C"/>
          <w:sz w:val="18"/>
        </w:rPr>
        <w:t>Campus (calendar/events, announcements, Student Connect, complaint box)</w:t>
      </w:r>
    </w:p>
    <w:p>
      <w:pPr>
        <w:pStyle w:val="ListBullet"/>
        <w:keepLines/>
        <w:spacing w:after="56"/>
        <w:ind w:left="461" w:hanging="288"/>
      </w:pPr>
      <w:r>
        <w:rPr>
          <w:rFonts w:ascii="Aptos" w:hAnsi="Aptos" w:eastAsia="Aptos"/>
          <w:b w:val="0"/>
          <w:i w:val="0"/>
          <w:color w:val="202B3C"/>
          <w:sz w:val="18"/>
        </w:rPr>
        <w:t>Transport (student bus view; driver/dispatcher operations)</w:t>
      </w:r>
    </w:p>
    <w:p>
      <w:pPr>
        <w:pStyle w:val="ListBullet"/>
        <w:keepLines/>
        <w:spacing w:after="56"/>
        <w:ind w:left="461" w:hanging="288"/>
      </w:pPr>
      <w:r>
        <w:rPr>
          <w:rFonts w:ascii="Aptos" w:hAnsi="Aptos" w:eastAsia="Aptos"/>
          <w:b w:val="0"/>
          <w:i w:val="0"/>
          <w:color w:val="202B3C"/>
          <w:sz w:val="18"/>
        </w:rPr>
        <w:t>Achievements (activity points, certificates, internships)</w:t>
      </w:r>
    </w:p>
    <w:p>
      <w:pPr>
        <w:pStyle w:val="ListBullet"/>
        <w:keepLines/>
        <w:spacing w:after="56"/>
        <w:ind w:left="461" w:hanging="288"/>
      </w:pPr>
      <w:r>
        <w:rPr>
          <w:rFonts w:ascii="Aptos" w:hAnsi="Aptos" w:eastAsia="Aptos"/>
          <w:b w:val="0"/>
          <w:i w:val="0"/>
          <w:color w:val="202B3C"/>
          <w:sz w:val="18"/>
        </w:rPr>
        <w:t>Fees &amp; Receipts (only authorized roles)</w:t>
      </w:r>
    </w:p>
    <w:p>
      <w:pPr>
        <w:pStyle w:val="ListBullet"/>
        <w:keepLines/>
        <w:spacing w:after="56"/>
        <w:ind w:left="461" w:hanging="288"/>
      </w:pPr>
      <w:r>
        <w:rPr>
          <w:rFonts w:ascii="Aptos" w:hAnsi="Aptos" w:eastAsia="Aptos"/>
          <w:b w:val="0"/>
          <w:i w:val="0"/>
          <w:color w:val="202B3C"/>
          <w:sz w:val="18"/>
        </w:rPr>
        <w:t>Analytics (scoped by role)</w:t>
      </w:r>
    </w:p>
    <w:p>
      <w:pPr>
        <w:pStyle w:val="ListBullet"/>
        <w:keepLines/>
        <w:spacing w:after="56"/>
        <w:ind w:left="461" w:hanging="288"/>
      </w:pPr>
      <w:r>
        <w:rPr>
          <w:rFonts w:ascii="Aptos" w:hAnsi="Aptos" w:eastAsia="Aptos"/>
          <w:b w:val="0"/>
          <w:i w:val="0"/>
          <w:color w:val="202B3C"/>
          <w:sz w:val="18"/>
        </w:rPr>
        <w:t>Administration (role-gated)</w:t>
      </w:r>
    </w:p>
    <w:p>
      <w:pPr>
        <w:pStyle w:val="ListBullet"/>
        <w:keepLines/>
        <w:spacing w:after="56"/>
        <w:ind w:left="461" w:hanging="288"/>
      </w:pPr>
      <w:r>
        <w:rPr>
          <w:rFonts w:ascii="Aptos" w:hAnsi="Aptos" w:eastAsia="Aptos"/>
          <w:b w:val="0"/>
          <w:i w:val="0"/>
          <w:color w:val="202B3C"/>
          <w:sz w:val="18"/>
        </w:rPr>
        <w:t>Help / AI guide</w:t>
      </w:r>
    </w:p>
    <w:p>
      <w:pPr>
        <w:pStyle w:val="Heading2"/>
        <w:keepNext/>
        <w:spacing w:before="180" w:after="80"/>
      </w:pPr>
      <w:r>
        <w:rPr>
          <w:rFonts w:ascii="Aptos" w:hAnsi="Aptos" w:eastAsia="Aptos"/>
          <w:b/>
          <w:i w:val="0"/>
          <w:color w:val="202B3C"/>
          <w:sz w:val="26"/>
        </w:rPr>
        <w:t>7.2 Quality-of-life improvements</w:t>
      </w:r>
    </w:p>
    <w:p>
      <w:pPr>
        <w:pStyle w:val="ListBullet"/>
        <w:keepLines/>
        <w:spacing w:after="56"/>
        <w:ind w:left="461" w:hanging="288"/>
      </w:pPr>
      <w:r>
        <w:rPr>
          <w:rFonts w:ascii="Aptos" w:hAnsi="Aptos" w:eastAsia="Aptos"/>
          <w:b w:val="0"/>
          <w:i w:val="0"/>
          <w:color w:val="202B3C"/>
          <w:sz w:val="18"/>
        </w:rPr>
        <w:t>Global search with role-filtered results and clear result type.</w:t>
      </w:r>
    </w:p>
    <w:p>
      <w:pPr>
        <w:pStyle w:val="ListBullet"/>
        <w:keepLines/>
        <w:spacing w:after="56"/>
        <w:ind w:left="461" w:hanging="288"/>
      </w:pPr>
      <w:r>
        <w:rPr>
          <w:rFonts w:ascii="Aptos" w:hAnsi="Aptos" w:eastAsia="Aptos"/>
          <w:b w:val="0"/>
          <w:i w:val="0"/>
          <w:color w:val="202B3C"/>
          <w:sz w:val="18"/>
        </w:rPr>
        <w:t>Command palette to open common pages and actions without memorizing navigation.</w:t>
      </w:r>
    </w:p>
    <w:p>
      <w:pPr>
        <w:pStyle w:val="ListBullet"/>
        <w:keepLines/>
        <w:spacing w:after="56"/>
        <w:ind w:left="461" w:hanging="288"/>
      </w:pPr>
      <w:r>
        <w:rPr>
          <w:rFonts w:ascii="Aptos" w:hAnsi="Aptos" w:eastAsia="Aptos"/>
          <w:b w:val="0"/>
          <w:i w:val="0"/>
          <w:color w:val="202B3C"/>
          <w:sz w:val="18"/>
        </w:rPr>
        <w:t>Saved filters/views for staff who work with the same semester or section.</w:t>
      </w:r>
    </w:p>
    <w:p>
      <w:pPr>
        <w:pStyle w:val="ListBullet"/>
        <w:keepLines/>
        <w:spacing w:after="56"/>
        <w:ind w:left="461" w:hanging="288"/>
      </w:pPr>
      <w:r>
        <w:rPr>
          <w:rFonts w:ascii="Aptos" w:hAnsi="Aptos" w:eastAsia="Aptos"/>
          <w:b w:val="0"/>
          <w:i w:val="0"/>
          <w:color w:val="202B3C"/>
          <w:sz w:val="18"/>
        </w:rPr>
        <w:t>Table sort/filter/pagination and mobile-friendly card fallback.</w:t>
      </w:r>
    </w:p>
    <w:p>
      <w:pPr>
        <w:pStyle w:val="ListBullet"/>
        <w:keepLines/>
        <w:spacing w:after="56"/>
        <w:ind w:left="461" w:hanging="288"/>
      </w:pPr>
      <w:r>
        <w:rPr>
          <w:rFonts w:ascii="Aptos" w:hAnsi="Aptos" w:eastAsia="Aptos"/>
          <w:b w:val="0"/>
          <w:i w:val="0"/>
          <w:color w:val="202B3C"/>
          <w:sz w:val="18"/>
        </w:rPr>
        <w:t>CSV import/export with downloadable templates and row-level validation reports.</w:t>
      </w:r>
    </w:p>
    <w:p>
      <w:pPr>
        <w:pStyle w:val="ListBullet"/>
        <w:keepLines/>
        <w:spacing w:after="56"/>
        <w:ind w:left="461" w:hanging="288"/>
      </w:pPr>
      <w:r>
        <w:rPr>
          <w:rFonts w:ascii="Aptos" w:hAnsi="Aptos" w:eastAsia="Aptos"/>
          <w:b w:val="0"/>
          <w:i w:val="0"/>
          <w:color w:val="202B3C"/>
          <w:sz w:val="18"/>
        </w:rPr>
        <w:t>Consistent form validation, autosave only for safe drafts, unsaved-change warnings, and clear success/error states.</w:t>
      </w:r>
    </w:p>
    <w:p>
      <w:pPr>
        <w:pStyle w:val="ListBullet"/>
        <w:keepLines/>
        <w:spacing w:after="56"/>
        <w:ind w:left="461" w:hanging="288"/>
      </w:pPr>
      <w:r>
        <w:rPr>
          <w:rFonts w:ascii="Aptos" w:hAnsi="Aptos" w:eastAsia="Aptos"/>
          <w:b w:val="0"/>
          <w:i w:val="0"/>
          <w:color w:val="202B3C"/>
          <w:sz w:val="18"/>
        </w:rPr>
        <w:t>Confirmation dialogs for destructive or high-impact operations.</w:t>
      </w:r>
    </w:p>
    <w:p>
      <w:pPr>
        <w:pStyle w:val="ListBullet"/>
        <w:keepLines/>
        <w:spacing w:after="56"/>
        <w:ind w:left="461" w:hanging="288"/>
      </w:pPr>
      <w:r>
        <w:rPr>
          <w:rFonts w:ascii="Aptos" w:hAnsi="Aptos" w:eastAsia="Aptos"/>
          <w:b w:val="0"/>
          <w:i w:val="0"/>
          <w:color w:val="202B3C"/>
          <w:sz w:val="18"/>
        </w:rPr>
        <w:t>Notification preferences and read/unread state.</w:t>
      </w:r>
    </w:p>
    <w:p>
      <w:pPr>
        <w:pStyle w:val="ListBullet"/>
        <w:keepLines/>
        <w:spacing w:after="56"/>
        <w:ind w:left="461" w:hanging="288"/>
      </w:pPr>
      <w:r>
        <w:rPr>
          <w:rFonts w:ascii="Aptos" w:hAnsi="Aptos" w:eastAsia="Aptos"/>
          <w:b w:val="0"/>
          <w:i w:val="0"/>
          <w:color w:val="202B3C"/>
          <w:sz w:val="18"/>
        </w:rPr>
        <w:t>Empty, loading, offline, stale-data, permission-denied, and retry states.</w:t>
      </w:r>
    </w:p>
    <w:p>
      <w:pPr>
        <w:pStyle w:val="ListBullet"/>
        <w:keepLines/>
        <w:spacing w:after="56"/>
        <w:ind w:left="461" w:hanging="288"/>
      </w:pPr>
      <w:r>
        <w:rPr>
          <w:rFonts w:ascii="Aptos" w:hAnsi="Aptos" w:eastAsia="Aptos"/>
          <w:b w:val="0"/>
          <w:i w:val="0"/>
          <w:color w:val="202B3C"/>
          <w:sz w:val="18"/>
        </w:rPr>
        <w:t>A help/feature catalogue that powers both tooltips and AI assistance, so explanations remain consistent.</w:t>
      </w:r>
    </w:p>
    <w:p>
      <w:pPr>
        <w:pStyle w:val="ListBullet"/>
        <w:keepLines/>
        <w:spacing w:after="56"/>
        <w:ind w:left="461" w:hanging="288"/>
      </w:pPr>
      <w:r>
        <w:rPr>
          <w:rFonts w:ascii="Aptos" w:hAnsi="Aptos" w:eastAsia="Aptos"/>
          <w:b w:val="0"/>
          <w:i w:val="0"/>
          <w:color w:val="202B3C"/>
          <w:sz w:val="18"/>
        </w:rPr>
        <w:t>Clear data provenance labels: live, last updated, manually entered, imported, calculated, or illustrative.</w:t>
      </w:r>
    </w:p>
    <w:p>
      <w:pPr>
        <w:pStyle w:val="Heading2"/>
        <w:keepNext/>
        <w:spacing w:before="180" w:after="80"/>
      </w:pPr>
      <w:r>
        <w:rPr>
          <w:rFonts w:ascii="Aptos" w:hAnsi="Aptos" w:eastAsia="Aptos"/>
          <w:b/>
          <w:i w:val="0"/>
          <w:color w:val="202B3C"/>
          <w:sz w:val="26"/>
        </w:rPr>
        <w:t>7.3 Accessibility and performance</w:t>
      </w:r>
    </w:p>
    <w:p>
      <w:pPr>
        <w:pStyle w:val="ListBullet"/>
        <w:keepLines/>
        <w:spacing w:after="56"/>
        <w:ind w:left="461" w:hanging="288"/>
      </w:pPr>
      <w:r>
        <w:rPr>
          <w:rFonts w:ascii="Aptos" w:hAnsi="Aptos" w:eastAsia="Aptos"/>
          <w:b w:val="0"/>
          <w:i w:val="0"/>
          <w:color w:val="202B3C"/>
          <w:sz w:val="18"/>
        </w:rPr>
        <w:t>Support keyboard-only use, visible focus, screen-reader labels, semantic headings, accessible table markup, and sufficient colour contrast.</w:t>
      </w:r>
    </w:p>
    <w:p>
      <w:pPr>
        <w:pStyle w:val="ListBullet"/>
        <w:keepLines/>
        <w:spacing w:after="56"/>
        <w:ind w:left="461" w:hanging="288"/>
      </w:pPr>
      <w:r>
        <w:rPr>
          <w:rFonts w:ascii="Aptos" w:hAnsi="Aptos" w:eastAsia="Aptos"/>
          <w:b w:val="0"/>
          <w:i w:val="0"/>
          <w:color w:val="202B3C"/>
          <w:sz w:val="18"/>
        </w:rPr>
        <w:t>Never use colour alone to indicate present/absent, risk, payment status, or urgency.</w:t>
      </w:r>
    </w:p>
    <w:p>
      <w:pPr>
        <w:pStyle w:val="ListBullet"/>
        <w:keepLines/>
        <w:spacing w:after="56"/>
        <w:ind w:left="461" w:hanging="288"/>
      </w:pPr>
      <w:r>
        <w:rPr>
          <w:rFonts w:ascii="Aptos" w:hAnsi="Aptos" w:eastAsia="Aptos"/>
          <w:b w:val="0"/>
          <w:i w:val="0"/>
          <w:color w:val="202B3C"/>
          <w:sz w:val="18"/>
        </w:rPr>
        <w:t>Support reduced motion and avoid heavy blur/continuous animation on low-powered devices.</w:t>
      </w:r>
    </w:p>
    <w:p>
      <w:pPr>
        <w:pStyle w:val="ListBullet"/>
        <w:keepLines/>
        <w:spacing w:after="56"/>
        <w:ind w:left="461" w:hanging="288"/>
      </w:pPr>
      <w:r>
        <w:rPr>
          <w:rFonts w:ascii="Aptos" w:hAnsi="Aptos" w:eastAsia="Aptos"/>
          <w:b w:val="0"/>
          <w:i w:val="0"/>
          <w:color w:val="202B3C"/>
          <w:sz w:val="18"/>
        </w:rPr>
        <w:t>Use responsive layouts for phones; bus status, attendance, and complaint submission are important mobile workflows.</w:t>
      </w:r>
    </w:p>
    <w:p>
      <w:pPr>
        <w:pStyle w:val="ListBullet"/>
        <w:keepLines/>
        <w:spacing w:after="56"/>
        <w:ind w:left="461" w:hanging="288"/>
      </w:pPr>
      <w:r>
        <w:rPr>
          <w:rFonts w:ascii="Aptos" w:hAnsi="Aptos" w:eastAsia="Aptos"/>
          <w:b w:val="0"/>
          <w:i w:val="0"/>
          <w:color w:val="202B3C"/>
          <w:sz w:val="18"/>
        </w:rPr>
        <w:t>Paginate server-side for large directories and logs; avoid loading every student/message at once.</w:t>
      </w:r>
    </w:p>
    <w:p>
      <w:pPr>
        <w:pStyle w:val="ListBullet"/>
        <w:keepLines/>
        <w:spacing w:after="56"/>
        <w:ind w:left="461" w:hanging="288"/>
      </w:pPr>
      <w:r>
        <w:rPr>
          <w:rFonts w:ascii="Aptos" w:hAnsi="Aptos" w:eastAsia="Aptos"/>
          <w:b w:val="0"/>
          <w:i w:val="0"/>
          <w:color w:val="202B3C"/>
          <w:sz w:val="18"/>
        </w:rPr>
        <w:t>Use lazy loading for charts and non-critical pages; render clear errors when a chart lacks valid data.</w:t>
      </w:r>
    </w:p>
    <w:p>
      <w:pPr>
        <w:pStyle w:val="ListBullet"/>
        <w:keepLines/>
        <w:spacing w:after="56"/>
        <w:ind w:left="461" w:hanging="288"/>
      </w:pPr>
      <w:r>
        <w:rPr>
          <w:rFonts w:ascii="Aptos" w:hAnsi="Aptos" w:eastAsia="Aptos"/>
          <w:b w:val="0"/>
          <w:i w:val="0"/>
          <w:color w:val="202B3C"/>
          <w:sz w:val="18"/>
        </w:rPr>
        <w:t>Use accessible HTML form elements rather than custom controls unless there is a concrete need.</w:t>
      </w:r>
    </w:p>
    <w:p>
      <w:pPr>
        <w:spacing w:before="40" w:after="140"/>
        <w:pBdr>
          <w:bottom w:val="single" w:sz="8" w:space="1" w:color="36B892"/>
        </w:pBdr>
      </w:pPr>
    </w:p>
    <w:p>
      <w:pPr>
        <w:pStyle w:val="Heading1"/>
        <w:keepNext/>
        <w:spacing w:before="260" w:after="80"/>
      </w:pPr>
      <w:r>
        <w:rPr>
          <w:rFonts w:ascii="Aptos" w:hAnsi="Aptos" w:eastAsia="Aptos"/>
          <w:b/>
          <w:i w:val="0"/>
          <w:color w:val="202B3C"/>
          <w:sz w:val="36"/>
        </w:rPr>
        <w:t>8. Data model — initial logical schema</w:t>
      </w:r>
    </w:p>
    <w:p>
      <w:pPr>
        <w:spacing w:after="100"/>
      </w:pPr>
      <w:r>
        <w:rPr>
          <w:rFonts w:ascii="Aptos" w:hAnsi="Aptos" w:eastAsia="Aptos"/>
          <w:b w:val="0"/>
          <w:i w:val="0"/>
          <w:color w:val="202B3C"/>
          <w:sz w:val="18"/>
        </w:rPr>
        <w:t>This is a starting map for the database, not a final migration. Confirm fields and retention with the instructor/institution. Use UUID primary keys for internal identifiers, meaningful unique keys for institutional numbers, foreign keys, check constraints, and indexes based on real queries.</w:t>
      </w:r>
    </w:p>
    <w:p>
      <w:pPr>
        <w:pStyle w:val="Heading2"/>
        <w:keepNext/>
        <w:spacing w:before="180" w:after="80"/>
      </w:pPr>
      <w:r>
        <w:rPr>
          <w:rFonts w:ascii="Aptos" w:hAnsi="Aptos" w:eastAsia="Aptos"/>
          <w:b/>
          <w:i w:val="0"/>
          <w:color w:val="202B3C"/>
          <w:sz w:val="26"/>
        </w:rPr>
        <w:t>8.1 Identity and organizational structure</w:t>
      </w:r>
    </w:p>
    <w:p>
      <w:pPr>
        <w:pStyle w:val="ListBullet"/>
        <w:keepLines/>
        <w:spacing w:after="56"/>
        <w:ind w:left="461" w:hanging="288"/>
      </w:pPr>
      <w:r>
        <w:rPr>
          <w:rFonts w:ascii="Consolas" w:hAnsi="Consolas" w:eastAsia="Consolas"/>
          <w:b w:val="0"/>
          <w:i w:val="0"/>
          <w:color w:val="6556D8"/>
          <w:sz w:val="17"/>
          <w:shd w:fill="F4F5F8"/>
        </w:rPr>
        <w:t>user_profiles</w:t>
      </w:r>
      <w:r>
        <w:rPr>
          <w:rFonts w:ascii="Aptos" w:hAnsi="Aptos" w:eastAsia="Aptos"/>
          <w:b w:val="0"/>
          <w:i w:val="0"/>
          <w:color w:val="202B3C"/>
          <w:sz w:val="18"/>
        </w:rPr>
        <w:t>: auth user ID, name/display name, contact fields, status, created/updated timestamps.</w:t>
      </w:r>
    </w:p>
    <w:p>
      <w:pPr>
        <w:pStyle w:val="ListBullet"/>
        <w:keepLines/>
        <w:spacing w:after="56"/>
        <w:ind w:left="461" w:hanging="288"/>
      </w:pPr>
      <w:r>
        <w:rPr>
          <w:rFonts w:ascii="Consolas" w:hAnsi="Consolas" w:eastAsia="Consolas"/>
          <w:b w:val="0"/>
          <w:i w:val="0"/>
          <w:color w:val="6556D8"/>
          <w:sz w:val="17"/>
          <w:shd w:fill="F4F5F8"/>
        </w:rPr>
        <w:t>user_roles</w:t>
      </w:r>
      <w:r>
        <w:rPr>
          <w:rFonts w:ascii="Aptos" w:hAnsi="Aptos" w:eastAsia="Aptos"/>
          <w:b w:val="0"/>
          <w:i w:val="0"/>
          <w:color w:val="202B3C"/>
          <w:sz w:val="18"/>
        </w:rPr>
        <w:t>: user ID, role, scope (where relevant), assigned by, assigned at, optional expiry.</w:t>
      </w:r>
    </w:p>
    <w:p>
      <w:pPr>
        <w:pStyle w:val="ListBullet"/>
        <w:keepLines/>
        <w:spacing w:after="56"/>
        <w:ind w:left="461" w:hanging="288"/>
      </w:pPr>
      <w:r>
        <w:rPr>
          <w:rFonts w:ascii="Consolas" w:hAnsi="Consolas" w:eastAsia="Consolas"/>
          <w:b w:val="0"/>
          <w:i w:val="0"/>
          <w:color w:val="6556D8"/>
          <w:sz w:val="17"/>
          <w:shd w:fill="F4F5F8"/>
        </w:rPr>
        <w:t>students</w:t>
      </w:r>
      <w:r>
        <w:rPr>
          <w:rFonts w:ascii="Aptos" w:hAnsi="Aptos" w:eastAsia="Aptos"/>
          <w:b w:val="0"/>
          <w:i w:val="0"/>
          <w:color w:val="202B3C"/>
          <w:sz w:val="18"/>
        </w:rPr>
        <w:t>: user/profile link, registration number, program/cohort, admission year, current status, current term/semester.</w:t>
      </w:r>
    </w:p>
    <w:p>
      <w:pPr>
        <w:pStyle w:val="ListBullet"/>
        <w:keepLines/>
        <w:spacing w:after="56"/>
        <w:ind w:left="461" w:hanging="288"/>
      </w:pPr>
      <w:r>
        <w:rPr>
          <w:rFonts w:ascii="Consolas" w:hAnsi="Consolas" w:eastAsia="Consolas"/>
          <w:b w:val="0"/>
          <w:i w:val="0"/>
          <w:color w:val="6556D8"/>
          <w:sz w:val="17"/>
          <w:shd w:fill="F4F5F8"/>
        </w:rPr>
        <w:t>staff_profiles</w:t>
      </w:r>
      <w:r>
        <w:rPr>
          <w:rFonts w:ascii="Aptos" w:hAnsi="Aptos" w:eastAsia="Aptos"/>
          <w:b w:val="0"/>
          <w:i w:val="0"/>
          <w:color w:val="202B3C"/>
          <w:sz w:val="18"/>
        </w:rPr>
        <w:t>: user/profile link, staff identifier, department, designation/status.</w:t>
      </w:r>
    </w:p>
    <w:p>
      <w:pPr>
        <w:pStyle w:val="ListBullet"/>
        <w:keepLines/>
        <w:spacing w:after="56"/>
        <w:ind w:left="461" w:hanging="288"/>
      </w:pPr>
      <w:r>
        <w:rPr>
          <w:rFonts w:ascii="Consolas" w:hAnsi="Consolas" w:eastAsia="Consolas"/>
          <w:b w:val="0"/>
          <w:i w:val="0"/>
          <w:color w:val="6556D8"/>
          <w:sz w:val="17"/>
          <w:shd w:fill="F4F5F8"/>
        </w:rPr>
        <w:t>departments</w:t>
      </w:r>
      <w:r>
        <w:rPr>
          <w:rFonts w:ascii="Aptos" w:hAnsi="Aptos" w:eastAsia="Aptos"/>
          <w:b w:val="0"/>
          <w:i w:val="0"/>
          <w:color w:val="202B3C"/>
          <w:sz w:val="18"/>
        </w:rPr>
        <w:t xml:space="preserve">, </w:t>
      </w:r>
      <w:r>
        <w:rPr>
          <w:rFonts w:ascii="Consolas" w:hAnsi="Consolas" w:eastAsia="Consolas"/>
          <w:b w:val="0"/>
          <w:i w:val="0"/>
          <w:color w:val="6556D8"/>
          <w:sz w:val="17"/>
          <w:shd w:fill="F4F5F8"/>
        </w:rPr>
        <w:t>programs</w:t>
      </w:r>
      <w:r>
        <w:rPr>
          <w:rFonts w:ascii="Aptos" w:hAnsi="Aptos" w:eastAsia="Aptos"/>
          <w:b w:val="0"/>
          <w:i w:val="0"/>
          <w:color w:val="202B3C"/>
          <w:sz w:val="18"/>
        </w:rPr>
        <w:t xml:space="preserve">, </w:t>
      </w:r>
      <w:r>
        <w:rPr>
          <w:rFonts w:ascii="Consolas" w:hAnsi="Consolas" w:eastAsia="Consolas"/>
          <w:b w:val="0"/>
          <w:i w:val="0"/>
          <w:color w:val="6556D8"/>
          <w:sz w:val="17"/>
          <w:shd w:fill="F4F5F8"/>
        </w:rPr>
        <w:t>academic_terms</w:t>
      </w:r>
      <w:r>
        <w:rPr>
          <w:rFonts w:ascii="Aptos" w:hAnsi="Aptos" w:eastAsia="Aptos"/>
          <w:b w:val="0"/>
          <w:i w:val="0"/>
          <w:color w:val="202B3C"/>
          <w:sz w:val="18"/>
        </w:rPr>
        <w:t xml:space="preserve">, </w:t>
      </w:r>
      <w:r>
        <w:rPr>
          <w:rFonts w:ascii="Consolas" w:hAnsi="Consolas" w:eastAsia="Consolas"/>
          <w:b w:val="0"/>
          <w:i w:val="0"/>
          <w:color w:val="6556D8"/>
          <w:sz w:val="17"/>
          <w:shd w:fill="F4F5F8"/>
        </w:rPr>
        <w:t>semesters</w:t>
      </w:r>
      <w:r>
        <w:rPr>
          <w:rFonts w:ascii="Aptos" w:hAnsi="Aptos" w:eastAsia="Aptos"/>
          <w:b w:val="0"/>
          <w:i w:val="0"/>
          <w:color w:val="202B3C"/>
          <w:sz w:val="18"/>
        </w:rPr>
        <w:t xml:space="preserve">, </w:t>
      </w:r>
      <w:r>
        <w:rPr>
          <w:rFonts w:ascii="Consolas" w:hAnsi="Consolas" w:eastAsia="Consolas"/>
          <w:b w:val="0"/>
          <w:i w:val="0"/>
          <w:color w:val="6556D8"/>
          <w:sz w:val="17"/>
          <w:shd w:fill="F4F5F8"/>
        </w:rPr>
        <w:t>subjects</w:t>
      </w:r>
      <w:r>
        <w:rPr>
          <w:rFonts w:ascii="Aptos" w:hAnsi="Aptos" w:eastAsia="Aptos"/>
          <w:b w:val="0"/>
          <w:i w:val="0"/>
          <w:color w:val="202B3C"/>
          <w:sz w:val="18"/>
        </w:rPr>
        <w:t xml:space="preserve">, </w:t>
      </w:r>
      <w:r>
        <w:rPr>
          <w:rFonts w:ascii="Consolas" w:hAnsi="Consolas" w:eastAsia="Consolas"/>
          <w:b w:val="0"/>
          <w:i w:val="0"/>
          <w:color w:val="6556D8"/>
          <w:sz w:val="17"/>
          <w:shd w:fill="F4F5F8"/>
        </w:rPr>
        <w:t>course_offerings</w:t>
      </w:r>
      <w:r>
        <w:rPr>
          <w:rFonts w:ascii="Aptos" w:hAnsi="Aptos" w:eastAsia="Aptos"/>
          <w:b w:val="0"/>
          <w:i w:val="0"/>
          <w:color w:val="202B3C"/>
          <w:sz w:val="18"/>
        </w:rPr>
        <w:t xml:space="preserve"> (subject + section + term), </w:t>
      </w:r>
      <w:r>
        <w:rPr>
          <w:rFonts w:ascii="Consolas" w:hAnsi="Consolas" w:eastAsia="Consolas"/>
          <w:b w:val="0"/>
          <w:i w:val="0"/>
          <w:color w:val="6556D8"/>
          <w:sz w:val="17"/>
          <w:shd w:fill="F4F5F8"/>
        </w:rPr>
        <w:t>teaching_assignments</w:t>
      </w:r>
      <w:r>
        <w:rPr>
          <w:rFonts w:ascii="Aptos" w:hAnsi="Aptos" w:eastAsia="Aptos"/>
          <w:b w:val="0"/>
          <w:i w:val="0"/>
          <w:color w:val="202B3C"/>
          <w:sz w:val="18"/>
        </w:rPr>
        <w:t xml:space="preserve">, </w:t>
      </w:r>
      <w:r>
        <w:rPr>
          <w:rFonts w:ascii="Consolas" w:hAnsi="Consolas" w:eastAsia="Consolas"/>
          <w:b w:val="0"/>
          <w:i w:val="0"/>
          <w:color w:val="6556D8"/>
          <w:sz w:val="17"/>
          <w:shd w:fill="F4F5F8"/>
        </w:rPr>
        <w:t>enrolments</w:t>
      </w:r>
      <w:r>
        <w:rPr>
          <w:rFonts w:ascii="Aptos" w:hAnsi="Aptos" w:eastAsia="Aptos"/>
          <w:b w:val="0"/>
          <w:i w:val="0"/>
          <w:color w:val="202B3C"/>
          <w:sz w:val="18"/>
        </w:rPr>
        <w:t>.</w:t>
      </w:r>
    </w:p>
    <w:p>
      <w:pPr>
        <w:spacing w:after="100"/>
      </w:pPr>
      <w:r>
        <w:rPr>
          <w:rFonts w:ascii="Aptos" w:hAnsi="Aptos" w:eastAsia="Aptos"/>
          <w:b w:val="0"/>
          <w:i w:val="0"/>
          <w:color w:val="202B3C"/>
          <w:sz w:val="18"/>
        </w:rPr>
        <w:t>Do not place every field in one universal student JSON object. Keep stable relationships relational and use JSON only for genuinely flexible metadata.</w:t>
      </w:r>
    </w:p>
    <w:p>
      <w:pPr>
        <w:pStyle w:val="Heading2"/>
        <w:keepNext/>
        <w:spacing w:before="180" w:after="80"/>
      </w:pPr>
      <w:r>
        <w:rPr>
          <w:rFonts w:ascii="Aptos" w:hAnsi="Aptos" w:eastAsia="Aptos"/>
          <w:b/>
          <w:i w:val="0"/>
          <w:color w:val="202B3C"/>
          <w:sz w:val="26"/>
        </w:rPr>
        <w:t>8.2 Academic activity</w:t>
      </w:r>
    </w:p>
    <w:p>
      <w:pPr>
        <w:pStyle w:val="ListBullet"/>
        <w:keepLines/>
        <w:spacing w:after="56"/>
        <w:ind w:left="461" w:hanging="288"/>
      </w:pPr>
      <w:r>
        <w:rPr>
          <w:rFonts w:ascii="Consolas" w:hAnsi="Consolas" w:eastAsia="Consolas"/>
          <w:b w:val="0"/>
          <w:i w:val="0"/>
          <w:color w:val="6556D8"/>
          <w:sz w:val="17"/>
          <w:shd w:fill="F4F5F8"/>
        </w:rPr>
        <w:t>class_sessions</w:t>
      </w:r>
      <w:r>
        <w:rPr>
          <w:rFonts w:ascii="Aptos" w:hAnsi="Aptos" w:eastAsia="Aptos"/>
          <w:b w:val="0"/>
          <w:i w:val="0"/>
          <w:color w:val="202B3C"/>
          <w:sz w:val="18"/>
        </w:rPr>
        <w:t xml:space="preserve"> or </w:t>
      </w:r>
      <w:r>
        <w:rPr>
          <w:rFonts w:ascii="Consolas" w:hAnsi="Consolas" w:eastAsia="Consolas"/>
          <w:b w:val="0"/>
          <w:i w:val="0"/>
          <w:color w:val="6556D8"/>
          <w:sz w:val="17"/>
          <w:shd w:fill="F4F5F8"/>
        </w:rPr>
        <w:t>attendance_sessions</w:t>
      </w:r>
      <w:r>
        <w:rPr>
          <w:rFonts w:ascii="Aptos" w:hAnsi="Aptos" w:eastAsia="Aptos"/>
          <w:b w:val="0"/>
          <w:i w:val="0"/>
          <w:color w:val="202B3C"/>
          <w:sz w:val="18"/>
        </w:rPr>
        <w:t>: course offering, session date/time, creator, status.</w:t>
      </w:r>
    </w:p>
    <w:p>
      <w:pPr>
        <w:pStyle w:val="ListBullet"/>
        <w:keepLines/>
        <w:spacing w:after="56"/>
        <w:ind w:left="461" w:hanging="288"/>
      </w:pPr>
      <w:r>
        <w:rPr>
          <w:rFonts w:ascii="Consolas" w:hAnsi="Consolas" w:eastAsia="Consolas"/>
          <w:b w:val="0"/>
          <w:i w:val="0"/>
          <w:color w:val="6556D8"/>
          <w:sz w:val="17"/>
          <w:shd w:fill="F4F5F8"/>
        </w:rPr>
        <w:t>attendance_records</w:t>
      </w:r>
      <w:r>
        <w:rPr>
          <w:rFonts w:ascii="Aptos" w:hAnsi="Aptos" w:eastAsia="Aptos"/>
          <w:b w:val="0"/>
          <w:i w:val="0"/>
          <w:color w:val="202B3C"/>
          <w:sz w:val="18"/>
        </w:rPr>
        <w:t>: session ID, student ID, status/category, recorded by, recorded timestamp, correction metadata.</w:t>
      </w:r>
    </w:p>
    <w:p>
      <w:pPr>
        <w:pStyle w:val="ListBullet"/>
        <w:keepLines/>
        <w:spacing w:after="56"/>
        <w:ind w:left="461" w:hanging="288"/>
      </w:pPr>
      <w:r>
        <w:rPr>
          <w:rFonts w:ascii="Consolas" w:hAnsi="Consolas" w:eastAsia="Consolas"/>
          <w:b w:val="0"/>
          <w:i w:val="0"/>
          <w:color w:val="6556D8"/>
          <w:sz w:val="17"/>
          <w:shd w:fill="F4F5F8"/>
        </w:rPr>
        <w:t>assessments</w:t>
      </w:r>
      <w:r>
        <w:rPr>
          <w:rFonts w:ascii="Aptos" w:hAnsi="Aptos" w:eastAsia="Aptos"/>
          <w:b w:val="0"/>
          <w:i w:val="0"/>
          <w:color w:val="202B3C"/>
          <w:sz w:val="18"/>
        </w:rPr>
        <w:t>: course offering, assessment type, maximum marks, schedule, status/release state.</w:t>
      </w:r>
    </w:p>
    <w:p>
      <w:pPr>
        <w:pStyle w:val="ListBullet"/>
        <w:keepLines/>
        <w:spacing w:after="56"/>
        <w:ind w:left="461" w:hanging="288"/>
      </w:pPr>
      <w:r>
        <w:rPr>
          <w:rFonts w:ascii="Consolas" w:hAnsi="Consolas" w:eastAsia="Consolas"/>
          <w:b w:val="0"/>
          <w:i w:val="0"/>
          <w:color w:val="6556D8"/>
          <w:sz w:val="17"/>
          <w:shd w:fill="F4F5F8"/>
        </w:rPr>
        <w:t>marks</w:t>
      </w:r>
      <w:r>
        <w:rPr>
          <w:rFonts w:ascii="Aptos" w:hAnsi="Aptos" w:eastAsia="Aptos"/>
          <w:b w:val="0"/>
          <w:i w:val="0"/>
          <w:color w:val="202B3C"/>
          <w:sz w:val="18"/>
        </w:rPr>
        <w:t>: assessment, student, score, publication state, updated by, correction reason/history.</w:t>
      </w:r>
    </w:p>
    <w:p>
      <w:pPr>
        <w:pStyle w:val="ListBullet"/>
        <w:keepLines/>
        <w:spacing w:after="56"/>
        <w:ind w:left="461" w:hanging="288"/>
      </w:pPr>
      <w:r>
        <w:rPr>
          <w:rFonts w:ascii="Consolas" w:hAnsi="Consolas" w:eastAsia="Consolas"/>
          <w:b w:val="0"/>
          <w:i w:val="0"/>
          <w:color w:val="6556D8"/>
          <w:sz w:val="17"/>
          <w:shd w:fill="F4F5F8"/>
        </w:rPr>
        <w:t>assignments</w:t>
      </w:r>
      <w:r>
        <w:rPr>
          <w:rFonts w:ascii="Aptos" w:hAnsi="Aptos" w:eastAsia="Aptos"/>
          <w:b w:val="0"/>
          <w:i w:val="0"/>
          <w:color w:val="202B3C"/>
          <w:sz w:val="18"/>
        </w:rPr>
        <w:t xml:space="preserve">, </w:t>
      </w:r>
      <w:r>
        <w:rPr>
          <w:rFonts w:ascii="Consolas" w:hAnsi="Consolas" w:eastAsia="Consolas"/>
          <w:b w:val="0"/>
          <w:i w:val="0"/>
          <w:color w:val="6556D8"/>
          <w:sz w:val="17"/>
          <w:shd w:fill="F4F5F8"/>
        </w:rPr>
        <w:t>submissions</w:t>
      </w:r>
      <w:r>
        <w:rPr>
          <w:rFonts w:ascii="Aptos" w:hAnsi="Aptos" w:eastAsia="Aptos"/>
          <w:b w:val="0"/>
          <w:i w:val="0"/>
          <w:color w:val="202B3C"/>
          <w:sz w:val="18"/>
        </w:rPr>
        <w:t xml:space="preserve">, </w:t>
      </w:r>
      <w:r>
        <w:rPr>
          <w:rFonts w:ascii="Consolas" w:hAnsi="Consolas" w:eastAsia="Consolas"/>
          <w:b w:val="0"/>
          <w:i w:val="0"/>
          <w:color w:val="6556D8"/>
          <w:sz w:val="17"/>
          <w:shd w:fill="F4F5F8"/>
        </w:rPr>
        <w:t>submission_files</w:t>
      </w:r>
      <w:r>
        <w:rPr>
          <w:rFonts w:ascii="Aptos" w:hAnsi="Aptos" w:eastAsia="Aptos"/>
          <w:b w:val="0"/>
          <w:i w:val="0"/>
          <w:color w:val="202B3C"/>
          <w:sz w:val="18"/>
        </w:rPr>
        <w:t xml:space="preserve"> or storage references, immutable receipt identifier, server submission timestamp, version/resubmission links.</w:t>
      </w:r>
    </w:p>
    <w:p>
      <w:pPr>
        <w:pStyle w:val="ListBullet"/>
        <w:keepLines/>
        <w:spacing w:after="56"/>
        <w:ind w:left="461" w:hanging="288"/>
      </w:pPr>
      <w:r>
        <w:rPr>
          <w:rFonts w:ascii="Consolas" w:hAnsi="Consolas" w:eastAsia="Consolas"/>
          <w:b w:val="0"/>
          <w:i w:val="0"/>
          <w:color w:val="6556D8"/>
          <w:sz w:val="17"/>
          <w:shd w:fill="F4F5F8"/>
        </w:rPr>
        <w:t>quizzes</w:t>
      </w:r>
      <w:r>
        <w:rPr>
          <w:rFonts w:ascii="Aptos" w:hAnsi="Aptos" w:eastAsia="Aptos"/>
          <w:b w:val="0"/>
          <w:i w:val="0"/>
          <w:color w:val="202B3C"/>
          <w:sz w:val="18"/>
        </w:rPr>
        <w:t xml:space="preserve">, </w:t>
      </w:r>
      <w:r>
        <w:rPr>
          <w:rFonts w:ascii="Consolas" w:hAnsi="Consolas" w:eastAsia="Consolas"/>
          <w:b w:val="0"/>
          <w:i w:val="0"/>
          <w:color w:val="6556D8"/>
          <w:sz w:val="17"/>
          <w:shd w:fill="F4F5F8"/>
        </w:rPr>
        <w:t>quiz_questions</w:t>
      </w:r>
      <w:r>
        <w:rPr>
          <w:rFonts w:ascii="Aptos" w:hAnsi="Aptos" w:eastAsia="Aptos"/>
          <w:b w:val="0"/>
          <w:i w:val="0"/>
          <w:color w:val="202B3C"/>
          <w:sz w:val="18"/>
        </w:rPr>
        <w:t xml:space="preserve">, </w:t>
      </w:r>
      <w:r>
        <w:rPr>
          <w:rFonts w:ascii="Consolas" w:hAnsi="Consolas" w:eastAsia="Consolas"/>
          <w:b w:val="0"/>
          <w:i w:val="0"/>
          <w:color w:val="6556D8"/>
          <w:sz w:val="17"/>
          <w:shd w:fill="F4F5F8"/>
        </w:rPr>
        <w:t>quiz_options</w:t>
      </w:r>
      <w:r>
        <w:rPr>
          <w:rFonts w:ascii="Aptos" w:hAnsi="Aptos" w:eastAsia="Aptos"/>
          <w:b w:val="0"/>
          <w:i w:val="0"/>
          <w:color w:val="202B3C"/>
          <w:sz w:val="18"/>
        </w:rPr>
        <w:t xml:space="preserve"> as appropriate, </w:t>
      </w:r>
      <w:r>
        <w:rPr>
          <w:rFonts w:ascii="Consolas" w:hAnsi="Consolas" w:eastAsia="Consolas"/>
          <w:b w:val="0"/>
          <w:i w:val="0"/>
          <w:color w:val="6556D8"/>
          <w:sz w:val="17"/>
          <w:shd w:fill="F4F5F8"/>
        </w:rPr>
        <w:t>quiz_attempts</w:t>
      </w:r>
      <w:r>
        <w:rPr>
          <w:rFonts w:ascii="Aptos" w:hAnsi="Aptos" w:eastAsia="Aptos"/>
          <w:b w:val="0"/>
          <w:i w:val="0"/>
          <w:color w:val="202B3C"/>
          <w:sz w:val="18"/>
        </w:rPr>
        <w:t>, and answer records, with server-authoritative start/end times.</w:t>
      </w:r>
    </w:p>
    <w:p>
      <w:pPr>
        <w:pStyle w:val="ListBullet"/>
        <w:keepLines/>
        <w:spacing w:after="56"/>
        <w:ind w:left="461" w:hanging="288"/>
      </w:pPr>
      <w:r>
        <w:rPr>
          <w:rFonts w:ascii="Consolas" w:hAnsi="Consolas" w:eastAsia="Consolas"/>
          <w:b w:val="0"/>
          <w:i w:val="0"/>
          <w:color w:val="6556D8"/>
          <w:sz w:val="17"/>
          <w:shd w:fill="F4F5F8"/>
        </w:rPr>
        <w:t>learning_materials</w:t>
      </w:r>
      <w:r>
        <w:rPr>
          <w:rFonts w:ascii="Aptos" w:hAnsi="Aptos" w:eastAsia="Aptos"/>
          <w:b w:val="0"/>
          <w:i w:val="0"/>
          <w:color w:val="202B3C"/>
          <w:sz w:val="18"/>
        </w:rPr>
        <w:t>: subject/offering, term, metadata, private object-storage key, uploader, visibility/status.</w:t>
      </w:r>
    </w:p>
    <w:p>
      <w:pPr>
        <w:pStyle w:val="ListBullet"/>
        <w:keepLines/>
        <w:spacing w:after="56"/>
        <w:ind w:left="461" w:hanging="288"/>
      </w:pPr>
      <w:r>
        <w:rPr>
          <w:rFonts w:ascii="Consolas" w:hAnsi="Consolas" w:eastAsia="Consolas"/>
          <w:b w:val="0"/>
          <w:i w:val="0"/>
          <w:color w:val="6556D8"/>
          <w:sz w:val="17"/>
          <w:shd w:fill="F4F5F8"/>
        </w:rPr>
        <w:t>semester_results</w:t>
      </w:r>
      <w:r>
        <w:rPr>
          <w:rFonts w:ascii="Aptos" w:hAnsi="Aptos" w:eastAsia="Aptos"/>
          <w:b w:val="0"/>
          <w:i w:val="0"/>
          <w:color w:val="202B3C"/>
          <w:sz w:val="18"/>
        </w:rPr>
        <w:t xml:space="preserve"> or imported result records, with source and verification state if needed. Do not conflate official imported results with calculated internal marks.</w:t>
      </w:r>
    </w:p>
    <w:p>
      <w:pPr>
        <w:pStyle w:val="Heading2"/>
        <w:keepNext/>
        <w:spacing w:before="180" w:after="80"/>
      </w:pPr>
      <w:r>
        <w:rPr>
          <w:rFonts w:ascii="Aptos" w:hAnsi="Aptos" w:eastAsia="Aptos"/>
          <w:b/>
          <w:i w:val="0"/>
          <w:color w:val="202B3C"/>
          <w:sz w:val="26"/>
        </w:rPr>
        <w:t>8.3 Achievements, finance, campus, transport</w:t>
      </w:r>
    </w:p>
    <w:p>
      <w:pPr>
        <w:pStyle w:val="ListBullet"/>
        <w:keepLines/>
        <w:spacing w:after="56"/>
        <w:ind w:left="461" w:hanging="288"/>
      </w:pPr>
      <w:r>
        <w:rPr>
          <w:rFonts w:ascii="Consolas" w:hAnsi="Consolas" w:eastAsia="Consolas"/>
          <w:b w:val="0"/>
          <w:i w:val="0"/>
          <w:color w:val="6556D8"/>
          <w:sz w:val="17"/>
          <w:shd w:fill="F4F5F8"/>
        </w:rPr>
        <w:t>activity_categories</w:t>
      </w:r>
      <w:r>
        <w:rPr>
          <w:rFonts w:ascii="Aptos" w:hAnsi="Aptos" w:eastAsia="Aptos"/>
          <w:b w:val="0"/>
          <w:i w:val="0"/>
          <w:color w:val="202B3C"/>
          <w:sz w:val="18"/>
        </w:rPr>
        <w:t xml:space="preserve">, </w:t>
      </w:r>
      <w:r>
        <w:rPr>
          <w:rFonts w:ascii="Consolas" w:hAnsi="Consolas" w:eastAsia="Consolas"/>
          <w:b w:val="0"/>
          <w:i w:val="0"/>
          <w:color w:val="6556D8"/>
          <w:sz w:val="17"/>
          <w:shd w:fill="F4F5F8"/>
        </w:rPr>
        <w:t>activity_claims</w:t>
      </w:r>
      <w:r>
        <w:rPr>
          <w:rFonts w:ascii="Aptos" w:hAnsi="Aptos" w:eastAsia="Aptos"/>
          <w:b w:val="0"/>
          <w:i w:val="0"/>
          <w:color w:val="202B3C"/>
          <w:sz w:val="18"/>
        </w:rPr>
        <w:t xml:space="preserve">, </w:t>
      </w:r>
      <w:r>
        <w:rPr>
          <w:rFonts w:ascii="Consolas" w:hAnsi="Consolas" w:eastAsia="Consolas"/>
          <w:b w:val="0"/>
          <w:i w:val="0"/>
          <w:color w:val="6556D8"/>
          <w:sz w:val="17"/>
          <w:shd w:fill="F4F5F8"/>
        </w:rPr>
        <w:t>activity_verifications</w:t>
      </w:r>
      <w:r>
        <w:rPr>
          <w:rFonts w:ascii="Aptos" w:hAnsi="Aptos" w:eastAsia="Aptos"/>
          <w:b w:val="0"/>
          <w:i w:val="0"/>
          <w:color w:val="202B3C"/>
          <w:sz w:val="18"/>
        </w:rPr>
        <w:t xml:space="preserve">, </w:t>
      </w:r>
      <w:r>
        <w:rPr>
          <w:rFonts w:ascii="Consolas" w:hAnsi="Consolas" w:eastAsia="Consolas"/>
          <w:b w:val="0"/>
          <w:i w:val="0"/>
          <w:color w:val="6556D8"/>
          <w:sz w:val="17"/>
          <w:shd w:fill="F4F5F8"/>
        </w:rPr>
        <w:t>certificates</w:t>
      </w:r>
      <w:r>
        <w:rPr>
          <w:rFonts w:ascii="Aptos" w:hAnsi="Aptos" w:eastAsia="Aptos"/>
          <w:b w:val="0"/>
          <w:i w:val="0"/>
          <w:color w:val="202B3C"/>
          <w:sz w:val="18"/>
        </w:rPr>
        <w:t xml:space="preserve">, </w:t>
      </w:r>
      <w:r>
        <w:rPr>
          <w:rFonts w:ascii="Consolas" w:hAnsi="Consolas" w:eastAsia="Consolas"/>
          <w:b w:val="0"/>
          <w:i w:val="0"/>
          <w:color w:val="6556D8"/>
          <w:sz w:val="17"/>
          <w:shd w:fill="F4F5F8"/>
        </w:rPr>
        <w:t>internships</w:t>
      </w:r>
      <w:r>
        <w:rPr>
          <w:rFonts w:ascii="Aptos" w:hAnsi="Aptos" w:eastAsia="Aptos"/>
          <w:b w:val="0"/>
          <w:i w:val="0"/>
          <w:color w:val="202B3C"/>
          <w:sz w:val="18"/>
        </w:rPr>
        <w:t>.</w:t>
      </w:r>
    </w:p>
    <w:p>
      <w:pPr>
        <w:pStyle w:val="ListBullet"/>
        <w:keepLines/>
        <w:spacing w:after="56"/>
        <w:ind w:left="461" w:hanging="288"/>
      </w:pPr>
      <w:r>
        <w:rPr>
          <w:rFonts w:ascii="Consolas" w:hAnsi="Consolas" w:eastAsia="Consolas"/>
          <w:b w:val="0"/>
          <w:i w:val="0"/>
          <w:color w:val="6556D8"/>
          <w:sz w:val="17"/>
          <w:shd w:fill="F4F5F8"/>
        </w:rPr>
        <w:t>fee_heads</w:t>
      </w:r>
      <w:r>
        <w:rPr>
          <w:rFonts w:ascii="Aptos" w:hAnsi="Aptos" w:eastAsia="Aptos"/>
          <w:b w:val="0"/>
          <w:i w:val="0"/>
          <w:color w:val="202B3C"/>
          <w:sz w:val="18"/>
        </w:rPr>
        <w:t xml:space="preserve">, </w:t>
      </w:r>
      <w:r>
        <w:rPr>
          <w:rFonts w:ascii="Consolas" w:hAnsi="Consolas" w:eastAsia="Consolas"/>
          <w:b w:val="0"/>
          <w:i w:val="0"/>
          <w:color w:val="6556D8"/>
          <w:sz w:val="17"/>
          <w:shd w:fill="F4F5F8"/>
        </w:rPr>
        <w:t>fee_ledger_entries</w:t>
      </w:r>
      <w:r>
        <w:rPr>
          <w:rFonts w:ascii="Aptos" w:hAnsi="Aptos" w:eastAsia="Aptos"/>
          <w:b w:val="0"/>
          <w:i w:val="0"/>
          <w:color w:val="202B3C"/>
          <w:sz w:val="18"/>
        </w:rPr>
        <w:t xml:space="preserve">, </w:t>
      </w:r>
      <w:r>
        <w:rPr>
          <w:rFonts w:ascii="Consolas" w:hAnsi="Consolas" w:eastAsia="Consolas"/>
          <w:b w:val="0"/>
          <w:i w:val="0"/>
          <w:color w:val="6556D8"/>
          <w:sz w:val="17"/>
          <w:shd w:fill="F4F5F8"/>
        </w:rPr>
        <w:t>payments</w:t>
      </w:r>
      <w:r>
        <w:rPr>
          <w:rFonts w:ascii="Aptos" w:hAnsi="Aptos" w:eastAsia="Aptos"/>
          <w:b w:val="0"/>
          <w:i w:val="0"/>
          <w:color w:val="202B3C"/>
          <w:sz w:val="18"/>
        </w:rPr>
        <w:t xml:space="preserve">/payment references if applicable, </w:t>
      </w:r>
      <w:r>
        <w:rPr>
          <w:rFonts w:ascii="Consolas" w:hAnsi="Consolas" w:eastAsia="Consolas"/>
          <w:b w:val="0"/>
          <w:i w:val="0"/>
          <w:color w:val="6556D8"/>
          <w:sz w:val="17"/>
          <w:shd w:fill="F4F5F8"/>
        </w:rPr>
        <w:t>receipts</w:t>
      </w:r>
      <w:r>
        <w:rPr>
          <w:rFonts w:ascii="Aptos" w:hAnsi="Aptos" w:eastAsia="Aptos"/>
          <w:b w:val="0"/>
          <w:i w:val="0"/>
          <w:color w:val="202B3C"/>
          <w:sz w:val="18"/>
        </w:rPr>
        <w:t xml:space="preserve">, </w:t>
      </w:r>
      <w:r>
        <w:rPr>
          <w:rFonts w:ascii="Consolas" w:hAnsi="Consolas" w:eastAsia="Consolas"/>
          <w:b w:val="0"/>
          <w:i w:val="0"/>
          <w:color w:val="6556D8"/>
          <w:sz w:val="17"/>
          <w:shd w:fill="F4F5F8"/>
        </w:rPr>
        <w:t>receipt_verifications</w:t>
      </w:r>
      <w:r>
        <w:rPr>
          <w:rFonts w:ascii="Aptos" w:hAnsi="Aptos" w:eastAsia="Aptos"/>
          <w:b w:val="0"/>
          <w:i w:val="0"/>
          <w:color w:val="202B3C"/>
          <w:sz w:val="18"/>
        </w:rPr>
        <w:t>.</w:t>
      </w:r>
    </w:p>
    <w:p>
      <w:pPr>
        <w:pStyle w:val="ListBullet"/>
        <w:keepLines/>
        <w:spacing w:after="56"/>
        <w:ind w:left="461" w:hanging="288"/>
      </w:pPr>
      <w:r>
        <w:rPr>
          <w:rFonts w:ascii="Consolas" w:hAnsi="Consolas" w:eastAsia="Consolas"/>
          <w:b w:val="0"/>
          <w:i w:val="0"/>
          <w:color w:val="6556D8"/>
          <w:sz w:val="17"/>
          <w:shd w:fill="F4F5F8"/>
        </w:rPr>
        <w:t>events</w:t>
      </w:r>
      <w:r>
        <w:rPr>
          <w:rFonts w:ascii="Aptos" w:hAnsi="Aptos" w:eastAsia="Aptos"/>
          <w:b w:val="0"/>
          <w:i w:val="0"/>
          <w:color w:val="202B3C"/>
          <w:sz w:val="18"/>
        </w:rPr>
        <w:t xml:space="preserve">, </w:t>
      </w:r>
      <w:r>
        <w:rPr>
          <w:rFonts w:ascii="Consolas" w:hAnsi="Consolas" w:eastAsia="Consolas"/>
          <w:b w:val="0"/>
          <w:i w:val="0"/>
          <w:color w:val="6556D8"/>
          <w:sz w:val="17"/>
          <w:shd w:fill="F4F5F8"/>
        </w:rPr>
        <w:t>event_audiences</w:t>
      </w:r>
      <w:r>
        <w:rPr>
          <w:rFonts w:ascii="Aptos" w:hAnsi="Aptos" w:eastAsia="Aptos"/>
          <w:b w:val="0"/>
          <w:i w:val="0"/>
          <w:color w:val="202B3C"/>
          <w:sz w:val="18"/>
        </w:rPr>
        <w:t xml:space="preserve">, </w:t>
      </w:r>
      <w:r>
        <w:rPr>
          <w:rFonts w:ascii="Consolas" w:hAnsi="Consolas" w:eastAsia="Consolas"/>
          <w:b w:val="0"/>
          <w:i w:val="0"/>
          <w:color w:val="6556D8"/>
          <w:sz w:val="17"/>
          <w:shd w:fill="F4F5F8"/>
        </w:rPr>
        <w:t>notifications</w:t>
      </w:r>
      <w:r>
        <w:rPr>
          <w:rFonts w:ascii="Aptos" w:hAnsi="Aptos" w:eastAsia="Aptos"/>
          <w:b w:val="0"/>
          <w:i w:val="0"/>
          <w:color w:val="202B3C"/>
          <w:sz w:val="18"/>
        </w:rPr>
        <w:t xml:space="preserve">, </w:t>
      </w:r>
      <w:r>
        <w:rPr>
          <w:rFonts w:ascii="Consolas" w:hAnsi="Consolas" w:eastAsia="Consolas"/>
          <w:b w:val="0"/>
          <w:i w:val="0"/>
          <w:color w:val="6556D8"/>
          <w:sz w:val="17"/>
          <w:shd w:fill="F4F5F8"/>
        </w:rPr>
        <w:t>notification_preferences</w:t>
      </w:r>
      <w:r>
        <w:rPr>
          <w:rFonts w:ascii="Aptos" w:hAnsi="Aptos" w:eastAsia="Aptos"/>
          <w:b w:val="0"/>
          <w:i w:val="0"/>
          <w:color w:val="202B3C"/>
          <w:sz w:val="18"/>
        </w:rPr>
        <w:t>.</w:t>
      </w:r>
    </w:p>
    <w:p>
      <w:pPr>
        <w:pStyle w:val="ListBullet"/>
        <w:keepLines/>
        <w:spacing w:after="56"/>
        <w:ind w:left="461" w:hanging="288"/>
      </w:pPr>
      <w:r>
        <w:rPr>
          <w:rFonts w:ascii="Consolas" w:hAnsi="Consolas" w:eastAsia="Consolas"/>
          <w:b w:val="0"/>
          <w:i w:val="0"/>
          <w:color w:val="6556D8"/>
          <w:sz w:val="17"/>
          <w:shd w:fill="F4F5F8"/>
        </w:rPr>
        <w:t>complaints</w:t>
      </w:r>
      <w:r>
        <w:rPr>
          <w:rFonts w:ascii="Aptos" w:hAnsi="Aptos" w:eastAsia="Aptos"/>
          <w:b w:val="0"/>
          <w:i w:val="0"/>
          <w:color w:val="202B3C"/>
          <w:sz w:val="18"/>
        </w:rPr>
        <w:t xml:space="preserve">, </w:t>
      </w:r>
      <w:r>
        <w:rPr>
          <w:rFonts w:ascii="Consolas" w:hAnsi="Consolas" w:eastAsia="Consolas"/>
          <w:b w:val="0"/>
          <w:i w:val="0"/>
          <w:color w:val="6556D8"/>
          <w:sz w:val="17"/>
          <w:shd w:fill="F4F5F8"/>
        </w:rPr>
        <w:t>complaint_assignments</w:t>
      </w:r>
      <w:r>
        <w:rPr>
          <w:rFonts w:ascii="Aptos" w:hAnsi="Aptos" w:eastAsia="Aptos"/>
          <w:b w:val="0"/>
          <w:i w:val="0"/>
          <w:color w:val="202B3C"/>
          <w:sz w:val="18"/>
        </w:rPr>
        <w:t xml:space="preserve">, </w:t>
      </w:r>
      <w:r>
        <w:rPr>
          <w:rFonts w:ascii="Consolas" w:hAnsi="Consolas" w:eastAsia="Consolas"/>
          <w:b w:val="0"/>
          <w:i w:val="0"/>
          <w:color w:val="6556D8"/>
          <w:sz w:val="17"/>
          <w:shd w:fill="F4F5F8"/>
        </w:rPr>
        <w:t>complaint_status_history</w:t>
      </w:r>
      <w:r>
        <w:rPr>
          <w:rFonts w:ascii="Aptos" w:hAnsi="Aptos" w:eastAsia="Aptos"/>
          <w:b w:val="0"/>
          <w:i w:val="0"/>
          <w:color w:val="202B3C"/>
          <w:sz w:val="18"/>
        </w:rPr>
        <w:t>, attachment references.</w:t>
      </w:r>
    </w:p>
    <w:p>
      <w:pPr>
        <w:pStyle w:val="ListBullet"/>
        <w:keepLines/>
        <w:spacing w:after="56"/>
        <w:ind w:left="461" w:hanging="288"/>
      </w:pPr>
      <w:r>
        <w:rPr>
          <w:rFonts w:ascii="Consolas" w:hAnsi="Consolas" w:eastAsia="Consolas"/>
          <w:b w:val="0"/>
          <w:i w:val="0"/>
          <w:color w:val="6556D8"/>
          <w:sz w:val="17"/>
          <w:shd w:fill="F4F5F8"/>
        </w:rPr>
        <w:t>buses</w:t>
      </w:r>
      <w:r>
        <w:rPr>
          <w:rFonts w:ascii="Aptos" w:hAnsi="Aptos" w:eastAsia="Aptos"/>
          <w:b w:val="0"/>
          <w:i w:val="0"/>
          <w:color w:val="202B3C"/>
          <w:sz w:val="18"/>
        </w:rPr>
        <w:t xml:space="preserve">, </w:t>
      </w:r>
      <w:r>
        <w:rPr>
          <w:rFonts w:ascii="Consolas" w:hAnsi="Consolas" w:eastAsia="Consolas"/>
          <w:b w:val="0"/>
          <w:i w:val="0"/>
          <w:color w:val="6556D8"/>
          <w:sz w:val="17"/>
          <w:shd w:fill="F4F5F8"/>
        </w:rPr>
        <w:t>routes</w:t>
      </w:r>
      <w:r>
        <w:rPr>
          <w:rFonts w:ascii="Aptos" w:hAnsi="Aptos" w:eastAsia="Aptos"/>
          <w:b w:val="0"/>
          <w:i w:val="0"/>
          <w:color w:val="202B3C"/>
          <w:sz w:val="18"/>
        </w:rPr>
        <w:t xml:space="preserve">, </w:t>
      </w:r>
      <w:r>
        <w:rPr>
          <w:rFonts w:ascii="Consolas" w:hAnsi="Consolas" w:eastAsia="Consolas"/>
          <w:b w:val="0"/>
          <w:i w:val="0"/>
          <w:color w:val="6556D8"/>
          <w:sz w:val="17"/>
          <w:shd w:fill="F4F5F8"/>
        </w:rPr>
        <w:t>route_stops</w:t>
      </w:r>
      <w:r>
        <w:rPr>
          <w:rFonts w:ascii="Aptos" w:hAnsi="Aptos" w:eastAsia="Aptos"/>
          <w:b w:val="0"/>
          <w:i w:val="0"/>
          <w:color w:val="202B3C"/>
          <w:sz w:val="18"/>
        </w:rPr>
        <w:t xml:space="preserve">, </w:t>
      </w:r>
      <w:r>
        <w:rPr>
          <w:rFonts w:ascii="Consolas" w:hAnsi="Consolas" w:eastAsia="Consolas"/>
          <w:b w:val="0"/>
          <w:i w:val="0"/>
          <w:color w:val="6556D8"/>
          <w:sz w:val="17"/>
          <w:shd w:fill="F4F5F8"/>
        </w:rPr>
        <w:t>route_schedules</w:t>
      </w:r>
      <w:r>
        <w:rPr>
          <w:rFonts w:ascii="Aptos" w:hAnsi="Aptos" w:eastAsia="Aptos"/>
          <w:b w:val="0"/>
          <w:i w:val="0"/>
          <w:color w:val="202B3C"/>
          <w:sz w:val="18"/>
        </w:rPr>
        <w:t xml:space="preserve">, </w:t>
      </w:r>
      <w:r>
        <w:rPr>
          <w:rFonts w:ascii="Consolas" w:hAnsi="Consolas" w:eastAsia="Consolas"/>
          <w:b w:val="0"/>
          <w:i w:val="0"/>
          <w:color w:val="6556D8"/>
          <w:sz w:val="17"/>
          <w:shd w:fill="F4F5F8"/>
        </w:rPr>
        <w:t>trips</w:t>
      </w:r>
      <w:r>
        <w:rPr>
          <w:rFonts w:ascii="Aptos" w:hAnsi="Aptos" w:eastAsia="Aptos"/>
          <w:b w:val="0"/>
          <w:i w:val="0"/>
          <w:color w:val="202B3C"/>
          <w:sz w:val="18"/>
        </w:rPr>
        <w:t xml:space="preserve">, </w:t>
      </w:r>
      <w:r>
        <w:rPr>
          <w:rFonts w:ascii="Consolas" w:hAnsi="Consolas" w:eastAsia="Consolas"/>
          <w:b w:val="0"/>
          <w:i w:val="0"/>
          <w:color w:val="6556D8"/>
          <w:sz w:val="17"/>
          <w:shd w:fill="F4F5F8"/>
        </w:rPr>
        <w:t>driver_assignments</w:t>
      </w:r>
      <w:r>
        <w:rPr>
          <w:rFonts w:ascii="Aptos" w:hAnsi="Aptos" w:eastAsia="Aptos"/>
          <w:b w:val="0"/>
          <w:i w:val="0"/>
          <w:color w:val="202B3C"/>
          <w:sz w:val="18"/>
        </w:rPr>
        <w:t xml:space="preserve">, </w:t>
      </w:r>
      <w:r>
        <w:rPr>
          <w:rFonts w:ascii="Consolas" w:hAnsi="Consolas" w:eastAsia="Consolas"/>
          <w:b w:val="0"/>
          <w:i w:val="0"/>
          <w:color w:val="6556D8"/>
          <w:sz w:val="17"/>
          <w:shd w:fill="F4F5F8"/>
        </w:rPr>
        <w:t>boarding_records</w:t>
      </w:r>
      <w:r>
        <w:rPr>
          <w:rFonts w:ascii="Aptos" w:hAnsi="Aptos" w:eastAsia="Aptos"/>
          <w:b w:val="0"/>
          <w:i w:val="0"/>
          <w:color w:val="202B3C"/>
          <w:sz w:val="18"/>
        </w:rPr>
        <w:t xml:space="preserve">, </w:t>
      </w:r>
      <w:r>
        <w:rPr>
          <w:rFonts w:ascii="Consolas" w:hAnsi="Consolas" w:eastAsia="Consolas"/>
          <w:b w:val="0"/>
          <w:i w:val="0"/>
          <w:color w:val="6556D8"/>
          <w:sz w:val="17"/>
          <w:shd w:fill="F4F5F8"/>
        </w:rPr>
        <w:t>current_bus_locations</w:t>
      </w:r>
      <w:r>
        <w:rPr>
          <w:rFonts w:ascii="Aptos" w:hAnsi="Aptos" w:eastAsia="Aptos"/>
          <w:b w:val="0"/>
          <w:i w:val="0"/>
          <w:color w:val="202B3C"/>
          <w:sz w:val="18"/>
        </w:rPr>
        <w:t>, optional short-retention location history.</w:t>
      </w:r>
    </w:p>
    <w:p>
      <w:pPr>
        <w:pStyle w:val="ListBullet"/>
        <w:keepLines/>
        <w:spacing w:after="56"/>
        <w:ind w:left="461" w:hanging="288"/>
      </w:pPr>
      <w:r>
        <w:rPr>
          <w:rFonts w:ascii="Consolas" w:hAnsi="Consolas" w:eastAsia="Consolas"/>
          <w:b w:val="0"/>
          <w:i w:val="0"/>
          <w:color w:val="6556D8"/>
          <w:sz w:val="17"/>
          <w:shd w:fill="F4F5F8"/>
        </w:rPr>
        <w:t>campus_posts</w:t>
      </w:r>
      <w:r>
        <w:rPr>
          <w:rFonts w:ascii="Aptos" w:hAnsi="Aptos" w:eastAsia="Aptos"/>
          <w:b w:val="0"/>
          <w:i w:val="0"/>
          <w:color w:val="202B3C"/>
          <w:sz w:val="18"/>
        </w:rPr>
        <w:t xml:space="preserve">, </w:t>
      </w:r>
      <w:r>
        <w:rPr>
          <w:rFonts w:ascii="Consolas" w:hAnsi="Consolas" w:eastAsia="Consolas"/>
          <w:b w:val="0"/>
          <w:i w:val="0"/>
          <w:color w:val="6556D8"/>
          <w:sz w:val="17"/>
          <w:shd w:fill="F4F5F8"/>
        </w:rPr>
        <w:t>marketplace_listings</w:t>
      </w:r>
      <w:r>
        <w:rPr>
          <w:rFonts w:ascii="Aptos" w:hAnsi="Aptos" w:eastAsia="Aptos"/>
          <w:b w:val="0"/>
          <w:i w:val="0"/>
          <w:color w:val="202B3C"/>
          <w:sz w:val="18"/>
        </w:rPr>
        <w:t xml:space="preserve">, </w:t>
      </w:r>
      <w:r>
        <w:rPr>
          <w:rFonts w:ascii="Consolas" w:hAnsi="Consolas" w:eastAsia="Consolas"/>
          <w:b w:val="0"/>
          <w:i w:val="0"/>
          <w:color w:val="6556D8"/>
          <w:sz w:val="17"/>
          <w:shd w:fill="F4F5F8"/>
        </w:rPr>
        <w:t>conversations</w:t>
      </w:r>
      <w:r>
        <w:rPr>
          <w:rFonts w:ascii="Aptos" w:hAnsi="Aptos" w:eastAsia="Aptos"/>
          <w:b w:val="0"/>
          <w:i w:val="0"/>
          <w:color w:val="202B3C"/>
          <w:sz w:val="18"/>
        </w:rPr>
        <w:t xml:space="preserve">, </w:t>
      </w:r>
      <w:r>
        <w:rPr>
          <w:rFonts w:ascii="Consolas" w:hAnsi="Consolas" w:eastAsia="Consolas"/>
          <w:b w:val="0"/>
          <w:i w:val="0"/>
          <w:color w:val="6556D8"/>
          <w:sz w:val="17"/>
          <w:shd w:fill="F4F5F8"/>
        </w:rPr>
        <w:t>conversation_members</w:t>
      </w:r>
      <w:r>
        <w:rPr>
          <w:rFonts w:ascii="Aptos" w:hAnsi="Aptos" w:eastAsia="Aptos"/>
          <w:b w:val="0"/>
          <w:i w:val="0"/>
          <w:color w:val="202B3C"/>
          <w:sz w:val="18"/>
        </w:rPr>
        <w:t xml:space="preserve">, </w:t>
      </w:r>
      <w:r>
        <w:rPr>
          <w:rFonts w:ascii="Consolas" w:hAnsi="Consolas" w:eastAsia="Consolas"/>
          <w:b w:val="0"/>
          <w:i w:val="0"/>
          <w:color w:val="6556D8"/>
          <w:sz w:val="17"/>
          <w:shd w:fill="F4F5F8"/>
        </w:rPr>
        <w:t>messages</w:t>
      </w:r>
      <w:r>
        <w:rPr>
          <w:rFonts w:ascii="Aptos" w:hAnsi="Aptos" w:eastAsia="Aptos"/>
          <w:b w:val="0"/>
          <w:i w:val="0"/>
          <w:color w:val="202B3C"/>
          <w:sz w:val="18"/>
        </w:rPr>
        <w:t xml:space="preserve">, </w:t>
      </w:r>
      <w:r>
        <w:rPr>
          <w:rFonts w:ascii="Consolas" w:hAnsi="Consolas" w:eastAsia="Consolas"/>
          <w:b w:val="0"/>
          <w:i w:val="0"/>
          <w:color w:val="6556D8"/>
          <w:sz w:val="17"/>
          <w:shd w:fill="F4F5F8"/>
        </w:rPr>
        <w:t>content_reports</w:t>
      </w:r>
      <w:r>
        <w:rPr>
          <w:rFonts w:ascii="Aptos" w:hAnsi="Aptos" w:eastAsia="Aptos"/>
          <w:b w:val="0"/>
          <w:i w:val="0"/>
          <w:color w:val="202B3C"/>
          <w:sz w:val="18"/>
        </w:rPr>
        <w:t xml:space="preserve">, </w:t>
      </w:r>
      <w:r>
        <w:rPr>
          <w:rFonts w:ascii="Consolas" w:hAnsi="Consolas" w:eastAsia="Consolas"/>
          <w:b w:val="0"/>
          <w:i w:val="0"/>
          <w:color w:val="6556D8"/>
          <w:sz w:val="17"/>
          <w:shd w:fill="F4F5F8"/>
        </w:rPr>
        <w:t>moderation_actions</w:t>
      </w:r>
      <w:r>
        <w:rPr>
          <w:rFonts w:ascii="Aptos" w:hAnsi="Aptos" w:eastAsia="Aptos"/>
          <w:b w:val="0"/>
          <w:i w:val="0"/>
          <w:color w:val="202B3C"/>
          <w:sz w:val="18"/>
        </w:rPr>
        <w:t>.</w:t>
      </w:r>
    </w:p>
    <w:p>
      <w:pPr>
        <w:pStyle w:val="ListBullet"/>
        <w:keepLines/>
        <w:spacing w:after="56"/>
        <w:ind w:left="461" w:hanging="288"/>
      </w:pPr>
      <w:r>
        <w:rPr>
          <w:rFonts w:ascii="Consolas" w:hAnsi="Consolas" w:eastAsia="Consolas"/>
          <w:b w:val="0"/>
          <w:i w:val="0"/>
          <w:color w:val="6556D8"/>
          <w:sz w:val="17"/>
          <w:shd w:fill="F4F5F8"/>
        </w:rPr>
        <w:t>audit_events</w:t>
      </w:r>
      <w:r>
        <w:rPr>
          <w:rFonts w:ascii="Aptos" w:hAnsi="Aptos" w:eastAsia="Aptos"/>
          <w:b w:val="0"/>
          <w:i w:val="0"/>
          <w:color w:val="202B3C"/>
          <w:sz w:val="18"/>
        </w:rPr>
        <w:t>: actor, action, entity type/id, timestamp, result, request/correlation ID, carefully selected metadata.</w:t>
      </w:r>
    </w:p>
    <w:p>
      <w:pPr>
        <w:pStyle w:val="Heading2"/>
        <w:keepNext/>
        <w:spacing w:before="180" w:after="80"/>
      </w:pPr>
      <w:r>
        <w:rPr>
          <w:rFonts w:ascii="Aptos" w:hAnsi="Aptos" w:eastAsia="Aptos"/>
          <w:b/>
          <w:i w:val="0"/>
          <w:color w:val="202B3C"/>
          <w:sz w:val="26"/>
        </w:rPr>
        <w:t>8.4 AI assistant records</w:t>
      </w:r>
    </w:p>
    <w:p>
      <w:pPr>
        <w:pStyle w:val="ListBullet"/>
        <w:keepLines/>
        <w:spacing w:after="56"/>
        <w:ind w:left="461" w:hanging="288"/>
      </w:pPr>
      <w:r>
        <w:rPr>
          <w:rFonts w:ascii="Consolas" w:hAnsi="Consolas" w:eastAsia="Consolas"/>
          <w:b w:val="0"/>
          <w:i w:val="0"/>
          <w:color w:val="6556D8"/>
          <w:sz w:val="17"/>
          <w:shd w:fill="F4F5F8"/>
        </w:rPr>
        <w:t>assistant_sessions</w:t>
      </w:r>
      <w:r>
        <w:rPr>
          <w:rFonts w:ascii="Aptos" w:hAnsi="Aptos" w:eastAsia="Aptos"/>
          <w:b w:val="0"/>
          <w:i w:val="0"/>
          <w:color w:val="202B3C"/>
          <w:sz w:val="18"/>
        </w:rPr>
        <w:t xml:space="preserve"> and message metadata only if conversation history is required. Make retention configurable and avoid saving unnecessary sensitive content.</w:t>
      </w:r>
    </w:p>
    <w:p>
      <w:pPr>
        <w:pStyle w:val="ListBullet"/>
        <w:keepLines/>
        <w:spacing w:after="56"/>
        <w:ind w:left="461" w:hanging="288"/>
      </w:pPr>
      <w:r>
        <w:rPr>
          <w:rFonts w:ascii="Consolas" w:hAnsi="Consolas" w:eastAsia="Consolas"/>
          <w:b w:val="0"/>
          <w:i w:val="0"/>
          <w:color w:val="6556D8"/>
          <w:sz w:val="17"/>
          <w:shd w:fill="F4F5F8"/>
        </w:rPr>
        <w:t>assistant_tool_audit</w:t>
      </w:r>
      <w:r>
        <w:rPr>
          <w:rFonts w:ascii="Aptos" w:hAnsi="Aptos" w:eastAsia="Aptos"/>
          <w:b w:val="0"/>
          <w:i w:val="0"/>
          <w:color w:val="202B3C"/>
          <w:sz w:val="18"/>
        </w:rPr>
        <w:t>: user ID, provider/model identifier, tool name, allow/deny result, confirmation ID for side effects, duration, and redacted metadata. Don't store secrets or unnecessarily duplicate complete student records.</w:t>
      </w:r>
    </w:p>
    <w:p>
      <w:pPr>
        <w:pStyle w:val="ListBullet"/>
        <w:keepLines/>
        <w:spacing w:after="56"/>
        <w:ind w:left="461" w:hanging="288"/>
      </w:pPr>
      <w:r>
        <w:rPr>
          <w:rFonts w:ascii="Aptos" w:hAnsi="Aptos" w:eastAsia="Aptos"/>
          <w:b w:val="0"/>
          <w:i w:val="0"/>
          <w:color w:val="202B3C"/>
          <w:sz w:val="18"/>
        </w:rPr>
        <w:t>A static/versioned help catalogue and role-to-page registry may live in code/Markdown initially; a database is not required for the first handful of help documents.</w:t>
      </w:r>
    </w:p>
    <w:p>
      <w:pPr>
        <w:pStyle w:val="Heading2"/>
        <w:keepNext/>
        <w:spacing w:before="180" w:after="80"/>
      </w:pPr>
      <w:r>
        <w:rPr>
          <w:rFonts w:ascii="Aptos" w:hAnsi="Aptos" w:eastAsia="Aptos"/>
          <w:b/>
          <w:i w:val="0"/>
          <w:color w:val="202B3C"/>
          <w:sz w:val="26"/>
        </w:rPr>
        <w:t>8.5 Data integrity rules</w:t>
      </w:r>
    </w:p>
    <w:p>
      <w:pPr>
        <w:pStyle w:val="ListBullet"/>
        <w:keepLines/>
        <w:spacing w:after="56"/>
        <w:ind w:left="461" w:hanging="288"/>
      </w:pPr>
      <w:r>
        <w:rPr>
          <w:rFonts w:ascii="Aptos" w:hAnsi="Aptos" w:eastAsia="Aptos"/>
          <w:b w:val="0"/>
          <w:i w:val="0"/>
          <w:color w:val="202B3C"/>
          <w:sz w:val="18"/>
        </w:rPr>
        <w:t>Store monetary amounts as fixed-precision decimal plus currency, not binary floating point.</w:t>
      </w:r>
    </w:p>
    <w:p>
      <w:pPr>
        <w:pStyle w:val="ListBullet"/>
        <w:keepLines/>
        <w:spacing w:after="56"/>
        <w:ind w:left="461" w:hanging="288"/>
      </w:pPr>
      <w:r>
        <w:rPr>
          <w:rFonts w:ascii="Aptos" w:hAnsi="Aptos" w:eastAsia="Aptos"/>
          <w:b w:val="0"/>
          <w:i w:val="0"/>
          <w:color w:val="202B3C"/>
          <w:sz w:val="18"/>
        </w:rPr>
        <w:t>Use server timestamps for submissions, audit events, and verification changes.</w:t>
      </w:r>
    </w:p>
    <w:p>
      <w:pPr>
        <w:pStyle w:val="ListBullet"/>
        <w:keepLines/>
        <w:spacing w:after="56"/>
        <w:ind w:left="461" w:hanging="288"/>
      </w:pPr>
      <w:r>
        <w:rPr>
          <w:rFonts w:ascii="Aptos" w:hAnsi="Aptos" w:eastAsia="Aptos"/>
          <w:b w:val="0"/>
          <w:i w:val="0"/>
          <w:color w:val="202B3C"/>
          <w:sz w:val="18"/>
        </w:rPr>
        <w:t>Add unique constraints for registration numbers and relevant combinations such as one attendance record per student/session and one enrollment per offering/student.</w:t>
      </w:r>
    </w:p>
    <w:p>
      <w:pPr>
        <w:pStyle w:val="ListBullet"/>
        <w:keepLines/>
        <w:spacing w:after="56"/>
        <w:ind w:left="461" w:hanging="288"/>
      </w:pPr>
      <w:r>
        <w:rPr>
          <w:rFonts w:ascii="Aptos" w:hAnsi="Aptos" w:eastAsia="Aptos"/>
          <w:b w:val="0"/>
          <w:i w:val="0"/>
          <w:color w:val="202B3C"/>
          <w:sz w:val="18"/>
        </w:rPr>
        <w:t>Validate marks (</w:t>
      </w:r>
      <w:r>
        <w:rPr>
          <w:rFonts w:ascii="Consolas" w:hAnsi="Consolas" w:eastAsia="Consolas"/>
          <w:b w:val="0"/>
          <w:i w:val="0"/>
          <w:color w:val="6556D8"/>
          <w:sz w:val="17"/>
          <w:shd w:fill="F4F5F8"/>
        </w:rPr>
        <w:t>0 &lt;= score &lt;= max_score</w:t>
      </w:r>
      <w:r>
        <w:rPr>
          <w:rFonts w:ascii="Aptos" w:hAnsi="Aptos" w:eastAsia="Aptos"/>
          <w:b w:val="0"/>
          <w:i w:val="0"/>
          <w:color w:val="202B3C"/>
          <w:sz w:val="18"/>
        </w:rPr>
        <w:t>) and date/term consistency on the server and where possible in the DB.</w:t>
      </w:r>
    </w:p>
    <w:p>
      <w:pPr>
        <w:pStyle w:val="ListBullet"/>
        <w:keepLines/>
        <w:spacing w:after="56"/>
        <w:ind w:left="461" w:hanging="288"/>
      </w:pPr>
      <w:r>
        <w:rPr>
          <w:rFonts w:ascii="Aptos" w:hAnsi="Aptos" w:eastAsia="Aptos"/>
          <w:b w:val="0"/>
          <w:i w:val="0"/>
          <w:color w:val="202B3C"/>
          <w:sz w:val="18"/>
        </w:rPr>
        <w:t>Use transactions for related writes and reliable audit history for high-impact changes.</w:t>
      </w:r>
    </w:p>
    <w:p>
      <w:pPr>
        <w:pStyle w:val="ListBullet"/>
        <w:keepLines/>
        <w:spacing w:after="56"/>
        <w:ind w:left="461" w:hanging="288"/>
      </w:pPr>
      <w:r>
        <w:rPr>
          <w:rFonts w:ascii="Aptos" w:hAnsi="Aptos" w:eastAsia="Aptos"/>
          <w:b w:val="0"/>
          <w:i w:val="0"/>
          <w:color w:val="202B3C"/>
          <w:sz w:val="18"/>
        </w:rPr>
        <w:t>Index common join/filter columns; check query plans when real data size grows.</w:t>
      </w:r>
    </w:p>
    <w:p>
      <w:pPr>
        <w:pStyle w:val="ListBullet"/>
        <w:keepLines/>
        <w:spacing w:after="56"/>
        <w:ind w:left="461" w:hanging="288"/>
      </w:pPr>
      <w:r>
        <w:rPr>
          <w:rFonts w:ascii="Aptos" w:hAnsi="Aptos" w:eastAsia="Aptos"/>
          <w:b w:val="0"/>
          <w:i w:val="0"/>
          <w:color w:val="202B3C"/>
          <w:sz w:val="18"/>
        </w:rPr>
        <w:t>Soft-deactivate primary records if audit/history and institutional policy require preservation; define an archival/deletion policy rather than deleting related records accidentally.</w:t>
      </w:r>
    </w:p>
    <w:p>
      <w:pPr>
        <w:spacing w:before="40" w:after="140"/>
        <w:pBdr>
          <w:bottom w:val="single" w:sz="8" w:space="1" w:color="36B892"/>
        </w:pBdr>
      </w:pPr>
    </w:p>
    <w:p>
      <w:pPr>
        <w:pStyle w:val="Heading1"/>
        <w:keepNext/>
        <w:spacing w:before="260" w:after="80"/>
      </w:pPr>
      <w:r>
        <w:rPr>
          <w:rFonts w:ascii="Aptos" w:hAnsi="Aptos" w:eastAsia="Aptos"/>
          <w:b/>
          <w:i w:val="0"/>
          <w:color w:val="202B3C"/>
          <w:sz w:val="36"/>
        </w:rPr>
        <w:t>9. Application architecture</w:t>
      </w:r>
    </w:p>
    <w:p>
      <w:pPr>
        <w:pStyle w:val="Heading2"/>
        <w:keepNext/>
        <w:spacing w:before="180" w:after="80"/>
      </w:pPr>
      <w:r>
        <w:rPr>
          <w:rFonts w:ascii="Aptos" w:hAnsi="Aptos" w:eastAsia="Aptos"/>
          <w:b/>
          <w:i w:val="0"/>
          <w:color w:val="202B3C"/>
          <w:sz w:val="26"/>
        </w:rPr>
        <w:t>9.1 Modular monolith</w:t>
      </w:r>
    </w:p>
    <w:p>
      <w:pPr>
        <w:spacing w:after="100"/>
      </w:pPr>
      <w:r>
        <w:rPr>
          <w:rFonts w:ascii="Aptos" w:hAnsi="Aptos" w:eastAsia="Aptos"/>
          <w:b w:val="0"/>
          <w:i w:val="0"/>
          <w:color w:val="202B3C"/>
          <w:sz w:val="18"/>
        </w:rPr>
        <w:t>Start with one deployable app and a single primary PostgreSQL database. Keep domain boundaries in code rather than splitting into microservices.</w:t>
      </w:r>
    </w:p>
    <w:p>
      <w:pPr>
        <w:spacing w:after="100"/>
      </w:pPr>
      <w:r>
        <w:rPr>
          <w:rFonts w:ascii="Aptos" w:hAnsi="Aptos" w:eastAsia="Aptos"/>
          <w:b w:val="0"/>
          <w:i w:val="0"/>
          <w:color w:val="202B3C"/>
          <w:sz w:val="18"/>
        </w:rPr>
        <w:t>Suggested layers:</w:t>
      </w:r>
    </w:p>
    <w:p>
      <w:pPr>
        <w:keepLines/>
        <w:spacing w:after="56"/>
        <w:ind w:left="461" w:hanging="288"/>
      </w:pPr>
      <w:r>
        <w:rPr>
          <w:rFonts w:ascii="Aptos" w:hAnsi="Aptos" w:eastAsia="Aptos"/>
          <w:b w:val="0"/>
          <w:color w:val="202B3C"/>
          <w:sz w:val="18"/>
        </w:rPr>
        <w:t xml:space="preserve">1.  </w:t>
      </w:r>
      <w:r>
        <w:rPr>
          <w:rFonts w:ascii="Aptos" w:hAnsi="Aptos" w:eastAsia="Aptos"/>
          <w:b/>
          <w:i w:val="0"/>
          <w:color w:val="202B3C"/>
          <w:sz w:val="18"/>
        </w:rPr>
        <w:t>UI layer:</w:t>
      </w:r>
      <w:r>
        <w:rPr>
          <w:rFonts w:ascii="Aptos" w:hAnsi="Aptos" w:eastAsia="Aptos"/>
          <w:b w:val="0"/>
          <w:i w:val="0"/>
          <w:color w:val="202B3C"/>
          <w:sz w:val="18"/>
        </w:rPr>
        <w:t xml:space="preserve"> reusable components and pages; no secrets; no privileged database keys.</w:t>
      </w:r>
    </w:p>
    <w:p>
      <w:pPr>
        <w:keepLines/>
        <w:spacing w:after="56"/>
        <w:ind w:left="461" w:hanging="288"/>
      </w:pPr>
      <w:r>
        <w:rPr>
          <w:rFonts w:ascii="Aptos" w:hAnsi="Aptos" w:eastAsia="Aptos"/>
          <w:b w:val="0"/>
          <w:color w:val="202B3C"/>
          <w:sz w:val="18"/>
        </w:rPr>
        <w:t xml:space="preserve">2.  </w:t>
      </w:r>
      <w:r>
        <w:rPr>
          <w:rFonts w:ascii="Aptos" w:hAnsi="Aptos" w:eastAsia="Aptos"/>
          <w:b/>
          <w:i w:val="0"/>
          <w:color w:val="202B3C"/>
          <w:sz w:val="18"/>
        </w:rPr>
        <w:t>Route/API layer:</w:t>
      </w:r>
      <w:r>
        <w:rPr>
          <w:rFonts w:ascii="Aptos" w:hAnsi="Aptos" w:eastAsia="Aptos"/>
          <w:b w:val="0"/>
          <w:i w:val="0"/>
          <w:color w:val="202B3C"/>
          <w:sz w:val="18"/>
        </w:rPr>
        <w:t xml:space="preserve"> validates session, parses/validates request, checks permissions, returns stable responses.</w:t>
      </w:r>
    </w:p>
    <w:p>
      <w:pPr>
        <w:keepLines/>
        <w:spacing w:after="56"/>
        <w:ind w:left="461" w:hanging="288"/>
      </w:pPr>
      <w:r>
        <w:rPr>
          <w:rFonts w:ascii="Aptos" w:hAnsi="Aptos" w:eastAsia="Aptos"/>
          <w:b w:val="0"/>
          <w:color w:val="202B3C"/>
          <w:sz w:val="18"/>
        </w:rPr>
        <w:t xml:space="preserve">3.  </w:t>
      </w:r>
      <w:r>
        <w:rPr>
          <w:rFonts w:ascii="Aptos" w:hAnsi="Aptos" w:eastAsia="Aptos"/>
          <w:b/>
          <w:i w:val="0"/>
          <w:color w:val="202B3C"/>
          <w:sz w:val="18"/>
        </w:rPr>
        <w:t>Domain/service layer:</w:t>
      </w:r>
      <w:r>
        <w:rPr>
          <w:rFonts w:ascii="Aptos" w:hAnsi="Aptos" w:eastAsia="Aptos"/>
          <w:b w:val="0"/>
          <w:i w:val="0"/>
          <w:color w:val="202B3C"/>
          <w:sz w:val="18"/>
        </w:rPr>
        <w:t xml:space="preserve"> </w:t>
      </w:r>
      <w:r>
        <w:rPr>
          <w:rFonts w:ascii="Consolas" w:hAnsi="Consolas" w:eastAsia="Consolas"/>
          <w:b w:val="0"/>
          <w:i w:val="0"/>
          <w:color w:val="6556D8"/>
          <w:sz w:val="17"/>
          <w:shd w:fill="F4F5F8"/>
        </w:rPr>
        <w:t>attendanceService</w:t>
      </w:r>
      <w:r>
        <w:rPr>
          <w:rFonts w:ascii="Aptos" w:hAnsi="Aptos" w:eastAsia="Aptos"/>
          <w:b w:val="0"/>
          <w:i w:val="0"/>
          <w:color w:val="202B3C"/>
          <w:sz w:val="18"/>
        </w:rPr>
        <w:t xml:space="preserve">, </w:t>
      </w:r>
      <w:r>
        <w:rPr>
          <w:rFonts w:ascii="Consolas" w:hAnsi="Consolas" w:eastAsia="Consolas"/>
          <w:b w:val="0"/>
          <w:i w:val="0"/>
          <w:color w:val="6556D8"/>
          <w:sz w:val="17"/>
          <w:shd w:fill="F4F5F8"/>
        </w:rPr>
        <w:t>marksService</w:t>
      </w:r>
      <w:r>
        <w:rPr>
          <w:rFonts w:ascii="Aptos" w:hAnsi="Aptos" w:eastAsia="Aptos"/>
          <w:b w:val="0"/>
          <w:i w:val="0"/>
          <w:color w:val="202B3C"/>
          <w:sz w:val="18"/>
        </w:rPr>
        <w:t xml:space="preserve">, </w:t>
      </w:r>
      <w:r>
        <w:rPr>
          <w:rFonts w:ascii="Consolas" w:hAnsi="Consolas" w:eastAsia="Consolas"/>
          <w:b w:val="0"/>
          <w:i w:val="0"/>
          <w:color w:val="6556D8"/>
          <w:sz w:val="17"/>
          <w:shd w:fill="F4F5F8"/>
        </w:rPr>
        <w:t>transportService</w:t>
      </w:r>
      <w:r>
        <w:rPr>
          <w:rFonts w:ascii="Aptos" w:hAnsi="Aptos" w:eastAsia="Aptos"/>
          <w:b w:val="0"/>
          <w:i w:val="0"/>
          <w:color w:val="202B3C"/>
          <w:sz w:val="18"/>
        </w:rPr>
        <w:t xml:space="preserve">, </w:t>
      </w:r>
      <w:r>
        <w:rPr>
          <w:rFonts w:ascii="Consolas" w:hAnsi="Consolas" w:eastAsia="Consolas"/>
          <w:b w:val="0"/>
          <w:i w:val="0"/>
          <w:color w:val="6556D8"/>
          <w:sz w:val="17"/>
          <w:shd w:fill="F4F5F8"/>
        </w:rPr>
        <w:t>complaintService</w:t>
      </w:r>
      <w:r>
        <w:rPr>
          <w:rFonts w:ascii="Aptos" w:hAnsi="Aptos" w:eastAsia="Aptos"/>
          <w:b w:val="0"/>
          <w:i w:val="0"/>
          <w:color w:val="202B3C"/>
          <w:sz w:val="18"/>
        </w:rPr>
        <w:t xml:space="preserve">, </w:t>
      </w:r>
      <w:r>
        <w:rPr>
          <w:rFonts w:ascii="Consolas" w:hAnsi="Consolas" w:eastAsia="Consolas"/>
          <w:b w:val="0"/>
          <w:i w:val="0"/>
          <w:color w:val="6556D8"/>
          <w:sz w:val="17"/>
          <w:shd w:fill="F4F5F8"/>
        </w:rPr>
        <w:t>aiToolService</w:t>
      </w:r>
      <w:r>
        <w:rPr>
          <w:rFonts w:ascii="Aptos" w:hAnsi="Aptos" w:eastAsia="Aptos"/>
          <w:b w:val="0"/>
          <w:i w:val="0"/>
          <w:color w:val="202B3C"/>
          <w:sz w:val="18"/>
        </w:rPr>
        <w:t>, etc. This contains reusable business rules.</w:t>
      </w:r>
    </w:p>
    <w:p>
      <w:pPr>
        <w:keepLines/>
        <w:spacing w:after="56"/>
        <w:ind w:left="461" w:hanging="288"/>
      </w:pPr>
      <w:r>
        <w:rPr>
          <w:rFonts w:ascii="Aptos" w:hAnsi="Aptos" w:eastAsia="Aptos"/>
          <w:b w:val="0"/>
          <w:color w:val="202B3C"/>
          <w:sz w:val="18"/>
        </w:rPr>
        <w:t xml:space="preserve">4.  </w:t>
      </w:r>
      <w:r>
        <w:rPr>
          <w:rFonts w:ascii="Aptos" w:hAnsi="Aptos" w:eastAsia="Aptos"/>
          <w:b/>
          <w:i w:val="0"/>
          <w:color w:val="202B3C"/>
          <w:sz w:val="18"/>
        </w:rPr>
        <w:t>Data-access layer:</w:t>
      </w:r>
      <w:r>
        <w:rPr>
          <w:rFonts w:ascii="Aptos" w:hAnsi="Aptos" w:eastAsia="Aptos"/>
          <w:b w:val="0"/>
          <w:i w:val="0"/>
          <w:color w:val="202B3C"/>
          <w:sz w:val="18"/>
        </w:rPr>
        <w:t xml:space="preserve"> typed SQL/client functions and transactions; no model-generated SQL.</w:t>
      </w:r>
    </w:p>
    <w:p>
      <w:pPr>
        <w:keepLines/>
        <w:spacing w:after="56"/>
        <w:ind w:left="461" w:hanging="288"/>
      </w:pPr>
      <w:r>
        <w:rPr>
          <w:rFonts w:ascii="Aptos" w:hAnsi="Aptos" w:eastAsia="Aptos"/>
          <w:b w:val="0"/>
          <w:color w:val="202B3C"/>
          <w:sz w:val="18"/>
        </w:rPr>
        <w:t xml:space="preserve">5.  </w:t>
      </w:r>
      <w:r>
        <w:rPr>
          <w:rFonts w:ascii="Aptos" w:hAnsi="Aptos" w:eastAsia="Aptos"/>
          <w:b/>
          <w:i w:val="0"/>
          <w:color w:val="202B3C"/>
          <w:sz w:val="18"/>
        </w:rPr>
        <w:t>Provider adapters:</w:t>
      </w:r>
      <w:r>
        <w:rPr>
          <w:rFonts w:ascii="Aptos" w:hAnsi="Aptos" w:eastAsia="Aptos"/>
          <w:b w:val="0"/>
          <w:i w:val="0"/>
          <w:color w:val="202B3C"/>
          <w:sz w:val="18"/>
        </w:rPr>
        <w:t xml:space="preserve"> authentication/storage/email/AI/map interfaces with provider-specific implementations behind a small boundary.</w:t>
      </w:r>
    </w:p>
    <w:p>
      <w:pPr>
        <w:keepLines/>
        <w:spacing w:after="56"/>
        <w:ind w:left="461" w:hanging="288"/>
      </w:pPr>
      <w:r>
        <w:rPr>
          <w:rFonts w:ascii="Aptos" w:hAnsi="Aptos" w:eastAsia="Aptos"/>
          <w:b w:val="0"/>
          <w:color w:val="202B3C"/>
          <w:sz w:val="18"/>
        </w:rPr>
        <w:t xml:space="preserve">6.  </w:t>
      </w:r>
      <w:r>
        <w:rPr>
          <w:rFonts w:ascii="Aptos" w:hAnsi="Aptos" w:eastAsia="Aptos"/>
          <w:b/>
          <w:i w:val="0"/>
          <w:color w:val="202B3C"/>
          <w:sz w:val="18"/>
        </w:rPr>
        <w:t>Operations layer:</w:t>
      </w:r>
      <w:r>
        <w:rPr>
          <w:rFonts w:ascii="Aptos" w:hAnsi="Aptos" w:eastAsia="Aptos"/>
          <w:b w:val="0"/>
          <w:i w:val="0"/>
          <w:color w:val="202B3C"/>
          <w:sz w:val="18"/>
        </w:rPr>
        <w:t xml:space="preserve"> migrations, seeds, tests, logging, backup and deploy scripts.</w:t>
      </w:r>
    </w:p>
    <w:p>
      <w:pPr>
        <w:spacing w:after="100"/>
      </w:pPr>
      <w:r>
        <w:rPr>
          <w:rFonts w:ascii="Aptos" w:hAnsi="Aptos" w:eastAsia="Aptos"/>
          <w:b w:val="0"/>
          <w:i w:val="0"/>
          <w:color w:val="202B3C"/>
          <w:sz w:val="18"/>
        </w:rPr>
        <w:t>AI tools and ordinary UI actions should call the same domain service functions. This prevents a “secret second backend” for AI that has different permissions or rules.</w:t>
      </w:r>
    </w:p>
    <w:p>
      <w:pPr>
        <w:pStyle w:val="Heading2"/>
        <w:keepNext/>
        <w:spacing w:before="180" w:after="80"/>
      </w:pPr>
      <w:r>
        <w:rPr>
          <w:rFonts w:ascii="Aptos" w:hAnsi="Aptos" w:eastAsia="Aptos"/>
          <w:b/>
          <w:i w:val="0"/>
          <w:color w:val="202B3C"/>
          <w:sz w:val="26"/>
        </w:rPr>
        <w:t>9.2 Proposed repository layout</w:t>
      </w:r>
    </w:p>
    <w:p>
      <w:pPr>
        <w:keepLines/>
        <w:spacing w:before="60" w:after="140"/>
        <w:ind w:left="216" w:right="173"/>
        <w:shd w:fill="F4F5F8"/>
      </w:pPr>
      <w:r>
        <w:rPr>
          <w:rFonts w:ascii="Consolas" w:hAnsi="Consolas" w:eastAsia="Consolas"/>
          <w:color w:val="27364B"/>
          <w:sz w:val="16"/>
        </w:rPr>
        <w:t>campus360/</w:t>
      </w:r>
      <w:r>
        <w:br/>
      </w:r>
      <w:r>
        <w:rPr>
          <w:rFonts w:ascii="Consolas" w:hAnsi="Consolas" w:eastAsia="Consolas"/>
          <w:color w:val="27364B"/>
          <w:sz w:val="16"/>
        </w:rPr>
        <w:t xml:space="preserve">  src/</w:t>
      </w:r>
      <w:r>
        <w:br/>
      </w:r>
      <w:r>
        <w:rPr>
          <w:rFonts w:ascii="Consolas" w:hAnsi="Consolas" w:eastAsia="Consolas"/>
          <w:color w:val="27364B"/>
          <w:sz w:val="16"/>
        </w:rPr>
        <w:t xml:space="preserve">    app/                    # routes, layouts, loading/error states, API handlers</w:t>
      </w:r>
      <w:r>
        <w:br/>
      </w:r>
      <w:r>
        <w:rPr>
          <w:rFonts w:ascii="Consolas" w:hAnsi="Consolas" w:eastAsia="Consolas"/>
          <w:color w:val="27364B"/>
          <w:sz w:val="16"/>
        </w:rPr>
        <w:t xml:space="preserve">    components/             # shared UI and domain components</w:t>
      </w:r>
      <w:r>
        <w:br/>
      </w:r>
      <w:r>
        <w:rPr>
          <w:rFonts w:ascii="Consolas" w:hAnsi="Consolas" w:eastAsia="Consolas"/>
          <w:color w:val="27364B"/>
          <w:sz w:val="16"/>
        </w:rPr>
        <w:t xml:space="preserve">    features/</w:t>
      </w:r>
      <w:r>
        <w:br/>
      </w:r>
      <w:r>
        <w:rPr>
          <w:rFonts w:ascii="Consolas" w:hAnsi="Consolas" w:eastAsia="Consolas"/>
          <w:color w:val="27364B"/>
          <w:sz w:val="16"/>
        </w:rPr>
        <w:t xml:space="preserve">      auth/ students/ academics/ attendance/ results/</w:t>
      </w:r>
      <w:r>
        <w:br/>
      </w:r>
      <w:r>
        <w:rPr>
          <w:rFonts w:ascii="Consolas" w:hAnsi="Consolas" w:eastAsia="Consolas"/>
          <w:color w:val="27364B"/>
          <w:sz w:val="16"/>
        </w:rPr>
        <w:t xml:space="preserve">      achievements/ fees/ transport/ calendar/</w:t>
      </w:r>
      <w:r>
        <w:br/>
      </w:r>
      <w:r>
        <w:rPr>
          <w:rFonts w:ascii="Consolas" w:hAnsi="Consolas" w:eastAsia="Consolas"/>
          <w:color w:val="27364B"/>
          <w:sz w:val="16"/>
        </w:rPr>
        <w:t xml:space="preserve">      connect/ complaints/ analytics/ assistant/ admin/</w:t>
      </w:r>
      <w:r>
        <w:br/>
      </w:r>
      <w:r>
        <w:rPr>
          <w:rFonts w:ascii="Consolas" w:hAnsi="Consolas" w:eastAsia="Consolas"/>
          <w:color w:val="27364B"/>
          <w:sz w:val="16"/>
        </w:rPr>
        <w:t xml:space="preserve">    lib/</w:t>
      </w:r>
      <w:r>
        <w:br/>
      </w:r>
      <w:r>
        <w:rPr>
          <w:rFonts w:ascii="Consolas" w:hAnsi="Consolas" w:eastAsia="Consolas"/>
          <w:color w:val="27364B"/>
          <w:sz w:val="16"/>
        </w:rPr>
        <w:t xml:space="preserve">      auth/                  # session helpers and authorization</w:t>
      </w:r>
      <w:r>
        <w:br/>
      </w:r>
      <w:r>
        <w:rPr>
          <w:rFonts w:ascii="Consolas" w:hAnsi="Consolas" w:eastAsia="Consolas"/>
          <w:color w:val="27364B"/>
          <w:sz w:val="16"/>
        </w:rPr>
        <w:t xml:space="preserve">      db/                    # generated types, queries, repositories</w:t>
      </w:r>
      <w:r>
        <w:br/>
      </w:r>
      <w:r>
        <w:rPr>
          <w:rFonts w:ascii="Consolas" w:hAnsi="Consolas" w:eastAsia="Consolas"/>
          <w:color w:val="27364B"/>
          <w:sz w:val="16"/>
        </w:rPr>
        <w:t xml:space="preserve">      validation/            # Zod schemas</w:t>
      </w:r>
      <w:r>
        <w:br/>
      </w:r>
      <w:r>
        <w:rPr>
          <w:rFonts w:ascii="Consolas" w:hAnsi="Consolas" w:eastAsia="Consolas"/>
          <w:color w:val="27364B"/>
          <w:sz w:val="16"/>
        </w:rPr>
        <w:t xml:space="preserve">      services/              # domain service functions</w:t>
      </w:r>
      <w:r>
        <w:br/>
      </w:r>
      <w:r>
        <w:rPr>
          <w:rFonts w:ascii="Consolas" w:hAnsi="Consolas" w:eastAsia="Consolas"/>
          <w:color w:val="27364B"/>
          <w:sz w:val="16"/>
        </w:rPr>
        <w:t xml:space="preserve">      ai/                    # provider interface, registry, tool definitions</w:t>
      </w:r>
      <w:r>
        <w:br/>
      </w:r>
      <w:r>
        <w:rPr>
          <w:rFonts w:ascii="Consolas" w:hAnsi="Consolas" w:eastAsia="Consolas"/>
          <w:color w:val="27364B"/>
          <w:sz w:val="16"/>
        </w:rPr>
        <w:t xml:space="preserve">      storage/ maps/ email/  # narrow provider adapters</w:t>
      </w:r>
      <w:r>
        <w:br/>
      </w:r>
      <w:r>
        <w:rPr>
          <w:rFonts w:ascii="Consolas" w:hAnsi="Consolas" w:eastAsia="Consolas"/>
          <w:color w:val="27364B"/>
          <w:sz w:val="16"/>
        </w:rPr>
        <w:t xml:space="preserve">  supabase/</w:t>
      </w:r>
      <w:r>
        <w:br/>
      </w:r>
      <w:r>
        <w:rPr>
          <w:rFonts w:ascii="Consolas" w:hAnsi="Consolas" w:eastAsia="Consolas"/>
          <w:color w:val="27364B"/>
          <w:sz w:val="16"/>
        </w:rPr>
        <w:t xml:space="preserve">    migrations/</w:t>
      </w:r>
      <w:r>
        <w:br/>
      </w:r>
      <w:r>
        <w:rPr>
          <w:rFonts w:ascii="Consolas" w:hAnsi="Consolas" w:eastAsia="Consolas"/>
          <w:color w:val="27364B"/>
          <w:sz w:val="16"/>
        </w:rPr>
        <w:t xml:space="preserve">    seed.sql</w:t>
      </w:r>
      <w:r>
        <w:br/>
      </w:r>
      <w:r>
        <w:rPr>
          <w:rFonts w:ascii="Consolas" w:hAnsi="Consolas" w:eastAsia="Consolas"/>
          <w:color w:val="27364B"/>
          <w:sz w:val="16"/>
        </w:rPr>
        <w:t xml:space="preserve">    tests/</w:t>
      </w:r>
      <w:r>
        <w:br/>
      </w:r>
      <w:r>
        <w:rPr>
          <w:rFonts w:ascii="Consolas" w:hAnsi="Consolas" w:eastAsia="Consolas"/>
          <w:color w:val="27364B"/>
          <w:sz w:val="16"/>
        </w:rPr>
        <w:t xml:space="preserve">  docs/</w:t>
      </w:r>
      <w:r>
        <w:br/>
      </w:r>
      <w:r>
        <w:rPr>
          <w:rFonts w:ascii="Consolas" w:hAnsi="Consolas" w:eastAsia="Consolas"/>
          <w:color w:val="27364B"/>
          <w:sz w:val="16"/>
        </w:rPr>
        <w:t xml:space="preserve">    requirements.md</w:t>
      </w:r>
      <w:r>
        <w:br/>
      </w:r>
      <w:r>
        <w:rPr>
          <w:rFonts w:ascii="Consolas" w:hAnsi="Consolas" w:eastAsia="Consolas"/>
          <w:color w:val="27364B"/>
          <w:sz w:val="16"/>
        </w:rPr>
        <w:t xml:space="preserve">    architecture.md</w:t>
      </w:r>
      <w:r>
        <w:br/>
      </w:r>
      <w:r>
        <w:rPr>
          <w:rFonts w:ascii="Consolas" w:hAnsi="Consolas" w:eastAsia="Consolas"/>
          <w:color w:val="27364B"/>
          <w:sz w:val="16"/>
        </w:rPr>
        <w:t xml:space="preserve">    data-model.md</w:t>
      </w:r>
      <w:r>
        <w:br/>
      </w:r>
      <w:r>
        <w:rPr>
          <w:rFonts w:ascii="Consolas" w:hAnsi="Consolas" w:eastAsia="Consolas"/>
          <w:color w:val="27364B"/>
          <w:sz w:val="16"/>
        </w:rPr>
        <w:t xml:space="preserve">    security.md</w:t>
      </w:r>
      <w:r>
        <w:br/>
      </w:r>
      <w:r>
        <w:rPr>
          <w:rFonts w:ascii="Consolas" w:hAnsi="Consolas" w:eastAsia="Consolas"/>
          <w:color w:val="27364B"/>
          <w:sz w:val="16"/>
        </w:rPr>
        <w:t xml:space="preserve">    ai-assistant.md</w:t>
      </w:r>
      <w:r>
        <w:br/>
      </w:r>
      <w:r>
        <w:rPr>
          <w:rFonts w:ascii="Consolas" w:hAnsi="Consolas" w:eastAsia="Consolas"/>
          <w:color w:val="27364B"/>
          <w:sz w:val="16"/>
        </w:rPr>
        <w:t xml:space="preserve">    decisions.md</w:t>
      </w:r>
      <w:r>
        <w:br/>
      </w:r>
      <w:r>
        <w:rPr>
          <w:rFonts w:ascii="Consolas" w:hAnsi="Consolas" w:eastAsia="Consolas"/>
          <w:color w:val="27364B"/>
          <w:sz w:val="16"/>
        </w:rPr>
        <w:t xml:space="preserve">    tasks.md</w:t>
      </w:r>
      <w:r>
        <w:br/>
      </w:r>
      <w:r>
        <w:rPr>
          <w:rFonts w:ascii="Consolas" w:hAnsi="Consolas" w:eastAsia="Consolas"/>
          <w:color w:val="27364B"/>
          <w:sz w:val="16"/>
        </w:rPr>
        <w:t xml:space="preserve">  tests/</w:t>
      </w:r>
      <w:r>
        <w:br/>
      </w:r>
      <w:r>
        <w:rPr>
          <w:rFonts w:ascii="Consolas" w:hAnsi="Consolas" w:eastAsia="Consolas"/>
          <w:color w:val="27364B"/>
          <w:sz w:val="16"/>
        </w:rPr>
        <w:t xml:space="preserve">    unit/ integration/ e2e/</w:t>
      </w:r>
      <w:r>
        <w:br/>
      </w:r>
      <w:r>
        <w:rPr>
          <w:rFonts w:ascii="Consolas" w:hAnsi="Consolas" w:eastAsia="Consolas"/>
          <w:color w:val="27364B"/>
          <w:sz w:val="16"/>
        </w:rPr>
        <w:t xml:space="preserve">  .env.example</w:t>
      </w:r>
      <w:r>
        <w:br/>
      </w:r>
      <w:r>
        <w:rPr>
          <w:rFonts w:ascii="Consolas" w:hAnsi="Consolas" w:eastAsia="Consolas"/>
          <w:color w:val="27364B"/>
          <w:sz w:val="16"/>
        </w:rPr>
        <w:t xml:space="preserve">  README.md</w:t>
      </w:r>
    </w:p>
    <w:p>
      <w:pPr>
        <w:spacing w:after="100"/>
      </w:pPr>
      <w:r>
        <w:rPr>
          <w:rFonts w:ascii="Aptos" w:hAnsi="Aptos" w:eastAsia="Aptos"/>
          <w:b w:val="0"/>
          <w:i w:val="0"/>
          <w:color w:val="202B3C"/>
          <w:sz w:val="18"/>
        </w:rPr>
        <w:t>This is illustrative; follow the conventions of the chosen framework, do not force the exact structure if it creates unnecessary complexity.</w:t>
      </w:r>
    </w:p>
    <w:p>
      <w:pPr>
        <w:pStyle w:val="Heading2"/>
        <w:keepNext/>
        <w:spacing w:before="180" w:after="80"/>
      </w:pPr>
      <w:r>
        <w:rPr>
          <w:rFonts w:ascii="Aptos" w:hAnsi="Aptos" w:eastAsia="Aptos"/>
          <w:b/>
          <w:i w:val="0"/>
          <w:color w:val="202B3C"/>
          <w:sz w:val="26"/>
        </w:rPr>
        <w:t>9.3 API conventions</w:t>
      </w:r>
    </w:p>
    <w:p>
      <w:pPr>
        <w:pStyle w:val="ListBullet"/>
        <w:keepLines/>
        <w:spacing w:after="56"/>
        <w:ind w:left="461" w:hanging="288"/>
      </w:pPr>
      <w:r>
        <w:rPr>
          <w:rFonts w:ascii="Aptos" w:hAnsi="Aptos" w:eastAsia="Aptos"/>
          <w:b w:val="0"/>
          <w:i w:val="0"/>
          <w:color w:val="202B3C"/>
          <w:sz w:val="18"/>
        </w:rPr>
        <w:t>Use a consistent JSON response/error shape and predictable HTTP status codes.</w:t>
      </w:r>
    </w:p>
    <w:p>
      <w:pPr>
        <w:pStyle w:val="ListBullet"/>
        <w:keepLines/>
        <w:spacing w:after="56"/>
        <w:ind w:left="461" w:hanging="288"/>
      </w:pPr>
      <w:r>
        <w:rPr>
          <w:rFonts w:ascii="Aptos" w:hAnsi="Aptos" w:eastAsia="Aptos"/>
          <w:b w:val="0"/>
          <w:i w:val="0"/>
          <w:color w:val="202B3C"/>
          <w:sz w:val="18"/>
        </w:rPr>
        <w:t>Validate all incoming fields server-side with shared schemas (e.g., Zod).</w:t>
      </w:r>
    </w:p>
    <w:p>
      <w:pPr>
        <w:pStyle w:val="ListBullet"/>
        <w:keepLines/>
        <w:spacing w:after="56"/>
        <w:ind w:left="461" w:hanging="288"/>
      </w:pPr>
      <w:r>
        <w:rPr>
          <w:rFonts w:ascii="Aptos" w:hAnsi="Aptos" w:eastAsia="Aptos"/>
          <w:b w:val="0"/>
          <w:i w:val="0"/>
          <w:color w:val="202B3C"/>
          <w:sz w:val="18"/>
        </w:rPr>
        <w:t>Pagination is explicit; do not return unbounded directory, message, or log data.</w:t>
      </w:r>
    </w:p>
    <w:p>
      <w:pPr>
        <w:pStyle w:val="ListBullet"/>
        <w:keepLines/>
        <w:spacing w:after="56"/>
        <w:ind w:left="461" w:hanging="288"/>
      </w:pPr>
      <w:r>
        <w:rPr>
          <w:rFonts w:ascii="Aptos" w:hAnsi="Aptos" w:eastAsia="Aptos"/>
          <w:b w:val="0"/>
          <w:i w:val="0"/>
          <w:color w:val="202B3C"/>
          <w:sz w:val="18"/>
        </w:rPr>
        <w:t>Do not expose internal database errors, stack traces, service-role credentials, or provider raw errors to ordinary users.</w:t>
      </w:r>
    </w:p>
    <w:p>
      <w:pPr>
        <w:pStyle w:val="ListBullet"/>
        <w:keepLines/>
        <w:spacing w:after="56"/>
        <w:ind w:left="461" w:hanging="288"/>
      </w:pPr>
      <w:r>
        <w:rPr>
          <w:rFonts w:ascii="Aptos" w:hAnsi="Aptos" w:eastAsia="Aptos"/>
          <w:b w:val="0"/>
          <w:i w:val="0"/>
          <w:color w:val="202B3C"/>
          <w:sz w:val="18"/>
        </w:rPr>
        <w:t>Mutating operations should support safe retries/idempotency where duplicate submission matters.</w:t>
      </w:r>
    </w:p>
    <w:p>
      <w:pPr>
        <w:pStyle w:val="ListBullet"/>
        <w:keepLines/>
        <w:spacing w:after="56"/>
        <w:ind w:left="461" w:hanging="288"/>
      </w:pPr>
      <w:r>
        <w:rPr>
          <w:rFonts w:ascii="Aptos" w:hAnsi="Aptos" w:eastAsia="Aptos"/>
          <w:b w:val="0"/>
          <w:i w:val="0"/>
          <w:color w:val="202B3C"/>
          <w:sz w:val="18"/>
        </w:rPr>
        <w:t>Require CSRF protection according to the chosen cookie/session mechanism; configure allowed origins and secure headers.</w:t>
      </w:r>
    </w:p>
    <w:p>
      <w:pPr>
        <w:pStyle w:val="ListBullet"/>
        <w:keepLines/>
        <w:spacing w:after="56"/>
        <w:ind w:left="461" w:hanging="288"/>
      </w:pPr>
      <w:r>
        <w:rPr>
          <w:rFonts w:ascii="Aptos" w:hAnsi="Aptos" w:eastAsia="Aptos"/>
          <w:b w:val="0"/>
          <w:i w:val="0"/>
          <w:color w:val="202B3C"/>
          <w:sz w:val="18"/>
        </w:rPr>
        <w:t>Do not accept a user ID from the body as proof of identity; derive requester identity from the validated session.</w:t>
      </w:r>
    </w:p>
    <w:p>
      <w:pPr>
        <w:pStyle w:val="ListBullet"/>
        <w:keepLines/>
        <w:spacing w:after="56"/>
        <w:ind w:left="461" w:hanging="288"/>
      </w:pPr>
      <w:r>
        <w:rPr>
          <w:rFonts w:ascii="Aptos" w:hAnsi="Aptos" w:eastAsia="Aptos"/>
          <w:b w:val="0"/>
          <w:i w:val="0"/>
          <w:color w:val="202B3C"/>
          <w:sz w:val="18"/>
        </w:rPr>
        <w:t>Use the same authorization policy regardless of whether a request came from the UI or an AI tool call.</w:t>
      </w:r>
    </w:p>
    <w:p>
      <w:pPr>
        <w:spacing w:before="40" w:after="140"/>
        <w:pBdr>
          <w:bottom w:val="single" w:sz="8" w:space="1" w:color="36B892"/>
        </w:pBdr>
      </w:pPr>
    </w:p>
    <w:p>
      <w:pPr>
        <w:pStyle w:val="Heading1"/>
        <w:keepNext/>
        <w:spacing w:before="260" w:after="80"/>
      </w:pPr>
      <w:r>
        <w:rPr>
          <w:rFonts w:ascii="Aptos" w:hAnsi="Aptos" w:eastAsia="Aptos"/>
          <w:b/>
          <w:i w:val="0"/>
          <w:color w:val="202B3C"/>
          <w:sz w:val="36"/>
        </w:rPr>
        <w:t>10. Hosting and database plan</w:t>
      </w:r>
    </w:p>
    <w:p>
      <w:pPr>
        <w:pStyle w:val="Heading2"/>
        <w:keepNext/>
        <w:spacing w:before="180" w:after="80"/>
      </w:pPr>
      <w:r>
        <w:rPr>
          <w:rFonts w:ascii="Aptos" w:hAnsi="Aptos" w:eastAsia="Aptos"/>
          <w:b/>
          <w:i w:val="0"/>
          <w:color w:val="202B3C"/>
          <w:sz w:val="26"/>
        </w:rPr>
        <w:t>10.1 Recommended class-project hosting arrangement</w:t>
      </w:r>
    </w:p>
    <w:p>
      <w:pPr>
        <w:spacing w:after="100"/>
      </w:pPr>
      <w:r>
        <w:rPr>
          <w:rFonts w:ascii="Aptos" w:hAnsi="Aptos" w:eastAsia="Aptos"/>
          <w:b/>
          <w:i w:val="0"/>
          <w:color w:val="202B3C"/>
          <w:sz w:val="18"/>
        </w:rPr>
        <w:t>Initial recommendation: GitHub + Vercel + Supabase.</w:t>
      </w:r>
    </w:p>
    <w:p>
      <w:pPr>
        <w:pStyle w:val="ListBullet"/>
        <w:keepLines/>
        <w:spacing w:after="56"/>
        <w:ind w:left="461" w:hanging="288"/>
      </w:pPr>
      <w:r>
        <w:rPr>
          <w:rFonts w:ascii="Aptos" w:hAnsi="Aptos" w:eastAsia="Aptos"/>
          <w:b w:val="0"/>
          <w:i w:val="0"/>
          <w:color w:val="202B3C"/>
          <w:sz w:val="18"/>
        </w:rPr>
        <w:t>Put application code, migrations, tests, and decisions in a private Git repository.</w:t>
      </w:r>
    </w:p>
    <w:p>
      <w:pPr>
        <w:pStyle w:val="ListBullet"/>
        <w:keepLines/>
        <w:spacing w:after="56"/>
        <w:ind w:left="461" w:hanging="288"/>
      </w:pPr>
      <w:r>
        <w:rPr>
          <w:rFonts w:ascii="Aptos" w:hAnsi="Aptos" w:eastAsia="Aptos"/>
          <w:b w:val="0"/>
          <w:i w:val="0"/>
          <w:color w:val="202B3C"/>
          <w:sz w:val="18"/>
        </w:rPr>
        <w:t>Deploy Next.js from the repository to Vercel (or another compatible Node/container host if required).</w:t>
      </w:r>
    </w:p>
    <w:p>
      <w:pPr>
        <w:pStyle w:val="ListBullet"/>
        <w:keepLines/>
        <w:spacing w:after="56"/>
        <w:ind w:left="461" w:hanging="288"/>
      </w:pPr>
      <w:r>
        <w:rPr>
          <w:rFonts w:ascii="Aptos" w:hAnsi="Aptos" w:eastAsia="Aptos"/>
          <w:b w:val="0"/>
          <w:i w:val="0"/>
          <w:color w:val="202B3C"/>
          <w:sz w:val="18"/>
        </w:rPr>
        <w:t>Use Supabase PostgreSQL for the relational system of record; Supabase also provides Auth, Storage, and Realtime features. The database is PostgreSQL rather than a proprietary JSON-only data store.</w:t>
      </w:r>
    </w:p>
    <w:p>
      <w:pPr>
        <w:pStyle w:val="ListBullet"/>
        <w:keepLines/>
        <w:spacing w:after="56"/>
        <w:ind w:left="461" w:hanging="288"/>
      </w:pPr>
      <w:r>
        <w:rPr>
          <w:rFonts w:ascii="Aptos" w:hAnsi="Aptos" w:eastAsia="Aptos"/>
          <w:b w:val="0"/>
          <w:i w:val="0"/>
          <w:color w:val="202B3C"/>
          <w:sz w:val="18"/>
        </w:rPr>
        <w:t>Use Supabase Auth or a similarly mature identity library rather than implementing password/session internals from scratch.</w:t>
      </w:r>
    </w:p>
    <w:p>
      <w:pPr>
        <w:pStyle w:val="ListBullet"/>
        <w:keepLines/>
        <w:spacing w:after="56"/>
        <w:ind w:left="461" w:hanging="288"/>
      </w:pPr>
      <w:r>
        <w:rPr>
          <w:rFonts w:ascii="Aptos" w:hAnsi="Aptos" w:eastAsia="Aptos"/>
          <w:b w:val="0"/>
          <w:i w:val="0"/>
          <w:color w:val="202B3C"/>
          <w:sz w:val="18"/>
        </w:rPr>
        <w:t>Store notes, certificates, assignment submissions, and receipts in private object-storage buckets, not as unbounded database blobs or public links.</w:t>
      </w:r>
    </w:p>
    <w:p>
      <w:pPr>
        <w:pStyle w:val="ListBullet"/>
        <w:keepLines/>
        <w:spacing w:after="56"/>
        <w:ind w:left="461" w:hanging="288"/>
      </w:pPr>
      <w:r>
        <w:rPr>
          <w:rFonts w:ascii="Aptos" w:hAnsi="Aptos" w:eastAsia="Aptos"/>
          <w:b w:val="0"/>
          <w:i w:val="0"/>
          <w:color w:val="202B3C"/>
          <w:sz w:val="18"/>
        </w:rPr>
        <w:t>Keep dev/staging and production projects separate. Use fake seed records for the demo.</w:t>
      </w:r>
    </w:p>
    <w:p>
      <w:pPr>
        <w:pStyle w:val="ListBullet"/>
        <w:keepLines/>
        <w:spacing w:after="56"/>
        <w:ind w:left="461" w:hanging="288"/>
      </w:pPr>
      <w:r>
        <w:rPr>
          <w:rFonts w:ascii="Aptos" w:hAnsi="Aptos" w:eastAsia="Aptos"/>
          <w:b w:val="0"/>
          <w:i w:val="0"/>
          <w:color w:val="202B3C"/>
          <w:sz w:val="18"/>
        </w:rPr>
        <w:t>Store all API keys and privileged database keys only in server environment variables. Never prefix server-only secrets with a public/client-exposed environment name or commit them to Git.</w:t>
      </w:r>
    </w:p>
    <w:p>
      <w:pPr>
        <w:spacing w:after="100"/>
      </w:pPr>
      <w:r>
        <w:rPr>
          <w:rFonts w:ascii="Aptos" w:hAnsi="Aptos" w:eastAsia="Aptos"/>
          <w:b w:val="0"/>
          <w:i w:val="0"/>
          <w:color w:val="202B3C"/>
          <w:sz w:val="18"/>
        </w:rPr>
        <w:t>This option minimizes the amount of infrastructure code the student team must operate. Supabase documentation describes PostgreSQL, Auth, Storage, Realtime, and Edge Functions as parts of its platform, while its RLS guide emphasizes explicit table privileges and policies; both should be implemented rather than assumed to be automatic.</w:t>
      </w:r>
    </w:p>
    <w:p>
      <w:pPr>
        <w:pStyle w:val="Heading2"/>
        <w:keepNext/>
        <w:spacing w:before="180" w:after="80"/>
      </w:pPr>
      <w:r>
        <w:rPr>
          <w:rFonts w:ascii="Aptos" w:hAnsi="Aptos" w:eastAsia="Aptos"/>
          <w:b/>
          <w:i w:val="0"/>
          <w:color w:val="202B3C"/>
          <w:sz w:val="26"/>
        </w:rPr>
        <w:t>10.2 Deployment alternatives</w:t>
      </w:r>
    </w:p>
    <w:p>
      <w:pPr>
        <w:spacing w:after="100"/>
      </w:pPr>
      <w:r>
        <w:rPr>
          <w:rFonts w:ascii="Aptos" w:hAnsi="Aptos" w:eastAsia="Aptos"/>
          <w:b/>
          <w:i w:val="0"/>
          <w:color w:val="202B3C"/>
          <w:sz w:val="18"/>
        </w:rPr>
        <w:t>Alternative A — Managed app + managed database (recommended).</w:t>
      </w:r>
      <w:r>
        <w:rPr>
          <w:rFonts w:ascii="Aptos" w:hAnsi="Aptos" w:eastAsia="Aptos"/>
          <w:b w:val="0"/>
          <w:i w:val="0"/>
          <w:color w:val="202B3C"/>
          <w:sz w:val="18"/>
        </w:rPr>
        <w:t xml:space="preserve"> Vercel for the app; Supabase for Postgres/Auth/Storage/Realtime. Good for quick setup and Next.js integration. Watch function-duration/plan limits, database connection patterns, quota changes, region availability, and free-tier pause/backup limitations. Real-time bus tracking can use periodic location writes plus a subscription to the latest allowed bus location; do not build a separate WebSocket service unless proven necessary.</w:t>
      </w:r>
    </w:p>
    <w:p>
      <w:pPr>
        <w:spacing w:after="100"/>
      </w:pPr>
      <w:r>
        <w:rPr>
          <w:rFonts w:ascii="Aptos" w:hAnsi="Aptos" w:eastAsia="Aptos"/>
          <w:b/>
          <w:i w:val="0"/>
          <w:color w:val="202B3C"/>
          <w:sz w:val="18"/>
        </w:rPr>
        <w:t>Alternative B — Long-running web service/container.</w:t>
      </w:r>
      <w:r>
        <w:rPr>
          <w:rFonts w:ascii="Aptos" w:hAnsi="Aptos" w:eastAsia="Aptos"/>
          <w:b w:val="0"/>
          <w:i w:val="0"/>
          <w:color w:val="202B3C"/>
          <w:sz w:val="18"/>
        </w:rPr>
        <w:t xml:space="preserve"> Deploy the Next.js/Node app on a container-capable host (for example Render or another managed container platform) and use Supabase/Neon or a managed PostgreSQL service. This is worth considering if the project later needs long-running workers, custom processes, or more predictable background task handling. It adds some deployment/operations work; compare the actual current plan limits before selecting it.</w:t>
      </w:r>
    </w:p>
    <w:p>
      <w:pPr>
        <w:spacing w:after="100"/>
      </w:pPr>
      <w:r>
        <w:rPr>
          <w:rFonts w:ascii="Aptos" w:hAnsi="Aptos" w:eastAsia="Aptos"/>
          <w:b/>
          <w:i w:val="0"/>
          <w:color w:val="202B3C"/>
          <w:sz w:val="18"/>
        </w:rPr>
        <w:t>Alternative C — Self-host everything.</w:t>
      </w:r>
      <w:r>
        <w:rPr>
          <w:rFonts w:ascii="Aptos" w:hAnsi="Aptos" w:eastAsia="Aptos"/>
          <w:b w:val="0"/>
          <w:i w:val="0"/>
          <w:color w:val="202B3C"/>
          <w:sz w:val="18"/>
        </w:rPr>
        <w:t xml:space="preserve"> Run Dockerized app, PostgreSQL, reverse proxy (such as Caddy), object storage, monitoring, and backup jobs on an institution-owned or rented server. Add Ollama or vLLM only if local inference is a requirement. This gives more control but transfers security patching, uptime, storage monitoring, backup restoration, GPU management, and incident response to the team. It is not the first choice for a short class project unless self-hosting is part of the assignment.</w:t>
      </w:r>
    </w:p>
    <w:p>
      <w:pPr>
        <w:pStyle w:val="Heading2"/>
        <w:keepNext/>
        <w:spacing w:before="180" w:after="80"/>
      </w:pPr>
      <w:r>
        <w:rPr>
          <w:rFonts w:ascii="Aptos" w:hAnsi="Aptos" w:eastAsia="Aptos"/>
          <w:b/>
          <w:i w:val="0"/>
          <w:color w:val="202B3C"/>
          <w:sz w:val="26"/>
        </w:rPr>
        <w:t>10.3 Database choice and operations</w:t>
      </w:r>
    </w:p>
    <w:p>
      <w:pPr>
        <w:spacing w:after="100"/>
      </w:pPr>
      <w:r>
        <w:rPr>
          <w:rFonts w:ascii="Aptos" w:hAnsi="Aptos" w:eastAsia="Aptos"/>
          <w:b/>
          <w:i w:val="0"/>
          <w:color w:val="202B3C"/>
          <w:sz w:val="18"/>
        </w:rPr>
        <w:t>Use PostgreSQL as the default.</w:t>
      </w:r>
      <w:r>
        <w:rPr>
          <w:rFonts w:ascii="Aptos" w:hAnsi="Aptos" w:eastAsia="Aptos"/>
          <w:b w:val="0"/>
          <w:i w:val="0"/>
          <w:color w:val="202B3C"/>
          <w:sz w:val="18"/>
        </w:rPr>
        <w:t xml:space="preserve"> The data is inherently relational and benefits from foreign keys, uniqueness, transactions, indexed joins, reporting, and role/row policies. Supabase is the fast route to managed Postgres. Neon is a valid managed Postgres alternative if the team wants to assemble auth/storage separately; don't add a second database without a clear reason.</w:t>
      </w:r>
    </w:p>
    <w:p>
      <w:pPr>
        <w:spacing w:after="100"/>
      </w:pPr>
      <w:r>
        <w:rPr>
          <w:rFonts w:ascii="Aptos" w:hAnsi="Aptos" w:eastAsia="Aptos"/>
          <w:b w:val="0"/>
          <w:i w:val="0"/>
          <w:color w:val="202B3C"/>
          <w:sz w:val="18"/>
        </w:rPr>
        <w:t>Required operational practices:</w:t>
      </w:r>
    </w:p>
    <w:p>
      <w:pPr>
        <w:pStyle w:val="ListBullet"/>
        <w:keepLines/>
        <w:spacing w:after="56"/>
        <w:ind w:left="461" w:hanging="288"/>
      </w:pPr>
      <w:r>
        <w:rPr>
          <w:rFonts w:ascii="Aptos" w:hAnsi="Aptos" w:eastAsia="Aptos"/>
          <w:b w:val="0"/>
          <w:i w:val="0"/>
          <w:color w:val="202B3C"/>
          <w:sz w:val="18"/>
        </w:rPr>
        <w:t>Store schema changes as versioned migrations in the repository; don't make undocumented production-only edits in a dashboard.</w:t>
      </w:r>
    </w:p>
    <w:p>
      <w:pPr>
        <w:pStyle w:val="ListBullet"/>
        <w:keepLines/>
        <w:spacing w:after="56"/>
        <w:ind w:left="461" w:hanging="288"/>
      </w:pPr>
      <w:r>
        <w:rPr>
          <w:rFonts w:ascii="Aptos" w:hAnsi="Aptos" w:eastAsia="Aptos"/>
          <w:b w:val="0"/>
          <w:i w:val="0"/>
          <w:color w:val="202B3C"/>
          <w:sz w:val="18"/>
        </w:rPr>
        <w:t>Use separate development/staging/production credentials and projects.</w:t>
      </w:r>
    </w:p>
    <w:p>
      <w:pPr>
        <w:pStyle w:val="ListBullet"/>
        <w:keepLines/>
        <w:spacing w:after="56"/>
        <w:ind w:left="461" w:hanging="288"/>
      </w:pPr>
      <w:r>
        <w:rPr>
          <w:rFonts w:ascii="Aptos" w:hAnsi="Aptos" w:eastAsia="Aptos"/>
          <w:b w:val="0"/>
          <w:i w:val="0"/>
          <w:color w:val="202B3C"/>
          <w:sz w:val="18"/>
        </w:rPr>
        <w:t>Apply least-privilege database grants and RLS to every client-exposed table/schema; test both positive and negative access cases.</w:t>
      </w:r>
    </w:p>
    <w:p>
      <w:pPr>
        <w:pStyle w:val="ListBullet"/>
        <w:keepLines/>
        <w:spacing w:after="56"/>
        <w:ind w:left="461" w:hanging="288"/>
      </w:pPr>
      <w:r>
        <w:rPr>
          <w:rFonts w:ascii="Aptos" w:hAnsi="Aptos" w:eastAsia="Aptos"/>
          <w:b w:val="0"/>
          <w:i w:val="0"/>
          <w:color w:val="202B3C"/>
          <w:sz w:val="18"/>
        </w:rPr>
        <w:t>Keep private uploads private; use authorization checks and expiring links for downloads.</w:t>
      </w:r>
    </w:p>
    <w:p>
      <w:pPr>
        <w:pStyle w:val="ListBullet"/>
        <w:keepLines/>
        <w:spacing w:after="56"/>
        <w:ind w:left="461" w:hanging="288"/>
      </w:pPr>
      <w:r>
        <w:rPr>
          <w:rFonts w:ascii="Aptos" w:hAnsi="Aptos" w:eastAsia="Aptos"/>
          <w:b w:val="0"/>
          <w:i w:val="0"/>
          <w:color w:val="202B3C"/>
          <w:sz w:val="18"/>
        </w:rPr>
        <w:t>Select a supported database region that meets latency and institutional/data-governance constraints; verify current availability and terms at setup time.</w:t>
      </w:r>
    </w:p>
    <w:p>
      <w:pPr>
        <w:pStyle w:val="ListBullet"/>
        <w:keepLines/>
        <w:spacing w:after="56"/>
        <w:ind w:left="461" w:hanging="288"/>
      </w:pPr>
      <w:r>
        <w:rPr>
          <w:rFonts w:ascii="Aptos" w:hAnsi="Aptos" w:eastAsia="Aptos"/>
          <w:b w:val="0"/>
          <w:i w:val="0"/>
          <w:color w:val="202B3C"/>
          <w:sz w:val="18"/>
        </w:rPr>
        <w:t>Enable backups appropriate to the hosting tier and test a restore before relying on them. A backup that has never been restored is unproven.</w:t>
      </w:r>
    </w:p>
    <w:p>
      <w:pPr>
        <w:pStyle w:val="ListBullet"/>
        <w:keepLines/>
        <w:spacing w:after="56"/>
        <w:ind w:left="461" w:hanging="288"/>
      </w:pPr>
      <w:r>
        <w:rPr>
          <w:rFonts w:ascii="Aptos" w:hAnsi="Aptos" w:eastAsia="Aptos"/>
          <w:b w:val="0"/>
          <w:i w:val="0"/>
          <w:color w:val="202B3C"/>
          <w:sz w:val="18"/>
        </w:rPr>
        <w:t>Define retention for old GPS points, AI conversations, chats, audit logs, uploaded files, and deactivated accounts.</w:t>
      </w:r>
    </w:p>
    <w:p>
      <w:pPr>
        <w:pStyle w:val="ListBullet"/>
        <w:keepLines/>
        <w:spacing w:after="56"/>
        <w:ind w:left="461" w:hanging="288"/>
      </w:pPr>
      <w:r>
        <w:rPr>
          <w:rFonts w:ascii="Aptos" w:hAnsi="Aptos" w:eastAsia="Aptos"/>
          <w:b w:val="0"/>
          <w:i w:val="0"/>
          <w:color w:val="202B3C"/>
          <w:sz w:val="18"/>
        </w:rPr>
        <w:t>Monitor database size, storage, API quotas, failed jobs, function timeouts, error rate, and connection usage.</w:t>
      </w:r>
    </w:p>
    <w:p>
      <w:pPr>
        <w:pStyle w:val="ListBullet"/>
        <w:keepLines/>
        <w:spacing w:after="56"/>
        <w:ind w:left="461" w:hanging="288"/>
      </w:pPr>
      <w:r>
        <w:rPr>
          <w:rFonts w:ascii="Aptos" w:hAnsi="Aptos" w:eastAsia="Aptos"/>
          <w:b w:val="0"/>
          <w:i w:val="0"/>
          <w:color w:val="202B3C"/>
          <w:sz w:val="18"/>
        </w:rPr>
        <w:t>Export essential records and provide a migration path if the provider or free plan changes.</w:t>
      </w:r>
    </w:p>
    <w:p>
      <w:pPr>
        <w:pStyle w:val="Heading2"/>
        <w:keepNext/>
        <w:spacing w:before="180" w:after="80"/>
      </w:pPr>
      <w:r>
        <w:rPr>
          <w:rFonts w:ascii="Aptos" w:hAnsi="Aptos" w:eastAsia="Aptos"/>
          <w:b/>
          <w:i w:val="0"/>
          <w:color w:val="202B3C"/>
          <w:sz w:val="26"/>
        </w:rPr>
        <w:t>10.4 File storage</w:t>
      </w:r>
    </w:p>
    <w:p>
      <w:pPr>
        <w:spacing w:after="100"/>
      </w:pPr>
      <w:r>
        <w:rPr>
          <w:rFonts w:ascii="Aptos" w:hAnsi="Aptos" w:eastAsia="Aptos"/>
          <w:b w:val="0"/>
          <w:i w:val="0"/>
          <w:color w:val="202B3C"/>
          <w:sz w:val="18"/>
        </w:rPr>
        <w:t>Use object storage with private buckets for student-submitted documents, notes, certificates, assignment submissions, receipts, and complaint evidence. Store object keys and metadata in PostgreSQL. Check authorization before issuing temporary download URLs. Enforce maximum size and allow-listed formats; do not trust the browser's file extension or content type. Consider malware scanning if files are ever accepted from untrusted users in a real deployment.</w:t>
      </w:r>
    </w:p>
    <w:p>
      <w:pPr>
        <w:pStyle w:val="Heading2"/>
        <w:keepNext/>
        <w:spacing w:before="180" w:after="80"/>
      </w:pPr>
      <w:r>
        <w:rPr>
          <w:rFonts w:ascii="Aptos" w:hAnsi="Aptos" w:eastAsia="Aptos"/>
          <w:b/>
          <w:i w:val="0"/>
          <w:color w:val="202B3C"/>
          <w:sz w:val="26"/>
        </w:rPr>
        <w:t>10.5 Low-cost and production caveat</w:t>
      </w:r>
    </w:p>
    <w:p>
      <w:pPr>
        <w:spacing w:after="100"/>
      </w:pPr>
      <w:r>
        <w:rPr>
          <w:rFonts w:ascii="Aptos" w:hAnsi="Aptos" w:eastAsia="Aptos"/>
          <w:b w:val="0"/>
          <w:i w:val="0"/>
          <w:color w:val="202B3C"/>
          <w:sz w:val="18"/>
        </w:rPr>
        <w:t>Free tiers can be enough for a prototype with synthetic data, but limits and policies change and free tiers may lack uptime guarantees, point-in-time recovery, sufficient storage, or always-on workers. Before adding real student data, get institutional approval and confirm the current pricing, data region, backup guarantees, provider terms, and incident/restore process. The plan is a deployment design, not a promise that production operation will cost zero.</w:t>
      </w:r>
    </w:p>
    <w:p>
      <w:pPr>
        <w:spacing w:before="40" w:after="140"/>
        <w:pBdr>
          <w:bottom w:val="single" w:sz="8" w:space="1" w:color="36B892"/>
        </w:pBdr>
      </w:pPr>
    </w:p>
    <w:p>
      <w:pPr>
        <w:pStyle w:val="Heading1"/>
        <w:keepNext/>
        <w:spacing w:before="260" w:after="80"/>
      </w:pPr>
      <w:r>
        <w:rPr>
          <w:rFonts w:ascii="Aptos" w:hAnsi="Aptos" w:eastAsia="Aptos"/>
          <w:b/>
          <w:i w:val="0"/>
          <w:color w:val="202B3C"/>
          <w:sz w:val="36"/>
        </w:rPr>
        <w:t>11. AI integration: cloud APIs and local/self-hosted options</w:t>
      </w:r>
    </w:p>
    <w:p>
      <w:pPr>
        <w:pStyle w:val="Heading2"/>
        <w:keepNext/>
        <w:spacing w:before="180" w:after="80"/>
      </w:pPr>
      <w:r>
        <w:rPr>
          <w:rFonts w:ascii="Aptos" w:hAnsi="Aptos" w:eastAsia="Aptos"/>
          <w:b/>
          <w:i w:val="0"/>
          <w:color w:val="202B3C"/>
          <w:sz w:val="26"/>
        </w:rPr>
        <w:t>11.1 Design objective</w:t>
      </w:r>
    </w:p>
    <w:p>
      <w:pPr>
        <w:spacing w:after="100"/>
      </w:pPr>
      <w:r>
        <w:rPr>
          <w:rFonts w:ascii="Aptos" w:hAnsi="Aptos" w:eastAsia="Aptos"/>
          <w:b w:val="0"/>
          <w:i w:val="0"/>
          <w:color w:val="202B3C"/>
          <w:sz w:val="18"/>
        </w:rPr>
        <w:t xml:space="preserve">The AI guide must be replaceable without rewriting Campus360. Model providers generate language and propose tool calls; </w:t>
      </w:r>
      <w:r>
        <w:rPr>
          <w:rFonts w:ascii="Aptos" w:hAnsi="Aptos" w:eastAsia="Aptos"/>
          <w:b/>
          <w:i w:val="0"/>
          <w:color w:val="202B3C"/>
          <w:sz w:val="18"/>
        </w:rPr>
        <w:t>Campus360's server is the authority that decides whether a tool executes</w:t>
      </w:r>
      <w:r>
        <w:rPr>
          <w:rFonts w:ascii="Aptos" w:hAnsi="Aptos" w:eastAsia="Aptos"/>
          <w:b w:val="0"/>
          <w:i w:val="0"/>
          <w:color w:val="202B3C"/>
          <w:sz w:val="18"/>
        </w:rPr>
        <w:t>. Never let a model connect straight to the database or receive service credentials.</w:t>
      </w:r>
    </w:p>
    <w:p>
      <w:pPr>
        <w:pStyle w:val="Heading2"/>
        <w:keepNext/>
        <w:spacing w:before="180" w:after="80"/>
      </w:pPr>
      <w:r>
        <w:rPr>
          <w:rFonts w:ascii="Aptos" w:hAnsi="Aptos" w:eastAsia="Aptos"/>
          <w:b/>
          <w:i w:val="0"/>
          <w:color w:val="202B3C"/>
          <w:sz w:val="26"/>
        </w:rPr>
        <w:t>11.2 Recommended integration pattern</w:t>
      </w:r>
    </w:p>
    <w:p>
      <w:pPr>
        <w:spacing w:after="100"/>
      </w:pPr>
      <w:r>
        <w:rPr>
          <w:rFonts w:ascii="Aptos" w:hAnsi="Aptos" w:eastAsia="Aptos"/>
          <w:b w:val="0"/>
          <w:i w:val="0"/>
          <w:color w:val="202B3C"/>
          <w:sz w:val="18"/>
        </w:rPr>
        <w:t>Use Vercel AI SDK (TypeScript) as a starting point for provider-agnostic streaming and tool definitions. Define an internal, typed interface and a provider registry so provider-specific differences are contained. Start with one provider, keep a second provider configured for development/testing, and add a local adapter after the tool contract is stable.</w:t>
      </w:r>
    </w:p>
    <w:p>
      <w:pPr>
        <w:spacing w:after="100"/>
      </w:pPr>
      <w:r>
        <w:rPr>
          <w:rFonts w:ascii="Aptos" w:hAnsi="Aptos" w:eastAsia="Aptos"/>
          <w:b w:val="0"/>
          <w:i w:val="0"/>
          <w:color w:val="202B3C"/>
          <w:sz w:val="18"/>
        </w:rPr>
        <w:t>Conceptual flow:</w:t>
      </w:r>
    </w:p>
    <w:p>
      <w:pPr>
        <w:keepLines/>
        <w:spacing w:after="56"/>
        <w:ind w:left="461" w:hanging="288"/>
      </w:pPr>
      <w:r>
        <w:rPr>
          <w:rFonts w:ascii="Aptos" w:hAnsi="Aptos" w:eastAsia="Aptos"/>
          <w:b w:val="0"/>
          <w:color w:val="202B3C"/>
          <w:sz w:val="18"/>
        </w:rPr>
        <w:t xml:space="preserve">1.  </w:t>
      </w:r>
      <w:r>
        <w:rPr>
          <w:rFonts w:ascii="Aptos" w:hAnsi="Aptos" w:eastAsia="Aptos"/>
          <w:b w:val="0"/>
          <w:i w:val="0"/>
          <w:color w:val="202B3C"/>
          <w:sz w:val="18"/>
        </w:rPr>
        <w:t>Browser sends the authenticated user's message to a server endpoint.</w:t>
      </w:r>
    </w:p>
    <w:p>
      <w:pPr>
        <w:keepLines/>
        <w:spacing w:after="56"/>
        <w:ind w:left="461" w:hanging="288"/>
      </w:pPr>
      <w:r>
        <w:rPr>
          <w:rFonts w:ascii="Aptos" w:hAnsi="Aptos" w:eastAsia="Aptos"/>
          <w:b w:val="0"/>
          <w:color w:val="202B3C"/>
          <w:sz w:val="18"/>
        </w:rPr>
        <w:t xml:space="preserve">2.  </w:t>
      </w:r>
      <w:r>
        <w:rPr>
          <w:rFonts w:ascii="Aptos" w:hAnsi="Aptos" w:eastAsia="Aptos"/>
          <w:b w:val="0"/>
          <w:i w:val="0"/>
          <w:color w:val="202B3C"/>
          <w:sz w:val="18"/>
        </w:rPr>
        <w:t>Server authenticates the session, loads role/scope, applies request/rate/token limits, and retrieves the approved help context.</w:t>
      </w:r>
    </w:p>
    <w:p>
      <w:pPr>
        <w:keepLines/>
        <w:spacing w:after="56"/>
        <w:ind w:left="461" w:hanging="288"/>
      </w:pPr>
      <w:r>
        <w:rPr>
          <w:rFonts w:ascii="Aptos" w:hAnsi="Aptos" w:eastAsia="Aptos"/>
          <w:b w:val="0"/>
          <w:color w:val="202B3C"/>
          <w:sz w:val="18"/>
        </w:rPr>
        <w:t xml:space="preserve">3.  </w:t>
      </w:r>
      <w:r>
        <w:rPr>
          <w:rFonts w:ascii="Aptos" w:hAnsi="Aptos" w:eastAsia="Aptos"/>
          <w:b w:val="0"/>
          <w:i w:val="0"/>
          <w:color w:val="202B3C"/>
          <w:sz w:val="18"/>
        </w:rPr>
        <w:t>Server invokes the configured provider through the adapter with only the minimum needed context and the allowed tools for that role.</w:t>
      </w:r>
    </w:p>
    <w:p>
      <w:pPr>
        <w:keepLines/>
        <w:spacing w:after="56"/>
        <w:ind w:left="461" w:hanging="288"/>
      </w:pPr>
      <w:r>
        <w:rPr>
          <w:rFonts w:ascii="Aptos" w:hAnsi="Aptos" w:eastAsia="Aptos"/>
          <w:b w:val="0"/>
          <w:color w:val="202B3C"/>
          <w:sz w:val="18"/>
        </w:rPr>
        <w:t xml:space="preserve">4.  </w:t>
      </w:r>
      <w:r>
        <w:rPr>
          <w:rFonts w:ascii="Aptos" w:hAnsi="Aptos" w:eastAsia="Aptos"/>
          <w:b w:val="0"/>
          <w:i w:val="0"/>
          <w:color w:val="202B3C"/>
          <w:sz w:val="18"/>
        </w:rPr>
        <w:t>Provider may return text or a structured tool request.</w:t>
      </w:r>
    </w:p>
    <w:p>
      <w:pPr>
        <w:keepLines/>
        <w:spacing w:after="56"/>
        <w:ind w:left="461" w:hanging="288"/>
      </w:pPr>
      <w:r>
        <w:rPr>
          <w:rFonts w:ascii="Aptos" w:hAnsi="Aptos" w:eastAsia="Aptos"/>
          <w:b w:val="0"/>
          <w:color w:val="202B3C"/>
          <w:sz w:val="18"/>
        </w:rPr>
        <w:t xml:space="preserve">5.  </w:t>
      </w:r>
      <w:r>
        <w:rPr>
          <w:rFonts w:ascii="Aptos" w:hAnsi="Aptos" w:eastAsia="Aptos"/>
          <w:b w:val="0"/>
          <w:i w:val="0"/>
          <w:color w:val="202B3C"/>
          <w:sz w:val="18"/>
        </w:rPr>
        <w:t>Server validates tool name/arguments against an allow-list and schema, checks permission, and calls the same domain service used by normal application pages.</w:t>
      </w:r>
    </w:p>
    <w:p>
      <w:pPr>
        <w:keepLines/>
        <w:spacing w:after="56"/>
        <w:ind w:left="461" w:hanging="288"/>
      </w:pPr>
      <w:r>
        <w:rPr>
          <w:rFonts w:ascii="Aptos" w:hAnsi="Aptos" w:eastAsia="Aptos"/>
          <w:b w:val="0"/>
          <w:color w:val="202B3C"/>
          <w:sz w:val="18"/>
        </w:rPr>
        <w:t xml:space="preserve">6.  </w:t>
      </w:r>
      <w:r>
        <w:rPr>
          <w:rFonts w:ascii="Aptos" w:hAnsi="Aptos" w:eastAsia="Aptos"/>
          <w:b w:val="0"/>
          <w:i w:val="0"/>
          <w:color w:val="202B3C"/>
          <w:sz w:val="18"/>
        </w:rPr>
        <w:t>For a safe read, the service returns minimal data. For a write/draft, the server returns a proposal to the UI and the user confirms through an explicit UI control before the business operation executes.</w:t>
      </w:r>
    </w:p>
    <w:p>
      <w:pPr>
        <w:keepLines/>
        <w:spacing w:after="56"/>
        <w:ind w:left="461" w:hanging="288"/>
      </w:pPr>
      <w:r>
        <w:rPr>
          <w:rFonts w:ascii="Aptos" w:hAnsi="Aptos" w:eastAsia="Aptos"/>
          <w:b w:val="0"/>
          <w:color w:val="202B3C"/>
          <w:sz w:val="18"/>
        </w:rPr>
        <w:t xml:space="preserve">7.  </w:t>
      </w:r>
      <w:r>
        <w:rPr>
          <w:rFonts w:ascii="Aptos" w:hAnsi="Aptos" w:eastAsia="Aptos"/>
          <w:b w:val="0"/>
          <w:i w:val="0"/>
          <w:color w:val="202B3C"/>
          <w:sz w:val="18"/>
        </w:rPr>
        <w:t>Tool output is returned to the model for a final response; the interface shows sources/links where possible and labels uncertainty.</w:t>
      </w:r>
    </w:p>
    <w:p>
      <w:pPr>
        <w:keepLines/>
        <w:spacing w:after="56"/>
        <w:ind w:left="461" w:hanging="288"/>
      </w:pPr>
      <w:r>
        <w:rPr>
          <w:rFonts w:ascii="Aptos" w:hAnsi="Aptos" w:eastAsia="Aptos"/>
          <w:b w:val="0"/>
          <w:color w:val="202B3C"/>
          <w:sz w:val="18"/>
        </w:rPr>
        <w:t xml:space="preserve">8.  </w:t>
      </w:r>
      <w:r>
        <w:rPr>
          <w:rFonts w:ascii="Aptos" w:hAnsi="Aptos" w:eastAsia="Aptos"/>
          <w:b w:val="0"/>
          <w:i w:val="0"/>
          <w:color w:val="202B3C"/>
          <w:sz w:val="18"/>
        </w:rPr>
        <w:t>The server records a redacted audit event and usage metrics without logging secrets or unnecessary personal information.</w:t>
      </w:r>
    </w:p>
    <w:p>
      <w:pPr>
        <w:spacing w:after="100"/>
      </w:pPr>
      <w:r>
        <w:rPr>
          <w:rFonts w:ascii="Aptos" w:hAnsi="Aptos" w:eastAsia="Aptos"/>
          <w:b w:val="0"/>
          <w:i w:val="0"/>
          <w:color w:val="202B3C"/>
          <w:sz w:val="18"/>
        </w:rPr>
        <w:t>Set a small maximum tool-call count/iteration budget (for example, 3 rounds during the first release), request timeout, token budget, per-user rate limit, and fallback response. Avoid free-running agents and arbitrary computer-control tools inside the student-data application.</w:t>
      </w:r>
    </w:p>
    <w:p>
      <w:pPr>
        <w:pStyle w:val="Heading2"/>
        <w:keepNext/>
        <w:spacing w:before="180" w:after="80"/>
      </w:pPr>
      <w:r>
        <w:rPr>
          <w:rFonts w:ascii="Aptos" w:hAnsi="Aptos" w:eastAsia="Aptos"/>
          <w:b/>
          <w:i w:val="0"/>
          <w:color w:val="202B3C"/>
          <w:sz w:val="26"/>
        </w:rPr>
        <w:t>11.3 Provider choices</w:t>
      </w:r>
    </w:p>
    <w:p>
      <w:pPr>
        <w:spacing w:after="100"/>
      </w:pPr>
      <w:r>
        <w:rPr>
          <w:rFonts w:ascii="Aptos" w:hAnsi="Aptos" w:eastAsia="Aptos"/>
          <w:b/>
          <w:i w:val="0"/>
          <w:color w:val="202B3C"/>
          <w:sz w:val="18"/>
        </w:rPr>
        <w:t>OpenAI API — Responses API and function calling.</w:t>
      </w:r>
      <w:r>
        <w:rPr>
          <w:rFonts w:ascii="Aptos" w:hAnsi="Aptos" w:eastAsia="Aptos"/>
          <w:b w:val="0"/>
          <w:i w:val="0"/>
          <w:color w:val="202B3C"/>
          <w:sz w:val="18"/>
        </w:rPr>
        <w:t xml:space="preserve"> Provides custom function tools defined with schemas and a multi-step request/tool-result loop. It is a strong cloud candidate for a help/navigation assistant. Use only models currently available through the API account and verify tool/structured-output support for the chosen model. A ChatGPT consumer subscription should not be assumed to include API usage or credits; set up API billing and project keys separately.</w:t>
      </w:r>
    </w:p>
    <w:p>
      <w:pPr>
        <w:spacing w:after="100"/>
      </w:pPr>
      <w:r>
        <w:rPr>
          <w:rFonts w:ascii="Aptos" w:hAnsi="Aptos" w:eastAsia="Aptos"/>
          <w:b/>
          <w:i w:val="0"/>
          <w:color w:val="202B3C"/>
          <w:sz w:val="18"/>
        </w:rPr>
        <w:t>Anthropic API — Messages API and tool use.</w:t>
      </w:r>
      <w:r>
        <w:rPr>
          <w:rFonts w:ascii="Aptos" w:hAnsi="Aptos" w:eastAsia="Aptos"/>
          <w:b w:val="0"/>
          <w:i w:val="0"/>
          <w:color w:val="202B3C"/>
          <w:sz w:val="18"/>
        </w:rPr>
        <w:t xml:space="preserve"> Supports model-generated structured tool requests that the application executes. A good alternate provider for independent behavior comparisons and reasoning. Keep the server in control of the tools; avoid computer-use functionality for record operations when a narrow application API is safer.</w:t>
      </w:r>
    </w:p>
    <w:p>
      <w:pPr>
        <w:spacing w:after="100"/>
      </w:pPr>
      <w:r>
        <w:rPr>
          <w:rFonts w:ascii="Aptos" w:hAnsi="Aptos" w:eastAsia="Aptos"/>
          <w:b/>
          <w:i w:val="0"/>
          <w:color w:val="202B3C"/>
          <w:sz w:val="18"/>
        </w:rPr>
        <w:t>Google Gemini API — function calling.</w:t>
      </w:r>
      <w:r>
        <w:rPr>
          <w:rFonts w:ascii="Aptos" w:hAnsi="Aptos" w:eastAsia="Aptos"/>
          <w:b w:val="0"/>
          <w:i w:val="0"/>
          <w:color w:val="202B3C"/>
          <w:sz w:val="18"/>
        </w:rPr>
        <w:t xml:space="preserve"> Supports function calls for interacting with application tools and data. It is another viable cloud adapter. Check the exact model's tool-calling support, quota, retention/data controls, pricing, and account availability before use.</w:t>
      </w:r>
    </w:p>
    <w:p>
      <w:pPr>
        <w:spacing w:after="100"/>
      </w:pPr>
      <w:r>
        <w:rPr>
          <w:rFonts w:ascii="Aptos" w:hAnsi="Aptos" w:eastAsia="Aptos"/>
          <w:b/>
          <w:i w:val="0"/>
          <w:color w:val="202B3C"/>
          <w:sz w:val="18"/>
        </w:rPr>
        <w:t>Other providers such as GLM or OpenRouter — optional adapter.</w:t>
      </w:r>
      <w:r>
        <w:rPr>
          <w:rFonts w:ascii="Aptos" w:hAnsi="Aptos" w:eastAsia="Aptos"/>
          <w:b w:val="0"/>
          <w:i w:val="0"/>
          <w:color w:val="202B3C"/>
          <w:sz w:val="18"/>
        </w:rPr>
        <w:t xml:space="preserve"> Use only after checking the specific API endpoint, tool-call format, retention policy, and contractual terms. OpenAI-compatible APIs are convenient but compatibility is not proof that every structured-tool feature behaves identically. A router/aggregator adds another party to the data path, so do not route sensitive student records through it without a policy review.</w:t>
      </w:r>
    </w:p>
    <w:p>
      <w:pPr>
        <w:spacing w:after="100"/>
      </w:pPr>
      <w:r>
        <w:rPr>
          <w:rFonts w:ascii="Aptos" w:hAnsi="Aptos" w:eastAsia="Aptos"/>
          <w:b/>
          <w:i w:val="0"/>
          <w:color w:val="202B3C"/>
          <w:sz w:val="18"/>
        </w:rPr>
        <w:t>Provider prices and availability change frequently.</w:t>
      </w:r>
      <w:r>
        <w:rPr>
          <w:rFonts w:ascii="Aptos" w:hAnsi="Aptos" w:eastAsia="Aptos"/>
          <w:b w:val="0"/>
          <w:i w:val="0"/>
          <w:color w:val="202B3C"/>
          <w:sz w:val="18"/>
        </w:rPr>
        <w:t xml:space="preserve"> Do a current cost comparison using actual expected prompt/output sizes and tool-call counts before enabling AI for all users. Enforce a budget/circuit breaker rather than relying on a model name or consumer subscription plan.</w:t>
      </w:r>
    </w:p>
    <w:p>
      <w:pPr>
        <w:pStyle w:val="Heading2"/>
        <w:keepNext/>
        <w:spacing w:before="180" w:after="80"/>
      </w:pPr>
      <w:r>
        <w:rPr>
          <w:rFonts w:ascii="Aptos" w:hAnsi="Aptos" w:eastAsia="Aptos"/>
          <w:b/>
          <w:i w:val="0"/>
          <w:color w:val="202B3C"/>
          <w:sz w:val="26"/>
        </w:rPr>
        <w:t>11.4 Self-hosted/local model choices</w:t>
      </w:r>
    </w:p>
    <w:p>
      <w:pPr>
        <w:spacing w:after="100"/>
      </w:pPr>
      <w:r>
        <w:rPr>
          <w:rFonts w:ascii="Aptos" w:hAnsi="Aptos" w:eastAsia="Aptos"/>
          <w:b/>
          <w:i w:val="0"/>
          <w:color w:val="202B3C"/>
          <w:sz w:val="18"/>
        </w:rPr>
        <w:t>Ollama — easiest initial local experiment.</w:t>
      </w:r>
      <w:r>
        <w:rPr>
          <w:rFonts w:ascii="Aptos" w:hAnsi="Aptos" w:eastAsia="Aptos"/>
          <w:b w:val="0"/>
          <w:i w:val="0"/>
          <w:color w:val="202B3C"/>
          <w:sz w:val="18"/>
        </w:rPr>
        <w:t xml:space="preserve"> It offers a simple local model-serving interface and tool-calling support for compatible models; its documentation demonstrates tool calls with Qwen3. Good for development, offline prototypes, or a small single-machine pilot. Model quality, memory/VRAM needs, JSON adherence, concurrency, latency, and licence depend on the exact model/quantization. Keep the local server bound to loopback during development; if remote, put it behind authenticated networking and a reverse proxy rather than exposing a raw port publicly.</w:t>
      </w:r>
    </w:p>
    <w:p>
      <w:pPr>
        <w:spacing w:after="100"/>
      </w:pPr>
      <w:r>
        <w:rPr>
          <w:rFonts w:ascii="Aptos" w:hAnsi="Aptos" w:eastAsia="Aptos"/>
          <w:b/>
          <w:i w:val="0"/>
          <w:color w:val="202B3C"/>
          <w:sz w:val="18"/>
        </w:rPr>
        <w:t>vLLM — candidate for a GPU-backed serving environment.</w:t>
      </w:r>
      <w:r>
        <w:rPr>
          <w:rFonts w:ascii="Aptos" w:hAnsi="Aptos" w:eastAsia="Aptos"/>
          <w:b w:val="0"/>
          <w:i w:val="0"/>
          <w:color w:val="202B3C"/>
          <w:sz w:val="18"/>
        </w:rPr>
        <w:t xml:space="preserve"> It offers an OpenAI-compatible serving path and tool-calling support for supported model families/templates. It is more operationally involved than Ollama and is useful when throughput/concurrency on a suitable Linux/GPU server is needed. Confirm the exact model's chat template, tool-call format, memory needs, supported quantization, hardware, and licence before deployment.</w:t>
      </w:r>
    </w:p>
    <w:p>
      <w:pPr>
        <w:spacing w:after="100"/>
      </w:pPr>
      <w:r>
        <w:rPr>
          <w:rFonts w:ascii="Aptos" w:hAnsi="Aptos" w:eastAsia="Aptos"/>
          <w:b/>
          <w:i w:val="0"/>
          <w:color w:val="202B3C"/>
          <w:sz w:val="18"/>
        </w:rPr>
        <w:t>Candidate model families:</w:t>
      </w:r>
      <w:r>
        <w:rPr>
          <w:rFonts w:ascii="Aptos" w:hAnsi="Aptos" w:eastAsia="Aptos"/>
          <w:b w:val="0"/>
          <w:i w:val="0"/>
          <w:color w:val="202B3C"/>
          <w:sz w:val="18"/>
        </w:rPr>
        <w:t xml:space="preserve"> begin evaluation with instruction-tuned models whose current documentation explicitly supports tool/function calling (for example, Qwen3-family variants that are available in the selected runtime), then compare two or three alternatives (e.g., applicable Mistral or Llama-family instruct variants). This is a shortlist for evaluation, not a claim that every variant has the same license, quality, or tool support. Pin model versions/digests and record the license/acceptable-use terms.</w:t>
      </w:r>
    </w:p>
    <w:p>
      <w:pPr>
        <w:spacing w:after="100"/>
      </w:pPr>
      <w:r>
        <w:rPr>
          <w:rFonts w:ascii="Aptos" w:hAnsi="Aptos" w:eastAsia="Aptos"/>
          <w:b/>
          <w:i w:val="0"/>
          <w:color w:val="202B3C"/>
          <w:sz w:val="18"/>
        </w:rPr>
        <w:t>Self-hosting is not free by default.</w:t>
      </w:r>
      <w:r>
        <w:rPr>
          <w:rFonts w:ascii="Aptos" w:hAnsi="Aptos" w:eastAsia="Aptos"/>
          <w:b w:val="0"/>
          <w:i w:val="0"/>
          <w:color w:val="202B3C"/>
          <w:sz w:val="18"/>
        </w:rPr>
        <w:t xml:space="preserve"> The model weights may be available for download, but production needs appropriate CPU/RAM or GPU/VRAM, storage, monitoring, power/cloud compute, updates, authentication, capacity planning, and incident response. A laptop-local model is fine for development, but should not become an internet-facing production endpoint.</w:t>
      </w:r>
    </w:p>
    <w:p>
      <w:pPr>
        <w:pStyle w:val="Heading2"/>
        <w:keepNext/>
        <w:spacing w:before="180" w:after="80"/>
      </w:pPr>
      <w:r>
        <w:rPr>
          <w:rFonts w:ascii="Aptos" w:hAnsi="Aptos" w:eastAsia="Aptos"/>
          <w:b/>
          <w:i w:val="0"/>
          <w:color w:val="202B3C"/>
          <w:sz w:val="26"/>
        </w:rPr>
        <w:t>11.5 Provider adapter contract</w:t>
      </w:r>
    </w:p>
    <w:p>
      <w:pPr>
        <w:spacing w:after="100"/>
      </w:pPr>
      <w:r>
        <w:rPr>
          <w:rFonts w:ascii="Aptos" w:hAnsi="Aptos" w:eastAsia="Aptos"/>
          <w:b w:val="0"/>
          <w:i w:val="0"/>
          <w:color w:val="202B3C"/>
          <w:sz w:val="18"/>
        </w:rPr>
        <w:t>Define a small application-owned interface, conceptually:</w:t>
      </w:r>
    </w:p>
    <w:p>
      <w:pPr>
        <w:keepLines/>
        <w:spacing w:before="60" w:after="140"/>
        <w:ind w:left="216" w:right="173"/>
        <w:shd w:fill="F4F5F8"/>
      </w:pPr>
      <w:r>
        <w:rPr>
          <w:rFonts w:ascii="Consolas" w:hAnsi="Consolas" w:eastAsia="Consolas"/>
          <w:color w:val="27364B"/>
          <w:sz w:val="16"/>
        </w:rPr>
        <w:t>type AssistantRequest = {</w:t>
      </w:r>
      <w:r>
        <w:br/>
      </w:r>
      <w:r>
        <w:rPr>
          <w:rFonts w:ascii="Consolas" w:hAnsi="Consolas" w:eastAsia="Consolas"/>
          <w:color w:val="27364B"/>
          <w:sz w:val="16"/>
        </w:rPr>
        <w:t xml:space="preserve">  messages: SafeMessage[];</w:t>
      </w:r>
      <w:r>
        <w:br/>
      </w:r>
      <w:r>
        <w:rPr>
          <w:rFonts w:ascii="Consolas" w:hAnsi="Consolas" w:eastAsia="Consolas"/>
          <w:color w:val="27364B"/>
          <w:sz w:val="16"/>
        </w:rPr>
        <w:t xml:space="preserve">  tools: AllowedToolDefinition[];</w:t>
      </w:r>
      <w:r>
        <w:br/>
      </w:r>
      <w:r>
        <w:rPr>
          <w:rFonts w:ascii="Consolas" w:hAnsi="Consolas" w:eastAsia="Consolas"/>
          <w:color w:val="27364B"/>
          <w:sz w:val="16"/>
        </w:rPr>
        <w:t xml:space="preserve">  maxOutputTokens: number;</w:t>
      </w:r>
      <w:r>
        <w:br/>
      </w:r>
      <w:r>
        <w:rPr>
          <w:rFonts w:ascii="Consolas" w:hAnsi="Consolas" w:eastAsia="Consolas"/>
          <w:color w:val="27364B"/>
          <w:sz w:val="16"/>
        </w:rPr>
        <w:t xml:space="preserve">  timeoutMs: number;</w:t>
      </w:r>
      <w:r>
        <w:br/>
      </w:r>
      <w:r>
        <w:rPr>
          <w:rFonts w:ascii="Consolas" w:hAnsi="Consolas" w:eastAsia="Consolas"/>
          <w:color w:val="27364B"/>
          <w:sz w:val="16"/>
        </w:rPr>
        <w:t>};</w:t>
      </w:r>
      <w:r>
        <w:br/>
      </w:r>
      <w:r>
        <w:rPr>
          <w:rFonts w:ascii="Consolas" w:hAnsi="Consolas" w:eastAsia="Consolas"/>
          <w:color w:val="27364B"/>
          <w:sz w:val="16"/>
        </w:rPr>
        <w:t xml:space="preserve"> </w:t>
      </w:r>
      <w:r>
        <w:br/>
      </w:r>
      <w:r>
        <w:rPr>
          <w:rFonts w:ascii="Consolas" w:hAnsi="Consolas" w:eastAsia="Consolas"/>
          <w:color w:val="27364B"/>
          <w:sz w:val="16"/>
        </w:rPr>
        <w:t>type AssistantResult = {</w:t>
      </w:r>
      <w:r>
        <w:br/>
      </w:r>
      <w:r>
        <w:rPr>
          <w:rFonts w:ascii="Consolas" w:hAnsi="Consolas" w:eastAsia="Consolas"/>
          <w:color w:val="27364B"/>
          <w:sz w:val="16"/>
        </w:rPr>
        <w:t xml:space="preserve">  text?: string;</w:t>
      </w:r>
      <w:r>
        <w:br/>
      </w:r>
      <w:r>
        <w:rPr>
          <w:rFonts w:ascii="Consolas" w:hAnsi="Consolas" w:eastAsia="Consolas"/>
          <w:color w:val="27364B"/>
          <w:sz w:val="16"/>
        </w:rPr>
        <w:t xml:space="preserve">  toolCalls?: Array&lt;{ name: AllowedToolName; arguments: unknown }&gt;;</w:t>
      </w:r>
      <w:r>
        <w:br/>
      </w:r>
      <w:r>
        <w:rPr>
          <w:rFonts w:ascii="Consolas" w:hAnsi="Consolas" w:eastAsia="Consolas"/>
          <w:color w:val="27364B"/>
          <w:sz w:val="16"/>
        </w:rPr>
        <w:t xml:space="preserve">  providerId: string;</w:t>
      </w:r>
      <w:r>
        <w:br/>
      </w:r>
      <w:r>
        <w:rPr>
          <w:rFonts w:ascii="Consolas" w:hAnsi="Consolas" w:eastAsia="Consolas"/>
          <w:color w:val="27364B"/>
          <w:sz w:val="16"/>
        </w:rPr>
        <w:t xml:space="preserve">  modelId: string;</w:t>
      </w:r>
      <w:r>
        <w:br/>
      </w:r>
      <w:r>
        <w:rPr>
          <w:rFonts w:ascii="Consolas" w:hAnsi="Consolas" w:eastAsia="Consolas"/>
          <w:color w:val="27364B"/>
          <w:sz w:val="16"/>
        </w:rPr>
        <w:t xml:space="preserve">  usage?: { inputTokens?: number; outputTokens?: number };</w:t>
      </w:r>
      <w:r>
        <w:br/>
      </w:r>
      <w:r>
        <w:rPr>
          <w:rFonts w:ascii="Consolas" w:hAnsi="Consolas" w:eastAsia="Consolas"/>
          <w:color w:val="27364B"/>
          <w:sz w:val="16"/>
        </w:rPr>
        <w:t>};</w:t>
      </w:r>
      <w:r>
        <w:br/>
      </w:r>
      <w:r>
        <w:rPr>
          <w:rFonts w:ascii="Consolas" w:hAnsi="Consolas" w:eastAsia="Consolas"/>
          <w:color w:val="27364B"/>
          <w:sz w:val="16"/>
        </w:rPr>
        <w:t xml:space="preserve"> </w:t>
      </w:r>
      <w:r>
        <w:br/>
      </w:r>
      <w:r>
        <w:rPr>
          <w:rFonts w:ascii="Consolas" w:hAnsi="Consolas" w:eastAsia="Consolas"/>
          <w:color w:val="27364B"/>
          <w:sz w:val="16"/>
        </w:rPr>
        <w:t>interface AssistantProvider {</w:t>
      </w:r>
      <w:r>
        <w:br/>
      </w:r>
      <w:r>
        <w:rPr>
          <w:rFonts w:ascii="Consolas" w:hAnsi="Consolas" w:eastAsia="Consolas"/>
          <w:color w:val="27364B"/>
          <w:sz w:val="16"/>
        </w:rPr>
        <w:t xml:space="preserve">  generate(request: AssistantRequest): Promise&lt;AssistantResult&gt;;</w:t>
      </w:r>
      <w:r>
        <w:br/>
      </w:r>
      <w:r>
        <w:rPr>
          <w:rFonts w:ascii="Consolas" w:hAnsi="Consolas" w:eastAsia="Consolas"/>
          <w:color w:val="27364B"/>
          <w:sz w:val="16"/>
        </w:rPr>
        <w:t>}</w:t>
      </w:r>
    </w:p>
    <w:p>
      <w:pPr>
        <w:spacing w:after="100"/>
      </w:pPr>
      <w:r>
        <w:rPr>
          <w:rFonts w:ascii="Aptos" w:hAnsi="Aptos" w:eastAsia="Aptos"/>
          <w:b w:val="0"/>
          <w:i w:val="0"/>
          <w:color w:val="202B3C"/>
          <w:sz w:val="18"/>
        </w:rPr>
        <w:t>This is illustrative pseudocode, not a drop-in library API. Use the AI SDK/provider integrations where they fit, and translate to this internal result shape at the boundary. Validate every parsed tool argument even if the provider claims schema-constrained output.</w:t>
      </w:r>
    </w:p>
    <w:p>
      <w:pPr>
        <w:pStyle w:val="Heading2"/>
        <w:keepNext/>
        <w:spacing w:before="180" w:after="80"/>
      </w:pPr>
      <w:r>
        <w:rPr>
          <w:rFonts w:ascii="Aptos" w:hAnsi="Aptos" w:eastAsia="Aptos"/>
          <w:b/>
          <w:i w:val="0"/>
          <w:color w:val="202B3C"/>
          <w:sz w:val="26"/>
        </w:rPr>
        <w:t>11.6 Initial tool registry</w:t>
      </w:r>
    </w:p>
    <w:p>
      <w:pPr>
        <w:spacing w:after="100"/>
      </w:pPr>
      <w:r>
        <w:rPr>
          <w:rFonts w:ascii="Aptos" w:hAnsi="Aptos" w:eastAsia="Aptos"/>
          <w:b w:val="0"/>
          <w:i w:val="0"/>
          <w:color w:val="202B3C"/>
          <w:sz w:val="18"/>
        </w:rPr>
        <w:t>Implement the minimum tools needed to navigate and explain the app. All tool access is role-filtered server-side.</w:t>
      </w:r>
    </w:p>
    <w:p>
      <w:pPr>
        <w:spacing w:after="100"/>
      </w:pPr>
      <w:r>
        <w:rPr>
          <w:rFonts w:ascii="Aptos" w:hAnsi="Aptos" w:eastAsia="Aptos"/>
          <w:b/>
          <w:i w:val="0"/>
          <w:color w:val="202B3C"/>
          <w:sz w:val="18"/>
        </w:rPr>
        <w:t>Read-only help/navigation tools</w:t>
      </w:r>
    </w:p>
    <w:p>
      <w:pPr>
        <w:pStyle w:val="ListBullet"/>
        <w:keepLines/>
        <w:spacing w:after="56"/>
        <w:ind w:left="461" w:hanging="288"/>
      </w:pPr>
      <w:r>
        <w:rPr>
          <w:rFonts w:ascii="Consolas" w:hAnsi="Consolas" w:eastAsia="Consolas"/>
          <w:b w:val="0"/>
          <w:i w:val="0"/>
          <w:color w:val="6556D8"/>
          <w:sz w:val="17"/>
          <w:shd w:fill="F4F5F8"/>
        </w:rPr>
        <w:t>search_help(query)</w:t>
      </w:r>
      <w:r>
        <w:rPr>
          <w:rFonts w:ascii="Aptos" w:hAnsi="Aptos" w:eastAsia="Aptos"/>
          <w:b w:val="0"/>
          <w:i w:val="0"/>
          <w:color w:val="202B3C"/>
          <w:sz w:val="18"/>
        </w:rPr>
        <w:t>: searches the approved feature/how-to catalogue.</w:t>
      </w:r>
    </w:p>
    <w:p>
      <w:pPr>
        <w:pStyle w:val="ListBullet"/>
        <w:keepLines/>
        <w:spacing w:after="56"/>
        <w:ind w:left="461" w:hanging="288"/>
      </w:pPr>
      <w:r>
        <w:rPr>
          <w:rFonts w:ascii="Consolas" w:hAnsi="Consolas" w:eastAsia="Consolas"/>
          <w:b w:val="0"/>
          <w:i w:val="0"/>
          <w:color w:val="6556D8"/>
          <w:sz w:val="17"/>
          <w:shd w:fill="F4F5F8"/>
        </w:rPr>
        <w:t>explain_feature(featureId)</w:t>
      </w:r>
      <w:r>
        <w:rPr>
          <w:rFonts w:ascii="Aptos" w:hAnsi="Aptos" w:eastAsia="Aptos"/>
          <w:b w:val="0"/>
          <w:i w:val="0"/>
          <w:color w:val="202B3C"/>
          <w:sz w:val="18"/>
        </w:rPr>
        <w:t>: explains a known page/feature and links to it.</w:t>
      </w:r>
    </w:p>
    <w:p>
      <w:pPr>
        <w:pStyle w:val="ListBullet"/>
        <w:keepLines/>
        <w:spacing w:after="56"/>
        <w:ind w:left="461" w:hanging="288"/>
      </w:pPr>
      <w:r>
        <w:rPr>
          <w:rFonts w:ascii="Consolas" w:hAnsi="Consolas" w:eastAsia="Consolas"/>
          <w:b w:val="0"/>
          <w:i w:val="0"/>
          <w:color w:val="6556D8"/>
          <w:sz w:val="17"/>
          <w:shd w:fill="F4F5F8"/>
        </w:rPr>
        <w:t>navigate_to_page(pageId)</w:t>
      </w:r>
      <w:r>
        <w:rPr>
          <w:rFonts w:ascii="Aptos" w:hAnsi="Aptos" w:eastAsia="Aptos"/>
          <w:b w:val="0"/>
          <w:i w:val="0"/>
          <w:color w:val="202B3C"/>
          <w:sz w:val="18"/>
        </w:rPr>
        <w:t>: returns a page ID from a strict enum; the client navigates to a matching registered path only after server validation.</w:t>
      </w:r>
    </w:p>
    <w:p>
      <w:pPr>
        <w:pStyle w:val="ListBullet"/>
        <w:keepLines/>
        <w:spacing w:after="56"/>
        <w:ind w:left="461" w:hanging="288"/>
      </w:pPr>
      <w:r>
        <w:rPr>
          <w:rFonts w:ascii="Consolas" w:hAnsi="Consolas" w:eastAsia="Consolas"/>
          <w:b w:val="0"/>
          <w:i w:val="0"/>
          <w:color w:val="6556D8"/>
          <w:sz w:val="17"/>
          <w:shd w:fill="F4F5F8"/>
        </w:rPr>
        <w:t>list_upcoming_events(startDate, endDate)</w:t>
      </w:r>
      <w:r>
        <w:rPr>
          <w:rFonts w:ascii="Aptos" w:hAnsi="Aptos" w:eastAsia="Aptos"/>
          <w:b w:val="0"/>
          <w:i w:val="0"/>
          <w:color w:val="202B3C"/>
          <w:sz w:val="18"/>
        </w:rPr>
        <w:t>: returns only events visible to the user.</w:t>
      </w:r>
    </w:p>
    <w:p>
      <w:pPr>
        <w:pStyle w:val="ListBullet"/>
        <w:keepLines/>
        <w:spacing w:after="56"/>
        <w:ind w:left="461" w:hanging="288"/>
      </w:pPr>
      <w:r>
        <w:rPr>
          <w:rFonts w:ascii="Consolas" w:hAnsi="Consolas" w:eastAsia="Consolas"/>
          <w:b w:val="0"/>
          <w:i w:val="0"/>
          <w:color w:val="6556D8"/>
          <w:sz w:val="17"/>
          <w:shd w:fill="F4F5F8"/>
        </w:rPr>
        <w:t>list_my_assignments(status?)</w:t>
      </w:r>
      <w:r>
        <w:rPr>
          <w:rFonts w:ascii="Aptos" w:hAnsi="Aptos" w:eastAsia="Aptos"/>
          <w:b w:val="0"/>
          <w:i w:val="0"/>
          <w:color w:val="202B3C"/>
          <w:sz w:val="18"/>
        </w:rPr>
        <w:t>: returns the signed-in student's assignments or the teacher's assigned tasks, according to role.</w:t>
      </w:r>
    </w:p>
    <w:p>
      <w:pPr>
        <w:pStyle w:val="ListBullet"/>
        <w:keepLines/>
        <w:spacing w:after="56"/>
        <w:ind w:left="461" w:hanging="288"/>
      </w:pPr>
      <w:r>
        <w:rPr>
          <w:rFonts w:ascii="Consolas" w:hAnsi="Consolas" w:eastAsia="Consolas"/>
          <w:b w:val="0"/>
          <w:i w:val="0"/>
          <w:color w:val="6556D8"/>
          <w:sz w:val="17"/>
          <w:shd w:fill="F4F5F8"/>
        </w:rPr>
        <w:t>get_my_attendance_summary(termId?)</w:t>
      </w:r>
      <w:r>
        <w:rPr>
          <w:rFonts w:ascii="Aptos" w:hAnsi="Aptos" w:eastAsia="Aptos"/>
          <w:b w:val="0"/>
          <w:i w:val="0"/>
          <w:color w:val="202B3C"/>
          <w:sz w:val="18"/>
        </w:rPr>
        <w:t>: returns only the signed-in student's permitted attendance summary.</w:t>
      </w:r>
    </w:p>
    <w:p>
      <w:pPr>
        <w:pStyle w:val="ListBullet"/>
        <w:keepLines/>
        <w:spacing w:after="56"/>
        <w:ind w:left="461" w:hanging="288"/>
      </w:pPr>
      <w:r>
        <w:rPr>
          <w:rFonts w:ascii="Consolas" w:hAnsi="Consolas" w:eastAsia="Consolas"/>
          <w:b w:val="0"/>
          <w:i w:val="0"/>
          <w:color w:val="6556D8"/>
          <w:sz w:val="17"/>
          <w:shd w:fill="F4F5F8"/>
        </w:rPr>
        <w:t>find_course_notes(courseId, termId?)</w:t>
      </w:r>
      <w:r>
        <w:rPr>
          <w:rFonts w:ascii="Aptos" w:hAnsi="Aptos" w:eastAsia="Aptos"/>
          <w:b w:val="0"/>
          <w:i w:val="0"/>
          <w:color w:val="202B3C"/>
          <w:sz w:val="18"/>
        </w:rPr>
        <w:t>: returns titles/metadata the user is authorized to see; downloads still go through normal storage authorization.</w:t>
      </w:r>
    </w:p>
    <w:p>
      <w:pPr>
        <w:pStyle w:val="ListBullet"/>
        <w:keepLines/>
        <w:spacing w:after="56"/>
        <w:ind w:left="461" w:hanging="288"/>
      </w:pPr>
      <w:r>
        <w:rPr>
          <w:rFonts w:ascii="Consolas" w:hAnsi="Consolas" w:eastAsia="Consolas"/>
          <w:b w:val="0"/>
          <w:i w:val="0"/>
          <w:color w:val="6556D8"/>
          <w:sz w:val="17"/>
          <w:shd w:fill="F4F5F8"/>
        </w:rPr>
        <w:t>get_assigned_bus_status()</w:t>
      </w:r>
      <w:r>
        <w:rPr>
          <w:rFonts w:ascii="Aptos" w:hAnsi="Aptos" w:eastAsia="Aptos"/>
          <w:b w:val="0"/>
          <w:i w:val="0"/>
          <w:color w:val="202B3C"/>
          <w:sz w:val="18"/>
        </w:rPr>
        <w:t>: returns limited status for the user's relevant bus route or the driver's currently assigned trip, with freshness timestamp.</w:t>
      </w:r>
    </w:p>
    <w:p>
      <w:pPr>
        <w:pStyle w:val="ListBullet"/>
        <w:keepLines/>
        <w:spacing w:after="56"/>
        <w:ind w:left="461" w:hanging="288"/>
      </w:pPr>
      <w:r>
        <w:rPr>
          <w:rFonts w:ascii="Consolas" w:hAnsi="Consolas" w:eastAsia="Consolas"/>
          <w:b w:val="0"/>
          <w:i w:val="0"/>
          <w:color w:val="6556D8"/>
          <w:sz w:val="17"/>
          <w:shd w:fill="F4F5F8"/>
        </w:rPr>
        <w:t>search_student_directory(query, filters, page)</w:t>
      </w:r>
      <w:r>
        <w:rPr>
          <w:rFonts w:ascii="Aptos" w:hAnsi="Aptos" w:eastAsia="Aptos"/>
          <w:b w:val="0"/>
          <w:i w:val="0"/>
          <w:color w:val="202B3C"/>
          <w:sz w:val="18"/>
        </w:rPr>
        <w:t>: only available to staff with directory permission and returns limited fields; no unrestricted bulk export via AI.</w:t>
      </w:r>
    </w:p>
    <w:p>
      <w:pPr>
        <w:spacing w:after="100"/>
      </w:pPr>
      <w:r>
        <w:rPr>
          <w:rFonts w:ascii="Aptos" w:hAnsi="Aptos" w:eastAsia="Aptos"/>
          <w:b/>
          <w:i w:val="0"/>
          <w:color w:val="202B3C"/>
          <w:sz w:val="18"/>
        </w:rPr>
        <w:t>Draft tools requiring UI review</w:t>
      </w:r>
    </w:p>
    <w:p>
      <w:pPr>
        <w:pStyle w:val="ListBullet"/>
        <w:keepLines/>
        <w:spacing w:after="56"/>
        <w:ind w:left="461" w:hanging="288"/>
      </w:pPr>
      <w:r>
        <w:rPr>
          <w:rFonts w:ascii="Consolas" w:hAnsi="Consolas" w:eastAsia="Consolas"/>
          <w:b w:val="0"/>
          <w:i w:val="0"/>
          <w:color w:val="6556D8"/>
          <w:sz w:val="17"/>
          <w:shd w:fill="F4F5F8"/>
        </w:rPr>
        <w:t>draft_complaint(category, description, anonymousPreference)</w:t>
      </w:r>
      <w:r>
        <w:rPr>
          <w:rFonts w:ascii="Aptos" w:hAnsi="Aptos" w:eastAsia="Aptos"/>
          <w:b w:val="0"/>
          <w:i w:val="0"/>
          <w:color w:val="202B3C"/>
          <w:sz w:val="18"/>
        </w:rPr>
        <w:t>: prepares a draft for review; it does not silently submit a complaint.</w:t>
      </w:r>
    </w:p>
    <w:p>
      <w:pPr>
        <w:pStyle w:val="ListBullet"/>
        <w:keepLines/>
        <w:spacing w:after="56"/>
        <w:ind w:left="461" w:hanging="288"/>
      </w:pPr>
      <w:r>
        <w:rPr>
          <w:rFonts w:ascii="Consolas" w:hAnsi="Consolas" w:eastAsia="Consolas"/>
          <w:b w:val="0"/>
          <w:i w:val="0"/>
          <w:color w:val="6556D8"/>
          <w:sz w:val="17"/>
          <w:shd w:fill="F4F5F8"/>
        </w:rPr>
        <w:t>draft_event(...)</w:t>
      </w:r>
      <w:r>
        <w:rPr>
          <w:rFonts w:ascii="Aptos" w:hAnsi="Aptos" w:eastAsia="Aptos"/>
          <w:b w:val="0"/>
          <w:i w:val="0"/>
          <w:color w:val="202B3C"/>
          <w:sz w:val="18"/>
        </w:rPr>
        <w:t>: available only to roles that may create events; requires preview and confirmation before saving.</w:t>
      </w:r>
    </w:p>
    <w:p>
      <w:pPr>
        <w:spacing w:after="100"/>
      </w:pPr>
      <w:r>
        <w:rPr>
          <w:rFonts w:ascii="Aptos" w:hAnsi="Aptos" w:eastAsia="Aptos"/>
          <w:b w:val="0"/>
          <w:i w:val="0"/>
          <w:color w:val="202B3C"/>
          <w:sz w:val="18"/>
        </w:rPr>
        <w:t>Do not create model-callable tools for arbitrary SQL, arbitrary web requests, code execution, raw storage traversal, password retrieval, grade changes, attendance edits, receipt approval, role grants, or account deletion. Where users need those actions, navigate them to the ordinary protected screen.</w:t>
      </w:r>
    </w:p>
    <w:p>
      <w:pPr>
        <w:pStyle w:val="Heading2"/>
        <w:keepNext/>
        <w:spacing w:before="180" w:after="80"/>
      </w:pPr>
      <w:r>
        <w:rPr>
          <w:rFonts w:ascii="Aptos" w:hAnsi="Aptos" w:eastAsia="Aptos"/>
          <w:b/>
          <w:i w:val="0"/>
          <w:color w:val="202B3C"/>
          <w:sz w:val="26"/>
        </w:rPr>
        <w:t>11.7 AI security and reliability controls</w:t>
      </w:r>
    </w:p>
    <w:p>
      <w:pPr>
        <w:pStyle w:val="ListBullet"/>
        <w:keepLines/>
        <w:spacing w:after="56"/>
        <w:ind w:left="461" w:hanging="288"/>
      </w:pPr>
      <w:r>
        <w:rPr>
          <w:rFonts w:ascii="Aptos" w:hAnsi="Aptos" w:eastAsia="Aptos"/>
          <w:b w:val="0"/>
          <w:i w:val="0"/>
          <w:color w:val="202B3C"/>
          <w:sz w:val="18"/>
        </w:rPr>
        <w:t>Prompt injection: help docs, uploaded notes, marketplace text, complaints, and chat messages are untrusted content, not system instructions. Clearly delimit retrieved text and never let it grant new tools/roles.</w:t>
      </w:r>
    </w:p>
    <w:p>
      <w:pPr>
        <w:pStyle w:val="ListBullet"/>
        <w:keepLines/>
        <w:spacing w:after="56"/>
        <w:ind w:left="461" w:hanging="288"/>
      </w:pPr>
      <w:r>
        <w:rPr>
          <w:rFonts w:ascii="Aptos" w:hAnsi="Aptos" w:eastAsia="Aptos"/>
          <w:b w:val="0"/>
          <w:i w:val="0"/>
          <w:color w:val="202B3C"/>
          <w:sz w:val="18"/>
        </w:rPr>
        <w:t>Authentication/authorization: the model's narrative about a user is not evidence of identity. Every tool rechecks the current session, role, scope, and record ownership.</w:t>
      </w:r>
    </w:p>
    <w:p>
      <w:pPr>
        <w:pStyle w:val="ListBullet"/>
        <w:keepLines/>
        <w:spacing w:after="56"/>
        <w:ind w:left="461" w:hanging="288"/>
      </w:pPr>
      <w:r>
        <w:rPr>
          <w:rFonts w:ascii="Aptos" w:hAnsi="Aptos" w:eastAsia="Aptos"/>
          <w:b w:val="0"/>
          <w:i w:val="0"/>
          <w:color w:val="202B3C"/>
          <w:sz w:val="18"/>
        </w:rPr>
        <w:t>Least privilege: only expose tools required for the current role and task; return minimal fields and aggregations where possible.</w:t>
      </w:r>
    </w:p>
    <w:p>
      <w:pPr>
        <w:pStyle w:val="ListBullet"/>
        <w:keepLines/>
        <w:spacing w:after="56"/>
        <w:ind w:left="461" w:hanging="288"/>
      </w:pPr>
      <w:r>
        <w:rPr>
          <w:rFonts w:ascii="Aptos" w:hAnsi="Aptos" w:eastAsia="Aptos"/>
          <w:b w:val="0"/>
          <w:i w:val="0"/>
          <w:color w:val="202B3C"/>
          <w:sz w:val="18"/>
        </w:rPr>
        <w:t>Human confirmation: preview the exact action and affected record before any side-effecting tool; confirmation must be a real user interaction, not a model assertion.</w:t>
      </w:r>
    </w:p>
    <w:p>
      <w:pPr>
        <w:pStyle w:val="ListBullet"/>
        <w:keepLines/>
        <w:spacing w:after="56"/>
        <w:ind w:left="461" w:hanging="288"/>
      </w:pPr>
      <w:r>
        <w:rPr>
          <w:rFonts w:ascii="Aptos" w:hAnsi="Aptos" w:eastAsia="Aptos"/>
          <w:b w:val="0"/>
          <w:i w:val="0"/>
          <w:color w:val="202B3C"/>
          <w:sz w:val="18"/>
        </w:rPr>
        <w:t>Limits: request-size ceiling, output/token limit, timeout, tool-round limit, rate limit, per-account budget, retries with backoff, circuit breaker, and safe provider fallback.</w:t>
      </w:r>
    </w:p>
    <w:p>
      <w:pPr>
        <w:pStyle w:val="ListBullet"/>
        <w:keepLines/>
        <w:spacing w:after="56"/>
        <w:ind w:left="461" w:hanging="288"/>
      </w:pPr>
      <w:r>
        <w:rPr>
          <w:rFonts w:ascii="Aptos" w:hAnsi="Aptos" w:eastAsia="Aptos"/>
          <w:b w:val="0"/>
          <w:i w:val="0"/>
          <w:color w:val="202B3C"/>
          <w:sz w:val="18"/>
        </w:rPr>
        <w:t>Data protection: do not send full student files/rows to a provider when a server-computed summary or help snippet is enough. Review provider terms, retention, data residency, and use of data for training for the specific API account and current contract.</w:t>
      </w:r>
    </w:p>
    <w:p>
      <w:pPr>
        <w:pStyle w:val="ListBullet"/>
        <w:keepLines/>
        <w:spacing w:after="56"/>
        <w:ind w:left="461" w:hanging="288"/>
      </w:pPr>
      <w:r>
        <w:rPr>
          <w:rFonts w:ascii="Aptos" w:hAnsi="Aptos" w:eastAsia="Aptos"/>
          <w:b w:val="0"/>
          <w:i w:val="0"/>
          <w:color w:val="202B3C"/>
          <w:sz w:val="18"/>
        </w:rPr>
        <w:t>Output safety: render output as text/approved Markdown; sanitize any permitted rich text; do not execute model HTML, scripts, SQL, or client code.</w:t>
      </w:r>
    </w:p>
    <w:p>
      <w:pPr>
        <w:pStyle w:val="ListBullet"/>
        <w:keepLines/>
        <w:spacing w:after="56"/>
        <w:ind w:left="461" w:hanging="288"/>
      </w:pPr>
      <w:r>
        <w:rPr>
          <w:rFonts w:ascii="Aptos" w:hAnsi="Aptos" w:eastAsia="Aptos"/>
          <w:b w:val="0"/>
          <w:i w:val="0"/>
          <w:color w:val="202B3C"/>
          <w:sz w:val="18"/>
        </w:rPr>
        <w:t>Audit: record user ID, provider/model, tool name, allow/deny, confirmation, time, latency, and outcome, with secrets and unnecessary sensitive payloads redacted.</w:t>
      </w:r>
    </w:p>
    <w:p>
      <w:pPr>
        <w:pStyle w:val="ListBullet"/>
        <w:keepLines/>
        <w:spacing w:after="56"/>
        <w:ind w:left="461" w:hanging="288"/>
      </w:pPr>
      <w:r>
        <w:rPr>
          <w:rFonts w:ascii="Aptos" w:hAnsi="Aptos" w:eastAsia="Aptos"/>
          <w:b w:val="0"/>
          <w:i w:val="0"/>
          <w:color w:val="202B3C"/>
          <w:sz w:val="18"/>
        </w:rPr>
        <w:t>Reliability: AI can be wrong and must cite the source screen/help item for policy/feature explanations. If a record is missing or a tool fails, it should say it could not verify the data rather than inventing it.</w:t>
      </w:r>
    </w:p>
    <w:p>
      <w:pPr>
        <w:pStyle w:val="ListBullet"/>
        <w:keepLines/>
        <w:spacing w:after="56"/>
        <w:ind w:left="461" w:hanging="288"/>
      </w:pPr>
      <w:r>
        <w:rPr>
          <w:rFonts w:ascii="Aptos" w:hAnsi="Aptos" w:eastAsia="Aptos"/>
          <w:b w:val="0"/>
          <w:i w:val="0"/>
          <w:color w:val="202B3C"/>
          <w:sz w:val="18"/>
        </w:rPr>
        <w:t>Evaluation: include tests for prompt injection, permission denial, hallucinated navigation paths, incorrect tool arguments, retries/duplicate actions, provider outages, quota exhaustion, and leakage between two student accounts.</w:t>
      </w:r>
    </w:p>
    <w:p>
      <w:pPr>
        <w:pStyle w:val="Heading2"/>
        <w:keepNext/>
        <w:spacing w:before="180" w:after="80"/>
      </w:pPr>
      <w:r>
        <w:rPr>
          <w:rFonts w:ascii="Aptos" w:hAnsi="Aptos" w:eastAsia="Aptos"/>
          <w:b/>
          <w:i w:val="0"/>
          <w:color w:val="202B3C"/>
          <w:sz w:val="26"/>
        </w:rPr>
        <w:t>11.8 Cloud versus self-hosted decision</w:t>
      </w:r>
    </w:p>
    <w:tbl>
      <w:tblPr>
        <w:tblStyle w:val="TableGrid"/>
        <w:tblW w:type="auto" w:w="0"/>
        <w:jc w:val="center"/>
        <w:tblLayout w:type="autofit"/>
        <w:tblLook w:firstColumn="1" w:firstRow="1" w:lastColumn="0" w:lastRow="0" w:noHBand="0" w:noVBand="1" w:val="04A0"/>
      </w:tblPr>
      <w:tblGrid>
        <w:gridCol w:w="3221"/>
        <w:gridCol w:w="3221"/>
        <w:gridCol w:w="3221"/>
      </w:tblGrid>
      <w:tr>
        <w:trPr>
          <w:cantSplit/>
          <w:tblHeader w:val="true"/>
        </w:trPr>
        <w:tc>
          <w:tcPr>
            <w:tcW w:type="dxa" w:w="3221"/>
            <w:tcMar>
              <w:top w:w="90" w:type="dxa"/>
              <w:start w:w="110" w:type="dxa"/>
              <w:bottom w:w="90" w:type="dxa"/>
              <w:end w:w="110" w:type="dxa"/>
            </w:tcMar>
            <w:vAlign w:val="top"/>
            <w:shd w:fill="15223A"/>
          </w:tcPr>
          <w:p>
            <w:pPr>
              <w:spacing w:after="0"/>
            </w:pPr>
            <w:r>
              <w:rPr>
                <w:b/>
                <w:color w:val="FFFFFF"/>
              </w:rPr>
            </w:r>
            <w:r>
              <w:rPr>
                <w:rFonts w:ascii="Aptos" w:hAnsi="Aptos" w:eastAsia="Aptos"/>
                <w:b/>
                <w:i w:val="0"/>
                <w:color w:val="FFFFFF"/>
                <w:sz w:val="17"/>
              </w:rPr>
              <w:t>Criterion</w:t>
            </w:r>
          </w:p>
        </w:tc>
        <w:tc>
          <w:tcPr>
            <w:tcW w:type="dxa" w:w="3221"/>
            <w:tcMar>
              <w:top w:w="90" w:type="dxa"/>
              <w:start w:w="110" w:type="dxa"/>
              <w:bottom w:w="90" w:type="dxa"/>
              <w:end w:w="110" w:type="dxa"/>
            </w:tcMar>
            <w:vAlign w:val="top"/>
            <w:shd w:fill="15223A"/>
          </w:tcPr>
          <w:p>
            <w:pPr>
              <w:spacing w:after="0"/>
            </w:pPr>
            <w:r>
              <w:rPr>
                <w:b/>
                <w:color w:val="FFFFFF"/>
              </w:rPr>
            </w:r>
            <w:r>
              <w:rPr>
                <w:rFonts w:ascii="Aptos" w:hAnsi="Aptos" w:eastAsia="Aptos"/>
                <w:b/>
                <w:i w:val="0"/>
                <w:color w:val="FFFFFF"/>
                <w:sz w:val="17"/>
              </w:rPr>
              <w:t>Cloud API</w:t>
            </w:r>
          </w:p>
        </w:tc>
        <w:tc>
          <w:tcPr>
            <w:tcW w:type="dxa" w:w="3221"/>
            <w:tcMar>
              <w:top w:w="90" w:type="dxa"/>
              <w:start w:w="110" w:type="dxa"/>
              <w:bottom w:w="90" w:type="dxa"/>
              <w:end w:w="110" w:type="dxa"/>
            </w:tcMar>
            <w:vAlign w:val="top"/>
            <w:shd w:fill="15223A"/>
          </w:tcPr>
          <w:p>
            <w:pPr>
              <w:spacing w:after="0"/>
            </w:pPr>
            <w:r>
              <w:rPr>
                <w:b/>
                <w:color w:val="FFFFFF"/>
              </w:rPr>
            </w:r>
            <w:r>
              <w:rPr>
                <w:rFonts w:ascii="Aptos" w:hAnsi="Aptos" w:eastAsia="Aptos"/>
                <w:b/>
                <w:i w:val="0"/>
                <w:color w:val="FFFFFF"/>
                <w:sz w:val="17"/>
              </w:rPr>
              <w:t>Self-hosted model</w:t>
            </w:r>
          </w:p>
        </w:tc>
      </w:tr>
      <w:tr>
        <w:trPr>
          <w:cantSplit/>
        </w:trPr>
        <w:tc>
          <w:tcPr>
            <w:tcW w:type="dxa" w:w="3221"/>
            <w:tcMar>
              <w:top w:w="90" w:type="dxa"/>
              <w:start w:w="110" w:type="dxa"/>
              <w:bottom w:w="90" w:type="dxa"/>
              <w:end w:w="110" w:type="dxa"/>
            </w:tcMar>
            <w:vAlign w:val="top"/>
          </w:tcPr>
          <w:p>
            <w:pPr>
              <w:spacing w:after="0"/>
            </w:pPr>
            <w:r/>
            <w:r>
              <w:rPr>
                <w:rFonts w:ascii="Aptos" w:hAnsi="Aptos" w:eastAsia="Aptos"/>
                <w:b w:val="0"/>
                <w:i w:val="0"/>
                <w:color w:val="202B3C"/>
                <w:sz w:val="17"/>
              </w:rPr>
              <w:t>Time to initial integration</w:t>
            </w:r>
          </w:p>
        </w:tc>
        <w:tc>
          <w:tcPr>
            <w:tcW w:type="dxa" w:w="3221"/>
            <w:tcMar>
              <w:top w:w="90" w:type="dxa"/>
              <w:start w:w="110" w:type="dxa"/>
              <w:bottom w:w="90" w:type="dxa"/>
              <w:end w:w="110" w:type="dxa"/>
            </w:tcMar>
            <w:vAlign w:val="top"/>
          </w:tcPr>
          <w:p>
            <w:pPr>
              <w:spacing w:after="0"/>
            </w:pPr>
            <w:r/>
            <w:r>
              <w:rPr>
                <w:rFonts w:ascii="Aptos" w:hAnsi="Aptos" w:eastAsia="Aptos"/>
                <w:b w:val="0"/>
                <w:i w:val="0"/>
                <w:color w:val="202B3C"/>
                <w:sz w:val="17"/>
              </w:rPr>
              <w:t>Usually fastest with a mature API/SDK</w:t>
            </w:r>
          </w:p>
        </w:tc>
        <w:tc>
          <w:tcPr>
            <w:tcW w:type="dxa" w:w="3221"/>
            <w:tcMar>
              <w:top w:w="90" w:type="dxa"/>
              <w:start w:w="110" w:type="dxa"/>
              <w:bottom w:w="90" w:type="dxa"/>
              <w:end w:w="110" w:type="dxa"/>
            </w:tcMar>
            <w:vAlign w:val="top"/>
          </w:tcPr>
          <w:p>
            <w:pPr>
              <w:spacing w:after="0"/>
            </w:pPr>
            <w:r/>
            <w:r>
              <w:rPr>
                <w:rFonts w:ascii="Aptos" w:hAnsi="Aptos" w:eastAsia="Aptos"/>
                <w:b w:val="0"/>
                <w:i w:val="0"/>
                <w:color w:val="202B3C"/>
                <w:sz w:val="17"/>
              </w:rPr>
              <w:t>More model-serving and hardware setup</w:t>
            </w:r>
          </w:p>
        </w:tc>
      </w:tr>
      <w:tr>
        <w:trPr>
          <w:cantSplit/>
        </w:trPr>
        <w:tc>
          <w:tcPr>
            <w:tcW w:type="dxa" w:w="3221"/>
            <w:tcMar>
              <w:top w:w="90" w:type="dxa"/>
              <w:start w:w="110" w:type="dxa"/>
              <w:bottom w:w="90" w:type="dxa"/>
              <w:end w:w="110" w:type="dxa"/>
            </w:tcMar>
            <w:vAlign w:val="top"/>
            <w:shd w:fill="F7F9FC"/>
          </w:tcPr>
          <w:p>
            <w:pPr>
              <w:spacing w:after="0"/>
            </w:pPr>
            <w:r/>
            <w:r>
              <w:rPr>
                <w:rFonts w:ascii="Aptos" w:hAnsi="Aptos" w:eastAsia="Aptos"/>
                <w:b w:val="0"/>
                <w:i w:val="0"/>
                <w:color w:val="202B3C"/>
                <w:sz w:val="17"/>
              </w:rPr>
              <w:t>Operational burden</w:t>
            </w:r>
          </w:p>
        </w:tc>
        <w:tc>
          <w:tcPr>
            <w:tcW w:type="dxa" w:w="3221"/>
            <w:tcMar>
              <w:top w:w="90" w:type="dxa"/>
              <w:start w:w="110" w:type="dxa"/>
              <w:bottom w:w="90" w:type="dxa"/>
              <w:end w:w="110" w:type="dxa"/>
            </w:tcMar>
            <w:vAlign w:val="top"/>
            <w:shd w:fill="F7F9FC"/>
          </w:tcPr>
          <w:p>
            <w:pPr>
              <w:spacing w:after="0"/>
            </w:pPr>
            <w:r/>
            <w:r>
              <w:rPr>
                <w:rFonts w:ascii="Aptos" w:hAnsi="Aptos" w:eastAsia="Aptos"/>
                <w:b w:val="0"/>
                <w:i w:val="0"/>
                <w:color w:val="202B3C"/>
                <w:sz w:val="17"/>
              </w:rPr>
              <w:t>Provider runs inference; app team still secures tool execution</w:t>
            </w:r>
          </w:p>
        </w:tc>
        <w:tc>
          <w:tcPr>
            <w:tcW w:type="dxa" w:w="3221"/>
            <w:tcMar>
              <w:top w:w="90" w:type="dxa"/>
              <w:start w:w="110" w:type="dxa"/>
              <w:bottom w:w="90" w:type="dxa"/>
              <w:end w:w="110" w:type="dxa"/>
            </w:tcMar>
            <w:vAlign w:val="top"/>
            <w:shd w:fill="F7F9FC"/>
          </w:tcPr>
          <w:p>
            <w:pPr>
              <w:spacing w:after="0"/>
            </w:pPr>
            <w:r/>
            <w:r>
              <w:rPr>
                <w:rFonts w:ascii="Aptos" w:hAnsi="Aptos" w:eastAsia="Aptos"/>
                <w:b w:val="0"/>
                <w:i w:val="0"/>
                <w:color w:val="202B3C"/>
                <w:sz w:val="17"/>
              </w:rPr>
              <w:t>Team manages hardware, model server, updates, availability, and access</w:t>
            </w:r>
          </w:p>
        </w:tc>
      </w:tr>
      <w:tr>
        <w:trPr>
          <w:cantSplit/>
        </w:trPr>
        <w:tc>
          <w:tcPr>
            <w:tcW w:type="dxa" w:w="3221"/>
            <w:tcMar>
              <w:top w:w="90" w:type="dxa"/>
              <w:start w:w="110" w:type="dxa"/>
              <w:bottom w:w="90" w:type="dxa"/>
              <w:end w:w="110" w:type="dxa"/>
            </w:tcMar>
            <w:vAlign w:val="top"/>
          </w:tcPr>
          <w:p>
            <w:pPr>
              <w:spacing w:after="0"/>
            </w:pPr>
            <w:r/>
            <w:r>
              <w:rPr>
                <w:rFonts w:ascii="Aptos" w:hAnsi="Aptos" w:eastAsia="Aptos"/>
                <w:b w:val="0"/>
                <w:i w:val="0"/>
                <w:color w:val="202B3C"/>
                <w:sz w:val="17"/>
              </w:rPr>
              <w:t>Cost shape</w:t>
            </w:r>
          </w:p>
        </w:tc>
        <w:tc>
          <w:tcPr>
            <w:tcW w:type="dxa" w:w="3221"/>
            <w:tcMar>
              <w:top w:w="90" w:type="dxa"/>
              <w:start w:w="110" w:type="dxa"/>
              <w:bottom w:w="90" w:type="dxa"/>
              <w:end w:w="110" w:type="dxa"/>
            </w:tcMar>
            <w:vAlign w:val="top"/>
          </w:tcPr>
          <w:p>
            <w:pPr>
              <w:spacing w:after="0"/>
            </w:pPr>
            <w:r/>
            <w:r>
              <w:rPr>
                <w:rFonts w:ascii="Aptos" w:hAnsi="Aptos" w:eastAsia="Aptos"/>
                <w:b w:val="0"/>
                <w:i w:val="0"/>
                <w:color w:val="202B3C"/>
                <w:sz w:val="17"/>
              </w:rPr>
              <w:t>Token/request usage; budget controls needed</w:t>
            </w:r>
          </w:p>
        </w:tc>
        <w:tc>
          <w:tcPr>
            <w:tcW w:type="dxa" w:w="3221"/>
            <w:tcMar>
              <w:top w:w="90" w:type="dxa"/>
              <w:start w:w="110" w:type="dxa"/>
              <w:bottom w:w="90" w:type="dxa"/>
              <w:end w:w="110" w:type="dxa"/>
            </w:tcMar>
            <w:vAlign w:val="top"/>
          </w:tcPr>
          <w:p>
            <w:pPr>
              <w:spacing w:after="0"/>
            </w:pPr>
            <w:r/>
            <w:r>
              <w:rPr>
                <w:rFonts w:ascii="Aptos" w:hAnsi="Aptos" w:eastAsia="Aptos"/>
                <w:b w:val="0"/>
                <w:i w:val="0"/>
                <w:color w:val="202B3C"/>
                <w:sz w:val="17"/>
              </w:rPr>
              <w:t>GPU/CPU capacity and operations; cost depends on utilization</w:t>
            </w:r>
          </w:p>
        </w:tc>
      </w:tr>
      <w:tr>
        <w:trPr>
          <w:cantSplit/>
        </w:trPr>
        <w:tc>
          <w:tcPr>
            <w:tcW w:type="dxa" w:w="3221"/>
            <w:tcMar>
              <w:top w:w="90" w:type="dxa"/>
              <w:start w:w="110" w:type="dxa"/>
              <w:bottom w:w="90" w:type="dxa"/>
              <w:end w:w="110" w:type="dxa"/>
            </w:tcMar>
            <w:vAlign w:val="top"/>
            <w:shd w:fill="F7F9FC"/>
          </w:tcPr>
          <w:p>
            <w:pPr>
              <w:spacing w:after="0"/>
            </w:pPr>
            <w:r/>
            <w:r>
              <w:rPr>
                <w:rFonts w:ascii="Aptos" w:hAnsi="Aptos" w:eastAsia="Aptos"/>
                <w:b w:val="0"/>
                <w:i w:val="0"/>
                <w:color w:val="202B3C"/>
                <w:sz w:val="17"/>
              </w:rPr>
              <w:t>Data path</w:t>
            </w:r>
          </w:p>
        </w:tc>
        <w:tc>
          <w:tcPr>
            <w:tcW w:type="dxa" w:w="3221"/>
            <w:tcMar>
              <w:top w:w="90" w:type="dxa"/>
              <w:start w:w="110" w:type="dxa"/>
              <w:bottom w:w="90" w:type="dxa"/>
              <w:end w:w="110" w:type="dxa"/>
            </w:tcMar>
            <w:vAlign w:val="top"/>
            <w:shd w:fill="F7F9FC"/>
          </w:tcPr>
          <w:p>
            <w:pPr>
              <w:spacing w:after="0"/>
            </w:pPr>
            <w:r/>
            <w:r>
              <w:rPr>
                <w:rFonts w:ascii="Aptos" w:hAnsi="Aptos" w:eastAsia="Aptos"/>
                <w:b w:val="0"/>
                <w:i w:val="0"/>
                <w:color w:val="202B3C"/>
                <w:sz w:val="17"/>
              </w:rPr>
              <w:t>Data is sent to the selected API provider; review contract and retention</w:t>
            </w:r>
          </w:p>
        </w:tc>
        <w:tc>
          <w:tcPr>
            <w:tcW w:type="dxa" w:w="3221"/>
            <w:tcMar>
              <w:top w:w="90" w:type="dxa"/>
              <w:start w:w="110" w:type="dxa"/>
              <w:bottom w:w="90" w:type="dxa"/>
              <w:end w:w="110" w:type="dxa"/>
            </w:tcMar>
            <w:vAlign w:val="top"/>
            <w:shd w:fill="F7F9FC"/>
          </w:tcPr>
          <w:p>
            <w:pPr>
              <w:spacing w:after="0"/>
            </w:pPr>
            <w:r/>
            <w:r>
              <w:rPr>
                <w:rFonts w:ascii="Aptos" w:hAnsi="Aptos" w:eastAsia="Aptos"/>
                <w:b w:val="0"/>
                <w:i w:val="0"/>
                <w:color w:val="202B3C"/>
                <w:sz w:val="17"/>
              </w:rPr>
              <w:t>Prompts can stay within infrastructure you control, but logs/network/storage still need securing</w:t>
            </w:r>
          </w:p>
        </w:tc>
      </w:tr>
      <w:tr>
        <w:trPr>
          <w:cantSplit/>
        </w:trPr>
        <w:tc>
          <w:tcPr>
            <w:tcW w:type="dxa" w:w="3221"/>
            <w:tcMar>
              <w:top w:w="90" w:type="dxa"/>
              <w:start w:w="110" w:type="dxa"/>
              <w:bottom w:w="90" w:type="dxa"/>
              <w:end w:w="110" w:type="dxa"/>
            </w:tcMar>
            <w:vAlign w:val="top"/>
          </w:tcPr>
          <w:p>
            <w:pPr>
              <w:spacing w:after="0"/>
            </w:pPr>
            <w:r/>
            <w:r>
              <w:rPr>
                <w:rFonts w:ascii="Aptos" w:hAnsi="Aptos" w:eastAsia="Aptos"/>
                <w:b w:val="0"/>
                <w:i w:val="0"/>
                <w:color w:val="202B3C"/>
                <w:sz w:val="17"/>
              </w:rPr>
              <w:t>Model flexibility</w:t>
            </w:r>
          </w:p>
        </w:tc>
        <w:tc>
          <w:tcPr>
            <w:tcW w:type="dxa" w:w="3221"/>
            <w:tcMar>
              <w:top w:w="90" w:type="dxa"/>
              <w:start w:w="110" w:type="dxa"/>
              <w:bottom w:w="90" w:type="dxa"/>
              <w:end w:w="110" w:type="dxa"/>
            </w:tcMar>
            <w:vAlign w:val="top"/>
          </w:tcPr>
          <w:p>
            <w:pPr>
              <w:spacing w:after="0"/>
            </w:pPr>
            <w:r/>
            <w:r>
              <w:rPr>
                <w:rFonts w:ascii="Aptos" w:hAnsi="Aptos" w:eastAsia="Aptos"/>
                <w:b w:val="0"/>
                <w:i w:val="0"/>
                <w:color w:val="202B3C"/>
                <w:sz w:val="17"/>
              </w:rPr>
              <w:t>Depends on provider/model catalogue and API access</w:t>
            </w:r>
          </w:p>
        </w:tc>
        <w:tc>
          <w:tcPr>
            <w:tcW w:type="dxa" w:w="3221"/>
            <w:tcMar>
              <w:top w:w="90" w:type="dxa"/>
              <w:start w:w="110" w:type="dxa"/>
              <w:bottom w:w="90" w:type="dxa"/>
              <w:end w:w="110" w:type="dxa"/>
            </w:tcMar>
            <w:vAlign w:val="top"/>
          </w:tcPr>
          <w:p>
            <w:pPr>
              <w:spacing w:after="0"/>
            </w:pPr>
            <w:r/>
            <w:r>
              <w:rPr>
                <w:rFonts w:ascii="Aptos" w:hAnsi="Aptos" w:eastAsia="Aptos"/>
                <w:b w:val="0"/>
                <w:i w:val="0"/>
                <w:color w:val="202B3C"/>
                <w:sz w:val="17"/>
              </w:rPr>
              <w:t>More freedom subject to model licence, hardware, and serving support</w:t>
            </w:r>
          </w:p>
        </w:tc>
      </w:tr>
      <w:tr>
        <w:trPr>
          <w:cantSplit/>
        </w:trPr>
        <w:tc>
          <w:tcPr>
            <w:tcW w:type="dxa" w:w="3221"/>
            <w:tcMar>
              <w:top w:w="90" w:type="dxa"/>
              <w:start w:w="110" w:type="dxa"/>
              <w:bottom w:w="90" w:type="dxa"/>
              <w:end w:w="110" w:type="dxa"/>
            </w:tcMar>
            <w:vAlign w:val="top"/>
            <w:shd w:fill="F7F9FC"/>
          </w:tcPr>
          <w:p>
            <w:pPr>
              <w:spacing w:after="0"/>
            </w:pPr>
            <w:r/>
            <w:r>
              <w:rPr>
                <w:rFonts w:ascii="Aptos" w:hAnsi="Aptos" w:eastAsia="Aptos"/>
                <w:b w:val="0"/>
                <w:i w:val="0"/>
                <w:color w:val="202B3C"/>
                <w:sz w:val="17"/>
              </w:rPr>
              <w:t>Tool quality</w:t>
            </w:r>
          </w:p>
        </w:tc>
        <w:tc>
          <w:tcPr>
            <w:tcW w:type="dxa" w:w="3221"/>
            <w:tcMar>
              <w:top w:w="90" w:type="dxa"/>
              <w:start w:w="110" w:type="dxa"/>
              <w:bottom w:w="90" w:type="dxa"/>
              <w:end w:w="110" w:type="dxa"/>
            </w:tcMar>
            <w:vAlign w:val="top"/>
            <w:shd w:fill="F7F9FC"/>
          </w:tcPr>
          <w:p>
            <w:pPr>
              <w:spacing w:after="0"/>
            </w:pPr>
            <w:r/>
            <w:r>
              <w:rPr>
                <w:rFonts w:ascii="Aptos" w:hAnsi="Aptos" w:eastAsia="Aptos"/>
                <w:b w:val="0"/>
                <w:i w:val="0"/>
                <w:color w:val="202B3C"/>
                <w:sz w:val="17"/>
              </w:rPr>
              <w:t>Must test tool calling for selected model/API</w:t>
            </w:r>
          </w:p>
        </w:tc>
        <w:tc>
          <w:tcPr>
            <w:tcW w:type="dxa" w:w="3221"/>
            <w:tcMar>
              <w:top w:w="90" w:type="dxa"/>
              <w:start w:w="110" w:type="dxa"/>
              <w:bottom w:w="90" w:type="dxa"/>
              <w:end w:w="110" w:type="dxa"/>
            </w:tcMar>
            <w:vAlign w:val="top"/>
            <w:shd w:fill="F7F9FC"/>
          </w:tcPr>
          <w:p>
            <w:pPr>
              <w:spacing w:after="0"/>
            </w:pPr>
            <w:r/>
            <w:r>
              <w:rPr>
                <w:rFonts w:ascii="Aptos" w:hAnsi="Aptos" w:eastAsia="Aptos"/>
                <w:b w:val="0"/>
                <w:i w:val="0"/>
                <w:color w:val="202B3C"/>
                <w:sz w:val="17"/>
              </w:rPr>
              <w:t>Must test exact model/template/quantization; support varies</w:t>
            </w:r>
          </w:p>
        </w:tc>
      </w:tr>
      <w:tr>
        <w:trPr>
          <w:cantSplit/>
        </w:trPr>
        <w:tc>
          <w:tcPr>
            <w:tcW w:type="dxa" w:w="3221"/>
            <w:tcMar>
              <w:top w:w="90" w:type="dxa"/>
              <w:start w:w="110" w:type="dxa"/>
              <w:bottom w:w="90" w:type="dxa"/>
              <w:end w:w="110" w:type="dxa"/>
            </w:tcMar>
            <w:vAlign w:val="top"/>
          </w:tcPr>
          <w:p>
            <w:pPr>
              <w:spacing w:after="0"/>
            </w:pPr>
            <w:r/>
            <w:r>
              <w:rPr>
                <w:rFonts w:ascii="Aptos" w:hAnsi="Aptos" w:eastAsia="Aptos"/>
                <w:b w:val="0"/>
                <w:i w:val="0"/>
                <w:color w:val="202B3C"/>
                <w:sz w:val="17"/>
              </w:rPr>
              <w:t>Recommended role</w:t>
            </w:r>
          </w:p>
        </w:tc>
        <w:tc>
          <w:tcPr>
            <w:tcW w:type="dxa" w:w="3221"/>
            <w:tcMar>
              <w:top w:w="90" w:type="dxa"/>
              <w:start w:w="110" w:type="dxa"/>
              <w:bottom w:w="90" w:type="dxa"/>
              <w:end w:w="110" w:type="dxa"/>
            </w:tcMar>
            <w:vAlign w:val="top"/>
          </w:tcPr>
          <w:p>
            <w:pPr>
              <w:spacing w:after="0"/>
            </w:pPr>
            <w:r/>
            <w:r>
              <w:rPr>
                <w:rFonts w:ascii="Aptos" w:hAnsi="Aptos" w:eastAsia="Aptos"/>
                <w:b w:val="0"/>
                <w:i w:val="0"/>
                <w:color w:val="202B3C"/>
                <w:sz w:val="17"/>
              </w:rPr>
              <w:t>First real pilot and fallback option</w:t>
            </w:r>
          </w:p>
        </w:tc>
        <w:tc>
          <w:tcPr>
            <w:tcW w:type="dxa" w:w="3221"/>
            <w:tcMar>
              <w:top w:w="90" w:type="dxa"/>
              <w:start w:w="110" w:type="dxa"/>
              <w:bottom w:w="90" w:type="dxa"/>
              <w:end w:w="110" w:type="dxa"/>
            </w:tcMar>
            <w:vAlign w:val="top"/>
          </w:tcPr>
          <w:p>
            <w:pPr>
              <w:spacing w:after="0"/>
            </w:pPr>
            <w:r/>
            <w:r>
              <w:rPr>
                <w:rFonts w:ascii="Aptos" w:hAnsi="Aptos" w:eastAsia="Aptos"/>
                <w:b w:val="0"/>
                <w:i w:val="0"/>
                <w:color w:val="202B3C"/>
                <w:sz w:val="17"/>
              </w:rPr>
              <w:t>Local development/prototype first; production only if capacity and operations are planned</w:t>
            </w:r>
          </w:p>
        </w:tc>
      </w:tr>
    </w:tbl>
    <w:p>
      <w:pPr>
        <w:spacing w:after="20"/>
      </w:pPr>
    </w:p>
    <w:p>
      <w:pPr>
        <w:spacing w:after="100"/>
      </w:pPr>
      <w:r>
        <w:rPr>
          <w:rFonts w:ascii="Aptos" w:hAnsi="Aptos" w:eastAsia="Aptos"/>
          <w:b/>
          <w:i w:val="0"/>
          <w:color w:val="202B3C"/>
          <w:sz w:val="18"/>
        </w:rPr>
        <w:t>Recommended staged choice:</w:t>
      </w:r>
      <w:r>
        <w:rPr>
          <w:rFonts w:ascii="Aptos" w:hAnsi="Aptos" w:eastAsia="Aptos"/>
          <w:b w:val="0"/>
          <w:i w:val="0"/>
          <w:color w:val="202B3C"/>
          <w:sz w:val="18"/>
        </w:rPr>
        <w:t xml:space="preserve"> implement the provider interface and tools first; prototype with one cloud API if API billing/policy is available; run a local Ollama proof-of-concept in parallel using synthetic data; compare latency, tool-call accuracy, answer quality, prompt-injection resilience, and per-task cost; only then decide whether a self-hosted GPU endpoint is justified.</w:t>
      </w:r>
    </w:p>
    <w:p>
      <w:pPr>
        <w:spacing w:before="40" w:after="140"/>
        <w:pBdr>
          <w:bottom w:val="single" w:sz="8" w:space="1" w:color="36B892"/>
        </w:pBdr>
      </w:pPr>
    </w:p>
    <w:p>
      <w:pPr>
        <w:pStyle w:val="Heading1"/>
        <w:keepNext/>
        <w:spacing w:before="260" w:after="80"/>
      </w:pPr>
      <w:r>
        <w:rPr>
          <w:rFonts w:ascii="Aptos" w:hAnsi="Aptos" w:eastAsia="Aptos"/>
          <w:b/>
          <w:i w:val="0"/>
          <w:color w:val="202B3C"/>
          <w:sz w:val="36"/>
        </w:rPr>
        <w:t>12. Security, privacy, and safety requirements</w:t>
      </w:r>
    </w:p>
    <w:p>
      <w:pPr>
        <w:spacing w:after="100"/>
      </w:pPr>
      <w:r>
        <w:rPr>
          <w:rFonts w:ascii="Aptos" w:hAnsi="Aptos" w:eastAsia="Aptos"/>
          <w:b w:val="0"/>
          <w:i w:val="0"/>
          <w:color w:val="202B3C"/>
          <w:sz w:val="18"/>
        </w:rPr>
        <w:t>The system may hold identifiable education, communication, financial, and location data. Treat it as sensitive even for a class demo. For any real deployment, the college must approve the hosting provider and privacy notice and should obtain qualified review of applicable Indian data-protection requirements, including the Digital Personal Data Protection Act, 2023 and DPDP Rules, 2025. The rules were notified in November 2025; applicability, commencement/transitional provisions, responsibilities, and sectoral obligations should be checked as they apply at deployment time. This design is not legal advice.</w:t>
      </w:r>
    </w:p>
    <w:p>
      <w:pPr>
        <w:pStyle w:val="Heading2"/>
        <w:keepNext/>
        <w:spacing w:before="180" w:after="80"/>
      </w:pPr>
      <w:r>
        <w:rPr>
          <w:rFonts w:ascii="Aptos" w:hAnsi="Aptos" w:eastAsia="Aptos"/>
          <w:b/>
          <w:i w:val="0"/>
          <w:color w:val="202B3C"/>
          <w:sz w:val="26"/>
        </w:rPr>
        <w:t>12.1 Authentication and account protection</w:t>
      </w:r>
    </w:p>
    <w:p>
      <w:pPr>
        <w:pStyle w:val="ListBullet"/>
        <w:keepLines/>
        <w:spacing w:after="56"/>
        <w:ind w:left="461" w:hanging="288"/>
      </w:pPr>
      <w:r>
        <w:rPr>
          <w:rFonts w:ascii="Aptos" w:hAnsi="Aptos" w:eastAsia="Aptos"/>
          <w:b w:val="0"/>
          <w:i w:val="0"/>
          <w:color w:val="202B3C"/>
          <w:sz w:val="18"/>
        </w:rPr>
        <w:t>Use a mature identity provider/library. Never store plaintext passwords or invent a homemade password protocol.</w:t>
      </w:r>
    </w:p>
    <w:p>
      <w:pPr>
        <w:pStyle w:val="ListBullet"/>
        <w:keepLines/>
        <w:spacing w:after="56"/>
        <w:ind w:left="461" w:hanging="288"/>
      </w:pPr>
      <w:r>
        <w:rPr>
          <w:rFonts w:ascii="Aptos" w:hAnsi="Aptos" w:eastAsia="Aptos"/>
          <w:b w:val="0"/>
          <w:i w:val="0"/>
          <w:color w:val="202B3C"/>
          <w:sz w:val="18"/>
        </w:rPr>
        <w:t>Secure sessions/cookies according to the framework/provider guidance; use HTTPS.</w:t>
      </w:r>
    </w:p>
    <w:p>
      <w:pPr>
        <w:pStyle w:val="ListBullet"/>
        <w:keepLines/>
        <w:spacing w:after="56"/>
        <w:ind w:left="461" w:hanging="288"/>
      </w:pPr>
      <w:r>
        <w:rPr>
          <w:rFonts w:ascii="Aptos" w:hAnsi="Aptos" w:eastAsia="Aptos"/>
          <w:b w:val="0"/>
          <w:i w:val="0"/>
          <w:color w:val="202B3C"/>
          <w:sz w:val="18"/>
        </w:rPr>
        <w:t>Offer MFA for administrators and other privileged roles where practical.</w:t>
      </w:r>
    </w:p>
    <w:p>
      <w:pPr>
        <w:pStyle w:val="ListBullet"/>
        <w:keepLines/>
        <w:spacing w:after="56"/>
        <w:ind w:left="461" w:hanging="288"/>
      </w:pPr>
      <w:r>
        <w:rPr>
          <w:rFonts w:ascii="Aptos" w:hAnsi="Aptos" w:eastAsia="Aptos"/>
          <w:b w:val="0"/>
          <w:i w:val="0"/>
          <w:color w:val="202B3C"/>
          <w:sz w:val="18"/>
        </w:rPr>
        <w:t>Rate-limit login, reset, search, AI, upload, and write endpoints; guard against credential stuffing and abuse.</w:t>
      </w:r>
    </w:p>
    <w:p>
      <w:pPr>
        <w:pStyle w:val="ListBullet"/>
        <w:keepLines/>
        <w:spacing w:after="56"/>
        <w:ind w:left="461" w:hanging="288"/>
      </w:pPr>
      <w:r>
        <w:rPr>
          <w:rFonts w:ascii="Aptos" w:hAnsi="Aptos" w:eastAsia="Aptos"/>
          <w:b w:val="0"/>
          <w:i w:val="0"/>
          <w:color w:val="202B3C"/>
          <w:sz w:val="18"/>
        </w:rPr>
        <w:t>Password reset links must be short-lived, single-use, and non-enumerating; admins trigger reset rather than viewing passwords.</w:t>
      </w:r>
    </w:p>
    <w:p>
      <w:pPr>
        <w:pStyle w:val="ListBullet"/>
        <w:keepLines/>
        <w:spacing w:after="56"/>
        <w:ind w:left="461" w:hanging="288"/>
      </w:pPr>
      <w:r>
        <w:rPr>
          <w:rFonts w:ascii="Aptos" w:hAnsi="Aptos" w:eastAsia="Aptos"/>
          <w:b w:val="0"/>
          <w:i w:val="0"/>
          <w:color w:val="202B3C"/>
          <w:sz w:val="18"/>
        </w:rPr>
        <w:t>Keep service-role database keys and provider API keys server-only. Rotate if exposed.</w:t>
      </w:r>
    </w:p>
    <w:p>
      <w:pPr>
        <w:pStyle w:val="Heading2"/>
        <w:keepNext/>
        <w:spacing w:before="180" w:after="80"/>
      </w:pPr>
      <w:r>
        <w:rPr>
          <w:rFonts w:ascii="Aptos" w:hAnsi="Aptos" w:eastAsia="Aptos"/>
          <w:b/>
          <w:i w:val="0"/>
          <w:color w:val="202B3C"/>
          <w:sz w:val="26"/>
        </w:rPr>
        <w:t>12.2 Authorization and data isolation</w:t>
      </w:r>
    </w:p>
    <w:p>
      <w:pPr>
        <w:pStyle w:val="ListBullet"/>
        <w:keepLines/>
        <w:spacing w:after="56"/>
        <w:ind w:left="461" w:hanging="288"/>
      </w:pPr>
      <w:r>
        <w:rPr>
          <w:rFonts w:ascii="Aptos" w:hAnsi="Aptos" w:eastAsia="Aptos"/>
          <w:b w:val="0"/>
          <w:i w:val="0"/>
          <w:color w:val="202B3C"/>
          <w:sz w:val="18"/>
        </w:rPr>
        <w:t>Implement least privilege in the server service layer and, where client access is allowed, database RLS.</w:t>
      </w:r>
    </w:p>
    <w:p>
      <w:pPr>
        <w:pStyle w:val="ListBullet"/>
        <w:keepLines/>
        <w:spacing w:after="56"/>
        <w:ind w:left="461" w:hanging="288"/>
      </w:pPr>
      <w:r>
        <w:rPr>
          <w:rFonts w:ascii="Aptos" w:hAnsi="Aptos" w:eastAsia="Aptos"/>
          <w:b w:val="0"/>
          <w:i w:val="0"/>
          <w:color w:val="202B3C"/>
          <w:sz w:val="18"/>
        </w:rPr>
        <w:t xml:space="preserve">Test </w:t>
      </w:r>
      <w:r>
        <w:rPr>
          <w:rFonts w:ascii="Consolas" w:hAnsi="Consolas" w:eastAsia="Consolas"/>
          <w:b w:val="0"/>
          <w:i w:val="0"/>
          <w:color w:val="6556D8"/>
          <w:sz w:val="17"/>
          <w:shd w:fill="F4F5F8"/>
        </w:rPr>
        <w:t>SELECT</w:t>
      </w:r>
      <w:r>
        <w:rPr>
          <w:rFonts w:ascii="Aptos" w:hAnsi="Aptos" w:eastAsia="Aptos"/>
          <w:b w:val="0"/>
          <w:i w:val="0"/>
          <w:color w:val="202B3C"/>
          <w:sz w:val="18"/>
        </w:rPr>
        <w:t xml:space="preserve">, </w:t>
      </w:r>
      <w:r>
        <w:rPr>
          <w:rFonts w:ascii="Consolas" w:hAnsi="Consolas" w:eastAsia="Consolas"/>
          <w:b w:val="0"/>
          <w:i w:val="0"/>
          <w:color w:val="6556D8"/>
          <w:sz w:val="17"/>
          <w:shd w:fill="F4F5F8"/>
        </w:rPr>
        <w:t>INSERT</w:t>
      </w:r>
      <w:r>
        <w:rPr>
          <w:rFonts w:ascii="Aptos" w:hAnsi="Aptos" w:eastAsia="Aptos"/>
          <w:b w:val="0"/>
          <w:i w:val="0"/>
          <w:color w:val="202B3C"/>
          <w:sz w:val="18"/>
        </w:rPr>
        <w:t xml:space="preserve">, </w:t>
      </w:r>
      <w:r>
        <w:rPr>
          <w:rFonts w:ascii="Consolas" w:hAnsi="Consolas" w:eastAsia="Consolas"/>
          <w:b w:val="0"/>
          <w:i w:val="0"/>
          <w:color w:val="6556D8"/>
          <w:sz w:val="17"/>
          <w:shd w:fill="F4F5F8"/>
        </w:rPr>
        <w:t>UPDATE</w:t>
      </w:r>
      <w:r>
        <w:rPr>
          <w:rFonts w:ascii="Aptos" w:hAnsi="Aptos" w:eastAsia="Aptos"/>
          <w:b w:val="0"/>
          <w:i w:val="0"/>
          <w:color w:val="202B3C"/>
          <w:sz w:val="18"/>
        </w:rPr>
        <w:t xml:space="preserve">, and </w:t>
      </w:r>
      <w:r>
        <w:rPr>
          <w:rFonts w:ascii="Consolas" w:hAnsi="Consolas" w:eastAsia="Consolas"/>
          <w:b w:val="0"/>
          <w:i w:val="0"/>
          <w:color w:val="6556D8"/>
          <w:sz w:val="17"/>
          <w:shd w:fill="F4F5F8"/>
        </w:rPr>
        <w:t>DELETE</w:t>
      </w:r>
      <w:r>
        <w:rPr>
          <w:rFonts w:ascii="Aptos" w:hAnsi="Aptos" w:eastAsia="Aptos"/>
          <w:b w:val="0"/>
          <w:i w:val="0"/>
          <w:color w:val="202B3C"/>
          <w:sz w:val="18"/>
        </w:rPr>
        <w:t>/deactivation paths separately. A policy is not a substitute for correct grants.</w:t>
      </w:r>
    </w:p>
    <w:p>
      <w:pPr>
        <w:pStyle w:val="ListBullet"/>
        <w:keepLines/>
        <w:spacing w:after="56"/>
        <w:ind w:left="461" w:hanging="288"/>
      </w:pPr>
      <w:r>
        <w:rPr>
          <w:rFonts w:ascii="Aptos" w:hAnsi="Aptos" w:eastAsia="Aptos"/>
          <w:b w:val="0"/>
          <w:i w:val="0"/>
          <w:color w:val="202B3C"/>
          <w:sz w:val="18"/>
        </w:rPr>
        <w:t>Avoid exposing tables directly to anonymous/public clients unless the exposure is intentional and small.</w:t>
      </w:r>
    </w:p>
    <w:p>
      <w:pPr>
        <w:pStyle w:val="ListBullet"/>
        <w:keepLines/>
        <w:spacing w:after="56"/>
        <w:ind w:left="461" w:hanging="288"/>
      </w:pPr>
      <w:r>
        <w:rPr>
          <w:rFonts w:ascii="Aptos" w:hAnsi="Aptos" w:eastAsia="Aptos"/>
          <w:b w:val="0"/>
          <w:i w:val="0"/>
          <w:color w:val="202B3C"/>
          <w:sz w:val="18"/>
        </w:rPr>
        <w:t>Never treat a hidden button or UI route guard as sufficient. Attempt direct API calls as each role during tests.</w:t>
      </w:r>
    </w:p>
    <w:p>
      <w:pPr>
        <w:pStyle w:val="ListBullet"/>
        <w:keepLines/>
        <w:spacing w:after="56"/>
        <w:ind w:left="461" w:hanging="288"/>
      </w:pPr>
      <w:r>
        <w:rPr>
          <w:rFonts w:ascii="Aptos" w:hAnsi="Aptos" w:eastAsia="Aptos"/>
          <w:b w:val="0"/>
          <w:i w:val="0"/>
          <w:color w:val="202B3C"/>
          <w:sz w:val="18"/>
        </w:rPr>
        <w:t>Use scoped checks for class assignment, department, student ownership, active bus trip, complaint assignment, and moderation scope.</w:t>
      </w:r>
    </w:p>
    <w:p>
      <w:pPr>
        <w:pStyle w:val="Heading2"/>
        <w:keepNext/>
        <w:spacing w:before="180" w:after="80"/>
      </w:pPr>
      <w:r>
        <w:rPr>
          <w:rFonts w:ascii="Aptos" w:hAnsi="Aptos" w:eastAsia="Aptos"/>
          <w:b/>
          <w:i w:val="0"/>
          <w:color w:val="202B3C"/>
          <w:sz w:val="26"/>
        </w:rPr>
        <w:t>12.3 Web/application hardening</w:t>
      </w:r>
    </w:p>
    <w:p>
      <w:pPr>
        <w:pStyle w:val="ListBullet"/>
        <w:keepLines/>
        <w:spacing w:after="56"/>
        <w:ind w:left="461" w:hanging="288"/>
      </w:pPr>
      <w:r>
        <w:rPr>
          <w:rFonts w:ascii="Aptos" w:hAnsi="Aptos" w:eastAsia="Aptos"/>
          <w:b w:val="0"/>
          <w:i w:val="0"/>
          <w:color w:val="202B3C"/>
          <w:sz w:val="18"/>
        </w:rPr>
        <w:t>Validate all request payloads server-side; parameterize database operations; avoid raw SQL built from user text.</w:t>
      </w:r>
    </w:p>
    <w:p>
      <w:pPr>
        <w:pStyle w:val="ListBullet"/>
        <w:keepLines/>
        <w:spacing w:after="56"/>
        <w:ind w:left="461" w:hanging="288"/>
      </w:pPr>
      <w:r>
        <w:rPr>
          <w:rFonts w:ascii="Aptos" w:hAnsi="Aptos" w:eastAsia="Aptos"/>
          <w:b w:val="0"/>
          <w:i w:val="0"/>
          <w:color w:val="202B3C"/>
          <w:sz w:val="18"/>
        </w:rPr>
        <w:t>Prevent XSS through safe output rendering and sanitization for permitted rich text; defend against CSRF according to session strategy.</w:t>
      </w:r>
    </w:p>
    <w:p>
      <w:pPr>
        <w:pStyle w:val="ListBullet"/>
        <w:keepLines/>
        <w:spacing w:after="56"/>
        <w:ind w:left="461" w:hanging="288"/>
      </w:pPr>
      <w:r>
        <w:rPr>
          <w:rFonts w:ascii="Aptos" w:hAnsi="Aptos" w:eastAsia="Aptos"/>
          <w:b w:val="0"/>
          <w:i w:val="0"/>
          <w:color w:val="202B3C"/>
          <w:sz w:val="18"/>
        </w:rPr>
        <w:t>Set secure headers (including an appropriate Content Security Policy), restrict allowed origins, and handle CORS deliberately.</w:t>
      </w:r>
    </w:p>
    <w:p>
      <w:pPr>
        <w:pStyle w:val="ListBullet"/>
        <w:keepLines/>
        <w:spacing w:after="56"/>
        <w:ind w:left="461" w:hanging="288"/>
      </w:pPr>
      <w:r>
        <w:rPr>
          <w:rFonts w:ascii="Aptos" w:hAnsi="Aptos" w:eastAsia="Aptos"/>
          <w:b w:val="0"/>
          <w:i w:val="0"/>
          <w:color w:val="202B3C"/>
          <w:sz w:val="18"/>
        </w:rPr>
        <w:t>Apply upload allow-lists, size limits, private storage, server-side checks, random object keys, and malware scanning where feasible.</w:t>
      </w:r>
    </w:p>
    <w:p>
      <w:pPr>
        <w:pStyle w:val="ListBullet"/>
        <w:keepLines/>
        <w:spacing w:after="56"/>
        <w:ind w:left="461" w:hanging="288"/>
      </w:pPr>
      <w:r>
        <w:rPr>
          <w:rFonts w:ascii="Aptos" w:hAnsi="Aptos" w:eastAsia="Aptos"/>
          <w:b w:val="0"/>
          <w:i w:val="0"/>
          <w:color w:val="202B3C"/>
          <w:sz w:val="18"/>
        </w:rPr>
        <w:t>Avoid leaking stack traces, sensitive database errors, hidden IDs, tokens, or file paths.</w:t>
      </w:r>
    </w:p>
    <w:p>
      <w:pPr>
        <w:pStyle w:val="ListBullet"/>
        <w:keepLines/>
        <w:spacing w:after="56"/>
        <w:ind w:left="461" w:hanging="288"/>
      </w:pPr>
      <w:r>
        <w:rPr>
          <w:rFonts w:ascii="Aptos" w:hAnsi="Aptos" w:eastAsia="Aptos"/>
          <w:b w:val="0"/>
          <w:i w:val="0"/>
          <w:color w:val="202B3C"/>
          <w:sz w:val="18"/>
        </w:rPr>
        <w:t>Use dependency scanning/updates and lockfiles. Do not add libraries solely because an AI suggested them without checking maintenance, license, and necessity.</w:t>
      </w:r>
    </w:p>
    <w:p>
      <w:pPr>
        <w:pStyle w:val="ListBullet"/>
        <w:keepLines/>
        <w:spacing w:after="56"/>
        <w:ind w:left="461" w:hanging="288"/>
      </w:pPr>
      <w:r>
        <w:rPr>
          <w:rFonts w:ascii="Aptos" w:hAnsi="Aptos" w:eastAsia="Aptos"/>
          <w:b w:val="0"/>
          <w:i w:val="0"/>
          <w:color w:val="202B3C"/>
          <w:sz w:val="18"/>
        </w:rPr>
        <w:t>Use request IDs, audit records, backups, monitoring and an incident/restore checklist.</w:t>
      </w:r>
    </w:p>
    <w:p>
      <w:pPr>
        <w:pStyle w:val="Heading2"/>
        <w:keepNext/>
        <w:spacing w:before="180" w:after="80"/>
      </w:pPr>
      <w:r>
        <w:rPr>
          <w:rFonts w:ascii="Aptos" w:hAnsi="Aptos" w:eastAsia="Aptos"/>
          <w:b/>
          <w:i w:val="0"/>
          <w:color w:val="202B3C"/>
          <w:sz w:val="26"/>
        </w:rPr>
        <w:t>12.4 GPS and transport privacy</w:t>
      </w:r>
    </w:p>
    <w:p>
      <w:pPr>
        <w:pStyle w:val="ListBullet"/>
        <w:keepLines/>
        <w:spacing w:after="56"/>
        <w:ind w:left="461" w:hanging="288"/>
      </w:pPr>
      <w:r>
        <w:rPr>
          <w:rFonts w:ascii="Aptos" w:hAnsi="Aptos" w:eastAsia="Aptos"/>
          <w:b w:val="0"/>
          <w:i w:val="0"/>
          <w:color w:val="202B3C"/>
          <w:sz w:val="18"/>
        </w:rPr>
        <w:t>Collect driver GPS only for an authorized active trip and only at a necessary update frequency.</w:t>
      </w:r>
    </w:p>
    <w:p>
      <w:pPr>
        <w:pStyle w:val="ListBullet"/>
        <w:keepLines/>
        <w:spacing w:after="56"/>
        <w:ind w:left="461" w:hanging="288"/>
      </w:pPr>
      <w:r>
        <w:rPr>
          <w:rFonts w:ascii="Aptos" w:hAnsi="Aptos" w:eastAsia="Aptos"/>
          <w:b w:val="0"/>
          <w:i w:val="0"/>
          <w:color w:val="202B3C"/>
          <w:sz w:val="18"/>
        </w:rPr>
        <w:t>Display who can see bus location and when tracking is active.</w:t>
      </w:r>
    </w:p>
    <w:p>
      <w:pPr>
        <w:pStyle w:val="ListBullet"/>
        <w:keepLines/>
        <w:spacing w:after="56"/>
        <w:ind w:left="461" w:hanging="288"/>
      </w:pPr>
      <w:r>
        <w:rPr>
          <w:rFonts w:ascii="Aptos" w:hAnsi="Aptos" w:eastAsia="Aptos"/>
          <w:b w:val="0"/>
          <w:i w:val="0"/>
          <w:color w:val="202B3C"/>
          <w:sz w:val="18"/>
        </w:rPr>
        <w:t>Restrict detailed location data to users with a legitimate route need and show a stale timestamp.</w:t>
      </w:r>
    </w:p>
    <w:p>
      <w:pPr>
        <w:pStyle w:val="ListBullet"/>
        <w:keepLines/>
        <w:spacing w:after="56"/>
        <w:ind w:left="461" w:hanging="288"/>
      </w:pPr>
      <w:r>
        <w:rPr>
          <w:rFonts w:ascii="Aptos" w:hAnsi="Aptos" w:eastAsia="Aptos"/>
          <w:b w:val="0"/>
          <w:i w:val="0"/>
          <w:color w:val="202B3C"/>
          <w:sz w:val="18"/>
        </w:rPr>
        <w:t>Avoid indefinite historical location retention; define a short retention period and aggregate/delete old points.</w:t>
      </w:r>
    </w:p>
    <w:p>
      <w:pPr>
        <w:pStyle w:val="ListBullet"/>
        <w:keepLines/>
        <w:spacing w:after="56"/>
        <w:ind w:left="461" w:hanging="288"/>
      </w:pPr>
      <w:r>
        <w:rPr>
          <w:rFonts w:ascii="Aptos" w:hAnsi="Aptos" w:eastAsia="Aptos"/>
          <w:b w:val="0"/>
          <w:i w:val="0"/>
          <w:color w:val="202B3C"/>
          <w:sz w:val="18"/>
        </w:rPr>
        <w:t>Do not build student tracking by default. If student boarding/check-in involves location, it needs a distinct requirement and privacy review.</w:t>
      </w:r>
    </w:p>
    <w:p>
      <w:pPr>
        <w:pStyle w:val="Heading2"/>
        <w:keepNext/>
        <w:spacing w:before="180" w:after="80"/>
      </w:pPr>
      <w:r>
        <w:rPr>
          <w:rFonts w:ascii="Aptos" w:hAnsi="Aptos" w:eastAsia="Aptos"/>
          <w:b/>
          <w:i w:val="0"/>
          <w:color w:val="202B3C"/>
          <w:sz w:val="26"/>
        </w:rPr>
        <w:t>12.5 Complaints, chat, and moderation</w:t>
      </w:r>
    </w:p>
    <w:p>
      <w:pPr>
        <w:pStyle w:val="ListBullet"/>
        <w:keepLines/>
        <w:spacing w:after="56"/>
        <w:ind w:left="461" w:hanging="288"/>
      </w:pPr>
      <w:r>
        <w:rPr>
          <w:rFonts w:ascii="Aptos" w:hAnsi="Aptos" w:eastAsia="Aptos"/>
          <w:b w:val="0"/>
          <w:i w:val="0"/>
          <w:color w:val="202B3C"/>
          <w:sz w:val="18"/>
        </w:rPr>
        <w:t>Explain anonymous complaint limitations honestly.</w:t>
      </w:r>
    </w:p>
    <w:p>
      <w:pPr>
        <w:pStyle w:val="ListBullet"/>
        <w:keepLines/>
        <w:spacing w:after="56"/>
        <w:ind w:left="461" w:hanging="288"/>
      </w:pPr>
      <w:r>
        <w:rPr>
          <w:rFonts w:ascii="Aptos" w:hAnsi="Aptos" w:eastAsia="Aptos"/>
          <w:b w:val="0"/>
          <w:i w:val="0"/>
          <w:color w:val="202B3C"/>
          <w:sz w:val="18"/>
        </w:rPr>
        <w:t>Restrict case visibility; log access to highly sensitive complaints.</w:t>
      </w:r>
    </w:p>
    <w:p>
      <w:pPr>
        <w:pStyle w:val="ListBullet"/>
        <w:keepLines/>
        <w:spacing w:after="56"/>
        <w:ind w:left="461" w:hanging="288"/>
      </w:pPr>
      <w:r>
        <w:rPr>
          <w:rFonts w:ascii="Aptos" w:hAnsi="Aptos" w:eastAsia="Aptos"/>
          <w:b w:val="0"/>
          <w:i w:val="0"/>
          <w:color w:val="202B3C"/>
          <w:sz w:val="18"/>
        </w:rPr>
        <w:t>Provide reporting/blocking, moderation states, and rate limits for chat and marketplace posts.</w:t>
      </w:r>
    </w:p>
    <w:p>
      <w:pPr>
        <w:pStyle w:val="ListBullet"/>
        <w:keepLines/>
        <w:spacing w:after="56"/>
        <w:ind w:left="461" w:hanging="288"/>
      </w:pPr>
      <w:r>
        <w:rPr>
          <w:rFonts w:ascii="Aptos" w:hAnsi="Aptos" w:eastAsia="Aptos"/>
          <w:b w:val="0"/>
          <w:i w:val="0"/>
          <w:color w:val="202B3C"/>
          <w:sz w:val="18"/>
        </w:rPr>
        <w:t>Define a content policy, escalation process, and retention policy before enabling private messaging for real students.</w:t>
      </w:r>
    </w:p>
    <w:p>
      <w:pPr>
        <w:pStyle w:val="ListBullet"/>
        <w:keepLines/>
        <w:spacing w:after="56"/>
        <w:ind w:left="461" w:hanging="288"/>
      </w:pPr>
      <w:r>
        <w:rPr>
          <w:rFonts w:ascii="Aptos" w:hAnsi="Aptos" w:eastAsia="Aptos"/>
          <w:b w:val="0"/>
          <w:i w:val="0"/>
          <w:color w:val="202B3C"/>
          <w:sz w:val="18"/>
        </w:rPr>
        <w:t>Avoid logging full private messages or complaint narratives by default in application telemetry.</w:t>
      </w:r>
    </w:p>
    <w:p>
      <w:pPr>
        <w:pStyle w:val="Heading2"/>
        <w:keepNext/>
        <w:spacing w:before="180" w:after="80"/>
      </w:pPr>
      <w:r>
        <w:rPr>
          <w:rFonts w:ascii="Aptos" w:hAnsi="Aptos" w:eastAsia="Aptos"/>
          <w:b/>
          <w:i w:val="0"/>
          <w:color w:val="202B3C"/>
          <w:sz w:val="26"/>
        </w:rPr>
        <w:t>12.6 Fees and official results</w:t>
      </w:r>
    </w:p>
    <w:p>
      <w:pPr>
        <w:pStyle w:val="ListBullet"/>
        <w:keepLines/>
        <w:spacing w:after="56"/>
        <w:ind w:left="461" w:hanging="288"/>
      </w:pPr>
      <w:r>
        <w:rPr>
          <w:rFonts w:ascii="Aptos" w:hAnsi="Aptos" w:eastAsia="Aptos"/>
          <w:b w:val="0"/>
          <w:i w:val="0"/>
          <w:color w:val="202B3C"/>
          <w:sz w:val="18"/>
        </w:rPr>
        <w:t>Keep payment state, receipt state, and manual verification separate and auditable.</w:t>
      </w:r>
    </w:p>
    <w:p>
      <w:pPr>
        <w:pStyle w:val="ListBullet"/>
        <w:keepLines/>
        <w:spacing w:after="56"/>
        <w:ind w:left="461" w:hanging="288"/>
      </w:pPr>
      <w:r>
        <w:rPr>
          <w:rFonts w:ascii="Aptos" w:hAnsi="Aptos" w:eastAsia="Aptos"/>
          <w:b w:val="0"/>
          <w:i w:val="0"/>
          <w:color w:val="202B3C"/>
          <w:sz w:val="18"/>
        </w:rPr>
        <w:t>Never treat an uploaded receipt image or AI interpretation as authoritative payment confirmation.</w:t>
      </w:r>
    </w:p>
    <w:p>
      <w:pPr>
        <w:pStyle w:val="ListBullet"/>
        <w:keepLines/>
        <w:spacing w:after="56"/>
        <w:ind w:left="461" w:hanging="288"/>
      </w:pPr>
      <w:r>
        <w:rPr>
          <w:rFonts w:ascii="Aptos" w:hAnsi="Aptos" w:eastAsia="Aptos"/>
          <w:b w:val="0"/>
          <w:i w:val="0"/>
          <w:color w:val="202B3C"/>
          <w:sz w:val="18"/>
        </w:rPr>
        <w:t>If a payment gateway is added, use the gateway's verified server-to-server webhook and reconciliation process.</w:t>
      </w:r>
    </w:p>
    <w:p>
      <w:pPr>
        <w:pStyle w:val="ListBullet"/>
        <w:keepLines/>
        <w:spacing w:after="56"/>
        <w:ind w:left="461" w:hanging="288"/>
      </w:pPr>
      <w:r>
        <w:rPr>
          <w:rFonts w:ascii="Aptos" w:hAnsi="Aptos" w:eastAsia="Aptos"/>
          <w:b w:val="0"/>
          <w:i w:val="0"/>
          <w:color w:val="202B3C"/>
          <w:sz w:val="18"/>
        </w:rPr>
        <w:t>Clearly label imported/unverified academic data; avoid implying the app is an official KTU results system unless authorized and integrated through a permitted source.</w:t>
      </w:r>
    </w:p>
    <w:p>
      <w:pPr>
        <w:pStyle w:val="Heading2"/>
        <w:keepNext/>
        <w:spacing w:before="180" w:after="80"/>
      </w:pPr>
      <w:r>
        <w:rPr>
          <w:rFonts w:ascii="Aptos" w:hAnsi="Aptos" w:eastAsia="Aptos"/>
          <w:b/>
          <w:i w:val="0"/>
          <w:color w:val="202B3C"/>
          <w:sz w:val="26"/>
        </w:rPr>
        <w:t>12.7 Accessibility and fairness</w:t>
      </w:r>
    </w:p>
    <w:p>
      <w:pPr>
        <w:pStyle w:val="ListBullet"/>
        <w:keepLines/>
        <w:spacing w:after="56"/>
        <w:ind w:left="461" w:hanging="288"/>
      </w:pPr>
      <w:r>
        <w:rPr>
          <w:rFonts w:ascii="Aptos" w:hAnsi="Aptos" w:eastAsia="Aptos"/>
          <w:b w:val="0"/>
          <w:i w:val="0"/>
          <w:color w:val="202B3C"/>
          <w:sz w:val="18"/>
        </w:rPr>
        <w:t>Ensure essential information isn't conveyed by colour alone.</w:t>
      </w:r>
    </w:p>
    <w:p>
      <w:pPr>
        <w:pStyle w:val="ListBullet"/>
        <w:keepLines/>
        <w:spacing w:after="56"/>
        <w:ind w:left="461" w:hanging="288"/>
      </w:pPr>
      <w:r>
        <w:rPr>
          <w:rFonts w:ascii="Aptos" w:hAnsi="Aptos" w:eastAsia="Aptos"/>
          <w:b w:val="0"/>
          <w:i w:val="0"/>
          <w:color w:val="202B3C"/>
          <w:sz w:val="18"/>
        </w:rPr>
        <w:t>Do not use AI risk scores or predicted marks as automatic grounds for penalties, exclusion, scholarship decisions, or discipline.</w:t>
      </w:r>
    </w:p>
    <w:p>
      <w:pPr>
        <w:pStyle w:val="ListBullet"/>
        <w:keepLines/>
        <w:spacing w:after="56"/>
        <w:ind w:left="461" w:hanging="288"/>
      </w:pPr>
      <w:r>
        <w:rPr>
          <w:rFonts w:ascii="Aptos" w:hAnsi="Aptos" w:eastAsia="Aptos"/>
          <w:b w:val="0"/>
          <w:i w:val="0"/>
          <w:color w:val="202B3C"/>
          <w:sz w:val="18"/>
        </w:rPr>
        <w:t>Keep a human review path and provide a non-AI way to complete every core workflow.</w:t>
      </w:r>
    </w:p>
    <w:p>
      <w:pPr>
        <w:spacing w:before="40" w:after="140"/>
        <w:pBdr>
          <w:bottom w:val="single" w:sz="8" w:space="1" w:color="36B892"/>
        </w:pBdr>
      </w:pPr>
    </w:p>
    <w:p>
      <w:pPr>
        <w:pStyle w:val="Heading1"/>
        <w:keepNext/>
        <w:spacing w:before="260" w:after="80"/>
      </w:pPr>
      <w:r>
        <w:rPr>
          <w:rFonts w:ascii="Aptos" w:hAnsi="Aptos" w:eastAsia="Aptos"/>
          <w:b/>
          <w:i w:val="0"/>
          <w:color w:val="202B3C"/>
          <w:sz w:val="36"/>
        </w:rPr>
        <w:t>13. Testing, monitoring, and recovery</w:t>
      </w:r>
    </w:p>
    <w:p>
      <w:pPr>
        <w:pStyle w:val="Heading2"/>
        <w:keepNext/>
        <w:spacing w:before="180" w:after="80"/>
      </w:pPr>
      <w:r>
        <w:rPr>
          <w:rFonts w:ascii="Aptos" w:hAnsi="Aptos" w:eastAsia="Aptos"/>
          <w:b/>
          <w:i w:val="0"/>
          <w:color w:val="202B3C"/>
          <w:sz w:val="26"/>
        </w:rPr>
        <w:t>13.1 Testing layers</w:t>
      </w:r>
    </w:p>
    <w:p>
      <w:pPr>
        <w:spacing w:after="100"/>
      </w:pPr>
      <w:r>
        <w:rPr>
          <w:rFonts w:ascii="Aptos" w:hAnsi="Aptos" w:eastAsia="Aptos"/>
          <w:b/>
          <w:i w:val="0"/>
          <w:color w:val="202B3C"/>
          <w:sz w:val="18"/>
        </w:rPr>
        <w:t>Unit tests:</w:t>
      </w:r>
      <w:r>
        <w:rPr>
          <w:rFonts w:ascii="Aptos" w:hAnsi="Aptos" w:eastAsia="Aptos"/>
          <w:b w:val="0"/>
          <w:i w:val="0"/>
          <w:color w:val="202B3C"/>
          <w:sz w:val="18"/>
        </w:rPr>
        <w:t xml:space="preserve"> validation schemas, attendance calculations, role permission helpers, fee ledger arithmetic, time/deadline rules, tool argument parsing, and state transitions.</w:t>
      </w:r>
    </w:p>
    <w:p>
      <w:pPr>
        <w:spacing w:after="100"/>
      </w:pPr>
      <w:r>
        <w:rPr>
          <w:rFonts w:ascii="Aptos" w:hAnsi="Aptos" w:eastAsia="Aptos"/>
          <w:b/>
          <w:i w:val="0"/>
          <w:color w:val="202B3C"/>
          <w:sz w:val="18"/>
        </w:rPr>
        <w:t>Integration tests:</w:t>
      </w:r>
      <w:r>
        <w:rPr>
          <w:rFonts w:ascii="Aptos" w:hAnsi="Aptos" w:eastAsia="Aptos"/>
          <w:b w:val="0"/>
          <w:i w:val="0"/>
          <w:color w:val="202B3C"/>
          <w:sz w:val="18"/>
        </w:rPr>
        <w:t xml:space="preserve"> database constraints, RLS policies, storage access, transactions, server endpoints, login/session behavior, provider adapters, notification delivery, and audit events.</w:t>
      </w:r>
    </w:p>
    <w:p>
      <w:pPr>
        <w:spacing w:after="100"/>
      </w:pPr>
      <w:r>
        <w:rPr>
          <w:rFonts w:ascii="Aptos" w:hAnsi="Aptos" w:eastAsia="Aptos"/>
          <w:b/>
          <w:i w:val="0"/>
          <w:color w:val="202B3C"/>
          <w:sz w:val="18"/>
        </w:rPr>
        <w:t>End-to-end tests (Playwright):</w:t>
      </w:r>
      <w:r>
        <w:rPr>
          <w:rFonts w:ascii="Aptos" w:hAnsi="Aptos" w:eastAsia="Aptos"/>
          <w:b w:val="0"/>
          <w:i w:val="0"/>
          <w:color w:val="202B3C"/>
          <w:sz w:val="18"/>
        </w:rPr>
        <w:t xml:space="preserve"> student login → attendance → results; teacher login → attendance submission; teacher uploads notes → enrolled student downloads; student submits assignment → receipt; driver starts trip → authorized user sees timestamped status; admin assigns role → access changes; complaint submit → staff resolves; AI navigates permitted page but denies another role's data.</w:t>
      </w:r>
    </w:p>
    <w:p>
      <w:pPr>
        <w:spacing w:after="100"/>
      </w:pPr>
      <w:r>
        <w:rPr>
          <w:rFonts w:ascii="Aptos" w:hAnsi="Aptos" w:eastAsia="Aptos"/>
          <w:b/>
          <w:i w:val="0"/>
          <w:color w:val="202B3C"/>
          <w:sz w:val="18"/>
        </w:rPr>
        <w:t>Security tests:</w:t>
      </w:r>
      <w:r>
        <w:rPr>
          <w:rFonts w:ascii="Aptos" w:hAnsi="Aptos" w:eastAsia="Aptos"/>
          <w:b w:val="0"/>
          <w:i w:val="0"/>
          <w:color w:val="202B3C"/>
          <w:sz w:val="18"/>
        </w:rPr>
        <w:t xml:space="preserve"> direct request with another student's ID; role self-escalation; unauthorized exports; expired/replayed reset link; oversized or incorrect-type upload; HTML/script content; direct access to private files; repeated tool-call loops; prompt injection in a note/post; mass assignment; unauthorized AI side-effect; and secrets accidentally committed.</w:t>
      </w:r>
    </w:p>
    <w:p>
      <w:pPr>
        <w:spacing w:after="100"/>
      </w:pPr>
      <w:r>
        <w:rPr>
          <w:rFonts w:ascii="Aptos" w:hAnsi="Aptos" w:eastAsia="Aptos"/>
          <w:b/>
          <w:i w:val="0"/>
          <w:color w:val="202B3C"/>
          <w:sz w:val="18"/>
        </w:rPr>
        <w:t>Operational tests:</w:t>
      </w:r>
      <w:r>
        <w:rPr>
          <w:rFonts w:ascii="Aptos" w:hAnsi="Aptos" w:eastAsia="Aptos"/>
          <w:b w:val="0"/>
          <w:i w:val="0"/>
          <w:color w:val="202B3C"/>
          <w:sz w:val="18"/>
        </w:rPr>
        <w:t xml:space="preserve"> restore backup to a clean project, deploy migration from empty database, rollback/recovery plan, rate-limit behavior, timeout/provider outage, and stale bus GPS.</w:t>
      </w:r>
    </w:p>
    <w:p>
      <w:pPr>
        <w:pStyle w:val="Heading2"/>
        <w:keepNext/>
        <w:spacing w:before="180" w:after="80"/>
      </w:pPr>
      <w:r>
        <w:rPr>
          <w:rFonts w:ascii="Aptos" w:hAnsi="Aptos" w:eastAsia="Aptos"/>
          <w:b/>
          <w:i w:val="0"/>
          <w:color w:val="202B3C"/>
          <w:sz w:val="26"/>
        </w:rPr>
        <w:t>13.2 Quality gate for each feature</w:t>
      </w:r>
    </w:p>
    <w:p>
      <w:pPr>
        <w:spacing w:after="100"/>
      </w:pPr>
      <w:r>
        <w:rPr>
          <w:rFonts w:ascii="Aptos" w:hAnsi="Aptos" w:eastAsia="Aptos"/>
          <w:b w:val="0"/>
          <w:i w:val="0"/>
          <w:color w:val="202B3C"/>
          <w:sz w:val="18"/>
        </w:rPr>
        <w:t>A feature is not “done” until all are true:</w:t>
      </w:r>
    </w:p>
    <w:p>
      <w:pPr>
        <w:keepLines/>
        <w:spacing w:after="56"/>
        <w:ind w:left="461" w:hanging="288"/>
      </w:pPr>
      <w:r>
        <w:rPr>
          <w:rFonts w:ascii="Aptos" w:hAnsi="Aptos" w:eastAsia="Aptos"/>
          <w:b w:val="0"/>
          <w:color w:val="202B3C"/>
          <w:sz w:val="18"/>
        </w:rPr>
        <w:t xml:space="preserve">1.  </w:t>
      </w:r>
      <w:r>
        <w:rPr>
          <w:rFonts w:ascii="Aptos" w:hAnsi="Aptos" w:eastAsia="Aptos"/>
          <w:b w:val="0"/>
          <w:i w:val="0"/>
          <w:color w:val="202B3C"/>
          <w:sz w:val="18"/>
        </w:rPr>
        <w:t>Its acceptance criteria are mapped to tests or an explicitly justified manual test.</w:t>
      </w:r>
    </w:p>
    <w:p>
      <w:pPr>
        <w:keepLines/>
        <w:spacing w:after="56"/>
        <w:ind w:left="461" w:hanging="288"/>
      </w:pPr>
      <w:r>
        <w:rPr>
          <w:rFonts w:ascii="Aptos" w:hAnsi="Aptos" w:eastAsia="Aptos"/>
          <w:b w:val="0"/>
          <w:color w:val="202B3C"/>
          <w:sz w:val="18"/>
        </w:rPr>
        <w:t xml:space="preserve">2.  </w:t>
      </w:r>
      <w:r>
        <w:rPr>
          <w:rFonts w:ascii="Aptos" w:hAnsi="Aptos" w:eastAsia="Aptos"/>
          <w:b w:val="0"/>
          <w:i w:val="0"/>
          <w:color w:val="202B3C"/>
          <w:sz w:val="18"/>
        </w:rPr>
        <w:t>It follows the existing architecture and shared validation/auth patterns.</w:t>
      </w:r>
    </w:p>
    <w:p>
      <w:pPr>
        <w:keepLines/>
        <w:spacing w:after="56"/>
        <w:ind w:left="461" w:hanging="288"/>
      </w:pPr>
      <w:r>
        <w:rPr>
          <w:rFonts w:ascii="Aptos" w:hAnsi="Aptos" w:eastAsia="Aptos"/>
          <w:b w:val="0"/>
          <w:color w:val="202B3C"/>
          <w:sz w:val="18"/>
        </w:rPr>
        <w:t xml:space="preserve">3.  </w:t>
      </w:r>
      <w:r>
        <w:rPr>
          <w:rFonts w:ascii="Aptos" w:hAnsi="Aptos" w:eastAsia="Aptos"/>
          <w:b w:val="0"/>
          <w:i w:val="0"/>
          <w:color w:val="202B3C"/>
          <w:sz w:val="18"/>
        </w:rPr>
        <w:t>It has loading, empty, success, error, and permission-denied states as relevant.</w:t>
      </w:r>
    </w:p>
    <w:p>
      <w:pPr>
        <w:keepLines/>
        <w:spacing w:after="56"/>
        <w:ind w:left="461" w:hanging="288"/>
      </w:pPr>
      <w:r>
        <w:rPr>
          <w:rFonts w:ascii="Aptos" w:hAnsi="Aptos" w:eastAsia="Aptos"/>
          <w:b w:val="0"/>
          <w:color w:val="202B3C"/>
          <w:sz w:val="18"/>
        </w:rPr>
        <w:t xml:space="preserve">4.  </w:t>
      </w:r>
      <w:r>
        <w:rPr>
          <w:rFonts w:ascii="Aptos" w:hAnsi="Aptos" w:eastAsia="Aptos"/>
          <w:b w:val="0"/>
          <w:i w:val="0"/>
          <w:color w:val="202B3C"/>
          <w:sz w:val="18"/>
        </w:rPr>
        <w:t>Data actually persists and can be reloaded after refresh/new session.</w:t>
      </w:r>
    </w:p>
    <w:p>
      <w:pPr>
        <w:keepLines/>
        <w:spacing w:after="56"/>
        <w:ind w:left="461" w:hanging="288"/>
      </w:pPr>
      <w:r>
        <w:rPr>
          <w:rFonts w:ascii="Aptos" w:hAnsi="Aptos" w:eastAsia="Aptos"/>
          <w:b w:val="0"/>
          <w:color w:val="202B3C"/>
          <w:sz w:val="18"/>
        </w:rPr>
        <w:t xml:space="preserve">5.  </w:t>
      </w:r>
      <w:r>
        <w:rPr>
          <w:rFonts w:ascii="Aptos" w:hAnsi="Aptos" w:eastAsia="Aptos"/>
          <w:b w:val="0"/>
          <w:i w:val="0"/>
          <w:color w:val="202B3C"/>
          <w:sz w:val="18"/>
        </w:rPr>
        <w:t>Required authorization tests pass for both allowed and denied roles.</w:t>
      </w:r>
    </w:p>
    <w:p>
      <w:pPr>
        <w:keepLines/>
        <w:spacing w:after="56"/>
        <w:ind w:left="461" w:hanging="288"/>
      </w:pPr>
      <w:r>
        <w:rPr>
          <w:rFonts w:ascii="Aptos" w:hAnsi="Aptos" w:eastAsia="Aptos"/>
          <w:b w:val="0"/>
          <w:color w:val="202B3C"/>
          <w:sz w:val="18"/>
        </w:rPr>
        <w:t xml:space="preserve">6.  </w:t>
      </w:r>
      <w:r>
        <w:rPr>
          <w:rFonts w:ascii="Aptos" w:hAnsi="Aptos" w:eastAsia="Aptos"/>
          <w:b w:val="0"/>
          <w:i w:val="0"/>
          <w:color w:val="202B3C"/>
          <w:sz w:val="18"/>
        </w:rPr>
        <w:t>The code diff is reviewed by a second model/person; findings are resolved or recorded.</w:t>
      </w:r>
    </w:p>
    <w:p>
      <w:pPr>
        <w:keepLines/>
        <w:spacing w:after="56"/>
        <w:ind w:left="461" w:hanging="288"/>
      </w:pPr>
      <w:r>
        <w:rPr>
          <w:rFonts w:ascii="Aptos" w:hAnsi="Aptos" w:eastAsia="Aptos"/>
          <w:b w:val="0"/>
          <w:color w:val="202B3C"/>
          <w:sz w:val="18"/>
        </w:rPr>
        <w:t xml:space="preserve">7.  </w:t>
      </w:r>
      <w:r>
        <w:rPr>
          <w:rFonts w:ascii="Aptos" w:hAnsi="Aptos" w:eastAsia="Aptos"/>
          <w:b w:val="0"/>
          <w:i w:val="0"/>
          <w:color w:val="202B3C"/>
          <w:sz w:val="18"/>
        </w:rPr>
        <w:t>Documentation/backlog is updated; change is committed in Git.</w:t>
      </w:r>
    </w:p>
    <w:p>
      <w:pPr>
        <w:pStyle w:val="Heading2"/>
        <w:keepNext/>
        <w:spacing w:before="180" w:after="80"/>
      </w:pPr>
      <w:r>
        <w:rPr>
          <w:rFonts w:ascii="Aptos" w:hAnsi="Aptos" w:eastAsia="Aptos"/>
          <w:b/>
          <w:i w:val="0"/>
          <w:color w:val="202B3C"/>
          <w:sz w:val="26"/>
        </w:rPr>
        <w:t>13.3 Monitoring and recovery</w:t>
      </w:r>
    </w:p>
    <w:p>
      <w:pPr>
        <w:spacing w:after="100"/>
      </w:pPr>
      <w:r>
        <w:rPr>
          <w:rFonts w:ascii="Aptos" w:hAnsi="Aptos" w:eastAsia="Aptos"/>
          <w:b w:val="0"/>
          <w:i w:val="0"/>
          <w:color w:val="202B3C"/>
          <w:sz w:val="18"/>
        </w:rPr>
        <w:t>Monitor server errors, failed login spikes, database availability/size, storage usage, request latency, API/provider errors and spend, job failures, failed imports, and stale location updates. Keep logs useful but redacted. Define who can access logs, how long they are retained, and how to restore or rotate credentials. Test that a database backup actually restores the required records and files.</w:t>
      </w:r>
    </w:p>
    <w:p>
      <w:pPr>
        <w:spacing w:before="40" w:after="140"/>
        <w:pBdr>
          <w:bottom w:val="single" w:sz="8" w:space="1" w:color="36B892"/>
        </w:pBdr>
      </w:pPr>
    </w:p>
    <w:p>
      <w:pPr>
        <w:pStyle w:val="Heading1"/>
        <w:keepNext/>
        <w:spacing w:before="260" w:after="80"/>
      </w:pPr>
      <w:r>
        <w:rPr>
          <w:rFonts w:ascii="Aptos" w:hAnsi="Aptos" w:eastAsia="Aptos"/>
          <w:b/>
          <w:i w:val="0"/>
          <w:color w:val="202B3C"/>
          <w:sz w:val="36"/>
        </w:rPr>
        <w:t>14. Delivery roadmap and dependency plan</w:t>
      </w:r>
    </w:p>
    <w:p>
      <w:pPr>
        <w:pStyle w:val="Heading2"/>
        <w:keepNext/>
        <w:spacing w:before="180" w:after="80"/>
      </w:pPr>
      <w:r>
        <w:rPr>
          <w:rFonts w:ascii="Aptos" w:hAnsi="Aptos" w:eastAsia="Aptos"/>
          <w:b/>
          <w:i w:val="0"/>
          <w:color w:val="202B3C"/>
          <w:sz w:val="26"/>
        </w:rPr>
        <w:t>Phase 0 — Confirm scope and freeze initial decisions</w:t>
      </w:r>
    </w:p>
    <w:p>
      <w:pPr>
        <w:pStyle w:val="ListBullet"/>
        <w:keepLines/>
        <w:spacing w:after="56"/>
        <w:ind w:left="461" w:hanging="288"/>
      </w:pPr>
      <w:r>
        <w:rPr>
          <w:rFonts w:ascii="Aptos" w:hAnsi="Aptos" w:eastAsia="Aptos"/>
          <w:b w:val="0"/>
          <w:i w:val="0"/>
          <w:color w:val="202B3C"/>
          <w:sz w:val="18"/>
        </w:rPr>
        <w:t>Collect assignment rubric, required stack, team size, delivery date, and mandatory features.</w:t>
      </w:r>
    </w:p>
    <w:p>
      <w:pPr>
        <w:pStyle w:val="ListBullet"/>
        <w:keepLines/>
        <w:spacing w:after="56"/>
        <w:ind w:left="461" w:hanging="288"/>
      </w:pPr>
      <w:r>
        <w:rPr>
          <w:rFonts w:ascii="Aptos" w:hAnsi="Aptos" w:eastAsia="Aptos"/>
          <w:b w:val="0"/>
          <w:i w:val="0"/>
          <w:color w:val="202B3C"/>
          <w:sz w:val="18"/>
        </w:rPr>
        <w:t>Confirm terminology: course vs program, semester/term conventions, teacher vs staff, finance verifier, KTU scheme/data rules, anonymous complaint expectations, and transport hardware/data source.</w:t>
      </w:r>
    </w:p>
    <w:p>
      <w:pPr>
        <w:pStyle w:val="ListBullet"/>
        <w:keepLines/>
        <w:spacing w:after="56"/>
        <w:ind w:left="461" w:hanging="288"/>
      </w:pPr>
      <w:r>
        <w:rPr>
          <w:rFonts w:ascii="Aptos" w:hAnsi="Aptos" w:eastAsia="Aptos"/>
          <w:b w:val="0"/>
          <w:i w:val="0"/>
          <w:color w:val="202B3C"/>
          <w:sz w:val="18"/>
        </w:rPr>
        <w:t>Review this document independently with at least two AI models; record proposed changes rather than merging uncritically.</w:t>
      </w:r>
    </w:p>
    <w:p>
      <w:pPr>
        <w:pStyle w:val="ListBullet"/>
        <w:keepLines/>
        <w:spacing w:after="56"/>
        <w:ind w:left="461" w:hanging="288"/>
      </w:pPr>
      <w:r>
        <w:rPr>
          <w:rFonts w:ascii="Aptos" w:hAnsi="Aptos" w:eastAsia="Aptos"/>
          <w:b w:val="0"/>
          <w:i w:val="0"/>
          <w:color w:val="202B3C"/>
          <w:sz w:val="18"/>
        </w:rPr>
        <w:t>Choose a first-release feature scope and a versioned set of acceptance criteria.</w:t>
      </w:r>
    </w:p>
    <w:p>
      <w:pPr>
        <w:spacing w:after="100"/>
      </w:pPr>
      <w:r>
        <w:rPr>
          <w:rFonts w:ascii="Aptos" w:hAnsi="Aptos" w:eastAsia="Aptos"/>
          <w:b/>
          <w:i w:val="0"/>
          <w:color w:val="202B3C"/>
          <w:sz w:val="18"/>
        </w:rPr>
        <w:t>Exit criterion:</w:t>
      </w:r>
      <w:r>
        <w:rPr>
          <w:rFonts w:ascii="Aptos" w:hAnsi="Aptos" w:eastAsia="Aptos"/>
          <w:b w:val="0"/>
          <w:i w:val="0"/>
          <w:color w:val="202B3C"/>
          <w:sz w:val="18"/>
        </w:rPr>
        <w:t xml:space="preserve"> no major ambiguity blocks the database/authentication foundation; unresolved issues have an owner and a decision date.</w:t>
      </w:r>
    </w:p>
    <w:p>
      <w:pPr>
        <w:pStyle w:val="Heading2"/>
        <w:keepNext/>
        <w:spacing w:before="180" w:after="80"/>
      </w:pPr>
      <w:r>
        <w:rPr>
          <w:rFonts w:ascii="Aptos" w:hAnsi="Aptos" w:eastAsia="Aptos"/>
          <w:b/>
          <w:i w:val="0"/>
          <w:color w:val="202B3C"/>
          <w:sz w:val="26"/>
        </w:rPr>
        <w:t>Phase 1 — Repository and infrastructure foundation (P0)</w:t>
      </w:r>
    </w:p>
    <w:p>
      <w:pPr>
        <w:pStyle w:val="ListBullet"/>
        <w:keepLines/>
        <w:spacing w:after="56"/>
        <w:ind w:left="461" w:hanging="288"/>
      </w:pPr>
      <w:r>
        <w:rPr>
          <w:rFonts w:ascii="Aptos" w:hAnsi="Aptos" w:eastAsia="Aptos"/>
          <w:b w:val="0"/>
          <w:i w:val="0"/>
          <w:color w:val="202B3C"/>
          <w:sz w:val="18"/>
        </w:rPr>
        <w:t>Initialize repository, formatting/linting, TypeScript, app shell and UI components.</w:t>
      </w:r>
    </w:p>
    <w:p>
      <w:pPr>
        <w:pStyle w:val="ListBullet"/>
        <w:keepLines/>
        <w:spacing w:after="56"/>
        <w:ind w:left="461" w:hanging="288"/>
      </w:pPr>
      <w:r>
        <w:rPr>
          <w:rFonts w:ascii="Aptos" w:hAnsi="Aptos" w:eastAsia="Aptos"/>
          <w:b w:val="0"/>
          <w:i w:val="0"/>
          <w:color w:val="202B3C"/>
          <w:sz w:val="18"/>
        </w:rPr>
        <w:t>Create development/staging database, migrations and fake seed data.</w:t>
      </w:r>
    </w:p>
    <w:p>
      <w:pPr>
        <w:pStyle w:val="ListBullet"/>
        <w:keepLines/>
        <w:spacing w:after="56"/>
        <w:ind w:left="461" w:hanging="288"/>
      </w:pPr>
      <w:r>
        <w:rPr>
          <w:rFonts w:ascii="Aptos" w:hAnsi="Aptos" w:eastAsia="Aptos"/>
          <w:b w:val="0"/>
          <w:i w:val="0"/>
          <w:color w:val="202B3C"/>
          <w:sz w:val="18"/>
        </w:rPr>
        <w:t>Implement authentication, role assignments, secure session handling, authorization/service helpers, and an initial RLS matrix.</w:t>
      </w:r>
    </w:p>
    <w:p>
      <w:pPr>
        <w:pStyle w:val="ListBullet"/>
        <w:keepLines/>
        <w:spacing w:after="56"/>
        <w:ind w:left="461" w:hanging="288"/>
      </w:pPr>
      <w:r>
        <w:rPr>
          <w:rFonts w:ascii="Aptos" w:hAnsi="Aptos" w:eastAsia="Aptos"/>
          <w:b w:val="0"/>
          <w:i w:val="0"/>
          <w:color w:val="202B3C"/>
          <w:sz w:val="18"/>
        </w:rPr>
        <w:t>Add basic logging, error UI, tests and CI checks.</w:t>
      </w:r>
    </w:p>
    <w:p>
      <w:pPr>
        <w:pStyle w:val="ListBullet"/>
        <w:keepLines/>
        <w:spacing w:after="56"/>
        <w:ind w:left="461" w:hanging="288"/>
      </w:pPr>
      <w:r>
        <w:rPr>
          <w:rFonts w:ascii="Aptos" w:hAnsi="Aptos" w:eastAsia="Aptos"/>
          <w:b w:val="0"/>
          <w:i w:val="0"/>
          <w:color w:val="202B3C"/>
          <w:sz w:val="18"/>
        </w:rPr>
        <w:t>Convert the prototype's common shell, navigation, form patterns, tables, toasts and theme into reusable components.</w:t>
      </w:r>
    </w:p>
    <w:p>
      <w:pPr>
        <w:spacing w:after="100"/>
      </w:pPr>
      <w:r>
        <w:rPr>
          <w:rFonts w:ascii="Aptos" w:hAnsi="Aptos" w:eastAsia="Aptos"/>
          <w:b/>
          <w:i w:val="0"/>
          <w:color w:val="202B3C"/>
          <w:sz w:val="18"/>
        </w:rPr>
        <w:t>Exit criterion:</w:t>
      </w:r>
      <w:r>
        <w:rPr>
          <w:rFonts w:ascii="Aptos" w:hAnsi="Aptos" w:eastAsia="Aptos"/>
          <w:b w:val="0"/>
          <w:i w:val="0"/>
          <w:color w:val="202B3C"/>
          <w:sz w:val="18"/>
        </w:rPr>
        <w:t xml:space="preserve"> deployed protected skeleton; one real signed-in role; persisted sample records; automated tests prove one allowed and one denied route/data path.</w:t>
      </w:r>
    </w:p>
    <w:p>
      <w:pPr>
        <w:pStyle w:val="Heading2"/>
        <w:keepNext/>
        <w:spacing w:before="180" w:after="80"/>
      </w:pPr>
      <w:r>
        <w:rPr>
          <w:rFonts w:ascii="Aptos" w:hAnsi="Aptos" w:eastAsia="Aptos"/>
          <w:b/>
          <w:i w:val="0"/>
          <w:color w:val="202B3C"/>
          <w:sz w:val="26"/>
        </w:rPr>
        <w:t>Phase 2 — Academic core (P0/P1)</w:t>
      </w:r>
    </w:p>
    <w:p>
      <w:pPr>
        <w:pStyle w:val="ListBullet"/>
        <w:keepLines/>
        <w:spacing w:after="56"/>
        <w:ind w:left="461" w:hanging="288"/>
      </w:pPr>
      <w:r>
        <w:rPr>
          <w:rFonts w:ascii="Aptos" w:hAnsi="Aptos" w:eastAsia="Aptos"/>
          <w:b w:val="0"/>
          <w:i w:val="0"/>
          <w:color w:val="202B3C"/>
          <w:sz w:val="18"/>
        </w:rPr>
        <w:t>Academic hierarchy (department/program/term/subject/section), student directory, teaching assignments and enrolments.</w:t>
      </w:r>
    </w:p>
    <w:p>
      <w:pPr>
        <w:pStyle w:val="ListBullet"/>
        <w:keepLines/>
        <w:spacing w:after="56"/>
        <w:ind w:left="461" w:hanging="288"/>
      </w:pPr>
      <w:r>
        <w:rPr>
          <w:rFonts w:ascii="Aptos" w:hAnsi="Aptos" w:eastAsia="Aptos"/>
          <w:b w:val="0"/>
          <w:i w:val="0"/>
          <w:color w:val="202B3C"/>
          <w:sz w:val="18"/>
        </w:rPr>
        <w:t>Student and teacher dashboards backed by the database.</w:t>
      </w:r>
    </w:p>
    <w:p>
      <w:pPr>
        <w:pStyle w:val="ListBullet"/>
        <w:keepLines/>
        <w:spacing w:after="56"/>
        <w:ind w:left="461" w:hanging="288"/>
      </w:pPr>
      <w:r>
        <w:rPr>
          <w:rFonts w:ascii="Aptos" w:hAnsi="Aptos" w:eastAsia="Aptos"/>
          <w:b w:val="0"/>
          <w:i w:val="0"/>
          <w:color w:val="202B3C"/>
          <w:sz w:val="18"/>
        </w:rPr>
        <w:t>Attendance sessions, records, summaries, correction audit.</w:t>
      </w:r>
    </w:p>
    <w:p>
      <w:pPr>
        <w:pStyle w:val="ListBullet"/>
        <w:keepLines/>
        <w:spacing w:after="56"/>
        <w:ind w:left="461" w:hanging="288"/>
      </w:pPr>
      <w:r>
        <w:rPr>
          <w:rFonts w:ascii="Aptos" w:hAnsi="Aptos" w:eastAsia="Aptos"/>
          <w:b w:val="0"/>
          <w:i w:val="0"/>
          <w:color w:val="202B3C"/>
          <w:sz w:val="18"/>
        </w:rPr>
        <w:t>Notes library, assignment submission and receipt.</w:t>
      </w:r>
    </w:p>
    <w:p>
      <w:pPr>
        <w:pStyle w:val="ListBullet"/>
        <w:keepLines/>
        <w:spacing w:after="56"/>
        <w:ind w:left="461" w:hanging="288"/>
      </w:pPr>
      <w:r>
        <w:rPr>
          <w:rFonts w:ascii="Aptos" w:hAnsi="Aptos" w:eastAsia="Aptos"/>
          <w:b w:val="0"/>
          <w:i w:val="0"/>
          <w:color w:val="202B3C"/>
          <w:sz w:val="18"/>
        </w:rPr>
        <w:t>Marks upload and student results view.</w:t>
      </w:r>
    </w:p>
    <w:p>
      <w:pPr>
        <w:spacing w:after="100"/>
      </w:pPr>
      <w:r>
        <w:rPr>
          <w:rFonts w:ascii="Aptos" w:hAnsi="Aptos" w:eastAsia="Aptos"/>
          <w:b/>
          <w:i w:val="0"/>
          <w:color w:val="202B3C"/>
          <w:sz w:val="18"/>
        </w:rPr>
        <w:t>Exit criterion:</w:t>
      </w:r>
      <w:r>
        <w:rPr>
          <w:rFonts w:ascii="Aptos" w:hAnsi="Aptos" w:eastAsia="Aptos"/>
          <w:b w:val="0"/>
          <w:i w:val="0"/>
          <w:color w:val="202B3C"/>
          <w:sz w:val="18"/>
        </w:rPr>
        <w:t xml:space="preserve"> student/teacher end-to-end flows work after refresh and across separate test accounts; authorization tests pass.</w:t>
      </w:r>
    </w:p>
    <w:p>
      <w:pPr>
        <w:pStyle w:val="Heading2"/>
        <w:keepNext/>
        <w:spacing w:before="180" w:after="80"/>
      </w:pPr>
      <w:r>
        <w:rPr>
          <w:rFonts w:ascii="Aptos" w:hAnsi="Aptos" w:eastAsia="Aptos"/>
          <w:b/>
          <w:i w:val="0"/>
          <w:color w:val="202B3C"/>
          <w:sz w:val="26"/>
        </w:rPr>
        <w:t>Phase 3 — Campus operations (P1)</w:t>
      </w:r>
    </w:p>
    <w:p>
      <w:pPr>
        <w:pStyle w:val="ListBullet"/>
        <w:keepLines/>
        <w:spacing w:after="56"/>
        <w:ind w:left="461" w:hanging="288"/>
      </w:pPr>
      <w:r>
        <w:rPr>
          <w:rFonts w:ascii="Aptos" w:hAnsi="Aptos" w:eastAsia="Aptos"/>
          <w:b w:val="0"/>
          <w:i w:val="0"/>
          <w:color w:val="202B3C"/>
          <w:sz w:val="18"/>
        </w:rPr>
        <w:t>Activity points, certificate verification, internships.</w:t>
      </w:r>
    </w:p>
    <w:p>
      <w:pPr>
        <w:pStyle w:val="ListBullet"/>
        <w:keepLines/>
        <w:spacing w:after="56"/>
        <w:ind w:left="461" w:hanging="288"/>
      </w:pPr>
      <w:r>
        <w:rPr>
          <w:rFonts w:ascii="Aptos" w:hAnsi="Aptos" w:eastAsia="Aptos"/>
          <w:b w:val="0"/>
          <w:i w:val="0"/>
          <w:color w:val="202B3C"/>
          <w:sz w:val="18"/>
        </w:rPr>
        <w:t>Events/calendar and notifications.</w:t>
      </w:r>
    </w:p>
    <w:p>
      <w:pPr>
        <w:pStyle w:val="ListBullet"/>
        <w:keepLines/>
        <w:spacing w:after="56"/>
        <w:ind w:left="461" w:hanging="288"/>
      </w:pPr>
      <w:r>
        <w:rPr>
          <w:rFonts w:ascii="Aptos" w:hAnsi="Aptos" w:eastAsia="Aptos"/>
          <w:b w:val="0"/>
          <w:i w:val="0"/>
          <w:color w:val="202B3C"/>
          <w:sz w:val="18"/>
        </w:rPr>
        <w:t>Fee ledger/receipt view and verification workflow if in required scope.</w:t>
      </w:r>
    </w:p>
    <w:p>
      <w:pPr>
        <w:pStyle w:val="ListBullet"/>
        <w:keepLines/>
        <w:spacing w:after="56"/>
        <w:ind w:left="461" w:hanging="288"/>
      </w:pPr>
      <w:r>
        <w:rPr>
          <w:rFonts w:ascii="Aptos" w:hAnsi="Aptos" w:eastAsia="Aptos"/>
          <w:b w:val="0"/>
          <w:i w:val="0"/>
          <w:color w:val="202B3C"/>
          <w:sz w:val="18"/>
        </w:rPr>
        <w:t>Complaint box and status tracking.</w:t>
      </w:r>
    </w:p>
    <w:p>
      <w:pPr>
        <w:pStyle w:val="ListBullet"/>
        <w:keepLines/>
        <w:spacing w:after="56"/>
        <w:ind w:left="461" w:hanging="288"/>
      </w:pPr>
      <w:r>
        <w:rPr>
          <w:rFonts w:ascii="Aptos" w:hAnsi="Aptos" w:eastAsia="Aptos"/>
          <w:b w:val="0"/>
          <w:i w:val="0"/>
          <w:color w:val="202B3C"/>
          <w:sz w:val="18"/>
        </w:rPr>
        <w:t>Bulk CSV import/export with preview and audit.</w:t>
      </w:r>
    </w:p>
    <w:p>
      <w:pPr>
        <w:spacing w:after="100"/>
      </w:pPr>
      <w:r>
        <w:rPr>
          <w:rFonts w:ascii="Aptos" w:hAnsi="Aptos" w:eastAsia="Aptos"/>
          <w:b/>
          <w:i w:val="0"/>
          <w:color w:val="202B3C"/>
          <w:sz w:val="18"/>
        </w:rPr>
        <w:t>Exit criterion:</w:t>
      </w:r>
      <w:r>
        <w:rPr>
          <w:rFonts w:ascii="Aptos" w:hAnsi="Aptos" w:eastAsia="Aptos"/>
          <w:b w:val="0"/>
          <w:i w:val="0"/>
          <w:color w:val="202B3C"/>
          <w:sz w:val="18"/>
        </w:rPr>
        <w:t xml:space="preserve"> each workflow has role-scoped permissions, test data, and audit records.</w:t>
      </w:r>
    </w:p>
    <w:p>
      <w:pPr>
        <w:pStyle w:val="Heading2"/>
        <w:keepNext/>
        <w:spacing w:before="180" w:after="80"/>
      </w:pPr>
      <w:r>
        <w:rPr>
          <w:rFonts w:ascii="Aptos" w:hAnsi="Aptos" w:eastAsia="Aptos"/>
          <w:b/>
          <w:i w:val="0"/>
          <w:color w:val="202B3C"/>
          <w:sz w:val="26"/>
        </w:rPr>
        <w:t>Phase 4 — Transport and community (P1/P2)</w:t>
      </w:r>
    </w:p>
    <w:p>
      <w:pPr>
        <w:pStyle w:val="ListBullet"/>
        <w:keepLines/>
        <w:spacing w:after="56"/>
        <w:ind w:left="461" w:hanging="288"/>
      </w:pPr>
      <w:r>
        <w:rPr>
          <w:rFonts w:ascii="Aptos" w:hAnsi="Aptos" w:eastAsia="Aptos"/>
          <w:b w:val="0"/>
          <w:i w:val="0"/>
          <w:color w:val="202B3C"/>
          <w:sz w:val="18"/>
        </w:rPr>
        <w:t>Routes/stops/schedules, driver assignment, trip lifecycle, boarding manifest.</w:t>
      </w:r>
    </w:p>
    <w:p>
      <w:pPr>
        <w:pStyle w:val="ListBullet"/>
        <w:keepLines/>
        <w:spacing w:after="56"/>
        <w:ind w:left="461" w:hanging="288"/>
      </w:pPr>
      <w:r>
        <w:rPr>
          <w:rFonts w:ascii="Aptos" w:hAnsi="Aptos" w:eastAsia="Aptos"/>
          <w:b w:val="0"/>
          <w:i w:val="0"/>
          <w:color w:val="202B3C"/>
          <w:sz w:val="18"/>
        </w:rPr>
        <w:t>GPS integration using a real permitted device source; stale/offline status; limited retention.</w:t>
      </w:r>
    </w:p>
    <w:p>
      <w:pPr>
        <w:pStyle w:val="ListBullet"/>
        <w:keepLines/>
        <w:spacing w:after="56"/>
        <w:ind w:left="461" w:hanging="288"/>
      </w:pPr>
      <w:r>
        <w:rPr>
          <w:rFonts w:ascii="Aptos" w:hAnsi="Aptos" w:eastAsia="Aptos"/>
          <w:b w:val="0"/>
          <w:i w:val="0"/>
          <w:color w:val="202B3C"/>
          <w:sz w:val="18"/>
        </w:rPr>
        <w:t>Student Connect posts/listings/chat plus report/block moderation, if still within deadline.</w:t>
      </w:r>
    </w:p>
    <w:p>
      <w:pPr>
        <w:spacing w:after="100"/>
      </w:pPr>
      <w:r>
        <w:rPr>
          <w:rFonts w:ascii="Aptos" w:hAnsi="Aptos" w:eastAsia="Aptos"/>
          <w:b/>
          <w:i w:val="0"/>
          <w:color w:val="202B3C"/>
          <w:sz w:val="18"/>
        </w:rPr>
        <w:t>Exit criterion:</w:t>
      </w:r>
      <w:r>
        <w:rPr>
          <w:rFonts w:ascii="Aptos" w:hAnsi="Aptos" w:eastAsia="Aptos"/>
          <w:b w:val="0"/>
          <w:i w:val="0"/>
          <w:color w:val="202B3C"/>
          <w:sz w:val="18"/>
        </w:rPr>
        <w:t xml:space="preserve"> route permissions, mobile behavior, network failure, fake/stale-data labelling, and content/report flows are tested.</w:t>
      </w:r>
    </w:p>
    <w:p>
      <w:pPr>
        <w:pStyle w:val="Heading2"/>
        <w:keepNext/>
        <w:spacing w:before="180" w:after="80"/>
      </w:pPr>
      <w:r>
        <w:rPr>
          <w:rFonts w:ascii="Aptos" w:hAnsi="Aptos" w:eastAsia="Aptos"/>
          <w:b/>
          <w:i w:val="0"/>
          <w:color w:val="202B3C"/>
          <w:sz w:val="26"/>
        </w:rPr>
        <w:t>Phase 5 — AI guide and analytics (P2)</w:t>
      </w:r>
    </w:p>
    <w:p>
      <w:pPr>
        <w:pStyle w:val="ListBullet"/>
        <w:keepLines/>
        <w:spacing w:after="56"/>
        <w:ind w:left="461" w:hanging="288"/>
      </w:pPr>
      <w:r>
        <w:rPr>
          <w:rFonts w:ascii="Aptos" w:hAnsi="Aptos" w:eastAsia="Aptos"/>
          <w:b w:val="0"/>
          <w:i w:val="0"/>
          <w:color w:val="202B3C"/>
          <w:sz w:val="18"/>
        </w:rPr>
        <w:t>Curated help catalogue and provider adapter.</w:t>
      </w:r>
    </w:p>
    <w:p>
      <w:pPr>
        <w:pStyle w:val="ListBullet"/>
        <w:keepLines/>
        <w:spacing w:after="56"/>
        <w:ind w:left="461" w:hanging="288"/>
      </w:pPr>
      <w:r>
        <w:rPr>
          <w:rFonts w:ascii="Aptos" w:hAnsi="Aptos" w:eastAsia="Aptos"/>
          <w:b w:val="0"/>
          <w:i w:val="0"/>
          <w:color w:val="202B3C"/>
          <w:sz w:val="18"/>
        </w:rPr>
        <w:t>Read-only navigation/help tools, role-scope enforcement, streaming UI, budget/timeouts.</w:t>
      </w:r>
    </w:p>
    <w:p>
      <w:pPr>
        <w:pStyle w:val="ListBullet"/>
        <w:keepLines/>
        <w:spacing w:after="56"/>
        <w:ind w:left="461" w:hanging="288"/>
      </w:pPr>
      <w:r>
        <w:rPr>
          <w:rFonts w:ascii="Aptos" w:hAnsi="Aptos" w:eastAsia="Aptos"/>
          <w:b w:val="0"/>
          <w:i w:val="0"/>
          <w:color w:val="202B3C"/>
          <w:sz w:val="18"/>
        </w:rPr>
        <w:t>Cloud/local model evaluation on synthetic test fixtures.</w:t>
      </w:r>
    </w:p>
    <w:p>
      <w:pPr>
        <w:pStyle w:val="ListBullet"/>
        <w:keepLines/>
        <w:spacing w:after="56"/>
        <w:ind w:left="461" w:hanging="288"/>
      </w:pPr>
      <w:r>
        <w:rPr>
          <w:rFonts w:ascii="Aptos" w:hAnsi="Aptos" w:eastAsia="Aptos"/>
          <w:b w:val="0"/>
          <w:i w:val="0"/>
          <w:color w:val="202B3C"/>
          <w:sz w:val="18"/>
        </w:rPr>
        <w:t>Draft-before-write confirmation if useful.</w:t>
      </w:r>
    </w:p>
    <w:p>
      <w:pPr>
        <w:pStyle w:val="ListBullet"/>
        <w:keepLines/>
        <w:spacing w:after="56"/>
        <w:ind w:left="461" w:hanging="288"/>
      </w:pPr>
      <w:r>
        <w:rPr>
          <w:rFonts w:ascii="Aptos" w:hAnsi="Aptos" w:eastAsia="Aptos"/>
          <w:b w:val="0"/>
          <w:i w:val="0"/>
          <w:color w:val="202B3C"/>
          <w:sz w:val="18"/>
        </w:rPr>
        <w:t>Descriptive analytics first; ML-style risk/simulation only after requirements, dataset, and evaluation are approved.</w:t>
      </w:r>
    </w:p>
    <w:p>
      <w:pPr>
        <w:spacing w:after="100"/>
      </w:pPr>
      <w:r>
        <w:rPr>
          <w:rFonts w:ascii="Aptos" w:hAnsi="Aptos" w:eastAsia="Aptos"/>
          <w:b/>
          <w:i w:val="0"/>
          <w:color w:val="202B3C"/>
          <w:sz w:val="18"/>
        </w:rPr>
        <w:t>Exit criterion:</w:t>
      </w:r>
      <w:r>
        <w:rPr>
          <w:rFonts w:ascii="Aptos" w:hAnsi="Aptos" w:eastAsia="Aptos"/>
          <w:b w:val="0"/>
          <w:i w:val="0"/>
          <w:color w:val="202B3C"/>
          <w:sz w:val="18"/>
        </w:rPr>
        <w:t xml:space="preserve"> tool-call security tests pass, AI outages do not break ordinary workflows, and sensitive actions remain unavailable to the model.</w:t>
      </w:r>
    </w:p>
    <w:p>
      <w:pPr>
        <w:pStyle w:val="Heading2"/>
        <w:keepNext/>
        <w:spacing w:before="180" w:after="80"/>
      </w:pPr>
      <w:r>
        <w:rPr>
          <w:rFonts w:ascii="Aptos" w:hAnsi="Aptos" w:eastAsia="Aptos"/>
          <w:b/>
          <w:i w:val="0"/>
          <w:color w:val="202B3C"/>
          <w:sz w:val="26"/>
        </w:rPr>
        <w:t>Phase 6 — Submission hardening</w:t>
      </w:r>
    </w:p>
    <w:p>
      <w:pPr>
        <w:pStyle w:val="ListBullet"/>
        <w:keepLines/>
        <w:spacing w:after="56"/>
        <w:ind w:left="461" w:hanging="288"/>
      </w:pPr>
      <w:r>
        <w:rPr>
          <w:rFonts w:ascii="Aptos" w:hAnsi="Aptos" w:eastAsia="Aptos"/>
          <w:b w:val="0"/>
          <w:i w:val="0"/>
          <w:color w:val="202B3C"/>
          <w:sz w:val="18"/>
        </w:rPr>
        <w:t>End-to-end regression test on staging.</w:t>
      </w:r>
    </w:p>
    <w:p>
      <w:pPr>
        <w:pStyle w:val="ListBullet"/>
        <w:keepLines/>
        <w:spacing w:after="56"/>
        <w:ind w:left="461" w:hanging="288"/>
      </w:pPr>
      <w:r>
        <w:rPr>
          <w:rFonts w:ascii="Aptos" w:hAnsi="Aptos" w:eastAsia="Aptos"/>
          <w:b w:val="0"/>
          <w:i w:val="0"/>
          <w:color w:val="202B3C"/>
          <w:sz w:val="18"/>
        </w:rPr>
        <w:t>Restore test and final backup/configuration review.</w:t>
      </w:r>
    </w:p>
    <w:p>
      <w:pPr>
        <w:pStyle w:val="ListBullet"/>
        <w:keepLines/>
        <w:spacing w:after="56"/>
        <w:ind w:left="461" w:hanging="288"/>
      </w:pPr>
      <w:r>
        <w:rPr>
          <w:rFonts w:ascii="Aptos" w:hAnsi="Aptos" w:eastAsia="Aptos"/>
          <w:b w:val="0"/>
          <w:i w:val="0"/>
          <w:color w:val="202B3C"/>
          <w:sz w:val="18"/>
        </w:rPr>
        <w:t>Accessibility/mobile pass and remove misleading demo labels/values.</w:t>
      </w:r>
    </w:p>
    <w:p>
      <w:pPr>
        <w:pStyle w:val="ListBullet"/>
        <w:keepLines/>
        <w:spacing w:after="56"/>
        <w:ind w:left="461" w:hanging="288"/>
      </w:pPr>
      <w:r>
        <w:rPr>
          <w:rFonts w:ascii="Aptos" w:hAnsi="Aptos" w:eastAsia="Aptos"/>
          <w:b w:val="0"/>
          <w:i w:val="0"/>
          <w:color w:val="202B3C"/>
          <w:sz w:val="18"/>
        </w:rPr>
        <w:t>Update README, setup steps, ER diagram, test evidence, known limitations, and demo script.</w:t>
      </w:r>
    </w:p>
    <w:p>
      <w:pPr>
        <w:pStyle w:val="Heading2"/>
        <w:keepNext/>
        <w:spacing w:before="180" w:after="80"/>
      </w:pPr>
      <w:r>
        <w:rPr>
          <w:rFonts w:ascii="Aptos" w:hAnsi="Aptos" w:eastAsia="Aptos"/>
          <w:b/>
          <w:i w:val="0"/>
          <w:color w:val="202B3C"/>
          <w:sz w:val="26"/>
        </w:rPr>
        <w:t>14.1 First backlog (suggested order)</w:t>
      </w:r>
    </w:p>
    <w:p>
      <w:pPr>
        <w:keepLines/>
        <w:spacing w:after="56"/>
        <w:ind w:left="461" w:hanging="288"/>
      </w:pPr>
      <w:r>
        <w:rPr>
          <w:rFonts w:ascii="Aptos" w:hAnsi="Aptos" w:eastAsia="Aptos"/>
          <w:b w:val="0"/>
          <w:color w:val="202B3C"/>
          <w:sz w:val="18"/>
        </w:rPr>
        <w:t xml:space="preserve">1.  </w:t>
      </w:r>
      <w:r>
        <w:rPr>
          <w:rFonts w:ascii="Aptos" w:hAnsi="Aptos" w:eastAsia="Aptos"/>
          <w:b w:val="0"/>
          <w:i w:val="0"/>
          <w:color w:val="202B3C"/>
          <w:sz w:val="18"/>
        </w:rPr>
        <w:t>Confirm requirements and instructor stack.</w:t>
      </w:r>
    </w:p>
    <w:p>
      <w:pPr>
        <w:keepLines/>
        <w:spacing w:after="56"/>
        <w:ind w:left="461" w:hanging="288"/>
      </w:pPr>
      <w:r>
        <w:rPr>
          <w:rFonts w:ascii="Aptos" w:hAnsi="Aptos" w:eastAsia="Aptos"/>
          <w:b w:val="0"/>
          <w:color w:val="202B3C"/>
          <w:sz w:val="18"/>
        </w:rPr>
        <w:t xml:space="preserve">2.  </w:t>
      </w:r>
      <w:r>
        <w:rPr>
          <w:rFonts w:ascii="Aptos" w:hAnsi="Aptos" w:eastAsia="Aptos"/>
          <w:b w:val="0"/>
          <w:i w:val="0"/>
          <w:color w:val="202B3C"/>
          <w:sz w:val="18"/>
        </w:rPr>
        <w:t>Create repository and decision log.</w:t>
      </w:r>
    </w:p>
    <w:p>
      <w:pPr>
        <w:keepLines/>
        <w:spacing w:after="56"/>
        <w:ind w:left="461" w:hanging="288"/>
      </w:pPr>
      <w:r>
        <w:rPr>
          <w:rFonts w:ascii="Aptos" w:hAnsi="Aptos" w:eastAsia="Aptos"/>
          <w:b w:val="0"/>
          <w:color w:val="202B3C"/>
          <w:sz w:val="18"/>
        </w:rPr>
        <w:t xml:space="preserve">3.  </w:t>
      </w:r>
      <w:r>
        <w:rPr>
          <w:rFonts w:ascii="Aptos" w:hAnsi="Aptos" w:eastAsia="Aptos"/>
          <w:b w:val="0"/>
          <w:i w:val="0"/>
          <w:color w:val="202B3C"/>
          <w:sz w:val="18"/>
        </w:rPr>
        <w:t>Set up Next.js + TypeScript + lint/test tooling.</w:t>
      </w:r>
    </w:p>
    <w:p>
      <w:pPr>
        <w:keepLines/>
        <w:spacing w:after="56"/>
        <w:ind w:left="461" w:hanging="288"/>
      </w:pPr>
      <w:r>
        <w:rPr>
          <w:rFonts w:ascii="Aptos" w:hAnsi="Aptos" w:eastAsia="Aptos"/>
          <w:b w:val="0"/>
          <w:color w:val="202B3C"/>
          <w:sz w:val="18"/>
        </w:rPr>
        <w:t xml:space="preserve">4.  </w:t>
      </w:r>
      <w:r>
        <w:rPr>
          <w:rFonts w:ascii="Aptos" w:hAnsi="Aptos" w:eastAsia="Aptos"/>
          <w:b w:val="0"/>
          <w:i w:val="0"/>
          <w:color w:val="202B3C"/>
          <w:sz w:val="18"/>
        </w:rPr>
        <w:t>Set up Supabase project and SQL migrations.</w:t>
      </w:r>
    </w:p>
    <w:p>
      <w:pPr>
        <w:keepLines/>
        <w:spacing w:after="56"/>
        <w:ind w:left="461" w:hanging="288"/>
      </w:pPr>
      <w:r>
        <w:rPr>
          <w:rFonts w:ascii="Aptos" w:hAnsi="Aptos" w:eastAsia="Aptos"/>
          <w:b w:val="0"/>
          <w:color w:val="202B3C"/>
          <w:sz w:val="18"/>
        </w:rPr>
        <w:t xml:space="preserve">5.  </w:t>
      </w:r>
      <w:r>
        <w:rPr>
          <w:rFonts w:ascii="Aptos" w:hAnsi="Aptos" w:eastAsia="Aptos"/>
          <w:b w:val="0"/>
          <w:i w:val="0"/>
          <w:color w:val="202B3C"/>
          <w:sz w:val="18"/>
        </w:rPr>
        <w:t>Define roles and permission matrix before building dashboard pages.</w:t>
      </w:r>
    </w:p>
    <w:p>
      <w:pPr>
        <w:keepLines/>
        <w:spacing w:after="56"/>
        <w:ind w:left="461" w:hanging="288"/>
      </w:pPr>
      <w:r>
        <w:rPr>
          <w:rFonts w:ascii="Aptos" w:hAnsi="Aptos" w:eastAsia="Aptos"/>
          <w:b w:val="0"/>
          <w:color w:val="202B3C"/>
          <w:sz w:val="18"/>
        </w:rPr>
        <w:t xml:space="preserve">6.  </w:t>
      </w:r>
      <w:r>
        <w:rPr>
          <w:rFonts w:ascii="Aptos" w:hAnsi="Aptos" w:eastAsia="Aptos"/>
          <w:b w:val="0"/>
          <w:i w:val="0"/>
          <w:color w:val="202B3C"/>
          <w:sz w:val="18"/>
        </w:rPr>
        <w:t>Implement login/logout and protected route/API tests.</w:t>
      </w:r>
    </w:p>
    <w:p>
      <w:pPr>
        <w:keepLines/>
        <w:spacing w:after="56"/>
        <w:ind w:left="461" w:hanging="288"/>
      </w:pPr>
      <w:r>
        <w:rPr>
          <w:rFonts w:ascii="Aptos" w:hAnsi="Aptos" w:eastAsia="Aptos"/>
          <w:b w:val="0"/>
          <w:color w:val="202B3C"/>
          <w:sz w:val="18"/>
        </w:rPr>
        <w:t xml:space="preserve">7.  </w:t>
      </w:r>
      <w:r>
        <w:rPr>
          <w:rFonts w:ascii="Aptos" w:hAnsi="Aptos" w:eastAsia="Aptos"/>
          <w:b w:val="0"/>
          <w:i w:val="0"/>
          <w:color w:val="202B3C"/>
          <w:sz w:val="18"/>
        </w:rPr>
        <w:t>Create academic base tables, unique constraints, seed records.</w:t>
      </w:r>
    </w:p>
    <w:p>
      <w:pPr>
        <w:keepLines/>
        <w:spacing w:after="56"/>
        <w:ind w:left="461" w:hanging="288"/>
      </w:pPr>
      <w:r>
        <w:rPr>
          <w:rFonts w:ascii="Aptos" w:hAnsi="Aptos" w:eastAsia="Aptos"/>
          <w:b w:val="0"/>
          <w:color w:val="202B3C"/>
          <w:sz w:val="18"/>
        </w:rPr>
        <w:t xml:space="preserve">8.  </w:t>
      </w:r>
      <w:r>
        <w:rPr>
          <w:rFonts w:ascii="Aptos" w:hAnsi="Aptos" w:eastAsia="Aptos"/>
          <w:b w:val="0"/>
          <w:i w:val="0"/>
          <w:color w:val="202B3C"/>
          <w:sz w:val="18"/>
        </w:rPr>
        <w:t>Build student directory with search/filter and authorization.</w:t>
      </w:r>
    </w:p>
    <w:p>
      <w:pPr>
        <w:keepLines/>
        <w:spacing w:after="56"/>
        <w:ind w:left="461" w:hanging="288"/>
      </w:pPr>
      <w:r>
        <w:rPr>
          <w:rFonts w:ascii="Aptos" w:hAnsi="Aptos" w:eastAsia="Aptos"/>
          <w:b w:val="0"/>
          <w:color w:val="202B3C"/>
          <w:sz w:val="18"/>
        </w:rPr>
        <w:t xml:space="preserve">9.  </w:t>
      </w:r>
      <w:r>
        <w:rPr>
          <w:rFonts w:ascii="Aptos" w:hAnsi="Aptos" w:eastAsia="Aptos"/>
          <w:b w:val="0"/>
          <w:i w:val="0"/>
          <w:color w:val="202B3C"/>
          <w:sz w:val="18"/>
        </w:rPr>
        <w:t>Build student and teacher dashboard data queries.</w:t>
      </w:r>
    </w:p>
    <w:p>
      <w:pPr>
        <w:keepLines/>
        <w:spacing w:after="56"/>
        <w:ind w:left="461" w:hanging="288"/>
      </w:pPr>
      <w:r>
        <w:rPr>
          <w:rFonts w:ascii="Aptos" w:hAnsi="Aptos" w:eastAsia="Aptos"/>
          <w:b w:val="0"/>
          <w:color w:val="202B3C"/>
          <w:sz w:val="18"/>
        </w:rPr>
        <w:t xml:space="preserve">10.  </w:t>
      </w:r>
      <w:r>
        <w:rPr>
          <w:rFonts w:ascii="Aptos" w:hAnsi="Aptos" w:eastAsia="Aptos"/>
          <w:b w:val="0"/>
          <w:i w:val="0"/>
          <w:color w:val="202B3C"/>
          <w:sz w:val="18"/>
        </w:rPr>
        <w:t>Implement class sessions and attendance records/summary.</w:t>
      </w:r>
    </w:p>
    <w:p>
      <w:pPr>
        <w:keepLines/>
        <w:spacing w:after="56"/>
        <w:ind w:left="461" w:hanging="288"/>
      </w:pPr>
      <w:r>
        <w:rPr>
          <w:rFonts w:ascii="Aptos" w:hAnsi="Aptos" w:eastAsia="Aptos"/>
          <w:b w:val="0"/>
          <w:color w:val="202B3C"/>
          <w:sz w:val="18"/>
        </w:rPr>
        <w:t xml:space="preserve">11.  </w:t>
      </w:r>
      <w:r>
        <w:rPr>
          <w:rFonts w:ascii="Aptos" w:hAnsi="Aptos" w:eastAsia="Aptos"/>
          <w:b w:val="0"/>
          <w:i w:val="0"/>
          <w:color w:val="202B3C"/>
          <w:sz w:val="18"/>
        </w:rPr>
        <w:t>Implement notes upload and private downloads.</w:t>
      </w:r>
    </w:p>
    <w:p>
      <w:pPr>
        <w:keepLines/>
        <w:spacing w:after="56"/>
        <w:ind w:left="461" w:hanging="288"/>
      </w:pPr>
      <w:r>
        <w:rPr>
          <w:rFonts w:ascii="Aptos" w:hAnsi="Aptos" w:eastAsia="Aptos"/>
          <w:b w:val="0"/>
          <w:color w:val="202B3C"/>
          <w:sz w:val="18"/>
        </w:rPr>
        <w:t xml:space="preserve">12.  </w:t>
      </w:r>
      <w:r>
        <w:rPr>
          <w:rFonts w:ascii="Aptos" w:hAnsi="Aptos" w:eastAsia="Aptos"/>
          <w:b w:val="0"/>
          <w:i w:val="0"/>
          <w:color w:val="202B3C"/>
          <w:sz w:val="18"/>
        </w:rPr>
        <w:t>Implement assignments/submission receipts.</w:t>
      </w:r>
    </w:p>
    <w:p>
      <w:pPr>
        <w:keepLines/>
        <w:spacing w:after="56"/>
        <w:ind w:left="461" w:hanging="288"/>
      </w:pPr>
      <w:r>
        <w:rPr>
          <w:rFonts w:ascii="Aptos" w:hAnsi="Aptos" w:eastAsia="Aptos"/>
          <w:b w:val="0"/>
          <w:color w:val="202B3C"/>
          <w:sz w:val="18"/>
        </w:rPr>
        <w:t xml:space="preserve">13.  </w:t>
      </w:r>
      <w:r>
        <w:rPr>
          <w:rFonts w:ascii="Aptos" w:hAnsi="Aptos" w:eastAsia="Aptos"/>
          <w:b w:val="0"/>
          <w:i w:val="0"/>
          <w:color w:val="202B3C"/>
          <w:sz w:val="18"/>
        </w:rPr>
        <w:t>Implement marks workflow and student result visibility.</w:t>
      </w:r>
    </w:p>
    <w:p>
      <w:pPr>
        <w:keepLines/>
        <w:spacing w:after="56"/>
        <w:ind w:left="461" w:hanging="288"/>
      </w:pPr>
      <w:r>
        <w:rPr>
          <w:rFonts w:ascii="Aptos" w:hAnsi="Aptos" w:eastAsia="Aptos"/>
          <w:b w:val="0"/>
          <w:color w:val="202B3C"/>
          <w:sz w:val="18"/>
        </w:rPr>
        <w:t xml:space="preserve">14.  </w:t>
      </w:r>
      <w:r>
        <w:rPr>
          <w:rFonts w:ascii="Aptos" w:hAnsi="Aptos" w:eastAsia="Aptos"/>
          <w:b w:val="0"/>
          <w:i w:val="0"/>
          <w:color w:val="202B3C"/>
          <w:sz w:val="18"/>
        </w:rPr>
        <w:t>Add event calendar/notifications.</w:t>
      </w:r>
    </w:p>
    <w:p>
      <w:pPr>
        <w:keepLines/>
        <w:spacing w:after="56"/>
        <w:ind w:left="461" w:hanging="288"/>
      </w:pPr>
      <w:r>
        <w:rPr>
          <w:rFonts w:ascii="Aptos" w:hAnsi="Aptos" w:eastAsia="Aptos"/>
          <w:b w:val="0"/>
          <w:color w:val="202B3C"/>
          <w:sz w:val="18"/>
        </w:rPr>
        <w:t xml:space="preserve">15.  </w:t>
      </w:r>
      <w:r>
        <w:rPr>
          <w:rFonts w:ascii="Aptos" w:hAnsi="Aptos" w:eastAsia="Aptos"/>
          <w:b w:val="0"/>
          <w:i w:val="0"/>
          <w:color w:val="202B3C"/>
          <w:sz w:val="18"/>
        </w:rPr>
        <w:t>Add achievements/complaints/fee workflows based on required scope.</w:t>
      </w:r>
    </w:p>
    <w:p>
      <w:pPr>
        <w:keepLines/>
        <w:spacing w:after="56"/>
        <w:ind w:left="461" w:hanging="288"/>
      </w:pPr>
      <w:r>
        <w:rPr>
          <w:rFonts w:ascii="Aptos" w:hAnsi="Aptos" w:eastAsia="Aptos"/>
          <w:b w:val="0"/>
          <w:color w:val="202B3C"/>
          <w:sz w:val="18"/>
        </w:rPr>
        <w:t xml:space="preserve">16.  </w:t>
      </w:r>
      <w:r>
        <w:rPr>
          <w:rFonts w:ascii="Aptos" w:hAnsi="Aptos" w:eastAsia="Aptos"/>
          <w:b w:val="0"/>
          <w:i w:val="0"/>
          <w:color w:val="202B3C"/>
          <w:sz w:val="18"/>
        </w:rPr>
        <w:t>Add transport route model and real location feasibility test.</w:t>
      </w:r>
    </w:p>
    <w:p>
      <w:pPr>
        <w:keepLines/>
        <w:spacing w:after="56"/>
        <w:ind w:left="461" w:hanging="288"/>
      </w:pPr>
      <w:r>
        <w:rPr>
          <w:rFonts w:ascii="Aptos" w:hAnsi="Aptos" w:eastAsia="Aptos"/>
          <w:b w:val="0"/>
          <w:color w:val="202B3C"/>
          <w:sz w:val="18"/>
        </w:rPr>
        <w:t xml:space="preserve">17.  </w:t>
      </w:r>
      <w:r>
        <w:rPr>
          <w:rFonts w:ascii="Aptos" w:hAnsi="Aptos" w:eastAsia="Aptos"/>
          <w:b w:val="0"/>
          <w:i w:val="0"/>
          <w:color w:val="202B3C"/>
          <w:sz w:val="18"/>
        </w:rPr>
        <w:t>Add Student Connect moderation if time permits.</w:t>
      </w:r>
    </w:p>
    <w:p>
      <w:pPr>
        <w:keepLines/>
        <w:spacing w:after="56"/>
        <w:ind w:left="461" w:hanging="288"/>
      </w:pPr>
      <w:r>
        <w:rPr>
          <w:rFonts w:ascii="Aptos" w:hAnsi="Aptos" w:eastAsia="Aptos"/>
          <w:b w:val="0"/>
          <w:color w:val="202B3C"/>
          <w:sz w:val="18"/>
        </w:rPr>
        <w:t xml:space="preserve">18.  </w:t>
      </w:r>
      <w:r>
        <w:rPr>
          <w:rFonts w:ascii="Aptos" w:hAnsi="Aptos" w:eastAsia="Aptos"/>
          <w:b w:val="0"/>
          <w:i w:val="0"/>
          <w:color w:val="202B3C"/>
          <w:sz w:val="18"/>
        </w:rPr>
        <w:t>Add AI help/navigation after tool and auth contracts are stable.</w:t>
      </w:r>
    </w:p>
    <w:p>
      <w:pPr>
        <w:keepLines/>
        <w:spacing w:after="56"/>
        <w:ind w:left="461" w:hanging="288"/>
      </w:pPr>
      <w:r>
        <w:rPr>
          <w:rFonts w:ascii="Aptos" w:hAnsi="Aptos" w:eastAsia="Aptos"/>
          <w:b w:val="0"/>
          <w:color w:val="202B3C"/>
          <w:sz w:val="18"/>
        </w:rPr>
        <w:t xml:space="preserve">19.  </w:t>
      </w:r>
      <w:r>
        <w:rPr>
          <w:rFonts w:ascii="Aptos" w:hAnsi="Aptos" w:eastAsia="Aptos"/>
          <w:b w:val="0"/>
          <w:i w:val="0"/>
          <w:color w:val="202B3C"/>
          <w:sz w:val="18"/>
        </w:rPr>
        <w:t>Run role-based E2E/security suite and backup restore test.</w:t>
      </w:r>
    </w:p>
    <w:p>
      <w:pPr>
        <w:keepLines/>
        <w:spacing w:after="56"/>
        <w:ind w:left="461" w:hanging="288"/>
      </w:pPr>
      <w:r>
        <w:rPr>
          <w:rFonts w:ascii="Aptos" w:hAnsi="Aptos" w:eastAsia="Aptos"/>
          <w:b w:val="0"/>
          <w:color w:val="202B3C"/>
          <w:sz w:val="18"/>
        </w:rPr>
        <w:t xml:space="preserve">20.  </w:t>
      </w:r>
      <w:r>
        <w:rPr>
          <w:rFonts w:ascii="Aptos" w:hAnsi="Aptos" w:eastAsia="Aptos"/>
          <w:b w:val="0"/>
          <w:i w:val="0"/>
          <w:color w:val="202B3C"/>
          <w:sz w:val="18"/>
        </w:rPr>
        <w:t>Prepare a reproducible demo using synthetic data.</w:t>
      </w:r>
    </w:p>
    <w:p>
      <w:pPr>
        <w:spacing w:before="40" w:after="140"/>
        <w:pBdr>
          <w:bottom w:val="single" w:sz="8" w:space="1" w:color="36B892"/>
        </w:pBdr>
      </w:pPr>
    </w:p>
    <w:p>
      <w:pPr>
        <w:pStyle w:val="Heading1"/>
        <w:keepNext/>
        <w:spacing w:before="260" w:after="80"/>
      </w:pPr>
      <w:r>
        <w:rPr>
          <w:rFonts w:ascii="Aptos" w:hAnsi="Aptos" w:eastAsia="Aptos"/>
          <w:b/>
          <w:i w:val="0"/>
          <w:color w:val="202B3C"/>
          <w:sz w:val="36"/>
        </w:rPr>
        <w:t>15. Key risks and mitigations</w:t>
      </w:r>
    </w:p>
    <w:p>
      <w:pPr>
        <w:spacing w:after="100"/>
      </w:pPr>
      <w:r>
        <w:rPr>
          <w:rFonts w:ascii="Aptos" w:hAnsi="Aptos" w:eastAsia="Aptos"/>
          <w:b/>
          <w:i w:val="0"/>
          <w:color w:val="202B3C"/>
          <w:sz w:val="18"/>
        </w:rPr>
        <w:t>R1 — The project becomes too large.</w:t>
      </w:r>
      <w:r>
        <w:rPr>
          <w:rFonts w:ascii="Aptos" w:hAnsi="Aptos" w:eastAsia="Aptos"/>
          <w:b w:val="0"/>
          <w:i w:val="0"/>
          <w:color w:val="202B3C"/>
          <w:sz w:val="18"/>
        </w:rPr>
        <w:t xml:space="preserve"> Many roles and modules can exceed a class deadline.  </w:t>
      </w:r>
      <w:r>
        <w:rPr>
          <w:rFonts w:ascii="Aptos" w:hAnsi="Aptos" w:eastAsia="Aptos"/>
          <w:b/>
          <w:i w:val="0"/>
          <w:color w:val="202B3C"/>
          <w:sz w:val="18"/>
        </w:rPr>
        <w:t>Mitigation:</w:t>
      </w:r>
      <w:r>
        <w:rPr>
          <w:rFonts w:ascii="Aptos" w:hAnsi="Aptos" w:eastAsia="Aptos"/>
          <w:b w:val="0"/>
          <w:i w:val="0"/>
          <w:color w:val="202B3C"/>
          <w:sz w:val="18"/>
        </w:rPr>
        <w:t xml:space="preserve"> freeze a core vertical slice, rank modules against the rubric, and ship tested end-to-end flows before advanced social/AI/ML features.</w:t>
      </w:r>
    </w:p>
    <w:p>
      <w:pPr>
        <w:spacing w:after="100"/>
      </w:pPr>
      <w:r>
        <w:rPr>
          <w:rFonts w:ascii="Aptos" w:hAnsi="Aptos" w:eastAsia="Aptos"/>
          <w:b/>
          <w:i w:val="0"/>
          <w:color w:val="202B3C"/>
          <w:sz w:val="18"/>
        </w:rPr>
        <w:t>R2 — AI models drift from the spec or rewrite working code.</w:t>
      </w:r>
      <w:r>
        <w:rPr>
          <w:rFonts w:ascii="Aptos" w:hAnsi="Aptos" w:eastAsia="Aptos"/>
          <w:b w:val="0"/>
          <w:i w:val="0"/>
          <w:color w:val="202B3C"/>
          <w:sz w:val="18"/>
        </w:rPr>
        <w:t xml:space="preserve"> </w:t>
      </w:r>
      <w:r>
        <w:rPr>
          <w:rFonts w:ascii="Aptos" w:hAnsi="Aptos" w:eastAsia="Aptos"/>
          <w:b/>
          <w:i w:val="0"/>
          <w:color w:val="202B3C"/>
          <w:sz w:val="18"/>
        </w:rPr>
        <w:t>Mitigation:</w:t>
      </w:r>
      <w:r>
        <w:rPr>
          <w:rFonts w:ascii="Aptos" w:hAnsi="Aptos" w:eastAsia="Aptos"/>
          <w:b w:val="0"/>
          <w:i w:val="0"/>
          <w:color w:val="202B3C"/>
          <w:sz w:val="18"/>
        </w:rPr>
        <w:t xml:space="preserve"> maintain this document, small feature tasks, versioned decisions, task-specific prompts, branch-based work, and code review.</w:t>
      </w:r>
    </w:p>
    <w:p>
      <w:pPr>
        <w:spacing w:after="100"/>
      </w:pPr>
      <w:r>
        <w:rPr>
          <w:rFonts w:ascii="Aptos" w:hAnsi="Aptos" w:eastAsia="Aptos"/>
          <w:b/>
          <w:i w:val="0"/>
          <w:color w:val="202B3C"/>
          <w:sz w:val="18"/>
        </w:rPr>
        <w:t>R3 — UI gives a false impression of implementation.</w:t>
      </w:r>
      <w:r>
        <w:rPr>
          <w:rFonts w:ascii="Aptos" w:hAnsi="Aptos" w:eastAsia="Aptos"/>
          <w:b w:val="0"/>
          <w:i w:val="0"/>
          <w:color w:val="202B3C"/>
          <w:sz w:val="18"/>
        </w:rPr>
        <w:t xml:space="preserve"> </w:t>
      </w:r>
      <w:r>
        <w:rPr>
          <w:rFonts w:ascii="Aptos" w:hAnsi="Aptos" w:eastAsia="Aptos"/>
          <w:b/>
          <w:i w:val="0"/>
          <w:color w:val="202B3C"/>
          <w:sz w:val="18"/>
        </w:rPr>
        <w:t>Mitigation:</w:t>
      </w:r>
      <w:r>
        <w:rPr>
          <w:rFonts w:ascii="Aptos" w:hAnsi="Aptos" w:eastAsia="Aptos"/>
          <w:b w:val="0"/>
          <w:i w:val="0"/>
          <w:color w:val="202B3C"/>
          <w:sz w:val="18"/>
        </w:rPr>
        <w:t xml:space="preserve"> replace mock values incrementally; label seeded/demo data; require persistence tests and data-freshness labels.</w:t>
      </w:r>
    </w:p>
    <w:p>
      <w:pPr>
        <w:spacing w:after="100"/>
      </w:pPr>
      <w:r>
        <w:rPr>
          <w:rFonts w:ascii="Aptos" w:hAnsi="Aptos" w:eastAsia="Aptos"/>
          <w:b/>
          <w:i w:val="0"/>
          <w:color w:val="202B3C"/>
          <w:sz w:val="18"/>
        </w:rPr>
        <w:t>R4 — Role/row authorization bugs expose student data.</w:t>
      </w:r>
      <w:r>
        <w:rPr>
          <w:rFonts w:ascii="Aptos" w:hAnsi="Aptos" w:eastAsia="Aptos"/>
          <w:b w:val="0"/>
          <w:i w:val="0"/>
          <w:color w:val="202B3C"/>
          <w:sz w:val="18"/>
        </w:rPr>
        <w:t xml:space="preserve"> </w:t>
      </w:r>
      <w:r>
        <w:rPr>
          <w:rFonts w:ascii="Aptos" w:hAnsi="Aptos" w:eastAsia="Aptos"/>
          <w:b/>
          <w:i w:val="0"/>
          <w:color w:val="202B3C"/>
          <w:sz w:val="18"/>
        </w:rPr>
        <w:t>Mitigation:</w:t>
      </w:r>
      <w:r>
        <w:rPr>
          <w:rFonts w:ascii="Aptos" w:hAnsi="Aptos" w:eastAsia="Aptos"/>
          <w:b w:val="0"/>
          <w:i w:val="0"/>
          <w:color w:val="202B3C"/>
          <w:sz w:val="18"/>
        </w:rPr>
        <w:t xml:space="preserve"> server-side checks plus RLS, least privilege, negative tests for every role, no trust in user-provided IDs, and no privileged keys in the browser.</w:t>
      </w:r>
    </w:p>
    <w:p>
      <w:pPr>
        <w:spacing w:after="100"/>
      </w:pPr>
      <w:r>
        <w:rPr>
          <w:rFonts w:ascii="Aptos" w:hAnsi="Aptos" w:eastAsia="Aptos"/>
          <w:b/>
          <w:i w:val="0"/>
          <w:color w:val="202B3C"/>
          <w:sz w:val="18"/>
        </w:rPr>
        <w:t>R5 — AI prompt injection or excessive agency.</w:t>
      </w:r>
      <w:r>
        <w:rPr>
          <w:rFonts w:ascii="Aptos" w:hAnsi="Aptos" w:eastAsia="Aptos"/>
          <w:b w:val="0"/>
          <w:i w:val="0"/>
          <w:color w:val="202B3C"/>
          <w:sz w:val="18"/>
        </w:rPr>
        <w:t xml:space="preserve"> </w:t>
      </w:r>
      <w:r>
        <w:rPr>
          <w:rFonts w:ascii="Aptos" w:hAnsi="Aptos" w:eastAsia="Aptos"/>
          <w:b/>
          <w:i w:val="0"/>
          <w:color w:val="202B3C"/>
          <w:sz w:val="18"/>
        </w:rPr>
        <w:t>Mitigation:</w:t>
      </w:r>
      <w:r>
        <w:rPr>
          <w:rFonts w:ascii="Aptos" w:hAnsi="Aptos" w:eastAsia="Aptos"/>
          <w:b w:val="0"/>
          <w:i w:val="0"/>
          <w:color w:val="202B3C"/>
          <w:sz w:val="18"/>
        </w:rPr>
        <w:t xml:space="preserve"> allow-listed structured tools, per-role tool registry, no raw DB/SQL, human confirmation, bounded loops, minimal context, independent tests. OWASP lists prompt injection, sensitive-information disclosure, insecure tool/plugin design, and excessive agency among major LLM application risks.</w:t>
      </w:r>
    </w:p>
    <w:p>
      <w:pPr>
        <w:spacing w:after="100"/>
      </w:pPr>
      <w:r>
        <w:rPr>
          <w:rFonts w:ascii="Aptos" w:hAnsi="Aptos" w:eastAsia="Aptos"/>
          <w:b/>
          <w:i w:val="0"/>
          <w:color w:val="202B3C"/>
          <w:sz w:val="18"/>
        </w:rPr>
        <w:t>R6 — Cloud AI costs or quotas are unpredictable.</w:t>
      </w:r>
      <w:r>
        <w:rPr>
          <w:rFonts w:ascii="Aptos" w:hAnsi="Aptos" w:eastAsia="Aptos"/>
          <w:b w:val="0"/>
          <w:i w:val="0"/>
          <w:color w:val="202B3C"/>
          <w:sz w:val="18"/>
        </w:rPr>
        <w:t xml:space="preserve"> </w:t>
      </w:r>
      <w:r>
        <w:rPr>
          <w:rFonts w:ascii="Aptos" w:hAnsi="Aptos" w:eastAsia="Aptos"/>
          <w:b/>
          <w:i w:val="0"/>
          <w:color w:val="202B3C"/>
          <w:sz w:val="18"/>
        </w:rPr>
        <w:t>Mitigation:</w:t>
      </w:r>
      <w:r>
        <w:rPr>
          <w:rFonts w:ascii="Aptos" w:hAnsi="Aptos" w:eastAsia="Aptos"/>
          <w:b w:val="0"/>
          <w:i w:val="0"/>
          <w:color w:val="202B3C"/>
          <w:sz w:val="18"/>
        </w:rPr>
        <w:t xml:space="preserve"> token/user quotas, budget alerts/circuit breaker, cache stable help, small-model evaluation, fallback static help, and monthly usage review.</w:t>
      </w:r>
    </w:p>
    <w:p>
      <w:pPr>
        <w:spacing w:after="100"/>
      </w:pPr>
      <w:r>
        <w:rPr>
          <w:rFonts w:ascii="Aptos" w:hAnsi="Aptos" w:eastAsia="Aptos"/>
          <w:b/>
          <w:i w:val="0"/>
          <w:color w:val="202B3C"/>
          <w:sz w:val="18"/>
        </w:rPr>
        <w:t>R7 — Local AI needs more hardware/operations than expected.</w:t>
      </w:r>
      <w:r>
        <w:rPr>
          <w:rFonts w:ascii="Aptos" w:hAnsi="Aptos" w:eastAsia="Aptos"/>
          <w:b w:val="0"/>
          <w:i w:val="0"/>
          <w:color w:val="202B3C"/>
          <w:sz w:val="18"/>
        </w:rPr>
        <w:t xml:space="preserve"> </w:t>
      </w:r>
      <w:r>
        <w:rPr>
          <w:rFonts w:ascii="Aptos" w:hAnsi="Aptos" w:eastAsia="Aptos"/>
          <w:b/>
          <w:i w:val="0"/>
          <w:color w:val="202B3C"/>
          <w:sz w:val="18"/>
        </w:rPr>
        <w:t>Mitigation:</w:t>
      </w:r>
      <w:r>
        <w:rPr>
          <w:rFonts w:ascii="Aptos" w:hAnsi="Aptos" w:eastAsia="Aptos"/>
          <w:b w:val="0"/>
          <w:i w:val="0"/>
          <w:color w:val="202B3C"/>
          <w:sz w:val="18"/>
        </w:rPr>
        <w:t xml:space="preserve"> prototype with Ollama and synthetic data, measure latency/memory, and use vLLM only if a suitable GPU environment and owner exist.</w:t>
      </w:r>
    </w:p>
    <w:p>
      <w:pPr>
        <w:spacing w:after="100"/>
      </w:pPr>
      <w:r>
        <w:rPr>
          <w:rFonts w:ascii="Aptos" w:hAnsi="Aptos" w:eastAsia="Aptos"/>
          <w:b/>
          <w:i w:val="0"/>
          <w:color w:val="202B3C"/>
          <w:sz w:val="18"/>
        </w:rPr>
        <w:t>R8 — GPS isn't actually live.</w:t>
      </w:r>
      <w:r>
        <w:rPr>
          <w:rFonts w:ascii="Aptos" w:hAnsi="Aptos" w:eastAsia="Aptos"/>
          <w:b w:val="0"/>
          <w:i w:val="0"/>
          <w:color w:val="202B3C"/>
          <w:sz w:val="18"/>
        </w:rPr>
        <w:t xml:space="preserve"> </w:t>
      </w:r>
      <w:r>
        <w:rPr>
          <w:rFonts w:ascii="Aptos" w:hAnsi="Aptos" w:eastAsia="Aptos"/>
          <w:b/>
          <w:i w:val="0"/>
          <w:color w:val="202B3C"/>
          <w:sz w:val="18"/>
        </w:rPr>
        <w:t>Mitigation:</w:t>
      </w:r>
      <w:r>
        <w:rPr>
          <w:rFonts w:ascii="Aptos" w:hAnsi="Aptos" w:eastAsia="Aptos"/>
          <w:b w:val="0"/>
          <w:i w:val="0"/>
          <w:color w:val="202B3C"/>
          <w:sz w:val="18"/>
        </w:rPr>
        <w:t xml:space="preserve"> prototype the data pipeline early; use device GPS and timestamped data; display stale/offline state; do not claim “live” without a data source.</w:t>
      </w:r>
    </w:p>
    <w:p>
      <w:pPr>
        <w:spacing w:after="100"/>
      </w:pPr>
      <w:r>
        <w:rPr>
          <w:rFonts w:ascii="Aptos" w:hAnsi="Aptos" w:eastAsia="Aptos"/>
          <w:b/>
          <w:i w:val="0"/>
          <w:color w:val="202B3C"/>
          <w:sz w:val="18"/>
        </w:rPr>
        <w:t>R9 — Privacy and moderation issues.</w:t>
      </w:r>
      <w:r>
        <w:rPr>
          <w:rFonts w:ascii="Aptos" w:hAnsi="Aptos" w:eastAsia="Aptos"/>
          <w:b w:val="0"/>
          <w:i w:val="0"/>
          <w:color w:val="202B3C"/>
          <w:sz w:val="18"/>
        </w:rPr>
        <w:t xml:space="preserve"> </w:t>
      </w:r>
      <w:r>
        <w:rPr>
          <w:rFonts w:ascii="Aptos" w:hAnsi="Aptos" w:eastAsia="Aptos"/>
          <w:b/>
          <w:i w:val="0"/>
          <w:color w:val="202B3C"/>
          <w:sz w:val="18"/>
        </w:rPr>
        <w:t>Mitigation:</w:t>
      </w:r>
      <w:r>
        <w:rPr>
          <w:rFonts w:ascii="Aptos" w:hAnsi="Aptos" w:eastAsia="Aptos"/>
          <w:b w:val="0"/>
          <w:i w:val="0"/>
          <w:color w:val="202B3C"/>
          <w:sz w:val="18"/>
        </w:rPr>
        <w:t xml:space="preserve"> collect minimal personal data, define retention/purpose, restrict reports/complaints/chats, moderate abuse, and get institutional/legal sign-off before real deployment.</w:t>
      </w:r>
    </w:p>
    <w:p>
      <w:pPr>
        <w:spacing w:after="100"/>
      </w:pPr>
      <w:r>
        <w:rPr>
          <w:rFonts w:ascii="Aptos" w:hAnsi="Aptos" w:eastAsia="Aptos"/>
          <w:b/>
          <w:i w:val="0"/>
          <w:color w:val="202B3C"/>
          <w:sz w:val="18"/>
        </w:rPr>
        <w:t>R10 — Provider free-tier or policy changes break deployment.</w:t>
      </w:r>
      <w:r>
        <w:rPr>
          <w:rFonts w:ascii="Aptos" w:hAnsi="Aptos" w:eastAsia="Aptos"/>
          <w:b w:val="0"/>
          <w:i w:val="0"/>
          <w:color w:val="202B3C"/>
          <w:sz w:val="18"/>
        </w:rPr>
        <w:t xml:space="preserve"> </w:t>
      </w:r>
      <w:r>
        <w:rPr>
          <w:rFonts w:ascii="Aptos" w:hAnsi="Aptos" w:eastAsia="Aptos"/>
          <w:b/>
          <w:i w:val="0"/>
          <w:color w:val="202B3C"/>
          <w:sz w:val="18"/>
        </w:rPr>
        <w:t>Mitigation:</w:t>
      </w:r>
      <w:r>
        <w:rPr>
          <w:rFonts w:ascii="Aptos" w:hAnsi="Aptos" w:eastAsia="Aptos"/>
          <w:b w:val="0"/>
          <w:i w:val="0"/>
          <w:color w:val="202B3C"/>
          <w:sz w:val="18"/>
        </w:rPr>
        <w:t xml:space="preserve"> pin/record configuration, export data, understand quotas and backup terms, keep a restore/migration plan, and avoid unnecessary provider coupling.</w:t>
      </w:r>
    </w:p>
    <w:p>
      <w:pPr>
        <w:spacing w:after="100"/>
      </w:pPr>
      <w:r>
        <w:rPr>
          <w:rFonts w:ascii="Aptos" w:hAnsi="Aptos" w:eastAsia="Aptos"/>
          <w:b/>
          <w:i w:val="0"/>
          <w:color w:val="202B3C"/>
          <w:sz w:val="18"/>
        </w:rPr>
        <w:t>R11 — Analytics looks authoritative without evidence.</w:t>
      </w:r>
      <w:r>
        <w:rPr>
          <w:rFonts w:ascii="Aptos" w:hAnsi="Aptos" w:eastAsia="Aptos"/>
          <w:b w:val="0"/>
          <w:i w:val="0"/>
          <w:color w:val="202B3C"/>
          <w:sz w:val="18"/>
        </w:rPr>
        <w:t xml:space="preserve"> </w:t>
      </w:r>
      <w:r>
        <w:rPr>
          <w:rFonts w:ascii="Aptos" w:hAnsi="Aptos" w:eastAsia="Aptos"/>
          <w:b/>
          <w:i w:val="0"/>
          <w:color w:val="202B3C"/>
          <w:sz w:val="18"/>
        </w:rPr>
        <w:t>Mitigation:</w:t>
      </w:r>
      <w:r>
        <w:rPr>
          <w:rFonts w:ascii="Aptos" w:hAnsi="Aptos" w:eastAsia="Aptos"/>
          <w:b w:val="0"/>
          <w:i w:val="0"/>
          <w:color w:val="202B3C"/>
          <w:sz w:val="18"/>
        </w:rPr>
        <w:t xml:space="preserve"> separate descriptive reports from predictions, label assumptions, show freshness, validate any model, and require human review for student-affecting use.</w:t>
      </w:r>
    </w:p>
    <w:p>
      <w:pPr>
        <w:spacing w:before="40" w:after="140"/>
        <w:pBdr>
          <w:bottom w:val="single" w:sz="8" w:space="1" w:color="36B892"/>
        </w:pBdr>
      </w:pPr>
    </w:p>
    <w:p>
      <w:pPr>
        <w:pStyle w:val="Heading1"/>
        <w:keepNext/>
        <w:spacing w:before="260" w:after="80"/>
      </w:pPr>
      <w:r>
        <w:rPr>
          <w:rFonts w:ascii="Aptos" w:hAnsi="Aptos" w:eastAsia="Aptos"/>
          <w:b/>
          <w:i w:val="0"/>
          <w:color w:val="202B3C"/>
          <w:sz w:val="36"/>
        </w:rPr>
        <w:t>16. Open questions for the next review</w:t>
      </w:r>
    </w:p>
    <w:p>
      <w:pPr>
        <w:spacing w:after="100"/>
      </w:pPr>
      <w:r>
        <w:rPr>
          <w:rFonts w:ascii="Aptos" w:hAnsi="Aptos" w:eastAsia="Aptos"/>
          <w:b w:val="0"/>
          <w:i w:val="0"/>
          <w:color w:val="202B3C"/>
          <w:sz w:val="18"/>
        </w:rPr>
        <w:t>These are the most important questions; they should be answered from the instructor/rubric rather than invented by a model.</w:t>
      </w:r>
    </w:p>
    <w:p>
      <w:pPr>
        <w:keepLines/>
        <w:spacing w:after="56"/>
        <w:ind w:left="461" w:hanging="288"/>
      </w:pPr>
      <w:r>
        <w:rPr>
          <w:rFonts w:ascii="Aptos" w:hAnsi="Aptos" w:eastAsia="Aptos"/>
          <w:b w:val="0"/>
          <w:color w:val="202B3C"/>
          <w:sz w:val="18"/>
        </w:rPr>
        <w:t xml:space="preserve">1.  </w:t>
      </w:r>
      <w:r>
        <w:rPr>
          <w:rFonts w:ascii="Aptos" w:hAnsi="Aptos" w:eastAsia="Aptos"/>
          <w:b w:val="0"/>
          <w:i w:val="0"/>
          <w:color w:val="202B3C"/>
          <w:sz w:val="18"/>
        </w:rPr>
        <w:t>What technology stack is mandatory (if any), and is MongoDB required, or is PostgreSQL acceptable?</w:t>
      </w:r>
    </w:p>
    <w:p>
      <w:pPr>
        <w:keepLines/>
        <w:spacing w:after="56"/>
        <w:ind w:left="461" w:hanging="288"/>
      </w:pPr>
      <w:r>
        <w:rPr>
          <w:rFonts w:ascii="Aptos" w:hAnsi="Aptos" w:eastAsia="Aptos"/>
          <w:b w:val="0"/>
          <w:color w:val="202B3C"/>
          <w:sz w:val="18"/>
        </w:rPr>
        <w:t xml:space="preserve">2.  </w:t>
      </w:r>
      <w:r>
        <w:rPr>
          <w:rFonts w:ascii="Aptos" w:hAnsi="Aptos" w:eastAsia="Aptos"/>
          <w:b w:val="0"/>
          <w:i w:val="0"/>
          <w:color w:val="202B3C"/>
          <w:sz w:val="18"/>
        </w:rPr>
        <w:t>What is the deadline, team size, and expected depth? Is deployment required or is a localhost demo enough?</w:t>
      </w:r>
    </w:p>
    <w:p>
      <w:pPr>
        <w:keepLines/>
        <w:spacing w:after="56"/>
        <w:ind w:left="461" w:hanging="288"/>
      </w:pPr>
      <w:r>
        <w:rPr>
          <w:rFonts w:ascii="Aptos" w:hAnsi="Aptos" w:eastAsia="Aptos"/>
          <w:b w:val="0"/>
          <w:color w:val="202B3C"/>
          <w:sz w:val="18"/>
        </w:rPr>
        <w:t xml:space="preserve">3.  </w:t>
      </w:r>
      <w:r>
        <w:rPr>
          <w:rFonts w:ascii="Aptos" w:hAnsi="Aptos" w:eastAsia="Aptos"/>
          <w:b w:val="0"/>
          <w:i w:val="0"/>
          <w:color w:val="202B3C"/>
          <w:sz w:val="18"/>
        </w:rPr>
        <w:t>Which features are mandatory for grading, and which are optional? Is bus tracking expected to use actual GPS/hardware?</w:t>
      </w:r>
    </w:p>
    <w:p>
      <w:pPr>
        <w:keepLines/>
        <w:spacing w:after="56"/>
        <w:ind w:left="461" w:hanging="288"/>
      </w:pPr>
      <w:r>
        <w:rPr>
          <w:rFonts w:ascii="Aptos" w:hAnsi="Aptos" w:eastAsia="Aptos"/>
          <w:b w:val="0"/>
          <w:color w:val="202B3C"/>
          <w:sz w:val="18"/>
        </w:rPr>
        <w:t xml:space="preserve">4.  </w:t>
      </w:r>
      <w:r>
        <w:rPr>
          <w:rFonts w:ascii="Aptos" w:hAnsi="Aptos" w:eastAsia="Aptos"/>
          <w:b w:val="0"/>
          <w:i w:val="0"/>
          <w:color w:val="202B3C"/>
          <w:sz w:val="18"/>
        </w:rPr>
        <w:t>Which academic rules apply (institution, KTU scheme/year, term structure, IA and semester result source/calculation)?</w:t>
      </w:r>
    </w:p>
    <w:p>
      <w:pPr>
        <w:keepLines/>
        <w:spacing w:after="56"/>
        <w:ind w:left="461" w:hanging="288"/>
      </w:pPr>
      <w:r>
        <w:rPr>
          <w:rFonts w:ascii="Aptos" w:hAnsi="Aptos" w:eastAsia="Aptos"/>
          <w:b w:val="0"/>
          <w:color w:val="202B3C"/>
          <w:sz w:val="18"/>
        </w:rPr>
        <w:t xml:space="preserve">5.  </w:t>
      </w:r>
      <w:r>
        <w:rPr>
          <w:rFonts w:ascii="Aptos" w:hAnsi="Aptos" w:eastAsia="Aptos"/>
          <w:b w:val="0"/>
          <w:i w:val="0"/>
          <w:color w:val="202B3C"/>
          <w:sz w:val="18"/>
        </w:rPr>
        <w:t>Are fees a display/receipt-verification ledger or must there be real payment integration?</w:t>
      </w:r>
    </w:p>
    <w:p>
      <w:pPr>
        <w:keepLines/>
        <w:spacing w:after="56"/>
        <w:ind w:left="461" w:hanging="288"/>
      </w:pPr>
      <w:r>
        <w:rPr>
          <w:rFonts w:ascii="Aptos" w:hAnsi="Aptos" w:eastAsia="Aptos"/>
          <w:b w:val="0"/>
          <w:color w:val="202B3C"/>
          <w:sz w:val="18"/>
        </w:rPr>
        <w:t xml:space="preserve">6.  </w:t>
      </w:r>
      <w:r>
        <w:rPr>
          <w:rFonts w:ascii="Aptos" w:hAnsi="Aptos" w:eastAsia="Aptos"/>
          <w:b w:val="0"/>
          <w:i w:val="0"/>
          <w:color w:val="202B3C"/>
          <w:sz w:val="18"/>
        </w:rPr>
        <w:t>Who verifies fees, activity points and certificates (admin, finance staff, mentor, teacher)?</w:t>
      </w:r>
    </w:p>
    <w:p>
      <w:pPr>
        <w:keepLines/>
        <w:spacing w:after="56"/>
        <w:ind w:left="461" w:hanging="288"/>
      </w:pPr>
      <w:r>
        <w:rPr>
          <w:rFonts w:ascii="Aptos" w:hAnsi="Aptos" w:eastAsia="Aptos"/>
          <w:b w:val="0"/>
          <w:color w:val="202B3C"/>
          <w:sz w:val="18"/>
        </w:rPr>
        <w:t xml:space="preserve">7.  </w:t>
      </w:r>
      <w:r>
        <w:rPr>
          <w:rFonts w:ascii="Aptos" w:hAnsi="Aptos" w:eastAsia="Aptos"/>
          <w:b w:val="0"/>
          <w:i w:val="0"/>
          <w:color w:val="202B3C"/>
          <w:sz w:val="18"/>
        </w:rPr>
        <w:t>Should students use campus-issued accounts or self-registration/invitation? Is email/SMS OTP expected?</w:t>
      </w:r>
    </w:p>
    <w:p>
      <w:pPr>
        <w:keepLines/>
        <w:spacing w:after="56"/>
        <w:ind w:left="461" w:hanging="288"/>
      </w:pPr>
      <w:r>
        <w:rPr>
          <w:rFonts w:ascii="Aptos" w:hAnsi="Aptos" w:eastAsia="Aptos"/>
          <w:b w:val="0"/>
          <w:color w:val="202B3C"/>
          <w:sz w:val="18"/>
        </w:rPr>
        <w:t xml:space="preserve">8.  </w:t>
      </w:r>
      <w:r>
        <w:rPr>
          <w:rFonts w:ascii="Aptos" w:hAnsi="Aptos" w:eastAsia="Aptos"/>
          <w:b w:val="0"/>
          <w:i w:val="0"/>
          <w:color w:val="202B3C"/>
          <w:sz w:val="18"/>
        </w:rPr>
        <w:t>How should anonymous complaints work, who can read them, and what response/status workflow is required?</w:t>
      </w:r>
    </w:p>
    <w:p>
      <w:pPr>
        <w:keepLines/>
        <w:spacing w:after="56"/>
        <w:ind w:left="461" w:hanging="288"/>
      </w:pPr>
      <w:r>
        <w:rPr>
          <w:rFonts w:ascii="Aptos" w:hAnsi="Aptos" w:eastAsia="Aptos"/>
          <w:b w:val="0"/>
          <w:color w:val="202B3C"/>
          <w:sz w:val="18"/>
        </w:rPr>
        <w:t xml:space="preserve">9.  </w:t>
      </w:r>
      <w:r>
        <w:rPr>
          <w:rFonts w:ascii="Aptos" w:hAnsi="Aptos" w:eastAsia="Aptos"/>
          <w:b w:val="0"/>
          <w:i w:val="0"/>
          <w:color w:val="202B3C"/>
          <w:sz w:val="18"/>
        </w:rPr>
        <w:t>Does Teacher Connect mean messaging between students and teachers, a staff directory, course announcements, or all three?</w:t>
      </w:r>
    </w:p>
    <w:p>
      <w:pPr>
        <w:keepLines/>
        <w:spacing w:after="56"/>
        <w:ind w:left="461" w:hanging="288"/>
      </w:pPr>
      <w:r>
        <w:rPr>
          <w:rFonts w:ascii="Aptos" w:hAnsi="Aptos" w:eastAsia="Aptos"/>
          <w:b w:val="0"/>
          <w:color w:val="202B3C"/>
          <w:sz w:val="18"/>
        </w:rPr>
        <w:t xml:space="preserve">10.  </w:t>
      </w:r>
      <w:r>
        <w:rPr>
          <w:rFonts w:ascii="Aptos" w:hAnsi="Aptos" w:eastAsia="Aptos"/>
          <w:b w:val="0"/>
          <w:i w:val="0"/>
          <w:color w:val="202B3C"/>
          <w:sz w:val="18"/>
        </w:rPr>
        <w:t>What exact “special campus day” events should change bus schedules? The note is unclear.</w:t>
      </w:r>
    </w:p>
    <w:p>
      <w:pPr>
        <w:keepLines/>
        <w:spacing w:after="56"/>
        <w:ind w:left="461" w:hanging="288"/>
      </w:pPr>
      <w:r>
        <w:rPr>
          <w:rFonts w:ascii="Aptos" w:hAnsi="Aptos" w:eastAsia="Aptos"/>
          <w:b w:val="0"/>
          <w:color w:val="202B3C"/>
          <w:sz w:val="18"/>
        </w:rPr>
        <w:t xml:space="preserve">11.  </w:t>
      </w:r>
      <w:r>
        <w:rPr>
          <w:rFonts w:ascii="Aptos" w:hAnsi="Aptos" w:eastAsia="Aptos"/>
          <w:b w:val="0"/>
          <w:i w:val="0"/>
          <w:color w:val="202B3C"/>
          <w:sz w:val="18"/>
        </w:rPr>
        <w:t>May students message any other student, or only within courses/approved groups? What moderation rules are expected?</w:t>
      </w:r>
    </w:p>
    <w:p>
      <w:pPr>
        <w:keepLines/>
        <w:spacing w:after="56"/>
        <w:ind w:left="461" w:hanging="288"/>
      </w:pPr>
      <w:r>
        <w:rPr>
          <w:rFonts w:ascii="Aptos" w:hAnsi="Aptos" w:eastAsia="Aptos"/>
          <w:b w:val="0"/>
          <w:color w:val="202B3C"/>
          <w:sz w:val="18"/>
        </w:rPr>
        <w:t xml:space="preserve">12.  </w:t>
      </w:r>
      <w:r>
        <w:rPr>
          <w:rFonts w:ascii="Aptos" w:hAnsi="Aptos" w:eastAsia="Aptos"/>
          <w:b w:val="0"/>
          <w:i w:val="0"/>
          <w:color w:val="202B3C"/>
          <w:sz w:val="18"/>
        </w:rPr>
        <w:t>Can the project use public cloud services and external AI APIs? Is self-hosting a requirement or just a future option?</w:t>
      </w:r>
    </w:p>
    <w:p>
      <w:pPr>
        <w:keepLines/>
        <w:spacing w:after="56"/>
        <w:ind w:left="461" w:hanging="288"/>
      </w:pPr>
      <w:r>
        <w:rPr>
          <w:rFonts w:ascii="Aptos" w:hAnsi="Aptos" w:eastAsia="Aptos"/>
          <w:b w:val="0"/>
          <w:color w:val="202B3C"/>
          <w:sz w:val="18"/>
        </w:rPr>
        <w:t xml:space="preserve">13.  </w:t>
      </w:r>
      <w:r>
        <w:rPr>
          <w:rFonts w:ascii="Aptos" w:hAnsi="Aptos" w:eastAsia="Aptos"/>
          <w:b w:val="0"/>
          <w:i w:val="0"/>
          <w:color w:val="202B3C"/>
          <w:sz w:val="18"/>
        </w:rPr>
        <w:t>Is the AI feature expected in the evaluated submission, or should we plan the interface now and implement it after core functionality?</w:t>
      </w:r>
    </w:p>
    <w:p>
      <w:pPr>
        <w:keepLines/>
        <w:spacing w:after="56"/>
        <w:ind w:left="461" w:hanging="288"/>
      </w:pPr>
      <w:r>
        <w:rPr>
          <w:rFonts w:ascii="Aptos" w:hAnsi="Aptos" w:eastAsia="Aptos"/>
          <w:b w:val="0"/>
          <w:color w:val="202B3C"/>
          <w:sz w:val="18"/>
        </w:rPr>
        <w:t xml:space="preserve">14.  </w:t>
      </w:r>
      <w:r>
        <w:rPr>
          <w:rFonts w:ascii="Aptos" w:hAnsi="Aptos" w:eastAsia="Aptos"/>
          <w:b w:val="0"/>
          <w:i w:val="0"/>
          <w:color w:val="202B3C"/>
          <w:sz w:val="18"/>
        </w:rPr>
        <w:t>What hosting/data region and privacy constraints does the college require before any non-synthetic student data is used?</w:t>
      </w:r>
    </w:p>
    <w:p>
      <w:pPr>
        <w:spacing w:before="40" w:after="140"/>
        <w:pBdr>
          <w:bottom w:val="single" w:sz="8" w:space="1" w:color="36B892"/>
        </w:pBdr>
      </w:pPr>
    </w:p>
    <w:p>
      <w:pPr>
        <w:pStyle w:val="Heading1"/>
        <w:keepNext/>
        <w:spacing w:before="260" w:after="80"/>
      </w:pPr>
      <w:r>
        <w:rPr>
          <w:rFonts w:ascii="Aptos" w:hAnsi="Aptos" w:eastAsia="Aptos"/>
          <w:b/>
          <w:i w:val="0"/>
          <w:color w:val="202B3C"/>
          <w:sz w:val="36"/>
        </w:rPr>
        <w:t>17. Multi-model development protocol</w:t>
      </w:r>
    </w:p>
    <w:p>
      <w:pPr>
        <w:spacing w:after="100"/>
      </w:pPr>
      <w:r>
        <w:rPr>
          <w:rFonts w:ascii="Aptos" w:hAnsi="Aptos" w:eastAsia="Aptos"/>
          <w:b w:val="0"/>
          <w:i w:val="0"/>
          <w:color w:val="202B3C"/>
          <w:sz w:val="18"/>
        </w:rPr>
        <w:t>Use models as a peer-review group without allowing them to become independent sources of truth.</w:t>
      </w:r>
    </w:p>
    <w:p>
      <w:pPr>
        <w:pStyle w:val="Heading2"/>
        <w:keepNext/>
        <w:spacing w:before="180" w:after="80"/>
      </w:pPr>
      <w:r>
        <w:rPr>
          <w:rFonts w:ascii="Aptos" w:hAnsi="Aptos" w:eastAsia="Aptos"/>
          <w:b/>
          <w:i w:val="0"/>
          <w:color w:val="202B3C"/>
          <w:sz w:val="26"/>
        </w:rPr>
        <w:t>17.1 Shared artifacts</w:t>
      </w:r>
    </w:p>
    <w:p>
      <w:pPr>
        <w:spacing w:after="100"/>
      </w:pPr>
      <w:r>
        <w:rPr>
          <w:rFonts w:ascii="Aptos" w:hAnsi="Aptos" w:eastAsia="Aptos"/>
          <w:b w:val="0"/>
          <w:i w:val="0"/>
          <w:color w:val="202B3C"/>
          <w:sz w:val="18"/>
        </w:rPr>
        <w:t>Keep these in Git and provide the relevant subset with every task:</w:t>
      </w:r>
    </w:p>
    <w:p>
      <w:pPr>
        <w:pStyle w:val="ListBullet"/>
        <w:keepLines/>
        <w:spacing w:after="56"/>
        <w:ind w:left="461" w:hanging="288"/>
      </w:pPr>
      <w:r>
        <w:rPr>
          <w:rFonts w:ascii="Consolas" w:hAnsi="Consolas" w:eastAsia="Consolas"/>
          <w:b w:val="0"/>
          <w:i w:val="0"/>
          <w:color w:val="6556D8"/>
          <w:sz w:val="17"/>
          <w:shd w:fill="F4F5F8"/>
        </w:rPr>
        <w:t>docs/requirements.md</w:t>
      </w:r>
      <w:r>
        <w:rPr>
          <w:rFonts w:ascii="Aptos" w:hAnsi="Aptos" w:eastAsia="Aptos"/>
          <w:b w:val="0"/>
          <w:i w:val="0"/>
          <w:color w:val="202B3C"/>
          <w:sz w:val="18"/>
        </w:rPr>
        <w:t xml:space="preserve"> — feature catalogue and acceptance criteria (this document is the seed).</w:t>
      </w:r>
    </w:p>
    <w:p>
      <w:pPr>
        <w:pStyle w:val="ListBullet"/>
        <w:keepLines/>
        <w:spacing w:after="56"/>
        <w:ind w:left="461" w:hanging="288"/>
      </w:pPr>
      <w:r>
        <w:rPr>
          <w:rFonts w:ascii="Consolas" w:hAnsi="Consolas" w:eastAsia="Consolas"/>
          <w:b w:val="0"/>
          <w:i w:val="0"/>
          <w:color w:val="6556D8"/>
          <w:sz w:val="17"/>
          <w:shd w:fill="F4F5F8"/>
        </w:rPr>
        <w:t>docs/architecture.md</w:t>
      </w:r>
      <w:r>
        <w:rPr>
          <w:rFonts w:ascii="Aptos" w:hAnsi="Aptos" w:eastAsia="Aptos"/>
          <w:b w:val="0"/>
          <w:i w:val="0"/>
          <w:color w:val="202B3C"/>
          <w:sz w:val="18"/>
        </w:rPr>
        <w:t xml:space="preserve"> — approved stack, boundaries, conventions and data flow.</w:t>
      </w:r>
    </w:p>
    <w:p>
      <w:pPr>
        <w:pStyle w:val="ListBullet"/>
        <w:keepLines/>
        <w:spacing w:after="56"/>
        <w:ind w:left="461" w:hanging="288"/>
      </w:pPr>
      <w:r>
        <w:rPr>
          <w:rFonts w:ascii="Consolas" w:hAnsi="Consolas" w:eastAsia="Consolas"/>
          <w:b w:val="0"/>
          <w:i w:val="0"/>
          <w:color w:val="6556D8"/>
          <w:sz w:val="17"/>
          <w:shd w:fill="F4F5F8"/>
        </w:rPr>
        <w:t>docs/data-model.md</w:t>
      </w:r>
      <w:r>
        <w:rPr>
          <w:rFonts w:ascii="Aptos" w:hAnsi="Aptos" w:eastAsia="Aptos"/>
          <w:b w:val="0"/>
          <w:i w:val="0"/>
          <w:color w:val="202B3C"/>
          <w:sz w:val="18"/>
        </w:rPr>
        <w:t xml:space="preserve"> — entity definitions and relationship rules.</w:t>
      </w:r>
    </w:p>
    <w:p>
      <w:pPr>
        <w:pStyle w:val="ListBullet"/>
        <w:keepLines/>
        <w:spacing w:after="56"/>
        <w:ind w:left="461" w:hanging="288"/>
      </w:pPr>
      <w:r>
        <w:rPr>
          <w:rFonts w:ascii="Consolas" w:hAnsi="Consolas" w:eastAsia="Consolas"/>
          <w:b w:val="0"/>
          <w:i w:val="0"/>
          <w:color w:val="6556D8"/>
          <w:sz w:val="17"/>
          <w:shd w:fill="F4F5F8"/>
        </w:rPr>
        <w:t>docs/security.md</w:t>
      </w:r>
      <w:r>
        <w:rPr>
          <w:rFonts w:ascii="Aptos" w:hAnsi="Aptos" w:eastAsia="Aptos"/>
          <w:b w:val="0"/>
          <w:i w:val="0"/>
          <w:color w:val="202B3C"/>
          <w:sz w:val="18"/>
        </w:rPr>
        <w:t xml:space="preserve"> — threat model, role/row permissions, secrets policy, upload policy, AI-tool policy.</w:t>
      </w:r>
    </w:p>
    <w:p>
      <w:pPr>
        <w:pStyle w:val="ListBullet"/>
        <w:keepLines/>
        <w:spacing w:after="56"/>
        <w:ind w:left="461" w:hanging="288"/>
      </w:pPr>
      <w:r>
        <w:rPr>
          <w:rFonts w:ascii="Consolas" w:hAnsi="Consolas" w:eastAsia="Consolas"/>
          <w:b w:val="0"/>
          <w:i w:val="0"/>
          <w:color w:val="6556D8"/>
          <w:sz w:val="17"/>
          <w:shd w:fill="F4F5F8"/>
        </w:rPr>
        <w:t>docs/decisions.md</w:t>
      </w:r>
      <w:r>
        <w:rPr>
          <w:rFonts w:ascii="Aptos" w:hAnsi="Aptos" w:eastAsia="Aptos"/>
          <w:b w:val="0"/>
          <w:i w:val="0"/>
          <w:color w:val="202B3C"/>
          <w:sz w:val="18"/>
        </w:rPr>
        <w:t xml:space="preserve"> — dated decisions with rationale and alternatives.</w:t>
      </w:r>
    </w:p>
    <w:p>
      <w:pPr>
        <w:pStyle w:val="ListBullet"/>
        <w:keepLines/>
        <w:spacing w:after="56"/>
        <w:ind w:left="461" w:hanging="288"/>
      </w:pPr>
      <w:r>
        <w:rPr>
          <w:rFonts w:ascii="Consolas" w:hAnsi="Consolas" w:eastAsia="Consolas"/>
          <w:b w:val="0"/>
          <w:i w:val="0"/>
          <w:color w:val="6556D8"/>
          <w:sz w:val="17"/>
          <w:shd w:fill="F4F5F8"/>
        </w:rPr>
        <w:t>docs/tasks.md</w:t>
      </w:r>
      <w:r>
        <w:rPr>
          <w:rFonts w:ascii="Aptos" w:hAnsi="Aptos" w:eastAsia="Aptos"/>
          <w:b w:val="0"/>
          <w:i w:val="0"/>
          <w:color w:val="202B3C"/>
          <w:sz w:val="18"/>
        </w:rPr>
        <w:t xml:space="preserve"> — scoped backlog, dependencies, owner/model, verification state.</w:t>
      </w:r>
    </w:p>
    <w:p>
      <w:pPr>
        <w:pStyle w:val="ListBullet"/>
        <w:keepLines/>
        <w:spacing w:after="56"/>
        <w:ind w:left="461" w:hanging="288"/>
      </w:pPr>
      <w:r>
        <w:rPr>
          <w:rFonts w:ascii="Consolas" w:hAnsi="Consolas" w:eastAsia="Consolas"/>
          <w:b w:val="0"/>
          <w:i w:val="0"/>
          <w:color w:val="6556D8"/>
          <w:sz w:val="17"/>
          <w:shd w:fill="F4F5F8"/>
        </w:rPr>
        <w:t>README.md</w:t>
      </w:r>
      <w:r>
        <w:rPr>
          <w:rFonts w:ascii="Aptos" w:hAnsi="Aptos" w:eastAsia="Aptos"/>
          <w:b w:val="0"/>
          <w:i w:val="0"/>
          <w:color w:val="202B3C"/>
          <w:sz w:val="18"/>
        </w:rPr>
        <w:t xml:space="preserve"> — how to install, configure, seed, test, and run the application.</w:t>
      </w:r>
    </w:p>
    <w:p>
      <w:pPr>
        <w:pStyle w:val="Heading2"/>
        <w:keepNext/>
        <w:spacing w:before="180" w:after="80"/>
      </w:pPr>
      <w:r>
        <w:rPr>
          <w:rFonts w:ascii="Aptos" w:hAnsi="Aptos" w:eastAsia="Aptos"/>
          <w:b/>
          <w:i w:val="0"/>
          <w:color w:val="202B3C"/>
          <w:sz w:val="26"/>
        </w:rPr>
        <w:t>17.2 Rules for all coding models</w:t>
      </w:r>
    </w:p>
    <w:p>
      <w:pPr>
        <w:keepLines/>
        <w:spacing w:after="56"/>
        <w:ind w:left="461" w:hanging="288"/>
      </w:pPr>
      <w:r>
        <w:rPr>
          <w:rFonts w:ascii="Aptos" w:hAnsi="Aptos" w:eastAsia="Aptos"/>
          <w:b w:val="0"/>
          <w:color w:val="202B3C"/>
          <w:sz w:val="18"/>
        </w:rPr>
        <w:t xml:space="preserve">1.  </w:t>
      </w:r>
      <w:r>
        <w:rPr>
          <w:rFonts w:ascii="Aptos" w:hAnsi="Aptos" w:eastAsia="Aptos"/>
          <w:b w:val="0"/>
          <w:i w:val="0"/>
          <w:color w:val="202B3C"/>
          <w:sz w:val="18"/>
        </w:rPr>
        <w:t>Read the current task and relevant project files first.</w:t>
      </w:r>
    </w:p>
    <w:p>
      <w:pPr>
        <w:keepLines/>
        <w:spacing w:after="56"/>
        <w:ind w:left="461" w:hanging="288"/>
      </w:pPr>
      <w:r>
        <w:rPr>
          <w:rFonts w:ascii="Aptos" w:hAnsi="Aptos" w:eastAsia="Aptos"/>
          <w:b w:val="0"/>
          <w:color w:val="202B3C"/>
          <w:sz w:val="18"/>
        </w:rPr>
        <w:t xml:space="preserve">2.  </w:t>
      </w:r>
      <w:r>
        <w:rPr>
          <w:rFonts w:ascii="Aptos" w:hAnsi="Aptos" w:eastAsia="Aptos"/>
          <w:b w:val="0"/>
          <w:i w:val="0"/>
          <w:color w:val="202B3C"/>
          <w:sz w:val="18"/>
        </w:rPr>
        <w:t>Do not change the chosen stack or architecture without a proposed decision and human approval.</w:t>
      </w:r>
    </w:p>
    <w:p>
      <w:pPr>
        <w:keepLines/>
        <w:spacing w:after="56"/>
        <w:ind w:left="461" w:hanging="288"/>
      </w:pPr>
      <w:r>
        <w:rPr>
          <w:rFonts w:ascii="Aptos" w:hAnsi="Aptos" w:eastAsia="Aptos"/>
          <w:b w:val="0"/>
          <w:color w:val="202B3C"/>
          <w:sz w:val="18"/>
        </w:rPr>
        <w:t xml:space="preserve">3.  </w:t>
      </w:r>
      <w:r>
        <w:rPr>
          <w:rFonts w:ascii="Aptos" w:hAnsi="Aptos" w:eastAsia="Aptos"/>
          <w:b w:val="0"/>
          <w:i w:val="0"/>
          <w:color w:val="202B3C"/>
          <w:sz w:val="18"/>
        </w:rPr>
        <w:t>Do not rewrite unrelated modules, replace files wholesale, or add dependencies without justification.</w:t>
      </w:r>
    </w:p>
    <w:p>
      <w:pPr>
        <w:keepLines/>
        <w:spacing w:after="56"/>
        <w:ind w:left="461" w:hanging="288"/>
      </w:pPr>
      <w:r>
        <w:rPr>
          <w:rFonts w:ascii="Aptos" w:hAnsi="Aptos" w:eastAsia="Aptos"/>
          <w:b w:val="0"/>
          <w:color w:val="202B3C"/>
          <w:sz w:val="18"/>
        </w:rPr>
        <w:t xml:space="preserve">4.  </w:t>
      </w:r>
      <w:r>
        <w:rPr>
          <w:rFonts w:ascii="Aptos" w:hAnsi="Aptos" w:eastAsia="Aptos"/>
          <w:b w:val="0"/>
          <w:i w:val="0"/>
          <w:color w:val="202B3C"/>
          <w:sz w:val="18"/>
        </w:rPr>
        <w:t>Do not claim tests were run unless the tool/environment actually ran them.</w:t>
      </w:r>
    </w:p>
    <w:p>
      <w:pPr>
        <w:keepLines/>
        <w:spacing w:after="56"/>
        <w:ind w:left="461" w:hanging="288"/>
      </w:pPr>
      <w:r>
        <w:rPr>
          <w:rFonts w:ascii="Aptos" w:hAnsi="Aptos" w:eastAsia="Aptos"/>
          <w:b w:val="0"/>
          <w:color w:val="202B3C"/>
          <w:sz w:val="18"/>
        </w:rPr>
        <w:t xml:space="preserve">5.  </w:t>
      </w:r>
      <w:r>
        <w:rPr>
          <w:rFonts w:ascii="Aptos" w:hAnsi="Aptos" w:eastAsia="Aptos"/>
          <w:b w:val="0"/>
          <w:i w:val="0"/>
          <w:color w:val="202B3C"/>
          <w:sz w:val="18"/>
        </w:rPr>
        <w:t>Provide changed files, assumptions, commands/tests and their results, known issues, and next step.</w:t>
      </w:r>
    </w:p>
    <w:p>
      <w:pPr>
        <w:keepLines/>
        <w:spacing w:after="56"/>
        <w:ind w:left="461" w:hanging="288"/>
      </w:pPr>
      <w:r>
        <w:rPr>
          <w:rFonts w:ascii="Aptos" w:hAnsi="Aptos" w:eastAsia="Aptos"/>
          <w:b w:val="0"/>
          <w:color w:val="202B3C"/>
          <w:sz w:val="18"/>
        </w:rPr>
        <w:t xml:space="preserve">6.  </w:t>
      </w:r>
      <w:r>
        <w:rPr>
          <w:rFonts w:ascii="Aptos" w:hAnsi="Aptos" w:eastAsia="Aptos"/>
          <w:b w:val="0"/>
          <w:i w:val="0"/>
          <w:color w:val="202B3C"/>
          <w:sz w:val="18"/>
        </w:rPr>
        <w:t>Use synthetic data unless authorized to process real data.</w:t>
      </w:r>
    </w:p>
    <w:p>
      <w:pPr>
        <w:keepLines/>
        <w:spacing w:after="56"/>
        <w:ind w:left="461" w:hanging="288"/>
      </w:pPr>
      <w:r>
        <w:rPr>
          <w:rFonts w:ascii="Aptos" w:hAnsi="Aptos" w:eastAsia="Aptos"/>
          <w:b w:val="0"/>
          <w:color w:val="202B3C"/>
          <w:sz w:val="18"/>
        </w:rPr>
        <w:t xml:space="preserve">7.  </w:t>
      </w:r>
      <w:r>
        <w:rPr>
          <w:rFonts w:ascii="Aptos" w:hAnsi="Aptos" w:eastAsia="Aptos"/>
          <w:b w:val="0"/>
          <w:i w:val="0"/>
          <w:color w:val="202B3C"/>
          <w:sz w:val="18"/>
        </w:rPr>
        <w:t>Never put secrets in source code, logs, example prompts, or client bundles.</w:t>
      </w:r>
    </w:p>
    <w:p>
      <w:pPr>
        <w:keepLines/>
        <w:spacing w:after="56"/>
        <w:ind w:left="461" w:hanging="288"/>
      </w:pPr>
      <w:r>
        <w:rPr>
          <w:rFonts w:ascii="Aptos" w:hAnsi="Aptos" w:eastAsia="Aptos"/>
          <w:b w:val="0"/>
          <w:color w:val="202B3C"/>
          <w:sz w:val="18"/>
        </w:rPr>
        <w:t xml:space="preserve">8.  </w:t>
      </w:r>
      <w:r>
        <w:rPr>
          <w:rFonts w:ascii="Aptos" w:hAnsi="Aptos" w:eastAsia="Aptos"/>
          <w:b w:val="0"/>
          <w:i w:val="0"/>
          <w:color w:val="202B3C"/>
          <w:sz w:val="18"/>
        </w:rPr>
        <w:t>Report disagreement with a requirement as a proposal; do not silently alter it.</w:t>
      </w:r>
    </w:p>
    <w:p>
      <w:pPr>
        <w:pStyle w:val="Heading2"/>
        <w:keepNext/>
        <w:spacing w:before="180" w:after="80"/>
      </w:pPr>
      <w:r>
        <w:rPr>
          <w:rFonts w:ascii="Aptos" w:hAnsi="Aptos" w:eastAsia="Aptos"/>
          <w:b/>
          <w:i w:val="0"/>
          <w:color w:val="202B3C"/>
          <w:sz w:val="26"/>
        </w:rPr>
        <w:t>17.3 Review loop</w:t>
      </w:r>
    </w:p>
    <w:p>
      <w:pPr>
        <w:keepLines/>
        <w:spacing w:after="56"/>
        <w:ind w:left="461" w:hanging="288"/>
      </w:pPr>
      <w:r>
        <w:rPr>
          <w:rFonts w:ascii="Aptos" w:hAnsi="Aptos" w:eastAsia="Aptos"/>
          <w:b w:val="0"/>
          <w:color w:val="202B3C"/>
          <w:sz w:val="18"/>
        </w:rPr>
        <w:t xml:space="preserve">1.  </w:t>
      </w:r>
      <w:r>
        <w:rPr>
          <w:rFonts w:ascii="Aptos" w:hAnsi="Aptos" w:eastAsia="Aptos"/>
          <w:b w:val="0"/>
          <w:i w:val="0"/>
          <w:color w:val="202B3C"/>
          <w:sz w:val="18"/>
        </w:rPr>
        <w:t>Planner writes the task and measurable acceptance criteria.</w:t>
      </w:r>
    </w:p>
    <w:p>
      <w:pPr>
        <w:keepLines/>
        <w:spacing w:after="56"/>
        <w:ind w:left="461" w:hanging="288"/>
      </w:pPr>
      <w:r>
        <w:rPr>
          <w:rFonts w:ascii="Aptos" w:hAnsi="Aptos" w:eastAsia="Aptos"/>
          <w:b w:val="0"/>
          <w:color w:val="202B3C"/>
          <w:sz w:val="18"/>
        </w:rPr>
        <w:t xml:space="preserve">2.  </w:t>
      </w:r>
      <w:r>
        <w:rPr>
          <w:rFonts w:ascii="Aptos" w:hAnsi="Aptos" w:eastAsia="Aptos"/>
          <w:b w:val="0"/>
          <w:i w:val="0"/>
          <w:color w:val="202B3C"/>
          <w:sz w:val="18"/>
        </w:rPr>
        <w:t>A second model critiques the task/spec for ambiguity/security gaps; the human resolves conflicts.</w:t>
      </w:r>
    </w:p>
    <w:p>
      <w:pPr>
        <w:keepLines/>
        <w:spacing w:after="56"/>
        <w:ind w:left="461" w:hanging="288"/>
      </w:pPr>
      <w:r>
        <w:rPr>
          <w:rFonts w:ascii="Aptos" w:hAnsi="Aptos" w:eastAsia="Aptos"/>
          <w:b w:val="0"/>
          <w:color w:val="202B3C"/>
          <w:sz w:val="18"/>
        </w:rPr>
        <w:t xml:space="preserve">3.  </w:t>
      </w:r>
      <w:r>
        <w:rPr>
          <w:rFonts w:ascii="Aptos" w:hAnsi="Aptos" w:eastAsia="Aptos"/>
          <w:b w:val="0"/>
          <w:i w:val="0"/>
          <w:color w:val="202B3C"/>
          <w:sz w:val="18"/>
        </w:rPr>
        <w:t>Implementer changes one bounded feature/branch.</w:t>
      </w:r>
    </w:p>
    <w:p>
      <w:pPr>
        <w:keepLines/>
        <w:spacing w:after="56"/>
        <w:ind w:left="461" w:hanging="288"/>
      </w:pPr>
      <w:r>
        <w:rPr>
          <w:rFonts w:ascii="Aptos" w:hAnsi="Aptos" w:eastAsia="Aptos"/>
          <w:b w:val="0"/>
          <w:color w:val="202B3C"/>
          <w:sz w:val="18"/>
        </w:rPr>
        <w:t xml:space="preserve">4.  </w:t>
      </w:r>
      <w:r>
        <w:rPr>
          <w:rFonts w:ascii="Aptos" w:hAnsi="Aptos" w:eastAsia="Aptos"/>
          <w:b w:val="0"/>
          <w:i w:val="0"/>
          <w:color w:val="202B3C"/>
          <w:sz w:val="18"/>
        </w:rPr>
        <w:t>Independent reviewer receives the spec, diff, relevant files, and test output—not just the implementer's summary.</w:t>
      </w:r>
    </w:p>
    <w:p>
      <w:pPr>
        <w:keepLines/>
        <w:spacing w:after="56"/>
        <w:ind w:left="461" w:hanging="288"/>
      </w:pPr>
      <w:r>
        <w:rPr>
          <w:rFonts w:ascii="Aptos" w:hAnsi="Aptos" w:eastAsia="Aptos"/>
          <w:b w:val="0"/>
          <w:color w:val="202B3C"/>
          <w:sz w:val="18"/>
        </w:rPr>
        <w:t xml:space="preserve">5.  </w:t>
      </w:r>
      <w:r>
        <w:rPr>
          <w:rFonts w:ascii="Aptos" w:hAnsi="Aptos" w:eastAsia="Aptos"/>
          <w:b w:val="0"/>
          <w:i w:val="0"/>
          <w:color w:val="202B3C"/>
          <w:sz w:val="18"/>
        </w:rPr>
        <w:t>Human or automated tests verify the review findings; only confirmed issues become required fixes.</w:t>
      </w:r>
    </w:p>
    <w:p>
      <w:pPr>
        <w:keepLines/>
        <w:spacing w:after="56"/>
        <w:ind w:left="461" w:hanging="288"/>
      </w:pPr>
      <w:r>
        <w:rPr>
          <w:rFonts w:ascii="Aptos" w:hAnsi="Aptos" w:eastAsia="Aptos"/>
          <w:b w:val="0"/>
          <w:color w:val="202B3C"/>
          <w:sz w:val="18"/>
        </w:rPr>
        <w:t xml:space="preserve">6.  </w:t>
      </w:r>
      <w:r>
        <w:rPr>
          <w:rFonts w:ascii="Aptos" w:hAnsi="Aptos" w:eastAsia="Aptos"/>
          <w:b w:val="0"/>
          <w:i w:val="0"/>
          <w:color w:val="202B3C"/>
          <w:sz w:val="18"/>
        </w:rPr>
        <w:t>Fixes are retested, reviewed, and committed.</w:t>
      </w:r>
    </w:p>
    <w:p>
      <w:pPr>
        <w:keepLines/>
        <w:spacing w:after="56"/>
        <w:ind w:left="461" w:hanging="288"/>
      </w:pPr>
      <w:r>
        <w:rPr>
          <w:rFonts w:ascii="Aptos" w:hAnsi="Aptos" w:eastAsia="Aptos"/>
          <w:b w:val="0"/>
          <w:color w:val="202B3C"/>
          <w:sz w:val="18"/>
        </w:rPr>
        <w:t xml:space="preserve">7.  </w:t>
      </w:r>
      <w:r>
        <w:rPr>
          <w:rFonts w:ascii="Aptos" w:hAnsi="Aptos" w:eastAsia="Aptos"/>
          <w:b w:val="0"/>
          <w:i w:val="0"/>
          <w:color w:val="202B3C"/>
          <w:sz w:val="18"/>
        </w:rPr>
        <w:t>Update documentation and mark the task done only after the quality gate in Section 13.2 passes.</w:t>
      </w:r>
    </w:p>
    <w:p>
      <w:pPr>
        <w:spacing w:after="100"/>
      </w:pPr>
      <w:r>
        <w:rPr>
          <w:rFonts w:ascii="Aptos" w:hAnsi="Aptos" w:eastAsia="Aptos"/>
          <w:b w:val="0"/>
          <w:i w:val="0"/>
          <w:color w:val="202B3C"/>
          <w:sz w:val="18"/>
        </w:rPr>
        <w:t>Do not run more than one unresolved rewrite/review cycle at a time. Endless peer review can waste time and can cause models to introduce regressions while trying to satisfy stylistic preferences.</w:t>
      </w:r>
    </w:p>
    <w:p>
      <w:pPr>
        <w:spacing w:before="40" w:after="140"/>
        <w:pBdr>
          <w:bottom w:val="single" w:sz="8" w:space="1" w:color="36B892"/>
        </w:pBdr>
      </w:pPr>
    </w:p>
    <w:p>
      <w:pPr>
        <w:pStyle w:val="Heading1"/>
        <w:keepNext/>
        <w:spacing w:before="260" w:after="80"/>
      </w:pPr>
      <w:r>
        <w:rPr>
          <w:rFonts w:ascii="Aptos" w:hAnsi="Aptos" w:eastAsia="Aptos"/>
          <w:b/>
          <w:i w:val="0"/>
          <w:color w:val="202B3C"/>
          <w:sz w:val="36"/>
        </w:rPr>
        <w:t>18. Prompt for another model to critique and refine this plan</w:t>
      </w:r>
    </w:p>
    <w:p>
      <w:pPr>
        <w:spacing w:after="100"/>
      </w:pPr>
      <w:r>
        <w:rPr>
          <w:rFonts w:ascii="Aptos" w:hAnsi="Aptos" w:eastAsia="Aptos"/>
          <w:b w:val="0"/>
          <w:i w:val="0"/>
          <w:color w:val="202B3C"/>
          <w:sz w:val="18"/>
        </w:rPr>
        <w:t xml:space="preserve">A standalone, copy-ready version is also provided in </w:t>
      </w:r>
      <w:r>
        <w:rPr>
          <w:rFonts w:ascii="Consolas" w:hAnsi="Consolas" w:eastAsia="Consolas"/>
          <w:b w:val="0"/>
          <w:i w:val="0"/>
          <w:color w:val="6556D8"/>
          <w:sz w:val="17"/>
          <w:shd w:fill="F4F5F8"/>
        </w:rPr>
        <w:t>campus360_model_review_prompt.md</w:t>
      </w:r>
      <w:r>
        <w:rPr>
          <w:rFonts w:ascii="Aptos" w:hAnsi="Aptos" w:eastAsia="Aptos"/>
          <w:b w:val="0"/>
          <w:i w:val="0"/>
          <w:color w:val="202B3C"/>
          <w:sz w:val="18"/>
        </w:rPr>
        <w:t>.</w:t>
      </w:r>
    </w:p>
    <w:p>
      <w:pPr>
        <w:spacing w:after="100"/>
      </w:pPr>
      <w:r>
        <w:rPr>
          <w:rFonts w:ascii="Aptos" w:hAnsi="Aptos" w:eastAsia="Aptos"/>
          <w:b w:val="0"/>
          <w:i w:val="0"/>
          <w:color w:val="202B3C"/>
          <w:sz w:val="18"/>
        </w:rPr>
        <w:t xml:space="preserve">The reviewer should receive this document, the original HTML prototype, and the handwritten feature sketch. Ask it to review the plan against those source materials and current official technical documentation. It should recommend </w:t>
      </w:r>
      <w:r>
        <w:rPr>
          <w:rFonts w:ascii="Aptos" w:hAnsi="Aptos" w:eastAsia="Aptos"/>
          <w:b w:val="0"/>
          <w:i/>
          <w:color w:val="202B3C"/>
          <w:sz w:val="18"/>
        </w:rPr>
        <w:t>specific deltas</w:t>
      </w:r>
      <w:r>
        <w:rPr>
          <w:rFonts w:ascii="Aptos" w:hAnsi="Aptos" w:eastAsia="Aptos"/>
          <w:b w:val="0"/>
          <w:i w:val="0"/>
          <w:color w:val="202B3C"/>
          <w:sz w:val="18"/>
        </w:rPr>
        <w:t xml:space="preserve"> with priority, rationale, risks, dependencies, and acceptance criteria. It must not implement code or overwrite the plan without showing changes. Details and the full prompt are in the companion file.</w:t>
      </w:r>
    </w:p>
    <w:p>
      <w:pPr>
        <w:spacing w:before="40" w:after="140"/>
        <w:pBdr>
          <w:bottom w:val="single" w:sz="8" w:space="1" w:color="36B892"/>
        </w:pBdr>
      </w:pPr>
    </w:p>
    <w:p>
      <w:pPr>
        <w:pStyle w:val="Heading1"/>
        <w:keepNext/>
        <w:spacing w:before="260" w:after="80"/>
      </w:pPr>
      <w:r>
        <w:rPr>
          <w:rFonts w:ascii="Aptos" w:hAnsi="Aptos" w:eastAsia="Aptos"/>
          <w:b/>
          <w:i w:val="0"/>
          <w:color w:val="202B3C"/>
          <w:sz w:val="36"/>
        </w:rPr>
        <w:t>19. Initial reference sources</w:t>
      </w:r>
    </w:p>
    <w:p>
      <w:pPr>
        <w:spacing w:after="100"/>
      </w:pPr>
      <w:r>
        <w:rPr>
          <w:rFonts w:ascii="Aptos" w:hAnsi="Aptos" w:eastAsia="Aptos"/>
          <w:b w:val="0"/>
          <w:i w:val="0"/>
          <w:color w:val="202B3C"/>
          <w:sz w:val="18"/>
        </w:rPr>
        <w:t>The following official documentation was reviewed for the initial technical direction on 23 October 2026. Provider features, model names, pricing, free-tier quotas, regional availability, and legal requirements may change; verify them again when building/deploying.</w:t>
      </w:r>
    </w:p>
    <w:p>
      <w:pPr>
        <w:spacing w:after="100"/>
      </w:pPr>
      <w:r>
        <w:rPr>
          <w:rFonts w:ascii="Aptos" w:hAnsi="Aptos" w:eastAsia="Aptos"/>
          <w:b/>
          <w:i w:val="0"/>
          <w:color w:val="202B3C"/>
          <w:sz w:val="18"/>
        </w:rPr>
        <w:t>Framework, hosting, and database</w:t>
      </w:r>
    </w:p>
    <w:p>
      <w:pPr>
        <w:pStyle w:val="ListBullet"/>
        <w:keepLines/>
        <w:spacing w:after="56"/>
        <w:ind w:left="461" w:hanging="288"/>
      </w:pPr>
      <w:r>
        <w:rPr>
          <w:rFonts w:ascii="Aptos" w:hAnsi="Aptos" w:eastAsia="Aptos"/>
          <w:b w:val="0"/>
          <w:i w:val="0"/>
          <w:color w:val="202B3C"/>
          <w:sz w:val="18"/>
        </w:rPr>
        <w:t>[R1] Next.js — Authentication guide: https://nextjs.org/docs/app/guides/authentication</w:t>
      </w:r>
    </w:p>
    <w:p>
      <w:pPr>
        <w:pStyle w:val="ListBullet"/>
        <w:keepLines/>
        <w:spacing w:after="56"/>
        <w:ind w:left="461" w:hanging="288"/>
      </w:pPr>
      <w:r>
        <w:rPr>
          <w:rFonts w:ascii="Aptos" w:hAnsi="Aptos" w:eastAsia="Aptos"/>
          <w:b w:val="0"/>
          <w:i w:val="0"/>
          <w:color w:val="202B3C"/>
          <w:sz w:val="18"/>
        </w:rPr>
        <w:t>[R2] Vercel — AI SDK documentation: https://vercel.com/docs/ai-sdk</w:t>
      </w:r>
    </w:p>
    <w:p>
      <w:pPr>
        <w:pStyle w:val="ListBullet"/>
        <w:keepLines/>
        <w:spacing w:after="56"/>
        <w:ind w:left="461" w:hanging="288"/>
      </w:pPr>
      <w:r>
        <w:rPr>
          <w:rFonts w:ascii="Aptos" w:hAnsi="Aptos" w:eastAsia="Aptos"/>
          <w:b w:val="0"/>
          <w:i w:val="0"/>
          <w:color w:val="202B3C"/>
          <w:sz w:val="18"/>
        </w:rPr>
        <w:t>[R3] Supabase — Database overview: https://supabase.com/docs/guides/database/overview</w:t>
      </w:r>
    </w:p>
    <w:p>
      <w:pPr>
        <w:pStyle w:val="ListBullet"/>
        <w:keepLines/>
        <w:spacing w:after="56"/>
        <w:ind w:left="461" w:hanging="288"/>
      </w:pPr>
      <w:r>
        <w:rPr>
          <w:rFonts w:ascii="Aptos" w:hAnsi="Aptos" w:eastAsia="Aptos"/>
          <w:b w:val="0"/>
          <w:i w:val="0"/>
          <w:color w:val="202B3C"/>
          <w:sz w:val="18"/>
        </w:rPr>
        <w:t>[R4] Supabase — Row Level Security: https://supabase.com/docs/guides/database/postgres/row-level-security</w:t>
      </w:r>
    </w:p>
    <w:p>
      <w:pPr>
        <w:pStyle w:val="ListBullet"/>
        <w:keepLines/>
        <w:spacing w:after="56"/>
        <w:ind w:left="461" w:hanging="288"/>
      </w:pPr>
      <w:r>
        <w:rPr>
          <w:rFonts w:ascii="Aptos" w:hAnsi="Aptos" w:eastAsia="Aptos"/>
          <w:b w:val="0"/>
          <w:i w:val="0"/>
          <w:color w:val="202B3C"/>
          <w:sz w:val="18"/>
        </w:rPr>
        <w:t>[R5] Supabase — Billing/usage limits: https://supabase.com/docs/guides/platform/billing-on-supabase</w:t>
      </w:r>
    </w:p>
    <w:p>
      <w:pPr>
        <w:pStyle w:val="ListBullet"/>
        <w:keepLines/>
        <w:spacing w:after="56"/>
        <w:ind w:left="461" w:hanging="288"/>
      </w:pPr>
      <w:r>
        <w:rPr>
          <w:rFonts w:ascii="Aptos" w:hAnsi="Aptos" w:eastAsia="Aptos"/>
          <w:b w:val="0"/>
          <w:i w:val="0"/>
          <w:color w:val="202B3C"/>
          <w:sz w:val="18"/>
        </w:rPr>
        <w:t>[R6] OpenStreetMap Foundation — Tile usage policy: https://operations.osmfoundation.org/policies/tiles/</w:t>
      </w:r>
    </w:p>
    <w:p>
      <w:pPr>
        <w:spacing w:after="100"/>
      </w:pPr>
      <w:r>
        <w:rPr>
          <w:rFonts w:ascii="Aptos" w:hAnsi="Aptos" w:eastAsia="Aptos"/>
          <w:b/>
          <w:i w:val="0"/>
          <w:color w:val="202B3C"/>
          <w:sz w:val="18"/>
        </w:rPr>
        <w:t>Cloud AI APIs and agent/tool interfaces</w:t>
      </w:r>
    </w:p>
    <w:p>
      <w:pPr>
        <w:pStyle w:val="ListBullet"/>
        <w:keepLines/>
        <w:spacing w:after="56"/>
        <w:ind w:left="461" w:hanging="288"/>
      </w:pPr>
      <w:r>
        <w:rPr>
          <w:rFonts w:ascii="Aptos" w:hAnsi="Aptos" w:eastAsia="Aptos"/>
          <w:b w:val="0"/>
          <w:i w:val="0"/>
          <w:color w:val="202B3C"/>
          <w:sz w:val="18"/>
        </w:rPr>
        <w:t>[R7] OpenAI — Function calling: https://developers.openai.com/api/docs/guides/function-calling</w:t>
      </w:r>
    </w:p>
    <w:p>
      <w:pPr>
        <w:pStyle w:val="ListBullet"/>
        <w:keepLines/>
        <w:spacing w:after="56"/>
        <w:ind w:left="461" w:hanging="288"/>
      </w:pPr>
      <w:r>
        <w:rPr>
          <w:rFonts w:ascii="Aptos" w:hAnsi="Aptos" w:eastAsia="Aptos"/>
          <w:b w:val="0"/>
          <w:i w:val="0"/>
          <w:color w:val="202B3C"/>
          <w:sz w:val="18"/>
        </w:rPr>
        <w:t>[R8] OpenAI — Responses API overview: https://developers.openai.com/api/reference/responses/overview</w:t>
      </w:r>
    </w:p>
    <w:p>
      <w:pPr>
        <w:pStyle w:val="ListBullet"/>
        <w:keepLines/>
        <w:spacing w:after="56"/>
        <w:ind w:left="461" w:hanging="288"/>
      </w:pPr>
      <w:r>
        <w:rPr>
          <w:rFonts w:ascii="Aptos" w:hAnsi="Aptos" w:eastAsia="Aptos"/>
          <w:b w:val="0"/>
          <w:i w:val="0"/>
          <w:color w:val="202B3C"/>
          <w:sz w:val="18"/>
        </w:rPr>
        <w:t>[R9] OpenAI — API pricing: https://developers.openai.com/api/docs/pricing</w:t>
      </w:r>
    </w:p>
    <w:p>
      <w:pPr>
        <w:pStyle w:val="ListBullet"/>
        <w:keepLines/>
        <w:spacing w:after="56"/>
        <w:ind w:left="461" w:hanging="288"/>
      </w:pPr>
      <w:r>
        <w:rPr>
          <w:rFonts w:ascii="Aptos" w:hAnsi="Aptos" w:eastAsia="Aptos"/>
          <w:b w:val="0"/>
          <w:i w:val="0"/>
          <w:color w:val="202B3C"/>
          <w:sz w:val="18"/>
        </w:rPr>
        <w:t>[R10] Anthropic — Tool use: https://platform.claude.com/docs/claude/docs/tool-use</w:t>
      </w:r>
    </w:p>
    <w:p>
      <w:pPr>
        <w:pStyle w:val="ListBullet"/>
        <w:keepLines/>
        <w:spacing w:after="56"/>
        <w:ind w:left="461" w:hanging="288"/>
      </w:pPr>
      <w:r>
        <w:rPr>
          <w:rFonts w:ascii="Aptos" w:hAnsi="Aptos" w:eastAsia="Aptos"/>
          <w:b w:val="0"/>
          <w:i w:val="0"/>
          <w:color w:val="202B3C"/>
          <w:sz w:val="18"/>
        </w:rPr>
        <w:t>[R11] Anthropic — API pricing: https://platform.claude.com/docs/en/about-claude/pricing</w:t>
      </w:r>
    </w:p>
    <w:p>
      <w:pPr>
        <w:pStyle w:val="ListBullet"/>
        <w:keepLines/>
        <w:spacing w:after="56"/>
        <w:ind w:left="461" w:hanging="288"/>
      </w:pPr>
      <w:r>
        <w:rPr>
          <w:rFonts w:ascii="Aptos" w:hAnsi="Aptos" w:eastAsia="Aptos"/>
          <w:b w:val="0"/>
          <w:i w:val="0"/>
          <w:color w:val="202B3C"/>
          <w:sz w:val="18"/>
        </w:rPr>
        <w:t>[R12] Google — Gemini API function calling: https://ai.google.dev/gemini-api/docs/function-calling</w:t>
      </w:r>
    </w:p>
    <w:p>
      <w:pPr>
        <w:pStyle w:val="ListBullet"/>
        <w:keepLines/>
        <w:spacing w:after="56"/>
        <w:ind w:left="461" w:hanging="288"/>
      </w:pPr>
      <w:r>
        <w:rPr>
          <w:rFonts w:ascii="Aptos" w:hAnsi="Aptos" w:eastAsia="Aptos"/>
          <w:b w:val="0"/>
          <w:i w:val="0"/>
          <w:color w:val="202B3C"/>
          <w:sz w:val="18"/>
        </w:rPr>
        <w:t>[R13] Vercel — AI SDK provider-agnostic toolkit: https://vercel.com/ai-sdk</w:t>
      </w:r>
    </w:p>
    <w:p>
      <w:pPr>
        <w:spacing w:after="100"/>
      </w:pPr>
      <w:r>
        <w:rPr>
          <w:rFonts w:ascii="Aptos" w:hAnsi="Aptos" w:eastAsia="Aptos"/>
          <w:b/>
          <w:i w:val="0"/>
          <w:color w:val="202B3C"/>
          <w:sz w:val="18"/>
        </w:rPr>
        <w:t>Self-hosting, security, and privacy</w:t>
      </w:r>
    </w:p>
    <w:p>
      <w:pPr>
        <w:pStyle w:val="ListBullet"/>
        <w:keepLines/>
        <w:spacing w:after="56"/>
        <w:ind w:left="461" w:hanging="288"/>
      </w:pPr>
      <w:r>
        <w:rPr>
          <w:rFonts w:ascii="Aptos" w:hAnsi="Aptos" w:eastAsia="Aptos"/>
          <w:b w:val="0"/>
          <w:i w:val="0"/>
          <w:color w:val="202B3C"/>
          <w:sz w:val="18"/>
        </w:rPr>
        <w:t>[R14] Ollama — Tool calling: https://docs.ollama.com/capabilities/tool-calling</w:t>
      </w:r>
    </w:p>
    <w:p>
      <w:pPr>
        <w:pStyle w:val="ListBullet"/>
        <w:keepLines/>
        <w:spacing w:after="56"/>
        <w:ind w:left="461" w:hanging="288"/>
      </w:pPr>
      <w:r>
        <w:rPr>
          <w:rFonts w:ascii="Aptos" w:hAnsi="Aptos" w:eastAsia="Aptos"/>
          <w:b w:val="0"/>
          <w:i w:val="0"/>
          <w:color w:val="202B3C"/>
          <w:sz w:val="18"/>
        </w:rPr>
        <w:t>[R15] Ollama — Structured outputs: https://docs.ollama.com/capabilities/structured-outputs</w:t>
      </w:r>
    </w:p>
    <w:p>
      <w:pPr>
        <w:pStyle w:val="ListBullet"/>
        <w:keepLines/>
        <w:spacing w:after="56"/>
        <w:ind w:left="461" w:hanging="288"/>
      </w:pPr>
      <w:r>
        <w:rPr>
          <w:rFonts w:ascii="Aptos" w:hAnsi="Aptos" w:eastAsia="Aptos"/>
          <w:b w:val="0"/>
          <w:i w:val="0"/>
          <w:color w:val="202B3C"/>
          <w:sz w:val="18"/>
        </w:rPr>
        <w:t>[R16] Qwen — Tool-calling concepts: https://qwen.readthedocs.io/en/latest/getting_started/concepts.html</w:t>
      </w:r>
    </w:p>
    <w:p>
      <w:pPr>
        <w:pStyle w:val="ListBullet"/>
        <w:keepLines/>
        <w:spacing w:after="56"/>
        <w:ind w:left="461" w:hanging="288"/>
      </w:pPr>
      <w:r>
        <w:rPr>
          <w:rFonts w:ascii="Aptos" w:hAnsi="Aptos" w:eastAsia="Aptos"/>
          <w:b w:val="0"/>
          <w:i w:val="0"/>
          <w:color w:val="202B3C"/>
          <w:sz w:val="18"/>
        </w:rPr>
        <w:t>[R17] OWASP GenAI Security Project — Top 10 for LLM Applications: https://owasp.org/www-project-top-10-for-large-language-model-applications/</w:t>
      </w:r>
    </w:p>
    <w:p>
      <w:pPr>
        <w:pStyle w:val="ListBullet"/>
        <w:keepLines/>
        <w:spacing w:after="56"/>
        <w:ind w:left="461" w:hanging="288"/>
      </w:pPr>
      <w:r>
        <w:rPr>
          <w:rFonts w:ascii="Aptos" w:hAnsi="Aptos" w:eastAsia="Aptos"/>
          <w:b w:val="0"/>
          <w:i w:val="0"/>
          <w:color w:val="202B3C"/>
          <w:sz w:val="18"/>
        </w:rPr>
        <w:t>[R18] Press Information Bureau / Government of India — DPDP Rules, 2025 notified: https://www.pib.gov.in/PressNoteDetails.aspx?ModuleId=3&amp;NoteId=156054&amp;lang=1&amp;reg=3</w:t>
      </w:r>
    </w:p>
    <w:p>
      <w:pPr>
        <w:pStyle w:val="Heading2"/>
        <w:keepNext/>
        <w:spacing w:before="180" w:after="80"/>
      </w:pPr>
      <w:r>
        <w:rPr>
          <w:rFonts w:ascii="Aptos" w:hAnsi="Aptos" w:eastAsia="Aptos"/>
          <w:b/>
          <w:i w:val="0"/>
          <w:color w:val="202B3C"/>
          <w:sz w:val="26"/>
        </w:rPr>
        <w:t>Source interpretation</w:t>
      </w:r>
    </w:p>
    <w:p>
      <w:pPr>
        <w:pStyle w:val="ListBullet"/>
        <w:keepLines/>
        <w:spacing w:after="56"/>
        <w:ind w:left="461" w:hanging="288"/>
      </w:pPr>
      <w:r>
        <w:rPr>
          <w:rFonts w:ascii="Aptos" w:hAnsi="Aptos" w:eastAsia="Aptos"/>
          <w:b w:val="0"/>
          <w:i w:val="0"/>
          <w:color w:val="202B3C"/>
          <w:sz w:val="18"/>
        </w:rPr>
        <w:t>The role/module list and original UX inspiration above are taken from the handwritten sketch and uploaded Campus360 HTML prototype.</w:t>
      </w:r>
    </w:p>
    <w:p>
      <w:pPr>
        <w:pStyle w:val="ListBullet"/>
        <w:keepLines/>
        <w:spacing w:after="56"/>
        <w:ind w:left="461" w:hanging="288"/>
      </w:pPr>
      <w:r>
        <w:rPr>
          <w:rFonts w:ascii="Aptos" w:hAnsi="Aptos" w:eastAsia="Aptos"/>
          <w:b w:val="0"/>
          <w:i w:val="0"/>
          <w:color w:val="202B3C"/>
          <w:sz w:val="18"/>
        </w:rPr>
        <w:t>Stack, database, security, AI adapter, hosting, testing, and roadmap proposals are recommendations based on software engineering judgement and the official documentation linked above.</w:t>
      </w:r>
    </w:p>
    <w:p>
      <w:pPr>
        <w:pStyle w:val="ListBullet"/>
        <w:keepLines/>
        <w:spacing w:after="56"/>
        <w:ind w:left="461" w:hanging="288"/>
      </w:pPr>
      <w:r>
        <w:rPr>
          <w:rFonts w:ascii="Aptos" w:hAnsi="Aptos" w:eastAsia="Aptos"/>
          <w:b w:val="0"/>
          <w:i w:val="0"/>
          <w:color w:val="202B3C"/>
          <w:sz w:val="18"/>
        </w:rPr>
        <w:t>Exact institutional rules, assignment constraints, API access entitlements, hosting budget, and legal applicability remain unconfirmed.</w:t>
      </w:r>
    </w:p>
    <w:sectPr w:rsidR="00FC693F" w:rsidRPr="0006063C" w:rsidSect="00034616">
      <w:headerReference w:type="default" r:id="rId9"/>
      <w:footerReference w:type="default" r:id="rId10"/>
      <w:pgSz w:w="11909" w:h="16834"/>
      <w:pgMar w:top="1037" w:right="1123" w:bottom="979" w:left="1123"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ptos" w:hAnsi="Aptos" w:eastAsia="Aptos"/>
        <w:color w:val="5C687A"/>
        <w:sz w:val="15"/>
      </w:rPr>
      <w:t xml:space="preserve">Draft for review  •  23 October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jc w:val="right"/>
      <w:pBdr>
        <w:bottom w:val="single" w:sz="4" w:space="4" w:color="D9DFE8"/>
      </w:pBdr>
    </w:pPr>
    <w:r>
      <w:rPr>
        <w:rFonts w:ascii="Aptos" w:hAnsi="Aptos" w:eastAsia="Aptos"/>
        <w:b/>
        <w:color w:val="5C687A"/>
        <w:sz w:val="15"/>
      </w:rPr>
      <w:t>CAMPUS360  /  PRODUCT &amp; TECHNICAL DESIGN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02B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6556D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5223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6556D8"/>
      <w:sz w:val="22"/>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ptos Display" w:hAnsi="Aptos Display" w:eastAsia="Aptos Display"/>
      <w:b/>
      <w:bCs/>
      <w:i/>
      <w:iCs/>
      <w:color w:val="15223A"/>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Campus360 — Initial Product &amp; Technical Design</dc:title>
  <dc:subject>College management system feature specification, technical architecture, security and AI integration plan</dc:subject>
  <dc:creator>Campus360 Project Team</dc:creator>
  <cp:keywords>Campus360, college management, feature specification, security, AI assistant, Supabase, Next.js</cp:keywords>
  <dc:description>Version 0.1 draft based on the supplied feature sketch and HTML prototype; verify assumptions before implementation.</dc:description>
  <cp:lastModifiedBy/>
  <cp:revision>1</cp:revision>
  <dcterms:created xsi:type="dcterms:W3CDTF">2013-12-23T23:15:00Z</dcterms:created>
  <dcterms:modified xsi:type="dcterms:W3CDTF">2013-12-23T23:15:00Z</dcterms:modified>
  <cp:category/>
</cp:coreProperties>
</file>