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200"/>
      </w:pPr>
      <w:r>
        <w:rPr>
          <w:rFonts w:ascii="NanumGothic" w:hAnsi="NanumGothic" w:eastAsia="NanumGothic"/>
          <w:b/>
          <w:color w:val="173F5F"/>
          <w:sz w:val="60"/>
        </w:rPr>
        <w:t>ON:WAY</w:t>
      </w:r>
    </w:p>
    <w:p>
      <w:pPr>
        <w:keepLines w:val="0"/>
        <w:spacing w:before="0" w:after="280" w:line="274" w:lineRule="auto"/>
      </w:pPr>
      <w:r>
        <w:rPr>
          <w:rFonts w:ascii="NanumGothic" w:hAnsi="NanumGothic" w:eastAsia="NanumGothic"/>
          <w:b/>
          <w:i w:val="0"/>
          <w:color w:val="111827"/>
          <w:sz w:val="34"/>
        </w:rPr>
        <w:t>근거와 시점이 있는 이동약자 보행 경로·검수 플랫폼</w:t>
      </w:r>
    </w:p>
    <w:p>
      <w:pPr>
        <w:keepLines w:val="0"/>
        <w:spacing w:before="0" w:after="60" w:line="274" w:lineRule="auto"/>
      </w:pPr>
      <w:r>
        <w:rPr>
          <w:rFonts w:ascii="NanumGothic" w:hAnsi="NanumGothic" w:eastAsia="NanumGothic"/>
          <w:b w:val="0"/>
          <w:i w:val="0"/>
          <w:color w:val="4B5563"/>
          <w:sz w:val="25"/>
        </w:rPr>
        <w:t>2026년 안양시 공공데이터·AI 활용 대학생 경진대회</w:t>
      </w:r>
    </w:p>
    <w:p>
      <w:pPr>
        <w:keepLines w:val="0"/>
        <w:spacing w:before="0" w:after="440" w:line="274" w:lineRule="auto"/>
      </w:pPr>
      <w:r>
        <w:rPr>
          <w:rFonts w:ascii="NanumGothic" w:hAnsi="NanumGothic" w:eastAsia="NanumGothic"/>
          <w:b w:val="0"/>
          <w:i w:val="0"/>
          <w:color w:val="4B5563"/>
          <w:sz w:val="22"/>
        </w:rPr>
        <w:t>제품 및 서비스 개발 사업계획서 — 정보 누락 방지용 마스터 초안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5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참가자(팀)명</w:t>
            </w:r>
          </w:p>
        </w:tc>
        <w:tc>
          <w:tcPr>
            <w:tcW w:type="dxa" w:w="75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[제출 전 입력]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제품(서비스)명</w:t>
            </w:r>
          </w:p>
        </w:tc>
        <w:tc>
          <w:tcPr>
            <w:tcW w:type="dxa" w:w="75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ON:WAY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문서 기준일</w:t>
            </w:r>
          </w:p>
        </w:tc>
        <w:tc>
          <w:tcPr>
            <w:tcW w:type="dxa" w:w="75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2026년 9월 15일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현재 증거 수준</w:t>
            </w:r>
          </w:p>
        </w:tc>
        <w:tc>
          <w:tcPr>
            <w:tcW w:type="dxa" w:w="75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안양 대표 회랑 데이터·라우팅 MVP 완료 / 사람 현장검수·실행형 UI 확인 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시제품 URL·실행 경로</w:t>
            </w:r>
          </w:p>
        </w:tc>
        <w:tc>
          <w:tcPr>
            <w:tcW w:type="dxa" w:w="75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[제출 전 입력: 웹 URL, 설치 방법 또는 시연 영상]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원자료·재현 파일</w:t>
            </w:r>
          </w:p>
        </w:tc>
        <w:tc>
          <w:tcPr>
            <w:tcW w:type="dxa" w:w="75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7"/>
              </w:rPr>
              <w:t>횡단보도 CSV, OSM snapshot, 40개 횡단보도·80개 접근부, 10개 OD 비교표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280" w:after="80" w:line="274" w:lineRule="auto"/>
      </w:pPr>
      <w:r>
        <w:rPr>
          <w:rFonts w:ascii="NanumGothic" w:hAnsi="NanumGothic" w:eastAsia="NanumGothic"/>
          <w:b/>
          <w:i w:val="0"/>
          <w:color w:val="173F5F"/>
          <w:sz w:val="20"/>
        </w:rPr>
        <w:t>문서 사용법</w:t>
      </w:r>
    </w:p>
    <w:p>
      <w:pPr>
        <w:keepLines w:val="0"/>
        <w:spacing w:before="0" w:after="160" w:line="274" w:lineRule="auto"/>
      </w:pPr>
      <w:r>
        <w:rPr>
          <w:rFonts w:ascii="NanumGothic" w:hAnsi="NanumGothic" w:eastAsia="NanumGothic"/>
          <w:b w:val="0"/>
          <w:i w:val="0"/>
          <w:color w:val="4B5563"/>
          <w:sz w:val="18"/>
        </w:rPr>
        <w:t>본 문서는 최종 10쪽 제한에 맞추기 전의 완전판이다. 제출본에서는 근거표·MVP 결과·서비스 흐름을 남기고, 계산 세부·리스크·검수 프로토콜은 발표 대비자료 또는 별도 작업문서로 압축한다.</w:t>
      </w:r>
    </w:p>
    <w:p>
      <w:pPr>
        <w:keepLines w:val="0"/>
        <w:spacing w:before="0" w:after="0" w:line="274" w:lineRule="auto"/>
      </w:pPr>
      <w:r>
        <w:rPr>
          <w:rFonts w:ascii="NanumGothic" w:hAnsi="NanumGothic" w:eastAsia="NanumGothic"/>
          <w:b/>
          <w:i w:val="0"/>
          <w:color w:val="B42318"/>
          <w:sz w:val="18"/>
        </w:rPr>
        <w:t>핵심 원칙: 공란은 접근 불가가 아니다. AI 후보는 사람 승인 전 경로를 바꾸지 않는다. 로드뷰는 촬영시점의 원격 사전검토이며 현장 안전성을 보장하지 않는다.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핵심 요약 1/2 — 왜 안양에 ON:WAY인가</w:t>
      </w:r>
    </w:p>
    <w:p>
      <w:pPr>
        <w:keepLines w:val="0"/>
        <w:spacing w:before="0" w:after="160" w:line="283" w:lineRule="auto"/>
      </w:pPr>
      <w:r>
        <w:rPr>
          <w:rFonts w:ascii="NanumGothic" w:hAnsi="NanumGothic" w:eastAsia="NanumGothic"/>
          <w:b/>
          <w:color w:val="173F5F"/>
          <w:sz w:val="20"/>
        </w:rPr>
        <w:t xml:space="preserve">한 줄 제안  </w:t>
      </w:r>
      <w:r>
        <w:rPr>
          <w:rFonts w:ascii="NanumGothic" w:hAnsi="NanumGothic" w:eastAsia="NanumGothic"/>
          <w:b/>
          <w:color w:val="111827"/>
          <w:sz w:val="20"/>
        </w:rPr>
        <w:t>안양시 공공데이터와 보행 장애 관측 정보를 연결해 이동약자의 경로 선택을 지원하고, 현장 확인이 필요한 구간을 알려주는 라스트마일 접근성 데이터 레이어다.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안양의 신호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확인값</w:t>
            </w:r>
          </w:p>
        </w:tc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제안서에서의 의미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65세 이상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108,783명 · 19.35%</w:t>
            </w:r>
          </w:p>
        </w:tc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고령화가 20%에 근접; 만안구 22.75%로 지역차 존재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등록장애인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21,983명</w:t>
            </w:r>
          </w:p>
        </w:tc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정책 대상 규모. 고령자와 중복 가능하므로 합산 금지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이동지원 운행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2025년 142,740건</w:t>
            </w:r>
          </w:p>
        </w:tc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착한수레 67,180건+바우처택시 75,560건; 차량 이동 이후 마지막 보행구간이 남음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횡단보도 데이터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2,728건</w:t>
            </w:r>
          </w:p>
        </w:tc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관리번호·좌표 100% 보유, 경로와 시설을 연결할 공간 seed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접근성 미판단 후보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2,609건 · 95.64%</w:t>
            </w:r>
          </w:p>
        </w:tc>
        <w:tc>
          <w:tcPr>
            <w:tcW w:type="dxa" w:w="54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공란 2,553+기타 56. 위험 비율이 아니라 검수 업무량</w:t>
            </w:r>
          </w:p>
        </w:tc>
      </w:tr>
    </w:tbl>
    <w:p>
      <w:pPr>
        <w:spacing w:after="0" w:line="72" w:lineRule="auto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69070"/>
            <wp:docPr id="1" name="Picture 1" descr="그림 1. 2016~2026 안양시 전체인구·65세 이상 인구·고령비율. 출처: 안양시 일반현황[3]." title="그림 1. 2016~2026 안양시 전체인구·65세 이상 인구·고령비율. 출처: 안양시 일반현황[3]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graphic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00" w:line="240" w:lineRule="auto"/>
        <w:jc w:val="center"/>
      </w:pPr>
      <w:r>
        <w:rPr>
          <w:rFonts w:ascii="NanumGothic" w:hAnsi="NanumGothic" w:eastAsia="NanumGothic"/>
          <w:b w:val="0"/>
          <w:i w:val="0"/>
          <w:color w:val="4B5563"/>
          <w:sz w:val="15"/>
        </w:rPr>
        <w:t>그림 1. 2016~2026 안양시 전체인구·65세 이상 인구·고령비율. 출처: 안양시 일반현황[3].</w:t>
      </w:r>
    </w:p>
    <w:p>
      <w:pPr>
        <w:keepLines w:val="0"/>
        <w:spacing w:before="80" w:after="60" w:line="274" w:lineRule="auto"/>
      </w:pPr>
      <w:r>
        <w:rPr>
          <w:rFonts w:ascii="NanumGothic" w:hAnsi="NanumGothic" w:eastAsia="NanumGothic"/>
          <w:b/>
          <w:i w:val="0"/>
          <w:color w:val="173F5F"/>
          <w:sz w:val="20"/>
        </w:rPr>
        <w:t>문제 정의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일반 지도는 목적지와 최단거리를 보여주지만, 횡단보도 양단의 단차·경사로·점자블록·공사 가림·자료 시점이 실제 통과 판단에 어떻게 작용하는지는 충분히 설명하지 못한다. 안양 공개자료도 횡단보도 위치는 촘촘하지만 접근성 속성 대부분이 미기재다. ON:WAY의 문제는 ‘시설이 나쁘다’가 아니라 ‘현재 공개자료만으로 통과 여부를 설명하기 어렵다’는 판단 공백이다.</w:t>
      </w:r>
    </w:p>
    <w:p>
      <w:pPr>
        <w:keepLines w:val="0"/>
        <w:spacing w:before="60" w:after="60" w:line="274" w:lineRule="auto"/>
      </w:pPr>
      <w:r>
        <w:rPr>
          <w:rFonts w:ascii="NanumGothic" w:hAnsi="NanumGothic" w:eastAsia="NanumGothic"/>
          <w:b/>
          <w:i w:val="0"/>
          <w:color w:val="173F5F"/>
          <w:sz w:val="20"/>
        </w:rPr>
        <w:t>정책 위치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ON:WAY는 착한수레·버스정보·AI 안내를 대체하지 않는다. 역·정류장과 최종 목적지 사이의 접근성 상태를 검수 가능한 데이터로 보완하여 시민 경로안내, 현장점검 우선순위, 스마트도시 플랫폼 연계를 지원한다.[5][7][27][28]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핵심 요약 2/2 — 무엇이 이미 되었고 무엇을 더 해야 하는가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현재 확인된 증거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정확한 해석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대표 회랑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안양역–안양청년1번가–안양1동 남부, 분석 중심선 약 1.38km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만안구 대표 회랑의 기술 실증; 안양시 전체 대표 표본 아님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공공데이터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횡단보도 40건을 OSM 대체망 edge에 연결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공공 관리번호→좌표→대체 edge→경로 결과 추적 가능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접근부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40개 횡단보도 양단 80개 생성, 로드뷰 촬영점 80/80 연결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접근부 좌표는 추정 지오메트리; 현장 측량값 아님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사전판독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pass 25 / block 후보 5 / unknown 50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 승인 전 후보. 정확도·현장 안전성 성과로 해석 금지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반복성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지정 40건 일치 95%, Cohen κ=0.9065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동일 AI 절차의 반복 일치도; 인간 간 일치도나 정답 정확도 아님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 실험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A→B 5/10 변경, 최대 실제거리 증분 0.60%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같은 OSM 대체망에서 공공데이터 제약의 기능 기여 확인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공식 C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 승인 0건이므로 B와 동일</w:t>
            </w:r>
          </w:p>
        </w:tc>
        <w:tc>
          <w:tcPr>
            <w:tcW w:type="dxa" w:w="4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AI가 경로를 개선했다는 주장은 아직 불가</w:t>
            </w:r>
          </w:p>
        </w:tc>
      </w:tr>
    </w:tbl>
    <w:p>
      <w:pPr>
        <w:spacing w:after="0" w:line="72" w:lineRule="auto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8283"/>
            <wp:docPr id="2" name="Picture 2" descr="그림 2. ON:WAY의 책임 분리 구조. 후보 생성과 최종 상태 확정을 분리한다." title="그림 2. ON:WAY의 책임 분리 구조. 후보 생성과 최종 상태 확정을 분리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way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8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00" w:line="240" w:lineRule="auto"/>
        <w:jc w:val="center"/>
      </w:pPr>
      <w:r>
        <w:rPr>
          <w:rFonts w:ascii="NanumGothic" w:hAnsi="NanumGothic" w:eastAsia="NanumGothic"/>
          <w:b w:val="0"/>
          <w:i w:val="0"/>
          <w:color w:val="4B5563"/>
          <w:sz w:val="15"/>
        </w:rPr>
        <w:t>그림 2. ON:WAY의 책임 분리 구조. 후보 생성과 최종 상태 확정을 분리한다.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평가축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점수 확보용 핵심 증거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현재 상태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공공데이터 25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안양 관리번호가 경로 결과를 바꾸는 추적 사례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기초 충족: A/B 10개 비교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AI 혁신성 20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입력→후보→사람검수→상태전환, 오류·보류·시간 비교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부분 충족: 사전판독·반복성만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독창성 15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POI가 아닌 edge, 양단, unknown/stale, 행정 QA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논리 확보; 실제 화면 비교 필요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완성도 20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정상→후보→검수→재탐색의 끊김 없는 실행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데이터/라우팅 완료; UI·시연 경로 확인 필요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발전 가능성 20</w:t>
            </w:r>
          </w:p>
        </w:tc>
        <w:tc>
          <w:tcPr>
            <w:tcW w:type="dxa" w:w="53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운영주체·업무량·갱신비·도입 단계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산식·운영안 확보; 이해관계자 확인 전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80" w:after="60" w:line="274" w:lineRule="auto"/>
      </w:pPr>
      <w:r>
        <w:rPr>
          <w:rFonts w:ascii="NanumGothic" w:hAnsi="NanumGothic" w:eastAsia="NanumGothic"/>
          <w:b/>
          <w:i w:val="0"/>
          <w:color w:val="173F5F"/>
          <w:sz w:val="20"/>
        </w:rPr>
        <w:t>수상 전략의 핵심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8"/>
        </w:rPr>
        <w:t>기능을 넓히기보다 한 건을 끝까지 추적한다. ‘공공데이터 원본 행 → 양단 접근부 → AI 후보 → 사람 판단 → 경로 변경 → 시민 설명 → 관리자 이력’이 한 시연에서 끊기지 않아야 한다. 사람 검수 전에는 C=B라고 정직하게 제시하는 편이 안전성과 완성도를 동시에 높인다.</w:t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목차와 근거 표기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공식 양식</w:t>
            </w:r>
          </w:p>
        </w:tc>
        <w:tc>
          <w:tcPr>
            <w:tcW w:type="dxa" w:w="66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마스터 원고의 내용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1. 제안 배경 및 출품작 소개</w:t>
            </w:r>
          </w:p>
        </w:tc>
        <w:tc>
          <w:tcPr>
            <w:tcW w:type="dxa" w:w="66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안양 현황·정책·문제·사용자·서비스 흐름·제품 경계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2. AI 활용 및 기술 적용</w:t>
            </w:r>
          </w:p>
        </w:tc>
        <w:tc>
          <w:tcPr>
            <w:tcW w:type="dxa" w:w="66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AI 역할·입출력·라벨·검수·현재 결과·평가계획·권리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3. 출품작 핵심내용</w:t>
            </w:r>
          </w:p>
        </w:tc>
        <w:tc>
          <w:tcPr>
            <w:tcW w:type="dxa" w:w="66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공공데이터 표·품질감사·데이터 모델·공간결합·A/B/C·아키텍처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4. 독창성</w:t>
            </w:r>
          </w:p>
        </w:tc>
        <w:tc>
          <w:tcPr>
            <w:tcW w:type="dxa" w:w="66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시장/벤치마크 비교·방어 가능한 차별성·모방 난점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5. 완성도</w:t>
            </w:r>
          </w:p>
        </w:tc>
        <w:tc>
          <w:tcPr>
            <w:tcW w:type="dxa" w:w="66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대표 회랑 MVP·10개 경로·C*·시연 순서·품질게이트·미완료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6. 발전 가능성</w:t>
            </w:r>
          </w:p>
        </w:tc>
        <w:tc>
          <w:tcPr>
            <w:tcW w:type="dxa" w:w="66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행정 도입·B2G 운영·TAM/SAM/SOM·비용 역산·로드맵·KPI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7. 기타 참고 자료</w:t>
            </w:r>
          </w:p>
        </w:tc>
        <w:tc>
          <w:tcPr>
            <w:tcW w:type="dxa" w:w="66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리스크·윤리·배점 매핑·마감 일정·제출 체크리스트·출처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문장 속 상태 라벨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라벨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뜻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작성 규칙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[공식]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정부·지자체·공공기관 원문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기준일·단위·범위를 함께 표시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[직접산출]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공개 원자료 또는 MVP CSV를 재집계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분모·산식·파일 해시를 남김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[실증]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현재 대표 회랑 코드·데이터로 재현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대체망·원격 검토라는 범위를 명시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[가정]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시간·원가·갱신주기·후보승인 시나리오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실적과 분리하고 민감도 범위를 제시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[미완료]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사람 검수·현장 검증·실행형 UI 등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완료된 것처럼 서술하지 않음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제출 전 우선 확정할 빈칸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팀명·팀원·역할, 과제명 최종 표기, 타 경진대회 출품 이력과 허용 여부.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시제품 URL 또는 설치·실행 절차, 핵심 기능이 정상 작동하는 화면과 짧은 시연 영상.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2인의 독립 사람 검수 결과와 조정 규칙, 승인된 AI 후보, 공식 C 경로 재실행.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이미지 사용권이 확인된 AI 평가자료, 모델명·버전·프롬프트/파라미터·처리시간·비용.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최종 10쪽에 사용할 안양시 데이터명·제공기관·URL과 파일 기준일의 재확인.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8"/>
        </w:rPr>
        <w:t>공고상 1차 서류 12개 이내, 2차 서류 4개 팀, 최종 발표 10분이다. 동점은 발전 가능성→공공데이터 활용→AI 혁신성 순이다. 따라서 ‘도입 운영안’과 ‘안양 데이터가 결과를 바꾸는 증거’를 부록이 아니라 본문 중심에 둔다.[1]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1. 제안 배경 및 출품작 소개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1.1 해결하려는 행정·시민 문제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이동약자에게 최단거리는 곧 통과 가능한 경로가 아니다. 횡단보도 한쪽에만 경사로가 없거나, 점자블록이 끊기거나, 공사 가림막이 보행 공간을 막으면 수십 미터의 차이가 실제 이동을 중단시킬 수 있다. 그러나 시설·공사·영상·민원 정보는 서로 다른 단위와 시점으로 관리되고, 지도 경로의 edge와 바로 연결되지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현재 질문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기존 공개자료만으로 어려운 이유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ON:WAY의 답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 횡단보도 양쪽을 모두 통과 가능한가?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자산 단위 속성이 양단을 분리하지 않음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crossing_approach A/B로 재구성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정보는 언제 확인됐는가?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공개 필드·로드뷰·현장 시점이 다름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observed_at·source·stale 저장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확실하지 않으면 어떻게 안내할까?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공란을 안전 또는 위험으로 오인하기 쉬움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unknown을 별도 상태로 노출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어디를 먼저 현장점검할까?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공란·공사·제보가 우선순위로 연결되지 않음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후보 위험×이용경로×자료노후 큐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정보가 경로를 실제로 바꾸는가?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마커 표시로 끝나기 쉬움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검수된 상태를 graph constraint로 적용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1.2 안양시의 특성과 현재 상황</w:t>
      </w:r>
    </w:p>
    <w:p>
      <w:pPr>
        <w:keepLines/>
        <w:spacing w:before="0" w:after="60" w:line="274" w:lineRule="auto"/>
      </w:pPr>
      <w:r>
        <w:rPr>
          <w:rFonts w:ascii="NanumGothic" w:hAnsi="NanumGothic" w:eastAsia="NanumGothic"/>
          <w:b/>
          <w:color w:val="173F5F"/>
          <w:sz w:val="18"/>
        </w:rPr>
        <w:t xml:space="preserve">[공식] 도시밀도  </w:t>
      </w:r>
      <w:r>
        <w:rPr>
          <w:rFonts w:ascii="NanumGothic" w:hAnsi="NanumGothic" w:eastAsia="NanumGothic"/>
          <w:color w:val="111827"/>
          <w:sz w:val="18"/>
        </w:rPr>
        <w:t>2024년 기준 인구 563,383명, 면적 58.50㎢, 인구밀도 9,630명/㎢다.[2] 생활시설과 환승축이 밀집해 짧은 회랑 실증에 적합하다는 해석은 가능하지만, 밀도가 곧 보행환경 불량을 뜻하지는 않는다.</w:t>
      </w:r>
    </w:p>
    <w:p>
      <w:pPr>
        <w:keepLines/>
        <w:spacing w:before="0" w:after="60" w:line="274" w:lineRule="auto"/>
      </w:pPr>
      <w:r>
        <w:rPr>
          <w:rFonts w:ascii="NanumGothic" w:hAnsi="NanumGothic" w:eastAsia="NanumGothic"/>
          <w:b/>
          <w:color w:val="173F5F"/>
          <w:sz w:val="18"/>
        </w:rPr>
        <w:t xml:space="preserve">[공식] 고령화  </w:t>
      </w:r>
      <w:r>
        <w:rPr>
          <w:rFonts w:ascii="NanumGothic" w:hAnsi="NanumGothic" w:eastAsia="NanumGothic"/>
          <w:color w:val="111827"/>
          <w:sz w:val="18"/>
        </w:rPr>
        <w:t>2026년 7월 1일 65세 이상은 108,783명(19.35%)이다. 2016년보다 47,108명(+76.4%) 늘었고, 같은 기간 전체인구는 42,347명(-7.0%) 줄었다. 만안구 고령비율 22.75%, 동안구 16.92%로 5.83%p 차이가 있다.[3]</w:t>
      </w:r>
    </w:p>
    <w:p>
      <w:pPr>
        <w:keepLines/>
        <w:spacing w:before="0" w:after="60" w:line="274" w:lineRule="auto"/>
      </w:pPr>
      <w:r>
        <w:rPr>
          <w:rFonts w:ascii="NanumGothic" w:hAnsi="NanumGothic" w:eastAsia="NanumGothic"/>
          <w:b/>
          <w:color w:val="173F5F"/>
          <w:sz w:val="18"/>
        </w:rPr>
        <w:t xml:space="preserve">[직접산출] 장애  </w:t>
      </w:r>
      <w:r>
        <w:rPr>
          <w:rFonts w:ascii="NanumGothic" w:hAnsi="NanumGothic" w:eastAsia="NanumGothic"/>
          <w:color w:val="111827"/>
          <w:sz w:val="18"/>
        </w:rPr>
        <w:t>2026년 5월 31일 안양시 등록장애인 공개 CSV를 동·유형·성별·정도별로 합산하면 21,983명이다. 지체+뇌병변은 11,061명(50.3%)이지만 모두 휠체어 이용자라고 해석하지 않는다.[4]</w:t>
      </w:r>
    </w:p>
    <w:p>
      <w:pPr>
        <w:keepLines/>
        <w:spacing w:before="0" w:after="60" w:line="274" w:lineRule="auto"/>
      </w:pPr>
      <w:r>
        <w:rPr>
          <w:rFonts w:ascii="NanumGothic" w:hAnsi="NanumGothic" w:eastAsia="NanumGothic"/>
          <w:b/>
          <w:color w:val="173F5F"/>
          <w:sz w:val="18"/>
        </w:rPr>
        <w:t xml:space="preserve">[공식] 실제 이동지원  </w:t>
      </w:r>
      <w:r>
        <w:rPr>
          <w:rFonts w:ascii="NanumGothic" w:hAnsi="NanumGothic" w:eastAsia="NanumGothic"/>
          <w:color w:val="111827"/>
          <w:sz w:val="18"/>
        </w:rPr>
        <w:t>2025년 착한수레 약 67,180건, 바우처택시 75,560건으로 합계 142,740건의 운행이 확인된다.[7][8] 이는 고유 이용자 수나 ON:WAY 전환 가능 이용자 수가 아니라, 교통약자 이동지원 수요가 실제 운영되고 있다는 보조근거다.</w:t>
      </w:r>
    </w:p>
    <w:p>
      <w:pPr>
        <w:keepLines w:val="0"/>
        <w:spacing w:before="100" w:after="60" w:line="274" w:lineRule="auto"/>
      </w:pPr>
      <w:r>
        <w:rPr>
          <w:rFonts w:ascii="NanumGothic" w:hAnsi="NanumGothic" w:eastAsia="NanumGothic"/>
          <w:b/>
          <w:i w:val="0"/>
          <w:color w:val="173F5F"/>
          <w:sz w:val="20"/>
        </w:rPr>
        <w:t>지역 선택 논리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현재 MVP는 안양역과 상권이 연결되는 만안구 안양1동 회랑을 택했다. 이는 고령화율이 상대적으로 높은 만안구를 포함하고, 환승–상권–생활권의 라스트마일을 한 흐름으로 볼 수 있기 때문이다. 단, 1개 회랑은 도시 전체의 접근성 비율을 추정하는 표본이 아니라 기능·운영 실증 단위다.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1.3 정책과의 접점: 대체가 아니라 보완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정책·사업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확인된 방향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ON:WAY의 보완 위치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교통약자 이동편의 증진법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이동편의·보행환경 개선, 지역계획·실태조사·정보제공 근거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법정 인증을 대체하지 않고 동적 상태·경로 데이터를 공급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제4차 국가계획 2022~2026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이동편의시설 DB 구축·민간개방·길안내 기반 활용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수집→검수→경로안내를 실제 제품 흐름으로 구현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안양시 제4차 지역계획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교통약자 이동편의 증진계획 확정·고시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연차 점검·개선 우선순위의 보조지표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안양 AI 전략·공공서비스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AI 연구개발·공모·공공서비스 특화사업 발굴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안전한 사람검수 구조를 가진 교통·복지형 소규모 실증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스마트도시·교통정보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안전·교통·도시정보 운영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접근성 edge·갱신이력을 API 또는 파일로 연계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교통약자 이동지원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착한수레·바우처 등 차량 이동 제공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승하차 지점 전후의 마지막 보행구간 정보 보완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60" w:line="274" w:lineRule="auto"/>
      </w:pPr>
      <w:r>
        <w:rPr>
          <w:rFonts w:ascii="NanumGothic" w:hAnsi="NanumGothic" w:eastAsia="NanumGothic"/>
          <w:b/>
          <w:i w:val="0"/>
          <w:color w:val="2A7F76"/>
          <w:sz w:val="18"/>
        </w:rPr>
        <w:t>정책 문장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“기존 교통서비스가 놓치기 쉬운 정류장 전후 보행 접근성을 검수 가능한 데이터로 보강한다.” 이 문장으로 정책 중복과 과장된 도입 주장을 동시에 피한다.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1.4 대상 사용자와 해결과제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사용자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핵심 과업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필요한 결과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성공 지표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1차 시민: 휠체어 이용자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내 조건으로 통과 가능한 경로 선택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거리·우회 이유·미확인·자료시점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과업 완료율, 오경고, unknown 인지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확장 시민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고령자·유모차·일시적 보행곤란 조건 반영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단차·계단·공사·폭 등 조건별 필터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조건 설정 이해도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검수 담당자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후보를 빠르고 일관되게 확인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원근거·좌표·촬영일·AI 후보·판정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건당시간, 수정률, 일치도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정책·도로 담당자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현장점검·개선의 우선순위 선정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미확인·stale·다경로 영향·공사 중첩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처리 SLA, 갱신률, 영향 경로 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연계 개발자</w:t>
            </w:r>
          </w:p>
        </w:tc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기존 앱/플랫폼에 접근성 상태 사용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버전이 있는 edge API·경고코드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API 성공률, 데이터 최신성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1.5 서비스 경로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사용자가 출발지·목적지와 이동 조건을 입력한다.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OSM 기반 대체망에서 거리 기준 A 경로를 계산한다. 좌표와 연결성은 그래프 엔진이 담당한다.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안양 횡단보도·도로굴착·시설 데이터를 경로 edge와 연결한다.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권리가 확인된 이미지 또는 현장 관측에서 AI가 단차·점자블록·계단·차단물 후보와 판독 보류를 구조화한다.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사람이 원근거·촬영일·연결 구간을 확인해 verified_pass / verified_block / unknown을 승인한다.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경로 엔진이 승인된 제약만 반영한다. 대안이 없으면 임의 연결하지 않고 ‘경로 없음/현장 확인 필요’를 표시한다.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시민은 우회 이유·자료시점·미확인 구간을 보고, 담당자는 공란·stale·공사·제보를 검수 큐로 관리한다.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83977"/>
            <wp:docPr id="3" name="Picture 3" descr="그림 3. 시민 경로와 행정 검수 흐름을 같은 상태 데이터로 연결한다." title="그림 3. 시민 경로와 행정 검수 흐름을 같은 상태 데이터로 연결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way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8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00" w:line="240" w:lineRule="auto"/>
        <w:jc w:val="center"/>
      </w:pPr>
      <w:r>
        <w:rPr>
          <w:rFonts w:ascii="NanumGothic" w:hAnsi="NanumGothic" w:eastAsia="NanumGothic"/>
          <w:b w:val="0"/>
          <w:i w:val="0"/>
          <w:color w:val="4B5563"/>
          <w:sz w:val="15"/>
        </w:rPr>
        <w:t>그림 3. 시민 경로와 행정 검수 흐름을 같은 상태 데이터로 연결한다.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1.6 제품 경계와 기대효과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한다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하지 않는다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보행 접근성 상태를 근거·시점·검수 이력과 함께 관리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AI가 안전을 자동 보장하거나 공란을 임의로 채움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검수된 제약을 사용자 조건별 경로에 반영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모든 휠체어 이용자에게 동일한 경로를 ‘안전’으로 선언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미확인·오래된 상태를 드러내고 현장점검을 우선화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로드뷰를 현재 현장 또는 측량값으로 간주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기존 교통·지도 서비스에 데이터/API로 보완</w:t>
            </w:r>
          </w:p>
        </w:tc>
        <w:tc>
          <w:tcPr>
            <w:tcW w:type="dxa" w:w="4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착한수레·대중교통·BF 인증을 대체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기대효과는 단계별로 측정한다. MVP에서는 데이터 연결률·판독 보류율·제약 위반·경로 변화·검수시간을 측정하고, 실사용 단계에서만 경로 선택 이해도·민원 처리시간·현장점검 효율을 측정한다. 현장시험 없이 사고 감소·도착 성공률·이동시간 절감을 성과로 주장하지 않는다.</w:t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2. AI학습·분석 도구 활용 및 AI 기술 적용 세부 내용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2.1 AI가 맡는 일과 맡지 않는 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금지되는 해석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검증 증거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인식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이미지→장애 후보·가시성·신뢰도·검수필요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통행 가능 좌표나 안전을 확정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입출력, 보류, 오류, 모델버전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규칙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후보 상태 합성, 만료, 개인 조건 매핑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학습모델 성능으로 포장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규칙표, 단위테스트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 검수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근거·시점·양단·상태를 승인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후보를 그대로 복사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검수자·시각·사유·수정이력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그래프 엔진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거리·가중치·차단 제약으로 경로 탐색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경로탐색 자체를 AI 혁신성으로 주장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A/B/C 경로·제약 위반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8"/>
        </w:rPr>
        <w:t>핵심 설계는 ‘AI가 모를 수 있다’를 제품 상태로 인정하는 것이다. 모델이 가림·카메라 직하부·기하 불일치를 만나면 억지로 pass/block을 내지 않고 unknown으로 보류한다. 이 보류가 행정 검수 큐의 우선순위가 된다.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2.2 입력·출력 스키마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필수 입력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구조화 출력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재현 필드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관측 준비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접근부 좌표, 방향, evidence URI, 촬영일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가시성·품질 플래그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snapshot/hash, CRS, 접근부 ID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추론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허용 이미지, 라벨 정의, 모델/프롬프트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curb/tactile/obstacle, result, confidence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model_name/version, inference_at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 검수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원이미지, AI 후보, 공공 원값, edge 후보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verified_pass/block/unknown, 사유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reviewer_id, reviewed_at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 반영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승인 상태, 사용자 조건, 그래프 버전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경로, 차단/우회 이유, unknown 수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route_run_id, policy_version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80" w:after="60" w:line="274" w:lineRule="auto"/>
      </w:pPr>
      <w:r>
        <w:rPr>
          <w:rFonts w:ascii="NanumGothic" w:hAnsi="NanumGothic" w:eastAsia="NanumGothic"/>
          <w:b/>
          <w:i w:val="0"/>
          <w:color w:val="173F5F"/>
          <w:sz w:val="20"/>
        </w:rPr>
        <w:t>출력 예시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예시 값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approach_id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CW04-A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횡단보도 양단 중 A 접근부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candidate_label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construction_block_candidate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공사 차단 후보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confidence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0.82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후보 우선순위 참고값; 안전 확률 아님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final_ai_precheck_result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block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AI 사전판독 결과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ai_human_approved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공란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사람 승인 전이므로 공식 경로 미반영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official_c_effect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미반영</w:t>
            </w:r>
          </w:p>
        </w:tc>
        <w:tc>
          <w:tcPr>
            <w:tcW w:type="dxa" w:w="3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C는 B와 동일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2.3 라벨 체계와 보수적 합성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라벨군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권장 값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연석·경사로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present / missing / occluded / unknown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로드뷰만으로 높이·기울기 정밀 추정 금지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단차·계단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visible / absent_visible / unknown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보이지 않음은 부재 보장 아님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장애물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fixed / temporary / vehicle / construction / unknown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관측시점과 유효기간 필수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점자블록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present / missing / damaged / occluded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휠체어 통과 여부와 같은 의미가 아님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통행공간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open / narrowed / blocked / not_visible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유효폭은 측량 근거 없으면 수치화 금지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기하정합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matched / ambiguous / mismatch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좌표와 실제 착지부 불일치 시 unknown</w:t>
            </w:r>
          </w:p>
        </w:tc>
      </w:tr>
    </w:tbl>
    <w:p>
      <w:pPr>
        <w:spacing w:after="0" w:line="7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최종 상태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승격 조건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경로 처리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화면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verified_pass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양단·횡단부를 사람이 확인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조건 충족 시 허용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근거·확인일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verified_block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차단을 사람이 근거와 승인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제외 또는 큰 비용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차단 이유·대체경로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candidate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AI/API가 이상 가능성 제시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확정 차단 금지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검수 대기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unknown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근거 없음·가림·기하 불일치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안전으로 간주하지 않음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미확인 경고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stale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유효기간·촬영시점 만료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unknown에 준함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갱신 필요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2.4 현재 AI 사전판독 결과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984011"/>
            <wp:docPr id="4" name="Picture 4" descr="그림 4. 80개 접근부 AI 사전판독. 원격 로드뷰 기반 사람 승인 전 후보이며 성능 정확도가 아니다." title="그림 4. 80개 접근부 AI 사전판독. 원격 로드뷰 기반 사람 승인 전 후보이며 성능 정확도가 아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precheck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8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00" w:line="240" w:lineRule="auto"/>
        <w:jc w:val="center"/>
      </w:pPr>
      <w:r>
        <w:rPr>
          <w:rFonts w:ascii="NanumGothic" w:hAnsi="NanumGothic" w:eastAsia="NanumGothic"/>
          <w:b w:val="0"/>
          <w:i w:val="0"/>
          <w:color w:val="4B5563"/>
          <w:sz w:val="15"/>
        </w:rPr>
        <w:t>그림 4. 80개 접근부 AI 사전판독. 원격 로드뷰 기반 사람 승인 전 후보이며 성능 정확도가 아니다.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결과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1차 판독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80/80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모든 접근부에 후보·보류 상태 생성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반복 판독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지정 40/40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같은 AI 절차의 반복성 확인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단순 일치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38/40 · 95.0%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2건 불일치; 자동 승격하지 않음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Cohen's κ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0.9065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클래스 불균형을 일부 보정한 반복 일치도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최종 사전판독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pass 25 / block 5 / unknown 50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불일치 pass 2건을 unknown으로 하향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사람 검수·승인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0/80 · 0건</w:t>
            </w:r>
          </w:p>
        </w:tc>
        <w:tc>
          <w:tcPr>
            <w:tcW w:type="dxa" w:w="48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공식 C에서 AI 후보 미반영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7"/>
        </w:rPr>
        <w:t>block 후보는 CW01-A, CW04-A, CW10-B, CW13-B, CW18-A다. 이 중 4건은 점자블록 부재 후보, 1건은 공사 차단 후보다. 반복판독에서 CW34-B는 unknown↔pass, CW36-A는 pass↔unknown으로 불일치하여 모두 최종 unknown으로 낮췄다.</w:t>
      </w:r>
    </w:p>
    <w:p>
      <w:pPr>
        <w:keepLines w:val="0"/>
        <w:spacing w:before="80" w:after="60" w:line="274" w:lineRule="auto"/>
      </w:pPr>
      <w:r>
        <w:rPr>
          <w:rFonts w:ascii="NanumGothic" w:hAnsi="NanumGothic" w:eastAsia="NanumGothic"/>
          <w:b/>
          <w:i w:val="0"/>
          <w:color w:val="B42318"/>
          <w:sz w:val="20"/>
        </w:rPr>
        <w:t>이 결과로 주장할 수 없는 것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AI 정확도 95%: 반복 일치도일 뿐 사람 정답과 비교한 정확도가 아니다.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안양 보행환경의 31.25%가 접근 가능: 25/80은 표본·가시성·기하 편향이 있어 도시 비율이 아니다.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5개 차단이 실제 위험: 사람·현장 승인 전 후보일 뿐이다.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로드뷰 촬영일의 상태가 현재도 동일: 시간 경과와 공사 종료 가능성을 확인하지 않았다.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2.5 제출 전 AI 성능평가 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평가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최소 설계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계산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필수 보고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 기준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1인 80접근부 1차, 별도 1인 40접근부 독립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일치율+κ+불일치 조정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검수자·시간·사유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탐지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권리 확보 이미지·사람합의 라벨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클래스별 precision/recall/F2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표본수·거짓음성·보류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업무 효율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동일 20건 사람단독/AI보조, 순서 교차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1−AI보조시간/사람단독시간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중앙값·수정량·학습효과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 기여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승인 후보만 넣은 공식 C 재실행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B 대비 변경·우회·제약위반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경로없음 처리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재현성</w:t>
            </w:r>
          </w:p>
        </w:tc>
        <w:tc>
          <w:tcPr>
            <w:tcW w:type="dxa" w:w="35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모델·프롬프트·온도·코드·seed 고정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재실행 차이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버전·로그·실패 사례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7"/>
        </w:rPr>
        <w:t>소표본에서 오류 0건이 나와도 오류율 0%라고 말할 수 없다. 독립시행 가정의 rule of three에 따르면 n=50 무오류의 95% 상한은 약 6%, n=100은 약 3%다. MVP의 목적은 안전성 인증이 아니라 데이터·검수·경로 흐름의 작동 여부다.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2.6 이미지 권리·프라이버시·책임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사용 방식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현재 원칙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제출 문구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로드뷰 화면 표시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공식 SDK·약관·쿼터 준수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좌표 연동 및 원격 사전검토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이미지 추출·대량수집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명시적 허가 전 금지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학습·배포 자료와 분리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모델 학습·외부전송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직접촬영/허가 데이터만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권리와 개인정보 처리 근거 보존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스크린샷 제출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필요 최소 범위·출처·촬영시점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재배포 가능 범위 별도 확인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사람·차량 식별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비식별·보관기간·접근권한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목적 외 사용 금지</w:t>
            </w:r>
          </w:p>
        </w:tc>
      </w:tr>
    </w:tbl>
    <w:p>
      <w:pPr>
        <w:spacing w:after="0" w:line="72" w:lineRule="auto"/>
      </w:pP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3. 출품작 핵심내용 — 공공데이터 활용과 기술성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3.1 공공데이터 활용 항목(제출 필수 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제공기관(플랫폼)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데이터명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URL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3"/>
              </w:rPr>
              <w:t>이번 역할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공공데이터포털 / 경기도 안양시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경기도 안양시 공간정보시스템 횡단보도 현황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https://www.data.go.kr/data/15042415/fileData.do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확정 사용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공공데이터포털 / 경기도 안양시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경기도 안양시 도로굴착 공사현황 정보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https://www.data.go.kr/data/15152770/openapi.do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확장 후보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공공데이터포털 / 경기도 안양시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경기도 안양시 등록장애인 집계현황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https://www.data.go.kr/data/15114586/fileData.do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수요 분석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공공데이터포털 / 경기도 안양시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경기도 안양시 장애인복지시설 정보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https://www.data.go.kr/data/3079489/fileData.do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목적지 후보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공공데이터포털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전국 장애인편의시설 표준데이터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https://www.data.go.kr/data/15100058/standard.do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도착지 확장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공공데이터포털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전국 노인장애인보호구역 표준데이터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https://www.data.go.kr/data/15034532/standard.do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우선순위 보조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공공데이터포털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전국 교통사고다발지역 표준데이터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https://www.data.go.kr/data/15029185/standard.do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우선순위 보조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OpenStreetMap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OSM 도로·보행 후보 네트워크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https://www.openstreetmap.org/copyright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3"/>
              </w:rPr>
              <w:t>대체 그래프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7"/>
        </w:rPr>
        <w:t>최종 10쪽에는 위 표에서 실제 코드·화면에 사용한 데이터만 남긴다. ‘확장 후보’를 사용했다고 쓰려면 API 응답·필드·경로 반영 사례가 있어야 한다. 현재 확정 핵심은 안양시 횡단보도 파일과 OSM 대체망이다.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3.2 횡단보도 공개 CSV 품질감사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68561"/>
            <wp:docPr id="5" name="Picture 5" descr="그림 5. 보도턱낮춤여부·점자블록유무의 상태 조합. 공란은 접근 불가가 아니다.[14]" title="그림 5. 보도턱낮춤여부·점자블록유무의 상태 조합. 공란은 접근 불가가 아니다.[14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walk_data_g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00" w:line="240" w:lineRule="auto"/>
        <w:jc w:val="center"/>
      </w:pPr>
      <w:r>
        <w:rPr>
          <w:rFonts w:ascii="NanumGothic" w:hAnsi="NanumGothic" w:eastAsia="NanumGothic"/>
          <w:b w:val="0"/>
          <w:i w:val="0"/>
          <w:color w:val="4B5563"/>
          <w:sz w:val="15"/>
        </w:rPr>
        <w:t>그림 5. 보도턱낮춤여부·점자블록유무의 상태 조합. 공란은 접근 불가가 아니다.[14]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보도턱 낮춤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점자블록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건수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공란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공란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2,553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현재 공개자료만으로 판단 불가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기타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기타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56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별도 QA 필요; 폭·길이 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있음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있음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102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두 속성 모두 명시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있음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없음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속성별 제약 해석 필요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없음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있음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9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속성별 제약 해석 필요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없음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없음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두 속성 모두 없음</w:t>
            </w:r>
          </w:p>
        </w:tc>
      </w:tr>
    </w:tbl>
    <w:p>
      <w:pPr>
        <w:spacing w:after="0" w:line="72" w:lineRule="auto"/>
      </w:pPr>
    </w:p>
    <w:p>
      <w:pPr>
        <w:keepLines/>
        <w:spacing w:before="0" w:after="60" w:line="274" w:lineRule="auto"/>
      </w:pPr>
      <w:r>
        <w:rPr>
          <w:rFonts w:ascii="NanumGothic" w:hAnsi="NanumGothic" w:eastAsia="NanumGothic"/>
          <w:b/>
          <w:color w:val="173F5F"/>
          <w:sz w:val="18"/>
        </w:rPr>
        <w:t xml:space="preserve">[직접산출]  </w:t>
      </w:r>
      <w:r>
        <w:rPr>
          <w:rFonts w:ascii="NanumGothic" w:hAnsi="NanumGothic" w:eastAsia="NanumGothic"/>
          <w:color w:val="111827"/>
          <w:sz w:val="18"/>
        </w:rPr>
        <w:t>2,728행의 관리번호·위도·경도는 모두 존재하고 중복이 없다. 명시 119건(4.36%), 공란+기타 2,609건(95.64%)이다. 명시 119건 중 93건(78.15%)이 호계1동·안양1동에 집중돼 있어 그 내부의 있음/없음 비율을 시 전체에 일반화하지 않는다.</w:t>
      </w:r>
    </w:p>
    <w:p>
      <w:pPr>
        <w:keepLines/>
        <w:spacing w:before="0" w:after="60" w:line="274" w:lineRule="auto"/>
      </w:pPr>
      <w:r>
        <w:rPr>
          <w:rFonts w:ascii="NanumGothic" w:hAnsi="NanumGothic" w:eastAsia="NanumGothic"/>
          <w:b/>
          <w:color w:val="173F5F"/>
          <w:sz w:val="18"/>
        </w:rPr>
        <w:t xml:space="preserve">[재현]  </w:t>
      </w:r>
      <w:r>
        <w:rPr>
          <w:rFonts w:ascii="NanumGothic" w:hAnsi="NanumGothic" w:eastAsia="NanumGothic"/>
          <w:color w:val="111827"/>
          <w:sz w:val="18"/>
        </w:rPr>
        <w:t>원본 CSV SHA-256: 9275a45ef21d700be25c0d436b91ce0b6a46e1cd034f2a6ba2493d63a7b030b4. 분석 전 UTF-8-SIG 읽기와 공백 정규화를 적용했다.</w:t>
      </w:r>
    </w:p>
    <w:p>
      <w:pPr>
        <w:keepLines w:val="0"/>
        <w:spacing w:before="80" w:after="60" w:line="274" w:lineRule="auto"/>
      </w:pPr>
      <w:r>
        <w:rPr>
          <w:rFonts w:ascii="NanumGothic" w:hAnsi="NanumGothic" w:eastAsia="NanumGothic"/>
          <w:b/>
          <w:i w:val="0"/>
          <w:color w:val="2A7F76"/>
          <w:sz w:val="19"/>
        </w:rPr>
        <w:t>정확한 문제 문장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8"/>
        </w:rPr>
        <w:t>“확보한 안양시 횡단보도 공개 CSV 2,728건에서 보도턱낮춤여부와 점자블록유무가 각각 2,553건 비어 있어, 해당 공개자료만으로는 이 속성을 판단하기 어렵다.”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3.3 데이터 모델과 이력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계층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핵심 키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내용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갱신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source_snapshot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snapshot_id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원본 URL·파일 hash·수집일·라이선스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불변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asset_crossing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crossing_id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관리번호·중심점·폭·길이·원본값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원본 정규화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crossing_approach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approach_id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crossing_id+A/B·접근부 점·방향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양단 독립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base_edge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edge_id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geometry·surface·width·network version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버전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approach_edge_match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match_id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후보 edge·거리·방법·승인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수정 이력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observation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observation_id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근거·관측일·가시성·권리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append-only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ai_inference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inference_id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모델버전·라벨·신뢰도·결과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관측 종속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human_review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review_id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판정·검수자·시각·사유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정정도 추가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restriction_event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event_id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공사·제보의 시작/종료·영향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시간 만료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route_run</w:t>
            </w:r>
          </w:p>
        </w:tc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route_run_id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입력조건·그래프·정책·결과·경고</w:t>
            </w:r>
          </w:p>
        </w:tc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4"/>
              </w:rPr>
              <w:t>재현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3.4 공간결합과 OSM의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처리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자동수락이 아닌 이유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실패 처리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후보 생성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공공 좌표 주변 도로/보행 edge 검색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가까움만으로 횡단 방향 확정 불가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0·다수 후보 모두 검수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방향 검사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edge 방향·교차로·도로명 비교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중심선과 횡단부가 다를 수 있음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점수만 부여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양단 생성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횡단길이와 인접 도로 방향으로 A/B 추정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보도 경계 측량이 아님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provisional 플래그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증거 연결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접근부별 촬영점·촬영일·거리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카메라 직하부·가림 발생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not_visible/unknown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 승인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매칭·상태·시점을 검수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 안전에 영향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unmatched 유지</w:t>
            </w:r>
          </w:p>
        </w:tc>
      </w:tr>
    </w:tbl>
    <w:p>
      <w:pPr>
        <w:spacing w:after="0" w:line="72" w:lineRule="auto"/>
      </w:pPr>
    </w:p>
    <w:p>
      <w:pPr>
        <w:keepLines/>
        <w:spacing w:before="0" w:after="60" w:line="274" w:lineRule="auto"/>
      </w:pPr>
      <w:r>
        <w:rPr>
          <w:rFonts w:ascii="NanumGothic" w:hAnsi="NanumGothic" w:eastAsia="NanumGothic"/>
          <w:b/>
          <w:color w:val="173F5F"/>
          <w:sz w:val="18"/>
        </w:rPr>
        <w:t xml:space="preserve">[실증] OSM snapshot  </w:t>
      </w:r>
      <w:r>
        <w:rPr>
          <w:rFonts w:ascii="NanumGothic" w:hAnsi="NanumGothic" w:eastAsia="NanumGothic"/>
          <w:color w:val="111827"/>
          <w:sz w:val="18"/>
        </w:rPr>
        <w:t>대표 구역 추출에는 9,507개 원노드, 라우팅 대체망 1,425개 연결 노드·1,646개 segment·약 72.16km가 포함된다. 이는 안양시 전체 보도망도, 측량된 보행 네트워크도 아니다. 현재 보행 경로 계산을 시험하기 위한 도로 중심선 대체망이다.</w:t>
      </w:r>
    </w:p>
    <w:p>
      <w:pPr>
        <w:keepLines/>
        <w:spacing w:before="0" w:after="60" w:line="274" w:lineRule="auto"/>
      </w:pPr>
      <w:r>
        <w:rPr>
          <w:rFonts w:ascii="NanumGothic" w:hAnsi="NanumGothic" w:eastAsia="NanumGothic"/>
          <w:b/>
          <w:color w:val="173F5F"/>
          <w:sz w:val="18"/>
        </w:rPr>
        <w:t xml:space="preserve">[저작권]  </w:t>
      </w:r>
      <w:r>
        <w:rPr>
          <w:rFonts w:ascii="NanumGothic" w:hAnsi="NanumGothic" w:eastAsia="NanumGothic"/>
          <w:color w:val="111827"/>
          <w:sz w:val="18"/>
        </w:rPr>
        <w:t>OSM 파생 데이터는 © OpenStreetMap contributors와 ODbL 조건을 따른다.[29] 카카오 로드뷰는 이미지 파일을 결과 패키지에 재배포하지 않고 링크·촬영 메타데이터 중심으로 관리한다.[26]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3.5 A/B/C 라우팅 정책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모드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검증 질문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현재 결과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 거리기준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동일 OSM 대체망의 물리거리 최소화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비교 기준은 무엇인가?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10개 OD 모두 계산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B 공공데이터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명시 위험 edge 차단+unknown 대체edge×1.15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안양 데이터가 경로를 바꾸는가?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5/10 변경, 최대 +0.60%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C AI보조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B+사람 승인 AI block 후보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승인된 갱신이 추가 기여하는가?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승인 0건→공식 C=B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C* 민감도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block 5건을 모두 승인했다고 가정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후보가 틀리면 영향이 얼마나 큰가?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9/10 변경, 중앙 +9.09%, 최대 +44.74%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7"/>
        </w:rPr>
        <w:t>B의 unknown 가중치 1.15는 학습된 최적값이 아니라 민감도 시험용 가정이다. 사용자 안전·선호·실측 우회 부담을 바탕으로 보정하기 전에는 운영 정책으로 고정하지 않는다.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3.6 기술 아키텍처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8283"/>
            <wp:docPr id="6" name="Picture 6" descr="그림 6. 출처·AI·사람·경로·운영을 분리한 기술 구조." title="그림 6. 출처·AI·사람·경로·운영을 분리한 기술 구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way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8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00" w:line="240" w:lineRule="auto"/>
        <w:jc w:val="center"/>
      </w:pPr>
      <w:r>
        <w:rPr>
          <w:rFonts w:ascii="NanumGothic" w:hAnsi="NanumGothic" w:eastAsia="NanumGothic"/>
          <w:b w:val="0"/>
          <w:i w:val="0"/>
          <w:color w:val="4B5563"/>
          <w:sz w:val="15"/>
        </w:rPr>
        <w:t>그림 6. 출처·AI·사람·경로·운영을 분리한 기술 구조.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계층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후보 기술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핵심 책임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현재 증거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프런트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React/Vite 또는 기존 ON:WAY UI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조건입력·경로·근거·검수화면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[확정 필요] 실행 URL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API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FastAPI/Pydantic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데이터·검수·경로 응답 계약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기존 개발역량; 안양 연결 확인 필요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공간/경로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PostGIS/NetworkX 또는 경량 그래프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공간매칭·Dijkstra/A*·정책버전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CSV+OSM 10 OD 재현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사전학습 비전/VLM 후보생성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장애 후보·보류·신뢰도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80+40 사전판독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이력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immutable snapshot+review log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출처·모델·검수·경로 재현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manifest/hash 보유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3.7 심사에서 보여줄 한 건의 추적성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순서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화면/표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필수 필드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심사 포인트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원자료 행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관리번호·좌표·원본 접근성값·snapshot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안양 데이터 확인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양단·edge 매칭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A/B 접근부·proxy edge·거리·품질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데이터 연결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3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관측 근거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촬영일·가시성·권리·링크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근거 현재성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4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후보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라벨·confidence·model version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AI의 실제 역할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 검수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상태·사유·시각·검수자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책임과 수정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6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 결과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A/B/C·거리·우회 이유·unknown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공공데이터/AI 기여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7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행정 큐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재검수 우선순위·영향 경로·상태이력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도입 가능성</w:t>
            </w:r>
          </w:p>
        </w:tc>
      </w:tr>
    </w:tbl>
    <w:p>
      <w:pPr>
        <w:spacing w:after="0" w:line="72" w:lineRule="auto"/>
      </w:pP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4. 기존 서비스와의 독창성(차별성)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4.1 시장·벤치마크에서의 위치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서비스/연구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검증된 주 기능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배울 점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ON:WAY 차별화 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일반 지도·경로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POI·도로·대중교통 중심 경로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익숙한 검색·길안내 UX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안양 edge별 근거·시점·unknown·검수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Wheelmap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장소의 휠체어 접근성 커뮤니티 표시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단순 상태·참여형 갱신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POI가 아닌 연속 보행구간과 경로 제약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AccessNow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장소별 접근성 특성·리뷰·현장조사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당사자 경험·특성별 필터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공공 관리번호·행정 QA·이력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Google Maps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휠체어 접근 가능 대중교통 경로·장소 속성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대형지도에 자연스러운 옵션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안양 횡단보도 양단·공사·검수 근거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Project Sidewalk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거리영상 크라우드 라벨·컴퓨터비전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라벨체계·사람+AI 수집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공공데이터→경로→행정 우선순위 통합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8"/>
        </w:rPr>
        <w:t>‘국내 최초’나 ‘세계 최초’를 주장하지 않는다. 접근성 지도·영상 판독·경로탐색은 각각 선행사례가 있다. 독창성은 이들을 안양시 공공자산 ID와 연결하고, 양단·시점·unknown·사람 승인·행정 갱신을 하나의 재현 가능한 흐름으로 묶는 데 있다.[21][22][23][24]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4.2 같은 출발지·목적지에서 비교할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비교축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일반 경로 화면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ON:WAY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근거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경로선·소요시간 중심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구간 상태의 출처·촬영일·검수일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불확실성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누락된 속성이 드러나지 않을 수 있음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unknown/stale 수와 위치 표시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상태 변경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사용자에게 갱신 과정이 보이지 않음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후보→사람 승인→경로 재탐색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경로 없음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일반 경로를 제시할 수 있음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제약을 풀어 임의 연결하지 않고 확인 필요 안내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행정 활용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시민 길안내가 중심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검수 큐·영향 경로·갱신 SLA·감사 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지역 데이터</w:t>
            </w:r>
          </w:p>
        </w:tc>
        <w:tc>
          <w:tcPr>
            <w:tcW w:type="dxa" w:w="36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범용 지도 데이터</w:t>
            </w:r>
          </w:p>
        </w:tc>
        <w:tc>
          <w:tcPr>
            <w:tcW w:type="dxa" w:w="41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안양시 관리번호에서 결과까지 추적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4.3 모방 난점과 방어 가능한 자산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모델 자체보다 공공 관리번호–양단–edge–관측–검수–경로 실행을 잇는 데이터 계보가 축적 자산이다.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지역마다 다른 공공데이터 스키마를 표준 상태모델로 매핑하는 규칙과 QA 이력이 이전 비용을 낮춘다.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AI 성능뿐 아니라 어떤 상태를 언제 사람에게 넘길지 정하는 보류·승인 정책이 운영 노하우다.</w:t>
      </w:r>
    </w:p>
    <w:p>
      <w:pPr>
        <w:pStyle w:val="ListBullet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8"/>
        </w:rPr>
        <w:t>시민 경로와 행정 점검이 같은 데이터를 사용하므로, 사용자 피드백이 품질개선 큐로 돌아오는 폐루프를 만들 수 있다.</w:t>
      </w:r>
    </w:p>
    <w:p>
      <w:pPr>
        <w:keepLines w:val="0"/>
        <w:spacing w:before="80" w:after="60" w:line="274" w:lineRule="auto"/>
      </w:pPr>
      <w:r>
        <w:rPr>
          <w:rFonts w:ascii="NanumGothic" w:hAnsi="NanumGothic" w:eastAsia="NanumGothic"/>
          <w:b/>
          <w:i w:val="0"/>
          <w:color w:val="B42318"/>
          <w:sz w:val="20"/>
        </w:rPr>
        <w:t>독창성의 약점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현재는 사람 검수가 없어 폐루프가 데이터 설계 수준에 머문다. 실행형 시민 화면과 관리자 화면이 없다면 심사위원에게 ‘분석 보고서’로 보일 수 있다. 따라서 최소한 후보 1건 승인 전후의 경로 변화와 검수 이력을 시제품에서 연속 시연해야 한다.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5. 출품작의 완성도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5.1 대표 회랑 MVP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완료 결과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한계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회랑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안양역–안양청년1번가–안양1동 남부, 약 1.38km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분석 중심선; 실제 이용경로 길이 아님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횡단보도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40건: 명시 20+unknown 20, 명시 위험 1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층화 확률표본이 아닌 기술 표본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접근부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양단 80개, 반복판독 대상 40개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추정 지오메트리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로드뷰 증거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접근부별 촬영점·날짜·링크 80/80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현장 현재성·재배포 권리 미보장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AI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1차 80+반복 40, 보수적 최종상태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사람 정답 없음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경로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10 OD×A/B/C=30행, C* 10행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OSM 중심선 대체망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재현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manifest·CSV·GeoJSON·map·hash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실행형 UI URL 별도 필요</w:t>
            </w:r>
          </w:p>
        </w:tc>
      </w:tr>
    </w:tbl>
    <w:p>
      <w:pPr>
        <w:spacing w:after="0" w:line="72" w:lineRule="auto"/>
      </w:pP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0172157"/>
            <wp:docPr id="7" name="Picture 7" descr="그림 7. 안양1동 대표 회랑의 40개 횡단보도와 A/B/C 예시 경로. OSM 중심선은 보도망 대체자료다." title="그림 7. 안양1동 대표 회랑의 40개 횡단보도와 A/B/C 예시 경로. OSM 중심선은 보도망 대체자료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way_anyang_corridor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172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00" w:line="240" w:lineRule="auto"/>
        <w:jc w:val="center"/>
      </w:pPr>
      <w:r>
        <w:rPr>
          <w:rFonts w:ascii="NanumGothic" w:hAnsi="NanumGothic" w:eastAsia="NanumGothic"/>
          <w:b w:val="0"/>
          <w:i w:val="0"/>
          <w:color w:val="4B5563"/>
          <w:sz w:val="15"/>
        </w:rPr>
        <w:t>그림 7. 안양1동 대표 회랑의 40개 횡단보도와 A/B/C 예시 경로. OSM 중심선은 보도망 대체자료다.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5.2 공공데이터 B 경로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결과</w:t>
            </w:r>
          </w:p>
        </w:tc>
        <w:tc>
          <w:tcPr>
            <w:tcW w:type="dxa" w:w="21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값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경로 변경</w:t>
            </w:r>
          </w:p>
        </w:tc>
        <w:tc>
          <w:tcPr>
            <w:tcW w:type="dxa" w:w="21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5/10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안양 데이터·unknown 정책이 graph 결과에 실제 개입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물리거리 증분 중앙값</w:t>
            </w:r>
          </w:p>
        </w:tc>
        <w:tc>
          <w:tcPr>
            <w:tcW w:type="dxa" w:w="21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0.14%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이번 대체망에서 작은 우회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물리거리 증분 최대</w:t>
            </w:r>
          </w:p>
        </w:tc>
        <w:tc>
          <w:tcPr>
            <w:tcW w:type="dxa" w:w="21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0.60%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OD01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명시 위험 edge 사용</w:t>
            </w:r>
          </w:p>
        </w:tc>
        <w:tc>
          <w:tcPr>
            <w:tcW w:type="dxa" w:w="21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B가 public risk edge를 차단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unknown proxy edge</w:t>
            </w:r>
          </w:p>
        </w:tc>
        <w:tc>
          <w:tcPr>
            <w:tcW w:type="dxa" w:w="21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경로별 0~2</w:t>
            </w:r>
          </w:p>
        </w:tc>
        <w:tc>
          <w:tcPr>
            <w:tcW w:type="dxa" w:w="44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미확인 구간을 숨기지 않고 별도 집계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공공데이터 활용의 증거는 ‘지도에 점을 표시했다’가 아니라, 동일한 출발·목적지와 동일한 대체망에서 B가 A와 다른 경로를 선택했다는 것이다. 다만 1.15 가중치가 가정이므로 이용자 선호가 검증된 것은 아니다.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5.3 공식 C와 C* 민감도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145333"/>
            <wp:docPr id="8" name="Picture 8" descr="그림 8. A/B 및 모든 AI block 후보를 승인했다고 가정한 C* 비교. C*는 공식 C가 아니다." title="그림 8. A/B 및 모든 AI block 후보를 승인했다고 가정한 C* 비교. C*는 공식 C가 아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4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spacing w:before="0" w:after="100" w:line="240" w:lineRule="auto"/>
        <w:jc w:val="center"/>
      </w:pPr>
      <w:r>
        <w:rPr>
          <w:rFonts w:ascii="NanumGothic" w:hAnsi="NanumGothic" w:eastAsia="NanumGothic"/>
          <w:b w:val="0"/>
          <w:i w:val="0"/>
          <w:color w:val="4B5563"/>
          <w:sz w:val="15"/>
        </w:rPr>
        <w:t>그림 8. A/B 및 모든 AI block 후보를 승인했다고 가정한 C* 비교. C*는 공식 C가 아니다.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결과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심사에서의 표현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공식 C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사람 승인 0건→B와 동일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AI 효과를 주장하지 않고 안전 게이트가 작동했다고 설명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C* 경로 변경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 대비 9/10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후보 승인 오류가 경로에 미치는 민감도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C* 중앙 증분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+9.09%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모든 후보 승인이라는 상한 시나리오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C* 최대 증분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+44.74%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대체망·후보 위치에 민감; 운영 전 사람검수 필요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C* 경로 없음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0/10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이 표본·대체망에서만 대안 존재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8"/>
        </w:rPr>
        <w:t>C*는 성능 자랑이 아니라 통제 필요성의 증거다. 5개 후보를 모두 승인하면 우회가 크게 늘 수 있으므로, AI 자동차단보다 사람 승인·근거시점·보류 정책이 제품의 핵심이다.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5.4 3분 시연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시간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시연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보여줄 증거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0:00–0:30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같은 OD의 A 거리경로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출발·도착·그래프 버전·거리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0:30–1:00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안양 횡단보도 원자료와 양단 매칭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관리번호·원본값·approach·edge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1:00–1:30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AI 후보와 unknown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입력·출력·confidence·촬영일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1:30–2:00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사람 검수 승인/보류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판정 사유·검수자·수정이력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2:00–2:30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B/C 재탐색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우회 이유·거리·경로없음 처리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2:30–3:00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관리자 검수 큐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stale·공사·영향 경로·우선순위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5.5 완성도 품질 게이트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게이트</w:t>
            </w:r>
          </w:p>
        </w:tc>
        <w:tc>
          <w:tcPr>
            <w:tcW w:type="dxa" w:w="52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통과 기준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현재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핵심 실행</w:t>
            </w:r>
          </w:p>
        </w:tc>
        <w:tc>
          <w:tcPr>
            <w:tcW w:type="dxa" w:w="52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새 환경에서 URL/설치→OD 입력→결과 표시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[미완료/확인 필요]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데이터 추적</w:t>
            </w:r>
          </w:p>
        </w:tc>
        <w:tc>
          <w:tcPr>
            <w:tcW w:type="dxa" w:w="52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시연 레코드의 원본→edge→경로 전 과정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가능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사람 검수</w:t>
            </w:r>
          </w:p>
        </w:tc>
        <w:tc>
          <w:tcPr>
            <w:tcW w:type="dxa" w:w="52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80 1차+40 독립, 조정·승인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공식 C</w:t>
            </w:r>
          </w:p>
        </w:tc>
        <w:tc>
          <w:tcPr>
            <w:tcW w:type="dxa" w:w="52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승인 후보만 반영해 10 OD 재실행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C=B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오류 처리</w:t>
            </w:r>
          </w:p>
        </w:tc>
        <w:tc>
          <w:tcPr>
            <w:tcW w:type="dxa" w:w="52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unknown·경로없음·API 실패·권리없음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데이터 규칙 있음; UI 확인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성능</w:t>
            </w:r>
          </w:p>
        </w:tc>
        <w:tc>
          <w:tcPr>
            <w:tcW w:type="dxa" w:w="52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경로·AI·검수 처리시간 로그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[미측정]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권리</w:t>
            </w:r>
          </w:p>
        </w:tc>
        <w:tc>
          <w:tcPr>
            <w:tcW w:type="dxa" w:w="52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지도·이미지·코드·데이터 라이선스 표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일부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모바일 UX</w:t>
            </w:r>
          </w:p>
        </w:tc>
        <w:tc>
          <w:tcPr>
            <w:tcW w:type="dxa" w:w="52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키보드·색대비·스크린리더·큰 터치영역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[확인 필요]</w:t>
            </w:r>
          </w:p>
        </w:tc>
      </w:tr>
    </w:tbl>
    <w:p>
      <w:pPr>
        <w:spacing w:after="0" w:line="72" w:lineRule="auto"/>
      </w:pP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6. 출품작의 발전 가능성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6.1 안양시 도입 단위와 운영 주체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후보 주체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업무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산출물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서비스 오너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AI·스마트도시·공공데이터 조직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데이터 표준·연계·품질 KPI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API·대시보드·정책보고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시설 오너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도로·교통·구청 관련 부서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현장확인·정비·공사상태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verified 상태·완료 이력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수요/복지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교통약자·장애인·노인 관련 부서/기관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사용자 조건·우선생활권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요구사항·사용성 평가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현장 파트너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이동약자 단체·대학생·지역기관 후보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당사자 검토·제보·현장 동행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오류사례·개선피드백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개발 운영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ON:WAY 팀 또는 수행사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ETL·모델·경로·모니터링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버전·SLA·보안 기록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안양시 AI전략사업단에는 AI 연구개발·공모, 공공서비스 특화사업 발굴, 신규 AI 사업 기획 업무가 확인된다.[27] 이는 접점이 있다는 뜻이지 구매·협약·도입 의사가 확보됐다는 뜻은 아니다. 실제 데이터 소관과 운영 책임은 후속 인터뷰로 확정한다.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6.2 단계별 확장 로드맵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범위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통과 기준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다음 투자 판단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 회랑 MVP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40횡단·80접근부·10 OD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사람검수·공식 C·시연·제약위반 0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보조가 시간/오류를 개선하는가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 중점생활권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안양역권+고령/복지 목적지 회랑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층화표본·당사자 사용성·갱신 실험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행정업무에 실제 쓰이는가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3 시 전역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2,609 미판단 자산+보행망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비용·품질·업데이트 SLA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전수/위험기반 갱신 선택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4 타 지자체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표준 스키마·API 복제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지역 매핑비·정확도·조달성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공통제품화 가능성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6.3 시장을 ‘운영량’으로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5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이번 대회의 정의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규모</w:t>
            </w:r>
          </w:p>
        </w:tc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TAM</w:t>
            </w:r>
          </w:p>
        </w:tc>
        <w:tc>
          <w:tcPr>
            <w:tcW w:type="dxa" w:w="45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안양 횡단보도 위치 자산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2,728개</w:t>
            </w:r>
          </w:p>
        </w:tc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도시 자산 총량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SAM</w:t>
            </w:r>
          </w:p>
        </w:tc>
        <w:tc>
          <w:tcPr>
            <w:tcW w:type="dxa" w:w="45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공란·기타로 재판단 필요한 자산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2,609개 · 95.64%</w:t>
            </w:r>
          </w:p>
        </w:tc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1차 선별 업무시장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SOM</w:t>
            </w:r>
          </w:p>
        </w:tc>
        <w:tc>
          <w:tcPr>
            <w:tcW w:type="dxa" w:w="45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현재 대표 회랑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40개 · TAM의 1.47%</w:t>
            </w:r>
          </w:p>
        </w:tc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기술·운영 실증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양단 운영량</w:t>
            </w:r>
          </w:p>
        </w:tc>
        <w:tc>
          <w:tcPr>
            <w:tcW w:type="dxa" w:w="45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SAM을 접근부로 전개한 최대치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5,218개 접근부</w:t>
            </w:r>
          </w:p>
        </w:tc>
        <w:tc>
          <w:tcPr>
            <w:tcW w:type="dxa" w:w="15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정밀 검수의 상한 업무량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8"/>
        </w:rPr>
        <w:t>검증된 조달단가·예산·전환율이 없으므로 억 단위 금액 시장을 만들지 않는다. 대회 단계에서는 ‘몇 개 자산을 어떤 품질과 비용으로 갱신할 수 있는가’를 시장성의 1차 단위로 삼는다.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6.4 업무량·비용 역산 — 자산 선별과 양단 검수를 분리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업무 모델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3분/건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5분/건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8분/건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1차 자산 선별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2,609횡단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130.5h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217.4h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347.9h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양단 상세 검수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5,218접근부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260.9h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434.8h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695.7h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현재 회랑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80접근부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4.0h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6.7h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10.7h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40건 독립 재검수</w:t>
            </w:r>
          </w:p>
        </w:tc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40접근부 추가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2.0h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3.3h</w:t>
            </w:r>
          </w:p>
        </w:tc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5.3h</w:t>
            </w:r>
          </w:p>
        </w:tc>
      </w:tr>
    </w:tbl>
    <w:p>
      <w:pPr>
        <w:spacing w:after="0" w:line="7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양단 5,218개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W=1.5만원/h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W=2.5만원/h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W=4만원/h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3분/건 · 260.9h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391만원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652만원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1,044만원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5분/건 · 434.8h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652만원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1,087만원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1,739만원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8분/건 · 695.7h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1,044만원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1,739만원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2,783만원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4B5563"/>
          <w:sz w:val="17"/>
        </w:rPr>
        <w:t>산식: 총시간 H=N×t/60, 검수비 C=H×W. W는 법정임금이나 견적이 아니라 간접비를 포함한 가상 시간당 원가다. 현장이동·이미지 권리·서버·지도 API·개발·사업관리·재검수 비용은 포함하지 않는다.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6.5 AI 보조 손익분기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건당 순절감 s=((tₘ−tₐ)×W/60)−kCᵢ, 손익분기 처리량 N*=F/s. 예시로 수작업 5분→AI 보조 3분, W=2.5만원/h, 추론 변동비 0원으로 단순화하면 접근부당 약 833원을 절감한다. 5,218접근부 1회 전수의 최대 총 노동절감 가정은 약 435만원이다. 이는 아직 실측 성과가 아니다.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추가 구축비 F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손익분기 접근부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전수 5,218개 주기 환산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판단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100만원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1,200개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0.23회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1회 내 가능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300만원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3,600개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0.69회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1회에 근접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500만원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6,000개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1.15회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반복갱신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1,000만원</w:t>
            </w:r>
          </w:p>
        </w:tc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12,000개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2.30회</w:t>
            </w:r>
          </w:p>
        </w:tc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다주기·다지역 필요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80" w:after="60" w:line="274" w:lineRule="auto"/>
      </w:pPr>
      <w:r>
        <w:rPr>
          <w:rFonts w:ascii="NanumGothic" w:hAnsi="NanumGothic" w:eastAsia="NanumGothic"/>
          <w:b/>
          <w:i w:val="0"/>
          <w:color w:val="173F5F"/>
          <w:sz w:val="19"/>
        </w:rPr>
        <w:t>사업성 결론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8"/>
        </w:rPr>
        <w:t>초기 입력비 절감만으로는 지속가능성이 약하다. 반복 갱신, 공사·제보·stale 검수 큐, 시민 경로 API, 현장점검 우선순위, 감사 이력을 묶어야 B2G 운영가치가 생긴다. 실제 가격은 파일럿에서 건당시간과 기관 업무흐름을 측정한 뒤 산정한다.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6.6 수익·도입 모델 가설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가치 단위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제공물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도입 형태 가설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검증할 질문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초기 진단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회랑 데이터셋·지도·품질감사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소규모 실증/용역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어떤 부서가 예산·데이터 오너인가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반복 갱신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공사·제보·stale 검수 큐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유지관리 계약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필요 갱신주기와 SLA는 무엇인가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시민 서비스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접근성 경로·근거·경고 API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플랫폼 연계개발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기존 앱에 어떤 API 계약이 필요한가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정책 분석</w:t>
            </w:r>
          </w:p>
        </w:tc>
        <w:tc>
          <w:tcPr>
            <w:tcW w:type="dxa" w:w="338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취약구간·영향 경로·개선 전후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데이터 분석/성과관리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현장점검 우선순위에 쓰이는가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6.7 핵심 KPI와 의사결정 게이트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KPI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계산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다음 단계 기준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데이터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양단 검수 커버리지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검수 approach/대상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회랑 100%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검수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 간 일치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raw agreement+κ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불일치 유형 설명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거짓음성·보류·F2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합의라벨 기준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위험누락을 최우선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제약 위반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검수 block 사용 경로/전체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0건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우회 부담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(제약경로−A)/A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분포+이유 제시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운영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검수시간 절감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1−AI보조/사람단독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실측 양수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현재성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stale 비율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만료/게시 상태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SLA에 맞춰 감소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사용성</w:t>
            </w:r>
          </w:p>
        </w:tc>
        <w:tc>
          <w:tcPr>
            <w:tcW w:type="dxa" w:w="26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 이유 이해</w:t>
            </w:r>
          </w:p>
        </w:tc>
        <w:tc>
          <w:tcPr>
            <w:tcW w:type="dxa" w:w="324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과업+오답/확신도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현장 성공과 분리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6.8 표본크기와 확장 판단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허용오차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필요 표본(95%, p=.5, N=2,609)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말할 수 있는 범위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±15%p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43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매우 거친 탐색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±10%p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93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초기 지역 추정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±8%p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142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중간 정밀도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±5%p</w:t>
            </w:r>
          </w:p>
        </w:tc>
        <w:tc>
          <w:tcPr>
            <w:tcW w:type="dxa" w:w="43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335</w:t>
            </w:r>
          </w:p>
        </w:tc>
        <w:tc>
          <w:tcPr>
            <w:tcW w:type="dxa" w:w="345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도시 수준 추정에 가까움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현재 40개 횡단보도는 단순무작위가 아니므로 ±15%p 도시 추정으로도 쓰지 않는다. 2단계에서 만안/동안, 도로유형, 명시/공란, 복잡교차로를 층화하고 같은 파노라마·회랑이 개발/평가에 동시에 들어가지 않도록 분리한다.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7. 기타 참고 자료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7.1 핵심 리스크와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리스크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잘못된 주장/실패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통제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공란 오해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95.64%가 접근 불가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‘공개자료로 판단 곤란’으로 고정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과장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반복 일치도=정확도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사람합의 라벨과 별도 성능평가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자동차단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후보가 즉시 경로 변경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human-approved만 C 반영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로드뷰 현재성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현재 통행 가능 보장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촬영일·stale·현장확인 표시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공간 오차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도로 중심선=보도망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proxy 표시·양단 수동 매칭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대표성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40건으로 안양시 비율 추정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기술실증과 통계추정 분리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사용자 과대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고령+장애 단순 합산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집단 중복·휠체어 사용 여부 명시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정책·도입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안양시 구매/협력 확정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정책 접점·후보부서만 제시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권리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로드뷰 이미지 재배포·학습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허가 전 링크·메타데이터만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기존 출품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유사작 미신고</w:t>
            </w:r>
          </w:p>
        </w:tc>
        <w:tc>
          <w:tcPr>
            <w:tcW w:type="dxa" w:w="41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출품이력·허락 근거·차별화 기록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7.2 경로 단위 안전성 역산</w:t>
      </w: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경로에 b개 관련 구간이 있고 각 구간의 장애 누락률이 f라고 단순 가정하면 최소 한 건을 놓칠 확률은 1−(1−f)^b다. 실제 오류는 독립이 아니므로 안전보장 값이 아니라 과장 방지용 민감도다.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구간별 누락률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5구간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10구간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20구간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2%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9.6%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18.3%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33.2%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5%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22.6%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40.1%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64.2%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10%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41.0%</w:t>
            </w:r>
          </w:p>
        </w:tc>
        <w:tc>
          <w:tcPr>
            <w:tcW w:type="dxa" w:w="24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65.1%</w:t>
            </w:r>
          </w:p>
        </w:tc>
        <w:tc>
          <w:tcPr>
            <w:tcW w:type="dxa" w:w="23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87.8%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8"/>
        </w:rPr>
        <w:t>10구간 경로의 누락 확률을 5% 이하로 두려면 단순가정상 구간별 누락률이 약 0.51% 이하여야 한다. 따라서 모델 점수 하나로 ‘안전 경로’를 보장하지 않고, 사람검수·unknown·자료시점·대체경로 없음 처리를 함께 둔다.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7.3 공고 배점에 대한 제출 증거 매핑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평가항목</w:t>
            </w:r>
          </w:p>
        </w:tc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배점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본문에 남길 증거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피할 내용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공공데이터</w:t>
            </w:r>
          </w:p>
        </w:tc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25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안양 관리번호→edge→A/B 변화; 필수 URL 표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데이터명만 나열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혁신성</w:t>
            </w:r>
          </w:p>
        </w:tc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20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실제 입출력·보류·오류·사람승인·시간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최단경로를 AI로 포장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독창성</w:t>
            </w:r>
          </w:p>
        </w:tc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15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양단·unknown/stale·근거이력·행정 폐루프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‘최초’ 수식어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완성도</w:t>
            </w:r>
          </w:p>
        </w:tc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20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끊김 없는 시연·오류처리·10 OD·공식 C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계획만 서술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발전 가능성</w:t>
            </w:r>
          </w:p>
        </w:tc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20</w:t>
            </w:r>
          </w:p>
        </w:tc>
        <w:tc>
          <w:tcPr>
            <w:tcW w:type="dxa" w:w="468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운영주체·5,218 업무량·비용·단계 게이트</w:t>
            </w:r>
          </w:p>
        </w:tc>
        <w:tc>
          <w:tcPr>
            <w:tcW w:type="dxa" w:w="23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확정되지 않은 구매·매출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발표평가는 완성도 15점+발표력 5점으로 바뀐다. 서류 통과 뒤에는 기능을 더 늘리기보다 같은 추적 사례를 10분 안에 명확히 보여주고, 예상 질문에 근거표로 답하는 편이 유리하다.[1]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7.4 최종 10쪽 압축안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양식 항목</w:t>
            </w:r>
          </w:p>
        </w:tc>
        <w:tc>
          <w:tcPr>
            <w:tcW w:type="dxa" w:w="12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권장 분량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남길 것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덜어낼 것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 배경·소개</w:t>
            </w:r>
          </w:p>
        </w:tc>
        <w:tc>
          <w:tcPr>
            <w:tcW w:type="dxa" w:w="12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1.5p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안양 4개 수치·문제·사용자·흐름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긴 법·정책 설명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 AI</w:t>
            </w:r>
          </w:p>
        </w:tc>
        <w:tc>
          <w:tcPr>
            <w:tcW w:type="dxa" w:w="12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1.5p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입출력·상태·사람검수·성능표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모델 일반론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3 핵심/데이터</w:t>
            </w:r>
          </w:p>
        </w:tc>
        <w:tc>
          <w:tcPr>
            <w:tcW w:type="dxa" w:w="12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2.0p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필수 URL·품질감사·A/B/C·아키텍처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전체 데이터사전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4 독창성</w:t>
            </w:r>
          </w:p>
        </w:tc>
        <w:tc>
          <w:tcPr>
            <w:tcW w:type="dxa" w:w="12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1.0p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동일과제 비교·edge/시점/unknown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서비스별 장문 소개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5 완성도</w:t>
            </w:r>
          </w:p>
        </w:tc>
        <w:tc>
          <w:tcPr>
            <w:tcW w:type="dxa" w:w="12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2.0p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지도·10 OD·시연·오류처리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C* 세부 10행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6 발전</w:t>
            </w:r>
          </w:p>
        </w:tc>
        <w:tc>
          <w:tcPr>
            <w:tcW w:type="dxa" w:w="12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1.5p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운영주체·양단 비용·로드맵·KPI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과도한 금액 TAM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7 참고</w:t>
            </w:r>
          </w:p>
        </w:tc>
        <w:tc>
          <w:tcPr>
            <w:tcW w:type="dxa" w:w="12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0.5p</w:t>
            </w:r>
          </w:p>
        </w:tc>
        <w:tc>
          <w:tcPr>
            <w:tcW w:type="dxa" w:w="47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한계·출처·데모·재현물</w:t>
            </w:r>
          </w:p>
        </w:tc>
        <w:tc>
          <w:tcPr>
            <w:tcW w:type="dxa" w:w="18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중복 문장</w:t>
            </w:r>
          </w:p>
        </w:tc>
      </w:tr>
    </w:tbl>
    <w:p>
      <w:pPr>
        <w:spacing w:after="0" w:line="72" w:lineRule="auto"/>
      </w:pP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7.5 마감까지 실행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우선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작업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완료 증거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상태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P0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시제품 새 환경 실행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URL/설치→핵심 흐름 영상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확인 필요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P0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 1차 80·독립 40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원시판독·κ·조정·승인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미완료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P0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공식 C 재계산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승인 후보만 반영한 10 OD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미완료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P0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사업계획서 10쪽 압축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양식 1~7 유지·필수 URL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다음 단계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P1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모바일/접근성 QA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색대비·키보드·터치·스크린리더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확인 필요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P1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출품 이력·권리 근거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허락 기록·라이선스 표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일부 확보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P1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제출 PDF 패키징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서식1~5+재학증명서·서명·10MB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미완료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P2</w:t>
            </w:r>
          </w:p>
        </w:tc>
        <w:tc>
          <w:tcPr>
            <w:tcW w:type="dxa" w:w="31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발표 대비</w:t>
            </w:r>
          </w:p>
        </w:tc>
        <w:tc>
          <w:tcPr>
            <w:tcW w:type="dxa" w:w="39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10분·20장 내외·질의응답표</w:t>
            </w:r>
          </w:p>
        </w:tc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서류 통과 후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/>
          <w:i w:val="0"/>
          <w:color w:val="111827"/>
          <w:sz w:val="18"/>
        </w:rPr>
        <w:t>공고상 접수는 2026년 9월 21일까지이며 시제품이 완료돼야 한다. 사업계획서는 A4 10쪽 이내, 서식1~5와 재학증명서를 PDF 1개(10MB 이하)로 제출하고, 서명란은 자필 서명 후 스캔한다. 파일명은 작품명_팀명.pdf 또는 작품명_성함.pdf다.[1]</w:t>
      </w:r>
    </w:p>
    <w:p>
      <w:pPr>
        <w:pStyle w:val="Heading2"/>
        <w:keepNext/>
      </w:pPr>
      <w:r>
        <w:rPr>
          <w:rFonts w:ascii="NanumGothic" w:hAnsi="NanumGothic" w:eastAsia="NanumGothic"/>
          <w:color w:val="111827"/>
        </w:rPr>
        <w:t>7.6 발표·질의응답 대비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예상 질문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답변의 핵심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근거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기존 지도와 무엇이 다른가?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경로선이 아니라 edge의 근거·시점·unknown·행정 갱신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동일 OD 비교 화면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AI가 실제로 무엇을 했나?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이미지 후보 구조화; 최종상태는 사람 승인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입출력·오류·보류표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안양 데이터는 어디에 쓰였나?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관리번호가 B의 차단/가중·검수 큐에 연결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원본→edge→경로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현장에 가 봤나?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아직 원격 사전검토; 현장 현재성은 주장하지 않음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촬영일·미완료 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5개 후보가 틀리면?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공식 C에는 미반영; C*로 영향 상한을 확인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9/10 변화·최대 44.74%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누가 갱신하나?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시설 오너·서비스 오너·현장 파트너 역할 분리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RACI·SLA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사업성이 있나?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5,218접근부 반복검수와 API·이력·우선순위 운영</w:t>
            </w:r>
          </w:p>
        </w:tc>
        <w:tc>
          <w:tcPr>
            <w:tcW w:type="dxa" w:w="22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시간·비용·손익분기</w:t>
            </w:r>
          </w:p>
        </w:tc>
      </w:tr>
    </w:tbl>
    <w:p>
      <w:pPr>
        <w:spacing w:after="0" w:line="72" w:lineRule="auto"/>
      </w:pP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부록 A. 현재 MVP 증거 패키지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파일</w:t>
            </w:r>
          </w:p>
        </w:tc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내용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심사 사용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ONWAY_안양_대표회랑_MVP_20260915.xlsx</w:t>
            </w:r>
          </w:p>
        </w:tc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회랑·접근부·AI·A/B/C·품질 대장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표·시연 근거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ONWAY_안양_대표회랑_MVP_데이터패키지_20260915.zip</w:t>
            </w:r>
          </w:p>
        </w:tc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CSV·GeoJSON·manifest·README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재현·공개검증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selected_crosswalks_40.csv</w:t>
            </w:r>
          </w:p>
        </w:tc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공공 관리번호·좌표·속성·proxy edge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원본 추적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approaches_80_review_queue.csv</w:t>
            </w:r>
          </w:p>
        </w:tc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양단 좌표·검수 입력란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사람 검수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ai_precheck_80.csv</w:t>
            </w:r>
          </w:p>
        </w:tc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1차·반복·보수적 최종 후보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AI 입출력·오류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route_comparison_10od_abc.csv</w:t>
            </w:r>
          </w:p>
        </w:tc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공식 A/B/C 30행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공공데이터 기여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route_comparison_ai_candidate_scenario.csv</w:t>
            </w:r>
          </w:p>
        </w:tc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비공식 C* 10행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민감도·안전통제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run_manifest.json</w:t>
            </w:r>
          </w:p>
        </w:tc>
        <w:tc>
          <w:tcPr>
            <w:tcW w:type="dxa" w:w="40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범위·수치·hash·한계</w:t>
            </w:r>
          </w:p>
        </w:tc>
        <w:tc>
          <w:tcPr>
            <w:tcW w:type="dxa" w:w="1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재현성</w:t>
            </w:r>
          </w:p>
        </w:tc>
      </w:tr>
    </w:tbl>
    <w:p>
      <w:pPr>
        <w:spacing w:after="0" w:line="72" w:lineRule="auto"/>
      </w:pPr>
    </w:p>
    <w:p>
      <w:pPr>
        <w:keepLines w:val="0"/>
        <w:spacing w:before="0" w:after="80" w:line="274" w:lineRule="auto"/>
      </w:pPr>
      <w:r>
        <w:rPr>
          <w:rFonts w:ascii="NanumGothic" w:hAnsi="NanumGothic" w:eastAsia="NanumGothic"/>
          <w:b w:val="0"/>
          <w:i w:val="0"/>
          <w:color w:val="111827"/>
          <w:sz w:val="18"/>
        </w:rPr>
        <w:t>로드뷰 원본 이미지는 제출 패키지에 넣지 않는다. 필요 시 공식 링크와 촬영 메타데이터를 사용하고, 스크린샷·학습·외부 전송은 별도 권리 확인 후 최소 범위로 처리한다.</w:t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부록 B. 사람 검수 프로토콜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검수자 1이 80개 접근부를 모두 판독한다. 원본 공공 속성은 참고하되 AI 최종 결과를 정답으로 간주하지 않는다.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검수자 2는 double_review_required=Y인 40개를 검수자 1의 판정과 AI 결과를 보지 않고 독립 판독한다.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각 접근부에 curb, tactile, obstacle, visibility, geometry_match, result, reason, review_time을 기록한다.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불일치는 원근거·촬영일·접근부 위치를 함께 보고 조정한다. 가시성 부족 또는 위치 불일치는 unknown을 우선한다.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verified_pass는 양단과 횡단부가 사용자 조건을 충족한다고 사람이 확인한 경우에만 부여한다.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verified_block은 물리적 차단·계단·허용 불가능 단차 등 정의된 기준을 사람이 근거와 함께 승인한 경우에만 부여한다.</w:t>
      </w:r>
    </w:p>
    <w:p>
      <w:pPr>
        <w:pStyle w:val="ListNumber"/>
        <w:keepLines/>
        <w:spacing w:after="50" w:line="264" w:lineRule="auto"/>
      </w:pPr>
      <w:r>
        <w:rPr>
          <w:rFonts w:ascii="NanumGothic" w:hAnsi="NanumGothic" w:eastAsia="NanumGothic"/>
          <w:color w:val="111827"/>
          <w:sz w:val="17"/>
        </w:rPr>
        <w:t>승인 후 route_run을 새 버전으로 실행하고, 이전 경로·승인자·시각·정책버전을 보존한다.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선택 기준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필수 사유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pass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핵심 시설과 통행공간이 명확하고 기하가 일치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보인 근거·촬영일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block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차단 기준이 명확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장애유형·위치·영향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unknown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가림·시야·기하·시점으로 확정 불가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무엇이 부족한지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stale</w:t>
            </w:r>
          </w:p>
        </w:tc>
        <w:tc>
          <w:tcPr>
            <w:tcW w:type="dxa" w:w="49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정한 유효기간 초과 또는 상태변경 가능</w:t>
            </w:r>
          </w:p>
        </w:tc>
        <w:tc>
          <w:tcPr>
            <w:tcW w:type="dxa" w:w="30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재검수 기한</w:t>
            </w:r>
          </w:p>
        </w:tc>
      </w:tr>
    </w:tbl>
    <w:p>
      <w:pPr>
        <w:spacing w:after="0" w:line="72" w:lineRule="auto"/>
      </w:pP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부록 C. 계산식과 재현 메모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산식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이번 값/주의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접근성 명시율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119/2,728×100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4.36%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미판단 업무비율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2,609/2,728×100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95.64%; 위험률 아님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회랑 SOM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40/2,728×100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1.47%; 대표성 아님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반복 일치율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일치 38/반복 40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95.0%; 정확도 아님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Cohen κ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(pₒ−pₑ)/(1−pₑ)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0.9065; AI 반복성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우회 증분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(제약경로−A)/A×100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B 중앙 0.14%, 최대 0.60%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업무시간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N×분/60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자산 2,609와 접근부 5,218 분리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업무비용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시간×가상 시간당 원가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견적·법정임금 아님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표본수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Nz²p(1−p)/((N−1)e²+z²p(1−p))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N=2,609, z=1.96, p=.5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경로 누락</w:t>
            </w:r>
          </w:p>
        </w:tc>
        <w:tc>
          <w:tcPr>
            <w:tcW w:type="dxa" w:w="38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1−(1−f)^b</w:t>
            </w:r>
          </w:p>
        </w:tc>
        <w:tc>
          <w:tcPr>
            <w:tcW w:type="dxa" w:w="38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5"/>
              </w:rPr>
              <w:t>독립 단순가정; 안전보장 아님</w:t>
            </w:r>
          </w:p>
        </w:tc>
      </w:tr>
    </w:tbl>
    <w:p>
      <w:pPr>
        <w:spacing w:after="0" w:line="72" w:lineRule="auto"/>
      </w:pP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부록 D. 출처</w:t>
      </w:r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[1] 안양시, 2026년 안양시 공공데이터·AI 활용 대학생 경진대회 공고문 및 제출서류</w:t>
      </w:r>
      <w:r>
        <w:rPr>
          <w:rFonts w:ascii="NanumGothic" w:hAnsi="NanumGothic" w:eastAsia="NanumGothic"/>
          <w:color w:val="4B5563"/>
          <w:sz w:val="15"/>
        </w:rPr>
        <w:t xml:space="preserve"> — 사용자 제공 원문, 2026-08-10</w:t>
      </w:r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[2] 안양시, 통계지표 — 2025 통계연보(2024년 기준)</w:t>
      </w:r>
      <w:r>
        <w:t xml:space="preserve"> </w:t>
      </w:r>
      <w:hyperlink r:id="rId17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[3] 안양시, 일반현황 — 노인인구현황(2026-07-01)</w:t>
      </w:r>
      <w:r>
        <w:t xml:space="preserve"> </w:t>
      </w:r>
      <w:hyperlink r:id="rId18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[4] 공공데이터포털, 경기도 안양시 등록장애인 집계현황(2026-05-31)</w:t>
      </w:r>
      <w:r>
        <w:t xml:space="preserve"> </w:t>
      </w:r>
      <w:hyperlink r:id="rId19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[5] 안양시, 2026 주요업무계획</w:t>
      </w:r>
      <w:r>
        <w:t xml:space="preserve"> </w:t>
      </w:r>
      <w:hyperlink r:id="rId20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[6] 안양시, 2024~2025 행복지표 개발 및 행복도 조사</w:t>
      </w:r>
      <w:r>
        <w:t xml:space="preserve"> </w:t>
      </w:r>
      <w:hyperlink r:id="rId21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[7] 안양도시공사, 착한수레 운영 관련 보도자료</w:t>
      </w:r>
      <w:r>
        <w:t xml:space="preserve"> </w:t>
      </w:r>
      <w:hyperlink r:id="rId22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[8] 안양 교통약자이동지원센터, 이용안내</w:t>
      </w:r>
      <w:r>
        <w:t xml:space="preserve"> </w:t>
      </w:r>
      <w:hyperlink r:id="rId23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[9] 국가법령정보센터, 안양시 특별교통수단 등의 운영에 관한 조례</w:t>
      </w:r>
      <w:r>
        <w:t xml:space="preserve"> </w:t>
      </w:r>
      <w:hyperlink r:id="rId24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[10] 국가법령정보센터, 교통약자의 이동편의 증진법</w:t>
      </w:r>
      <w:r>
        <w:t xml:space="preserve"> </w:t>
      </w:r>
      <w:hyperlink r:id="rId25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[11] 대한민국 정책브리핑, 제4차 교통약자 이동편의 증진계획(2022~2026)</w:t>
      </w:r>
      <w:r>
        <w:t xml:space="preserve"> </w:t>
      </w:r>
      <w:hyperlink r:id="rId26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[12] 국토교통부, 2024년 교통약자 이동편의 실태조사 결과</w:t>
      </w:r>
      <w:r>
        <w:t xml:space="preserve"> </w:t>
      </w:r>
      <w:hyperlink r:id="rId27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[13] 행정안전부, 2025년 보행안전 및 편의증진 시행계획</w:t>
      </w:r>
      <w:r>
        <w:t xml:space="preserve"> </w:t>
      </w:r>
      <w:hyperlink r:id="rId28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[14] 공공데이터포털, 경기도 안양시 공간정보시스템 횡단보도 현황(2026-08-26 수정)</w:t>
      </w:r>
      <w:r>
        <w:t xml:space="preserve"> </w:t>
      </w:r>
      <w:hyperlink r:id="rId29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[15] 공공데이터포털, 경기도 안양시 도로굴착 공사현황 정보</w:t>
      </w:r>
      <w:r>
        <w:t xml:space="preserve"> </w:t>
      </w:r>
      <w:hyperlink r:id="rId30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[16] 공공데이터포털, 전국 장애인편의시설 표준데이터</w:t>
      </w:r>
      <w:r>
        <w:t xml:space="preserve"> </w:t>
      </w:r>
      <w:hyperlink r:id="rId31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[17] 공공데이터포털, 전국 노인장애인보호구역 표준데이터</w:t>
      </w:r>
      <w:r>
        <w:t xml:space="preserve"> </w:t>
      </w:r>
      <w:hyperlink r:id="rId32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[18] 공공데이터포털, 전국 교통사고다발지역 표준데이터</w:t>
      </w:r>
      <w:r>
        <w:t xml:space="preserve"> </w:t>
      </w:r>
      <w:hyperlink r:id="rId33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[19] 공공데이터포털, 경기도 안양시 장애인복지시설 정보</w:t>
      </w:r>
      <w:r>
        <w:t xml:space="preserve"> </w:t>
      </w:r>
      <w:hyperlink r:id="rId34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[20] 공공데이터포털, 전국 횡단보도 표준데이터</w:t>
      </w:r>
      <w:r>
        <w:t xml:space="preserve"> </w:t>
      </w:r>
      <w:hyperlink r:id="rId35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[21] University of Washington Makeability Lab, Project Sidewalk</w:t>
      </w:r>
      <w:r>
        <w:t xml:space="preserve"> </w:t>
      </w:r>
      <w:hyperlink r:id="rId36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[22] Wheelmap, Wheelchair accessible places map</w:t>
      </w:r>
      <w:r>
        <w:t xml:space="preserve"> </w:t>
      </w:r>
      <w:hyperlink r:id="rId37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[23] AccessNow, Accessibility mapping platform</w:t>
      </w:r>
      <w:r>
        <w:t xml:space="preserve"> </w:t>
      </w:r>
      <w:hyperlink r:id="rId38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[24] Google, Wheelchair-accessible transit routes</w:t>
      </w:r>
      <w:r>
        <w:t xml:space="preserve"> </w:t>
      </w:r>
      <w:hyperlink r:id="rId39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[25] GitHub, eun-u/Portfolio_Web</w:t>
      </w:r>
      <w:r>
        <w:rPr>
          <w:rFonts w:ascii="NanumGothic" w:hAnsi="NanumGothic" w:eastAsia="NanumGothic"/>
          <w:color w:val="4B5563"/>
          <w:sz w:val="15"/>
        </w:rPr>
        <w:t xml:space="preserve"> — 기존 개발역량 참고; ON:WAY 구현 증거와 분리</w:t>
      </w:r>
      <w:r>
        <w:t xml:space="preserve"> </w:t>
      </w:r>
      <w:hyperlink r:id="rId40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[26] Kakao Developers, Kakao Maps Web API Roadview</w:t>
      </w:r>
      <w:r>
        <w:t xml:space="preserve"> </w:t>
      </w:r>
      <w:hyperlink r:id="rId41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[27] 안양시, AI전략사업단 조직·업무</w:t>
      </w:r>
      <w:r>
        <w:t xml:space="preserve"> </w:t>
      </w:r>
      <w:hyperlink r:id="rId42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[28] 안양시, 제4차 교통약자 이동편의 증진계획 고시 목록</w:t>
      </w:r>
      <w:r>
        <w:t xml:space="preserve"> </w:t>
      </w:r>
      <w:hyperlink r:id="rId43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[29] OpenStreetMap Foundation, Copyright and License</w:t>
      </w:r>
      <w:r>
        <w:t xml:space="preserve"> </w:t>
      </w:r>
      <w:hyperlink r:id="rId44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[30] 안양시, 2024년 공공·빅데이터 활용 및 분석 아이디어 공모전</w:t>
      </w:r>
      <w:r>
        <w:t xml:space="preserve"> </w:t>
      </w:r>
      <w:hyperlink r:id="rId45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spacing w:after="50" w:line="252" w:lineRule="auto"/>
        <w:ind w:left="312" w:hanging="312"/>
      </w:pPr>
      <w:r>
        <w:rPr>
          <w:rFonts w:ascii="NanumGothic" w:hAnsi="NanumGothic" w:eastAsia="NanumGothic"/>
          <w:color w:val="111827"/>
          <w:sz w:val="15"/>
        </w:rPr>
        <w:t>[31] 링커리어, 2026년 안양시 공공데이터와 AI 활용 대학생 경진대회 안내</w:t>
      </w:r>
      <w:r>
        <w:rPr>
          <w:rFonts w:ascii="NanumGothic" w:hAnsi="NanumGothic" w:eastAsia="NanumGothic"/>
          <w:color w:val="4B5563"/>
          <w:sz w:val="15"/>
        </w:rPr>
        <w:t xml:space="preserve"> — 공식 첨부 원문을 우선</w:t>
      </w:r>
      <w:r>
        <w:t xml:space="preserve"> </w:t>
      </w:r>
      <w:hyperlink r:id="rId46">
        <w:r>
          <w:rPr>
            <w:rFonts w:ascii="NanumGothic" w:hAnsi="NanumGothic" w:eastAsia="NanumGothic"/>
            <w:color w:val="2E6F95"/>
            <w:u w:val="single"/>
            <w:sz w:val="15"/>
          </w:rPr>
          <w:t>원문</w:t>
        </w:r>
      </w:hyperlink>
    </w:p>
    <w:p>
      <w:pPr>
        <w:keepLines w:val="0"/>
        <w:spacing w:before="100" w:after="80" w:line="274" w:lineRule="auto"/>
      </w:pPr>
      <w:r>
        <w:rPr>
          <w:rFonts w:ascii="NanumGothic" w:hAnsi="NanumGothic" w:eastAsia="NanumGothic"/>
          <w:b w:val="0"/>
          <w:i w:val="0"/>
          <w:color w:val="4B5563"/>
          <w:sz w:val="15"/>
        </w:rPr>
        <w:t>자료 확인 기준일: 2026-09-15. 웹 자료의 값·조직·URL은 제출 직전에 다시 확인한다. 직접산출 수치는 현재 작업공간의 횡단보도 CSV와 MVP 산출물에 한정된다.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  <w:color w:val="111827"/>
        </w:rPr>
        <w:t>부록 E. 최종 제출 직전 빈칸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5F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입력할 값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팀명/대표자/팀원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[입력 필요]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각 팀원 역할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[기획·데이터·AI·백엔드·프런트·발표 중 실제 역할]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과제 3줄 요약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[최종 300자 안팎]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시제품 URL/계정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[공개 또는 심사용 접근 경로]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소스 저장소/commit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[안양 MVP가 포함된 정확한 URL과 hash]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사람 검수 실적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[80 1차, 40 독립, 일치도, 승인 후보]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공식 C 결과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[승인 후 재계산한 경로표]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모델/비용/처리시간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[실제 사용 모델·버전·건당 시간·실제 단가]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타 공모전 출품 이력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[허락받은 범위·대회명·출품일·결과일·수상 여부]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제출 PDF</w:t>
            </w:r>
          </w:p>
        </w:tc>
        <w:tc>
          <w:tcPr>
            <w:tcW w:type="dxa" w:w="67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5F7FA"/>
          </w:tcPr>
          <w:p>
            <w:pPr>
              <w:spacing w:after="0" w:line="247" w:lineRule="auto"/>
            </w:pPr>
            <w:r/>
            <w:r>
              <w:rPr>
                <w:rFonts w:ascii="NanumGothic" w:hAnsi="NanumGothic" w:eastAsia="NanumGothic"/>
                <w:b w:val="0"/>
                <w:color w:val="111827"/>
                <w:sz w:val="16"/>
              </w:rPr>
              <w:t>[서식1~5+재학증명서, 서명, 10쪽, 10MB, 파일명]</w:t>
            </w:r>
          </w:p>
        </w:tc>
      </w:tr>
    </w:tbl>
    <w:p>
      <w:pPr>
        <w:spacing w:after="0" w:line="7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color w:val="4B5563"/>
        <w:sz w:val="14"/>
      </w:rPr>
      <w:t>2026.09.15 기준  ·  제출용 10쪽 압축 전</w:t>
    </w:r>
    <w:r>
      <w:t xml:space="preserve">    </w:t>
    </w:r>
    <w:r>
      <w:rPr>
        <w:rFonts w:ascii="NanumGothic" w:hAnsi="NanumGothic" w:eastAsia="NanumGothic"/>
        <w:color w:val="4B5563"/>
        <w:sz w:val="15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4B5563"/>
        <w:sz w:val="14"/>
      </w:rPr>
      <w:t>ON:WAY  |  안양시 공공데이터·AI 경진대회 마스터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1182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anumGothic" w:hAnsi="NanumGothic" w:eastAsia="NanumGothic"/>
      <w:b w:val="0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anyang.go.kr/main/contents.do?key=231" TargetMode="External"/><Relationship Id="rId18" Type="http://schemas.openxmlformats.org/officeDocument/2006/relationships/hyperlink" Target="https://www.anyang.go.kr/main/contents.do?key=546" TargetMode="External"/><Relationship Id="rId19" Type="http://schemas.openxmlformats.org/officeDocument/2006/relationships/hyperlink" Target="https://www.data.go.kr/data/15114586/fileData.do" TargetMode="External"/><Relationship Id="rId20" Type="http://schemas.openxmlformats.org/officeDocument/2006/relationships/hyperlink" Target="https://www.anyang.go.kr/main/contents.do?key=3201" TargetMode="External"/><Relationship Id="rId21" Type="http://schemas.openxmlformats.org/officeDocument/2006/relationships/hyperlink" Target="https://www.anyang.go.kr/main/contents.do?key=327" TargetMode="External"/><Relationship Id="rId22" Type="http://schemas.openxmlformats.org/officeDocument/2006/relationships/hyperlink" Target="https://www.auc.or.kr/sjsports/board/read?boardManagementNo=34&amp;boardNo=37886&amp;menuLevel=2&amp;menuNo=233&amp;page=1" TargetMode="External"/><Relationship Id="rId23" Type="http://schemas.openxmlformats.org/officeDocument/2006/relationships/hyperlink" Target="https://www.auc.or.kr/aycall/contents/view?contentsNo=149&amp;menuLevel=2&amp;menuNo=151" TargetMode="External"/><Relationship Id="rId24" Type="http://schemas.openxmlformats.org/officeDocument/2006/relationships/hyperlink" Target="https://www.law.go.kr/LSW/ordinInfoP.do?ordinSeq=2057693" TargetMode="External"/><Relationship Id="rId25" Type="http://schemas.openxmlformats.org/officeDocument/2006/relationships/hyperlink" Target="https://www.law.go.kr/&#48277;&#47161;/&#44368;&#53685;&#50557;&#51088;&#51032;&#51060;&#46041;&#54200;&#51032;&#51613;&#51652;&#48277;" TargetMode="External"/><Relationship Id="rId26" Type="http://schemas.openxmlformats.org/officeDocument/2006/relationships/hyperlink" Target="https://www.korea.kr/news/policyNewsView.do?newsId=148906363" TargetMode="External"/><Relationship Id="rId27" Type="http://schemas.openxmlformats.org/officeDocument/2006/relationships/hyperlink" Target="https://www.molit.go.kr/USR/NEWS/m_71/dtl.jsp?id=95091448&amp;lcmspage=1" TargetMode="External"/><Relationship Id="rId28" Type="http://schemas.openxmlformats.org/officeDocument/2006/relationships/hyperlink" Target="https://www.mois.go.kr/frt/bbs/type010/commonSelectBoardArticle.do?bbsId=BBSMSTR_000000000008&amp;nttId=115678" TargetMode="External"/><Relationship Id="rId29" Type="http://schemas.openxmlformats.org/officeDocument/2006/relationships/hyperlink" Target="https://www.data.go.kr/data/15042415/fileData.do" TargetMode="External"/><Relationship Id="rId30" Type="http://schemas.openxmlformats.org/officeDocument/2006/relationships/hyperlink" Target="https://www.data.go.kr/data/15152770/openapi.do" TargetMode="External"/><Relationship Id="rId31" Type="http://schemas.openxmlformats.org/officeDocument/2006/relationships/hyperlink" Target="https://www.data.go.kr/data/15100058/standard.do" TargetMode="External"/><Relationship Id="rId32" Type="http://schemas.openxmlformats.org/officeDocument/2006/relationships/hyperlink" Target="https://www.data.go.kr/data/15034532/standard.do" TargetMode="External"/><Relationship Id="rId33" Type="http://schemas.openxmlformats.org/officeDocument/2006/relationships/hyperlink" Target="https://www.data.go.kr/data/15029185/standard.do" TargetMode="External"/><Relationship Id="rId34" Type="http://schemas.openxmlformats.org/officeDocument/2006/relationships/hyperlink" Target="https://www.data.go.kr/data/3079489/fileData.do" TargetMode="External"/><Relationship Id="rId35" Type="http://schemas.openxmlformats.org/officeDocument/2006/relationships/hyperlink" Target="https://www.data.go.kr/data/15028201/standard.do" TargetMode="External"/><Relationship Id="rId36" Type="http://schemas.openxmlformats.org/officeDocument/2006/relationships/hyperlink" Target="https://makeabilitylab.cs.washington.edu/project/sidewalk/" TargetMode="External"/><Relationship Id="rId37" Type="http://schemas.openxmlformats.org/officeDocument/2006/relationships/hyperlink" Target="https://wheelmap.org/" TargetMode="External"/><Relationship Id="rId38" Type="http://schemas.openxmlformats.org/officeDocument/2006/relationships/hyperlink" Target="https://accessnow.com/" TargetMode="External"/><Relationship Id="rId39" Type="http://schemas.openxmlformats.org/officeDocument/2006/relationships/hyperlink" Target="https://blog.google/products/maps/introducing-wheelchair-accessible-routes-transit-navigation/" TargetMode="External"/><Relationship Id="rId40" Type="http://schemas.openxmlformats.org/officeDocument/2006/relationships/hyperlink" Target="https://github.com/eun-u/Portfolio_Web" TargetMode="External"/><Relationship Id="rId41" Type="http://schemas.openxmlformats.org/officeDocument/2006/relationships/hyperlink" Target="https://apis.map.kakao.com/web/documentation/#Roadview" TargetMode="External"/><Relationship Id="rId42" Type="http://schemas.openxmlformats.org/officeDocument/2006/relationships/hyperlink" Target="https://www.anyang.go.kr/main/selectWebEmployeeSaeolList.do?depCode=38303460000&amp;key=310" TargetMode="External"/><Relationship Id="rId43" Type="http://schemas.openxmlformats.org/officeDocument/2006/relationships/hyperlink" Target="https://www.anyang.go.kr/dongan/emwsWebList.do?key=4106&amp;pageIndex=6&amp;pageUnit=1620&amp;searchCnd=all&amp;searchGosiSe=01,02,03,04,05" TargetMode="External"/><Relationship Id="rId44" Type="http://schemas.openxmlformats.org/officeDocument/2006/relationships/hyperlink" Target="https://www.openstreetmap.org/copyright" TargetMode="External"/><Relationship Id="rId45" Type="http://schemas.openxmlformats.org/officeDocument/2006/relationships/hyperlink" Target="https://www.anyang.go.kr/main/emwsWebView.do?key=4101&amp;regiNo=17701" TargetMode="External"/><Relationship Id="rId46" Type="http://schemas.openxmlformats.org/officeDocument/2006/relationships/hyperlink" Target="https://linkareer.com/activity/3442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ONWAY 안양 공모전 마스터 제안서 완전판</dc:title>
  <dc:subject>2026 안양시 공공데이터와 AI 활용 대학생 경진대회</dc:subject>
  <dc:creator>python-docx</dc:creator>
  <cp:keywords>ONWAY, 안양시, 공공데이터, AI, 접근성, 이동약자, 경진대회</cp:keywords>
  <dc:description>정보 누락 방지용 마스터 초안. 최종 제출 전 A4 10쪽 이내로 압축 필요.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