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rtl w:val="off"/>
        </w:rPr>
      </w:pPr>
      <w:r>
        <w:rPr>
          <w:lang w:eastAsia="ko-KR"/>
          <w:b/>
          <w:bCs/>
          <w:sz w:val="24"/>
          <w:szCs w:val="24"/>
          <w:rtl w:val="off"/>
        </w:rPr>
        <w:t>뉴욕 주 리젠트 시험 논증적 글쓰기 루브릭</w:t>
      </w:r>
    </w:p>
    <w:tbl>
      <w:tblPr>
        <w:tblStyle w:val="a6"/>
        <w:tblpPr w:vertAnchor="text" w:horzAnchor="page" w:tblpXSpec="center" w:tblpX="708" w:tblpY="127"/>
        <w:tblLook w:val="04A0" w:firstRow="1" w:lastRow="0" w:firstColumn="1" w:lastColumn="0" w:noHBand="0" w:noVBand="1"/>
        <w:jc w:val="center"/>
        <w:tblLayout w:type="autofit"/>
      </w:tblPr>
      <w:tblGrid>
        <w:gridCol w:w="2067"/>
        <w:gridCol w:w="2340"/>
        <w:gridCol w:w="2340"/>
        <w:gridCol w:w="2341"/>
        <w:gridCol w:w="2341"/>
        <w:gridCol w:w="1983"/>
        <w:gridCol w:w="198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기준</w:t>
            </w:r>
          </w:p>
        </w:tc>
        <w:tc>
          <w:tcPr>
            <w:tcW w:w="2340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4점</w:t>
            </w:r>
          </w:p>
        </w:tc>
        <w:tc>
          <w:tcPr>
            <w:tcW w:w="2340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3점</w:t>
            </w:r>
          </w:p>
        </w:tc>
        <w:tc>
          <w:tcPr>
            <w:tcW w:w="2341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2점</w:t>
            </w:r>
          </w:p>
        </w:tc>
        <w:tc>
          <w:tcPr>
            <w:tcW w:w="2341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1점</w:t>
            </w:r>
          </w:p>
        </w:tc>
        <w:tc>
          <w:tcPr>
            <w:tcW w:w="1983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2점</w:t>
            </w:r>
          </w:p>
        </w:tc>
        <w:tc>
          <w:tcPr>
            <w:tcW w:w="1983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0점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>
            <w:pPr>
              <w:autoSpaceDE w:val="off"/>
              <w:autoSpaceDN w:val="off"/>
              <w:widowControl w:val="off"/>
              <w:wordWrap w:val="off"/>
              <w:jc w:val="both"/>
              <w:spacing w:after="160" w:line="259" w:lineRule="auto"/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</w:pPr>
            <w:r>
              <w:rPr>
                <w:sz w:val="16"/>
                <w:szCs w:val="16"/>
              </w:rPr>
              <w:t xml:space="preserve">내용 및 분석: </w:t>
            </w:r>
            <w:r>
              <w:rPr>
                <w:sz w:val="16"/>
                <w:szCs w:val="16"/>
              </w:rPr>
              <w:t>과제에 응답하고 텍스트 분석을 뒷받침하기 위해 복잡한 아이디어와 정보를 명확하고 정확하게 전달하는 정도</w:t>
            </w:r>
          </w:p>
          <w:p>
            <w:pPr>
              <w:rPr>
                <w:sz w:val="16"/>
                <w:szCs w:val="16"/>
              </w:rPr>
            </w:pPr>
          </w:p>
        </w:tc>
        <w:tc>
          <w:tcPr>
            <w:tcW w:w="2340" w:type="dxa"/>
          </w:tcPr>
          <w:p>
            <w:pPr>
              <w:rPr>
                <w:lang w:eastAsia="ko-KR"/>
                <w:sz w:val="16"/>
                <w:szCs w:val="16"/>
                <w:rtl w:val="off"/>
              </w:rPr>
            </w:pPr>
            <w:r>
              <w:rPr>
                <w:lang w:eastAsia="ko-KR"/>
                <w:sz w:val="16"/>
                <w:szCs w:val="16"/>
                <w:rtl w:val="off"/>
              </w:rPr>
              <w:t>- 과제의 지시에 따라 정확하고 통찰력 있는 주장을 제시한다.</w:t>
            </w:r>
          </w:p>
          <w:p>
            <w:pPr>
              <w:rPr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  <w:rtl w:val="off"/>
              </w:rPr>
              <w:t>- 주장을 뒷받침하고 다른 주장이나 반대 주장과 구별하기 위해 필요한 만큼 텍스트에 대한 깊이 있고 통찰력 있는 분석을 보여준다.</w:t>
            </w:r>
          </w:p>
        </w:tc>
        <w:tc>
          <w:tcPr>
            <w:tcW w:w="2340" w:type="dxa"/>
          </w:tcPr>
          <w:p>
            <w:pPr>
              <w:rPr>
                <w:lang w:eastAsia="ko-KR"/>
                <w:sz w:val="16"/>
                <w:szCs w:val="16"/>
                <w:rtl w:val="off"/>
              </w:rPr>
            </w:pPr>
            <w:r>
              <w:rPr>
                <w:lang w:eastAsia="ko-KR"/>
                <w:sz w:val="16"/>
                <w:szCs w:val="16"/>
                <w:rtl w:val="off"/>
              </w:rPr>
              <w:t>- 과제가 요구하는 대로 정확하고 신중한 주장을 제시한다.</w:t>
            </w:r>
          </w:p>
          <w:p>
            <w:pPr>
              <w:rPr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  <w:rtl w:val="off"/>
              </w:rPr>
              <w:t>- 주장을 뒷받침하고 다른 주장이나 반대 주장과 구별하기 위해 필요한 텍스트에 대한 철저한 분석을 보여준다.</w:t>
            </w:r>
          </w:p>
        </w:tc>
        <w:tc>
          <w:tcPr>
            <w:tcW w:w="2341" w:type="dxa"/>
          </w:tcPr>
          <w:p>
            <w:pPr>
              <w:rPr>
                <w:lang w:eastAsia="ko-KR"/>
                <w:sz w:val="16"/>
                <w:szCs w:val="16"/>
                <w:rtl w:val="off"/>
              </w:rPr>
            </w:pPr>
            <w:r>
              <w:rPr>
                <w:lang w:eastAsia="ko-KR"/>
                <w:sz w:val="16"/>
                <w:szCs w:val="16"/>
                <w:rtl w:val="off"/>
              </w:rPr>
              <w:t xml:space="preserve">- 과제가 요구하는 대로 정확한 주장을 제시한다. </w:t>
            </w:r>
          </w:p>
          <w:p>
            <w:pPr>
              <w:rPr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  <w:rtl w:val="off"/>
              </w:rPr>
              <w:t>- 주장을 뒷받침하고 다른 주장이나 반대 주장과 구별하기 위해 필요한 텍스트에 대한 적절하고 정확한 분석을 보여춘다.</w:t>
            </w:r>
          </w:p>
        </w:tc>
        <w:tc>
          <w:tcPr>
            <w:tcW w:w="2341" w:type="dxa"/>
          </w:tcPr>
          <w:p>
            <w:pPr>
              <w:rPr>
                <w:lang w:eastAsia="ko-KR"/>
                <w:sz w:val="16"/>
                <w:szCs w:val="16"/>
                <w:rtl w:val="off"/>
              </w:rPr>
            </w:pPr>
            <w:r>
              <w:rPr>
                <w:lang w:eastAsia="ko-KR"/>
                <w:sz w:val="16"/>
                <w:szCs w:val="16"/>
                <w:rtl w:val="off"/>
              </w:rPr>
              <w:t>- 과제가 지시하는 대로 합리적인 주장을 제시한다.</w:t>
            </w:r>
          </w:p>
          <w:p>
            <w:pPr>
              <w:rPr>
                <w:sz w:val="16"/>
                <w:szCs w:val="16"/>
              </w:rPr>
            </w:pPr>
            <w:r>
              <w:rPr>
                <w:lang w:eastAsia="ko-KR"/>
                <w:sz w:val="16"/>
                <w:szCs w:val="16"/>
                <w:rtl w:val="off"/>
              </w:rPr>
              <w:t xml:space="preserve">- 텍스트에 대한 일부 분석을 보여주지만, 주장을 다른 주장이나 반대 주장과 충분히 구분하지 못한다.    </w:t>
            </w:r>
          </w:p>
        </w:tc>
        <w:tc>
          <w:tcPr>
            <w:tcW w:w="1983" w:type="dxa"/>
          </w:tcPr>
          <w:p>
            <w:pPr>
              <w:autoSpaceDE w:val="off"/>
              <w:autoSpaceDN w:val="off"/>
              <w:widowControl w:val="off"/>
              <w:wordWrap w:val="off"/>
              <w:jc w:val="both"/>
              <w:spacing w:after="0" w:line="240" w:lineRule="auto"/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  <w:rtl w:val="off"/>
              </w:rPr>
              <w:t>- 주장을 제시한다.</w:t>
            </w:r>
          </w:p>
          <w:p>
            <w:pPr>
              <w:autoSpaceDE w:val="off"/>
              <w:autoSpaceDN w:val="off"/>
              <w:widowControl w:val="off"/>
              <w:wordWrap w:val="off"/>
              <w:jc w:val="both"/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  <w:rtl w:val="off"/>
              </w:rPr>
              <w:t xml:space="preserve">- 텍스트에 대한 혼란스럽거나 불분명한 분석을 보여주며, 주장을 다른 주장이나 반대 주장과 구분하지 못한다. </w:t>
            </w: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  <w:rtl w:val="off"/>
              </w:rPr>
              <w:t xml:space="preserve"> </w:t>
            </w:r>
          </w:p>
        </w:tc>
        <w:tc>
          <w:tcPr>
            <w:tcW w:w="1983" w:type="dxa"/>
          </w:tcPr>
          <w:p>
            <w:pPr>
              <w:autoSpaceDE w:val="off"/>
              <w:autoSpaceDN w:val="off"/>
              <w:widowControl w:val="off"/>
              <w:wordWrap w:val="off"/>
              <w:jc w:val="both"/>
              <w:spacing w:after="0" w:line="240" w:lineRule="auto"/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  <w:rtl w:val="off"/>
              </w:rPr>
              <w:t xml:space="preserve">- 주장을 제시하지 않는다. </w:t>
            </w:r>
          </w:p>
          <w:p>
            <w:pPr>
              <w:autoSpaceDE w:val="off"/>
              <w:autoSpaceDN w:val="off"/>
              <w:widowControl w:val="off"/>
              <w:wordWrap w:val="off"/>
              <w:jc w:val="both"/>
              <w:spacing w:after="0" w:line="240" w:lineRule="auto"/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  <w:rtl w:val="off"/>
              </w:rPr>
              <w:t xml:space="preserve">- </w:t>
            </w: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  <w:rtl w:val="off"/>
              </w:rPr>
              <w:t>텍스트 분석을 보여주지 않는다.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증거 활용 능력: 분석을 뒷받침하기 위해 제시된 텍스트에서 증거를 제시하는 정도</w:t>
            </w:r>
          </w:p>
        </w:tc>
        <w:tc>
          <w:tcPr>
            <w:tcW w:w="2340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분석을 뒷받침하기 위해 광범위하고 구체적이며 관련성 높은 증거를 매우 효과적으로 활용하여 아이디어를 충분히 그리고 신중하게 제시한다.</w:t>
            </w:r>
          </w:p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직접 인용문과 의역된 자료를 다룰 때 표절을 피하기 위해 </w:t>
            </w:r>
            <w:r>
              <w:rPr>
                <w:lang w:eastAsia="ko-KR"/>
                <w:sz w:val="16"/>
                <w:szCs w:val="16"/>
                <w:rtl w:val="off"/>
              </w:rPr>
              <w:t>원 자료</w:t>
            </w:r>
            <w:r>
              <w:rPr>
                <w:sz w:val="16"/>
                <w:szCs w:val="16"/>
              </w:rPr>
              <w:t>를 적절히 인용한다</w:t>
            </w:r>
            <w:r>
              <w:rPr>
                <w:lang w:eastAsia="ko-KR"/>
                <w:sz w:val="16"/>
                <w:szCs w:val="16"/>
                <w:rtl w:val="off"/>
              </w:rPr>
              <w:t>.</w:t>
            </w:r>
          </w:p>
        </w:tc>
        <w:tc>
          <w:tcPr>
            <w:tcW w:w="2340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분석을 뒷받침하기 위해 구체적이고 관련성 있는 증거를 효과적으로 활용하여 아이디어를 명확하고 정확하게 제시한다. </w:t>
            </w:r>
          </w:p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직접 인용문과 의역된 자료를 다룰 때 표절을 피하기 위해 출처의 적절한 인용을 보여준다.</w:t>
            </w:r>
          </w:p>
        </w:tc>
        <w:tc>
          <w:tcPr>
            <w:tcW w:w="2341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분석을 뒷받침하기 위해 구체적이고 관련성 있는 증거를 적절히 활용하여 아이디어를 충분히 제시한다. </w:t>
            </w:r>
          </w:p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직접 인용문과 의역된 자료를 다룰 때 표절을 피하기 위해 출처의 적절한 인용을 보여준다.</w:t>
            </w:r>
          </w:p>
        </w:tc>
        <w:tc>
          <w:tcPr>
            <w:tcW w:w="2341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분석을 뒷받침하기 위해 일부 구체적이고 관련성 있는 증거를 활용하여 아이디어를 간략하게 제시한다.</w:t>
            </w:r>
          </w:p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직접 인용문 및 의역된 자료를 다룰 때 표절을 피하기 위한 출처 인용이 일관되지 않게 나타난다.</w:t>
            </w:r>
          </w:p>
        </w:tc>
        <w:tc>
          <w:tcPr>
            <w:tcW w:w="1983" w:type="dxa"/>
          </w:tcPr>
          <w:p>
            <w:pPr>
              <w:autoSpaceDE w:val="off"/>
              <w:autoSpaceDN w:val="off"/>
              <w:widowControl w:val="off"/>
              <w:wordWrap w:val="off"/>
              <w:jc w:val="both"/>
              <w:spacing w:after="0" w:line="240" w:lineRule="auto"/>
              <w:rPr>
                <w:lang w:val="en-US" w:eastAsia="ko-KR" w:bidi="ar-SA"/>
                <w:rFonts w:ascii="맑은 고딕" w:eastAsia="맑은 고딕" w:hAnsi="맑은 고딕" w:cs="Arial" w:hint="eastAsia"/>
                <w:sz w:val="16"/>
                <w:szCs w:val="16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  <w:t>- 분석을 뒷받침하려는 시도로 아이디어를 일관성 없이 및/또는 부정확하게 제시하며, 관련성이 없을 수 있는 일부 증거를 활용한다.</w:t>
            </w:r>
          </w:p>
          <w:p>
            <w:pPr>
              <w:autoSpaceDE w:val="off"/>
              <w:autoSpaceDN w:val="off"/>
              <w:widowControl w:val="off"/>
              <w:wordWrap w:val="off"/>
              <w:jc w:val="both"/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  <w:t>- 직접 인용문 및 의역된 자료를 다룰 때 표절을 피하기 위한 인용이 거의 사용되지 않는다</w:t>
            </w: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  <w:rtl w:val="off"/>
              </w:rPr>
              <w:t>.</w:t>
            </w:r>
          </w:p>
        </w:tc>
        <w:tc>
          <w:tcPr>
            <w:tcW w:w="1983" w:type="dxa"/>
          </w:tcPr>
          <w:p>
            <w:pPr>
              <w:autoSpaceDE w:val="off"/>
              <w:autoSpaceDN w:val="off"/>
              <w:widowControl w:val="off"/>
              <w:wordWrap w:val="off"/>
              <w:jc w:val="both"/>
              <w:spacing w:after="0" w:line="240" w:lineRule="auto"/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</w:pP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  <w:t xml:space="preserve">- 텍스트에서 증거를 거의 또는 전혀 제시하지 않음. </w:t>
            </w:r>
          </w:p>
          <w:p>
            <w:pPr>
              <w:autoSpaceDE w:val="off"/>
              <w:autoSpaceDN w:val="off"/>
              <w:widowControl w:val="off"/>
              <w:wordWrap w:val="off"/>
              <w:jc w:val="both"/>
              <w:spacing w:after="0" w:line="240" w:lineRule="auto"/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</w:pP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  <w:t xml:space="preserve">- </w:t>
            </w: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  <w:t>인용을 활용하지 않음.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일관성, 구성 및 스타일: 응답이 형식적인 스타일과 정확한 언어를 사용하여 복잡한 아이디어, 개념 및 정보를 논리적으로 구성하는 정도</w:t>
            </w:r>
          </w:p>
        </w:tc>
        <w:tc>
          <w:tcPr>
            <w:tcW w:w="2340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아이디어와 정보를 능숙하게 구성하여 일관성 있고 논리적인 에세이를 작성한다. </w:t>
            </w:r>
          </w:p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정교한 언어와 구조를 사용하여 공식적인 스타일을 확립하고 유지한다.</w:t>
            </w:r>
          </w:p>
        </w:tc>
        <w:tc>
          <w:tcPr>
            <w:tcW w:w="2340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아이디어와 정보를 논리적으로 구성하여 일관성 있고 논리적인 </w:t>
            </w:r>
            <w:r>
              <w:rPr>
                <w:lang w:eastAsia="ko-KR"/>
                <w:sz w:val="16"/>
                <w:szCs w:val="16"/>
                <w:rtl w:val="off"/>
              </w:rPr>
              <w:t>논술문을</w:t>
            </w:r>
            <w:r>
              <w:rPr>
                <w:sz w:val="16"/>
                <w:szCs w:val="16"/>
              </w:rPr>
              <w:t xml:space="preserve"> 작성한다. </w:t>
            </w:r>
          </w:p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유창하고 정확한 언어와 탄탄한 구조를 사용하여 공식적인 스타일을 확립하고 유지한다.</w:t>
            </w:r>
          </w:p>
        </w:tc>
        <w:tc>
          <w:tcPr>
            <w:tcW w:w="2341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아이디어와 정보를 적절히 구성하여 일관성 있는 에세이를 작성한다. </w:t>
            </w:r>
          </w:p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적절한 언어와 구조를 사용하여 공식적인 스타일을 확립하고 유지한다.</w:t>
            </w:r>
          </w:p>
        </w:tc>
        <w:tc>
          <w:tcPr>
            <w:tcW w:w="2341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아이디어와 정보를 어느 정도 구성하여 대체로 일관성 있는 에세이를 작성한다. </w:t>
            </w:r>
          </w:p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공식적인 스타일을 확립하지만 유지하지 못하며, 주로 기본적인 언어와 구조를 사용한다.</w:t>
            </w:r>
            <w:r>
              <w:rPr>
                <w:sz w:val="16"/>
                <w:szCs w:val="16"/>
              </w:rPr>
              <w:tab/>
            </w:r>
          </w:p>
        </w:tc>
        <w:tc>
          <w:tcPr>
            <w:tcW w:w="1983" w:type="dxa"/>
          </w:tcPr>
          <w:p>
            <w:pPr>
              <w:autoSpaceDE w:val="off"/>
              <w:autoSpaceDN w:val="off"/>
              <w:widowControl w:val="off"/>
              <w:wordWrap w:val="off"/>
              <w:jc w:val="both"/>
              <w:spacing w:after="0" w:line="240" w:lineRule="auto"/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</w:pP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  <w:t xml:space="preserve">- 아이디어와 정보의 조직이 일관되지 않아 일관성 있는 에세이를 작성하지 못함. </w:t>
            </w:r>
          </w:p>
          <w:p>
            <w:pPr>
              <w:autoSpaceDE w:val="off"/>
              <w:autoSpaceDN w:val="off"/>
              <w:widowControl w:val="off"/>
              <w:wordWrap w:val="off"/>
              <w:jc w:val="both"/>
              <w:spacing w:after="0" w:line="240" w:lineRule="auto"/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</w:pP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  <w:t xml:space="preserve">- 형식적인 스타일이 부족하며 부적절하거나 부정확한 언어를 사용함.   </w:t>
            </w:r>
          </w:p>
        </w:tc>
        <w:tc>
          <w:tcPr>
            <w:tcW w:w="1983" w:type="dxa"/>
          </w:tcPr>
          <w:p>
            <w:pPr>
              <w:autoSpaceDE w:val="off"/>
              <w:autoSpaceDN w:val="off"/>
              <w:widowControl w:val="off"/>
              <w:wordWrap w:val="off"/>
              <w:jc w:val="both"/>
              <w:spacing w:after="0" w:line="240" w:lineRule="auto"/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</w:pP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  <w:t xml:space="preserve">- 아이디어와 정보의 조직이 거의 없음. </w:t>
            </w:r>
          </w:p>
          <w:p>
            <w:pPr>
              <w:autoSpaceDE w:val="off"/>
              <w:autoSpaceDN w:val="off"/>
              <w:widowControl w:val="off"/>
              <w:wordWrap w:val="off"/>
              <w:jc w:val="both"/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  <w:t>- 일관성이 없거나 부적절한 언어를 사용하거나 과제나 텍스트에서 직접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  <w:t>복사한 내용을 사용함.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</w:tcPr>
          <w:p>
            <w:pPr>
              <w:autoSpaceDE w:val="off"/>
              <w:autoSpaceDN w:val="off"/>
              <w:widowControl w:val="off"/>
              <w:wordWrap w:val="off"/>
              <w:jc w:val="both"/>
              <w:spacing w:after="160" w:line="259" w:lineRule="auto"/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</w:pP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  <w:t>규칙 숙달도: 응답이 표준</w:t>
            </w: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  <w:t>어</w:t>
            </w: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  <w:t xml:space="preserve"> 문법, 용법, 구두점, 철자법의 규칙을 어느 정도 숙달했는지 보여주는 정도 </w:t>
            </w:r>
          </w:p>
        </w:tc>
        <w:tc>
          <w:tcPr>
            <w:tcW w:w="2340" w:type="dxa"/>
          </w:tcPr>
          <w:p>
            <w:pPr>
              <w:autoSpaceDE w:val="off"/>
              <w:autoSpaceDN w:val="off"/>
              <w:widowControl w:val="off"/>
              <w:wordWrap w:val="off"/>
              <w:jc w:val="both"/>
              <w:spacing w:after="160" w:line="259" w:lineRule="auto"/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</w:pP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  <w:t xml:space="preserve">- 관례적 표현을 완벽하게 숙달하여 정교한 언어 사용 시에도 거의 오류가 없다. </w:t>
            </w:r>
          </w:p>
        </w:tc>
        <w:tc>
          <w:tcPr>
            <w:tcW w:w="2340" w:type="dxa"/>
          </w:tcPr>
          <w:p>
            <w:pPr>
              <w:autoSpaceDE w:val="off"/>
              <w:autoSpaceDN w:val="off"/>
              <w:widowControl w:val="off"/>
              <w:wordWrap w:val="off"/>
              <w:jc w:val="both"/>
              <w:spacing w:after="160" w:line="259" w:lineRule="auto"/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</w:pP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  <w:t>- 관례적 표현을 숙달하여 정교한 언어 사용 시에만 가끔 오류가 나타난다.</w:t>
            </w:r>
          </w:p>
        </w:tc>
        <w:tc>
          <w:tcPr>
            <w:tcW w:w="2341" w:type="dxa"/>
          </w:tcPr>
          <w:p>
            <w:pPr>
              <w:autoSpaceDE w:val="off"/>
              <w:autoSpaceDN w:val="off"/>
              <w:widowControl w:val="off"/>
              <w:wordWrap w:val="off"/>
              <w:jc w:val="both"/>
              <w:spacing w:after="160" w:line="259" w:lineRule="auto"/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</w:pP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  <w:t>- 관례적 표현을 부분적으로 숙달하여 이해를 방해하지</w:t>
            </w: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  <w:rtl w:val="off"/>
              </w:rPr>
              <w:t xml:space="preserve">는 </w:t>
            </w: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  <w:t xml:space="preserve"> 않</w:t>
            </w: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  <w:rtl w:val="off"/>
              </w:rPr>
              <w:t>을 정도의 오류가 가끔 나타난다.</w:t>
            </w:r>
          </w:p>
        </w:tc>
        <w:tc>
          <w:tcPr>
            <w:tcW w:w="2341" w:type="dxa"/>
          </w:tcPr>
          <w:p>
            <w:pPr>
              <w:autoSpaceDE w:val="off"/>
              <w:autoSpaceDN w:val="off"/>
              <w:widowControl w:val="off"/>
              <w:wordWrap w:val="off"/>
              <w:jc w:val="both"/>
              <w:spacing w:after="160" w:line="259" w:lineRule="auto"/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</w:pP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  <w:t xml:space="preserve">- </w:t>
            </w: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  <w:rtl w:val="off"/>
              </w:rPr>
              <w:t xml:space="preserve">초보적 수준에서 </w:t>
            </w: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  <w:t xml:space="preserve">관례적 표현을 숙달하여 이해를 방해하는 오류가 </w:t>
            </w: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  <w:rtl w:val="off"/>
              </w:rPr>
              <w:t xml:space="preserve">드물게 </w:t>
            </w: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  <w:t>나타난다.</w:t>
            </w:r>
          </w:p>
        </w:tc>
        <w:tc>
          <w:tcPr>
            <w:tcW w:w="1983" w:type="dxa"/>
          </w:tcPr>
          <w:p>
            <w:pPr>
              <w:autoSpaceDE w:val="off"/>
              <w:autoSpaceDN w:val="off"/>
              <w:widowControl w:val="off"/>
              <w:wordWrap w:val="off"/>
              <w:jc w:val="both"/>
              <w:spacing w:after="160" w:line="259" w:lineRule="auto"/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</w:pP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  <w:t>- 관례적 표현을 숙달하지 못하여 이해를 어렵게 하는 빈번한 오류가 나타난다</w:t>
            </w: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  <w:t>.</w:t>
            </w:r>
          </w:p>
        </w:tc>
        <w:tc>
          <w:tcPr>
            <w:tcW w:w="1983" w:type="dxa"/>
          </w:tcPr>
          <w:p>
            <w:pPr>
              <w:autoSpaceDE w:val="off"/>
              <w:autoSpaceDN w:val="off"/>
              <w:widowControl w:val="off"/>
              <w:wordWrap w:val="off"/>
              <w:jc w:val="both"/>
              <w:spacing w:after="160" w:line="259" w:lineRule="auto"/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</w:pP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  <w:t xml:space="preserve">- </w:t>
            </w: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  <w:t>작성된 분량이</w:t>
            </w: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  <w:t xml:space="preserve"> 극히 적어 신뢰할 </w:t>
            </w: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  <w:t xml:space="preserve">만한 평가를 할 </w:t>
            </w:r>
            <w:r>
              <w:rPr>
                <w:lang w:val="en-US" w:eastAsia="ko-KR" w:bidi="ar-SA"/>
                <w:rFonts w:ascii="맑은 고딕" w:eastAsia="맑은 고딕" w:hAnsi="맑은 고딕" w:cs="Arial"/>
                <w:sz w:val="16"/>
                <w:szCs w:val="16"/>
                <w:kern w:val="2"/>
              </w:rPr>
              <w:t>수 없음.</w:t>
            </w:r>
          </w:p>
        </w:tc>
      </w:tr>
    </w:tbl>
    <w:p>
      <w:pPr/>
      <w:r>
        <w:rPr/>
        <w:t xml:space="preserve"> </w:t>
      </w:r>
    </w:p>
    <w:sectPr>
      <w:pgSz w:w="16838" w:h="11906" w:orient="landscape"/>
      <w:pgMar w:top="720" w:right="720" w:bottom="720" w:left="72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Arial">
    <w:panose1 w:val="020B0604020202020204"/>
    <w:charset w:val="00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dudtp</dc:creator>
  <cp:keywords/>
  <dc:description/>
  <cp:lastModifiedBy>dudtp</cp:lastModifiedBy>
  <cp:revision>1</cp:revision>
  <dcterms:created xsi:type="dcterms:W3CDTF">2025-11-11T17:00:14Z</dcterms:created>
  <dcterms:modified xsi:type="dcterms:W3CDTF">2025-11-28T12:36:40Z</dcterms:modified>
  <cp:version>1100.0100.01</cp:version>
</cp:coreProperties>
</file>