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F8428" w14:textId="06553697" w:rsidR="00E64DB7" w:rsidRPr="00522147" w:rsidRDefault="00274E88" w:rsidP="00E64DB7">
      <w:pPr>
        <w:pStyle w:val="Titledocument"/>
        <w:rPr>
          <w:lang w:val="en-GB"/>
          <w14:ligatures w14:val="standard"/>
        </w:rPr>
      </w:pPr>
      <w:r>
        <w:rPr>
          <w14:ligatures w14:val="standard"/>
        </w:rPr>
        <w:t xml:space="preserve"> </w:t>
      </w:r>
      <w:r w:rsidR="00522147">
        <w:rPr>
          <w14:ligatures w14:val="standard"/>
        </w:rPr>
        <w:t>Does ML algorithm performance change over time?</w:t>
      </w:r>
    </w:p>
    <w:p w14:paraId="6ECDFF3E" w14:textId="3C21AAFD" w:rsidR="00742185" w:rsidRPr="00522147" w:rsidRDefault="00742185" w:rsidP="00742185">
      <w:pPr>
        <w:pStyle w:val="Subtitle"/>
        <w:rPr>
          <w:rFonts w:cs="Linux Biolinum"/>
          <w:vertAlign w:val="superscript"/>
          <w:lang w:val="en-GB"/>
          <w14:ligatures w14:val="standard"/>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00181A37">
        <w:tc>
          <w:tcPr>
            <w:tcW w:w="3432" w:type="dxa"/>
            <w:gridSpan w:val="2"/>
          </w:tcPr>
          <w:p w14:paraId="6FC5F285" w14:textId="0FB4F589" w:rsidR="00DA041E" w:rsidRPr="00A62B50" w:rsidRDefault="00522147" w:rsidP="00522147">
            <w:pPr>
              <w:pStyle w:val="Authors"/>
              <w:jc w:val="center"/>
              <w:rPr>
                <w14:ligatures w14:val="standard"/>
              </w:rPr>
            </w:pPr>
            <w:r>
              <w:rPr>
                <w:rStyle w:val="FirstName"/>
                <w:rFonts w:ascii="Linux Libertine" w:hAnsi="Linux Libertine" w:cs="Linux Libertine"/>
                <w14:ligatures w14:val="standard"/>
              </w:rPr>
              <w:t>Doireann Hanley</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Computer Science and French</w:t>
            </w:r>
            <w:r w:rsidR="00DA041E" w:rsidRPr="00A62B50">
              <w:rPr>
                <w14:ligatures w14:val="standard"/>
              </w:rPr>
              <w:br/>
            </w:r>
            <w:r>
              <w:rPr>
                <w:rStyle w:val="Email"/>
                <w:rFonts w:ascii="Linux Libertine" w:eastAsia="PMingLiU" w:hAnsi="Linux Libertine" w:cs="Linux Libertine"/>
                <w:color w:val="auto"/>
                <w:sz w:val="20"/>
                <w14:ligatures w14:val="standard"/>
              </w:rPr>
              <w:t>dhanley@tcd.ie</w:t>
            </w:r>
          </w:p>
        </w:tc>
        <w:tc>
          <w:tcPr>
            <w:tcW w:w="3432" w:type="dxa"/>
          </w:tcPr>
          <w:p w14:paraId="17F5C20B" w14:textId="40AFAEF2" w:rsidR="00DA041E" w:rsidRPr="00522147" w:rsidRDefault="00522147" w:rsidP="00522147">
            <w:pPr>
              <w:pStyle w:val="Authors"/>
              <w:jc w:val="center"/>
              <w:rPr>
                <w:rFonts w:cs="Linux Libertine"/>
                <w:lang w:val="en-GB"/>
                <w14:ligatures w14:val="standard"/>
              </w:rPr>
            </w:pPr>
            <w:r>
              <w:rPr>
                <w:rFonts w:cs="Linux Libertine"/>
                <w:lang w:val="en-GB"/>
                <w14:ligatures w14:val="standard"/>
              </w:rPr>
              <w:t>Eunice OreOluwa Fasan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Computer Science and French</w:t>
            </w:r>
            <w:r w:rsidR="00DA041E" w:rsidRPr="00A62B50">
              <w:rPr>
                <w14:ligatures w14:val="standard"/>
              </w:rPr>
              <w:br/>
            </w:r>
            <w:r>
              <w:rPr>
                <w:rStyle w:val="Email"/>
                <w:rFonts w:ascii="Linux Libertine" w:eastAsia="PMingLiU" w:hAnsi="Linux Libertine" w:cs="Linux Libertine"/>
                <w:color w:val="auto"/>
                <w:sz w:val="20"/>
                <w14:ligatures w14:val="standard"/>
              </w:rPr>
              <w:t>fasan</w:t>
            </w:r>
            <w:r w:rsidR="000E28E9">
              <w:rPr>
                <w:rStyle w:val="Email"/>
                <w:rFonts w:ascii="Linux Libertine" w:eastAsia="PMingLiU" w:hAnsi="Linux Libertine" w:cs="Linux Libertine"/>
                <w:color w:val="auto"/>
                <w:sz w:val="20"/>
                <w14:ligatures w14:val="standard"/>
              </w:rPr>
              <w:t>e</w:t>
            </w:r>
            <w:r>
              <w:rPr>
                <w:rStyle w:val="Email"/>
                <w:rFonts w:ascii="Linux Libertine" w:eastAsia="PMingLiU" w:hAnsi="Linux Libertine" w:cs="Linux Libertine"/>
                <w:color w:val="auto"/>
                <w:sz w:val="20"/>
                <w14:ligatures w14:val="standard"/>
              </w:rPr>
              <w:t>@tcd.ie</w:t>
            </w:r>
          </w:p>
        </w:tc>
        <w:tc>
          <w:tcPr>
            <w:tcW w:w="3432" w:type="dxa"/>
          </w:tcPr>
          <w:p w14:paraId="4A21DEDC" w14:textId="753C5B7B" w:rsidR="00DA041E" w:rsidRPr="00A62B50" w:rsidRDefault="00DA041E" w:rsidP="00522147">
            <w:pPr>
              <w:pStyle w:val="Authors"/>
              <w:jc w:val="center"/>
              <w:rPr>
                <w14:ligatures w14:val="standard"/>
              </w:rPr>
            </w:pPr>
            <w:bookmarkStart w:id="0" w:name="AU3"/>
            <w:r w:rsidRPr="00A62B50">
              <w:rPr>
                <w:rStyle w:val="FirstName"/>
                <w:rFonts w:ascii="Linux Libertine" w:hAnsi="Linux Libertine" w:cs="Linux Libertine"/>
                <w14:ligatures w14:val="standard"/>
              </w:rPr>
              <w:t>S</w:t>
            </w:r>
            <w:bookmarkEnd w:id="0"/>
            <w:r w:rsidR="00522147">
              <w:rPr>
                <w:rStyle w:val="FirstName"/>
                <w:rFonts w:ascii="Linux Libertine" w:hAnsi="Linux Libertine" w:cs="Linux Libertine"/>
                <w14:ligatures w14:val="standard"/>
              </w:rPr>
              <w:t>loane Reeves</w:t>
            </w:r>
            <w:r w:rsidRPr="00A62B50">
              <w:rPr>
                <w14:ligatures w14:val="standard"/>
              </w:rPr>
              <w:br/>
            </w:r>
            <w:r w:rsidR="00522147">
              <w:rPr>
                <w:rStyle w:val="OrgDiv"/>
                <w:rFonts w:ascii="Linux Libertine" w:hAnsi="Linux Libertine" w:cs="Linux Libertine"/>
                <w:color w:val="auto"/>
                <w:sz w:val="20"/>
                <w14:ligatures w14:val="standard"/>
              </w:rPr>
              <w:t>Trinity College Dublin</w:t>
            </w:r>
            <w:r w:rsidRPr="00A62B50">
              <w:rPr>
                <w14:ligatures w14:val="standard"/>
              </w:rPr>
              <w:br/>
            </w:r>
            <w:r w:rsidR="00522147">
              <w:rPr>
                <w:rStyle w:val="PinCode"/>
                <w:rFonts w:ascii="Linux Libertine" w:eastAsia="PMingLiU" w:hAnsi="Linux Libertine" w:cs="Linux Libertine"/>
                <w:color w:val="auto"/>
                <w:sz w:val="20"/>
                <w14:ligatures w14:val="standard"/>
              </w:rPr>
              <w:t>Computer Science and German</w:t>
            </w:r>
            <w:r w:rsidRPr="00A62B50">
              <w:rPr>
                <w14:ligatures w14:val="standard"/>
              </w:rPr>
              <w:br/>
            </w:r>
            <w:r w:rsidR="00AD5CA1">
              <w:rPr>
                <w:rStyle w:val="Email"/>
                <w:rFonts w:ascii="Linux Libertine" w:eastAsia="PMingLiU" w:hAnsi="Linux Libertine" w:cs="Linux Libertine"/>
                <w:color w:val="auto"/>
                <w:sz w:val="20"/>
                <w14:ligatures w14:val="standard"/>
              </w:rPr>
              <w:t>sreeves@tcd.ie</w:t>
            </w:r>
          </w:p>
        </w:tc>
      </w:tr>
      <w:tr w:rsidR="00181A37" w:rsidRPr="00A62B50" w14:paraId="3593BB66" w14:textId="77777777" w:rsidTr="00181A37">
        <w:trPr>
          <w:gridAfter w:val="3"/>
          <w:wAfter w:w="8576" w:type="dxa"/>
        </w:trPr>
        <w:tc>
          <w:tcPr>
            <w:tcW w:w="1720" w:type="dxa"/>
          </w:tcPr>
          <w:p w14:paraId="62A6D705" w14:textId="77777777" w:rsidR="00181A37" w:rsidRPr="00A62B50" w:rsidRDefault="00181A37" w:rsidP="00DA041E">
            <w:pPr>
              <w:pStyle w:val="Authors"/>
              <w:spacing w:after="100"/>
              <w:jc w:val="center"/>
              <w:rPr>
                <w14:ligatures w14:val="standard"/>
              </w:rPr>
            </w:pPr>
          </w:p>
        </w:tc>
      </w:tr>
    </w:tbl>
    <w:p w14:paraId="7C5503BA" w14:textId="77777777"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70A8E446" w14:textId="2C3EA866" w:rsidR="005C62DE" w:rsidRPr="00A62B50" w:rsidRDefault="00ED6498" w:rsidP="005C62DE">
      <w:pPr>
        <w:pStyle w:val="Heading1"/>
      </w:pPr>
      <w:r>
        <w:t>Introduction</w:t>
      </w:r>
      <w:r w:rsidR="00935E1D">
        <w:t xml:space="preserve">  </w:t>
      </w:r>
    </w:p>
    <w:p w14:paraId="2AAA8EE0" w14:textId="6C8DFCEB" w:rsidR="0051798B" w:rsidRPr="00A62B50" w:rsidRDefault="0051798B" w:rsidP="00AE5006">
      <w:pPr>
        <w:pStyle w:val="Heading1"/>
      </w:pPr>
      <w:r w:rsidRPr="00A62B50">
        <w:t>EXPERIMENTAL AND COMPUTATIONAL DETAILS</w:t>
      </w:r>
    </w:p>
    <w:p w14:paraId="5747EA7D" w14:textId="316778A4" w:rsidR="00724328" w:rsidRDefault="00724328" w:rsidP="00AE5006">
      <w:pPr>
        <w:pStyle w:val="Heading1"/>
      </w:pPr>
      <w:r>
        <w:t>Methodology</w:t>
      </w:r>
    </w:p>
    <w:p w14:paraId="65449D2E" w14:textId="144EE1DA" w:rsidR="00724328" w:rsidRDefault="00724328" w:rsidP="00724328">
      <w:pPr>
        <w:ind w:firstLine="0"/>
      </w:pPr>
    </w:p>
    <w:p w14:paraId="313B3081" w14:textId="482B394F" w:rsidR="00724328" w:rsidRDefault="00724328" w:rsidP="00724328">
      <w:pPr>
        <w:ind w:firstLine="0"/>
      </w:pPr>
      <w:bookmarkStart w:id="1" w:name="_GoBack"/>
      <w:r>
        <w:t>The dataset we used, titled ‘Monthly milk production: pounds per cow. Jan 62-Dec 75’ was sourced from the Time Series Data Library (TDSL</w:t>
      </w:r>
      <w:proofErr w:type="gramStart"/>
      <w:r>
        <w:t>)[</w:t>
      </w:r>
      <w:proofErr w:type="gramEnd"/>
      <w:r>
        <w:t>1]. The</w:t>
      </w:r>
      <w:r w:rsidR="00BF61B0">
        <w:t xml:space="preserve"> dataset consists of 168 fact values in 1 time</w:t>
      </w:r>
      <w:r w:rsidR="00F4406C">
        <w:t xml:space="preserve"> </w:t>
      </w:r>
      <w:r w:rsidR="00BF61B0">
        <w:t>series. The time granularity is Month and the</w:t>
      </w:r>
      <w:r>
        <w:t xml:space="preserve"> units used </w:t>
      </w:r>
      <w:r w:rsidR="00BF61B0">
        <w:t xml:space="preserve">are </w:t>
      </w:r>
      <w:r>
        <w:t>pound per cow</w:t>
      </w:r>
      <w:r w:rsidR="00BF61B0">
        <w:t xml:space="preserve">. The time range is Jan 1962 – Dec 1975. </w:t>
      </w:r>
    </w:p>
    <w:p w14:paraId="387DFBA2" w14:textId="0C82D1B6" w:rsidR="00403D39" w:rsidRDefault="00403D39" w:rsidP="00724328">
      <w:pPr>
        <w:ind w:firstLine="0"/>
      </w:pPr>
      <w:r>
        <w:t xml:space="preserve">Our data frame was created by reading the data into a .csv file. We parsed and formatted the dates accordingly and set the attribute ‘Month’ to be our index. </w:t>
      </w:r>
      <w:r w:rsidR="00F4406C">
        <w:t xml:space="preserve">We then simply </w:t>
      </w:r>
      <w:r w:rsidR="00E91AA8">
        <w:t>plotted</w:t>
      </w:r>
      <w:r w:rsidR="00F4406C">
        <w:t xml:space="preserve"> the data to look for</w:t>
      </w:r>
      <w:r w:rsidR="00E91AA8">
        <w:t xml:space="preserve"> potential</w:t>
      </w:r>
      <w:r w:rsidR="00F4406C">
        <w:t xml:space="preserve"> patterns, evidence of trend and se</w:t>
      </w:r>
      <w:r w:rsidR="00E91AA8">
        <w:t>a</w:t>
      </w:r>
      <w:r w:rsidR="00F4406C">
        <w:t>sonality</w:t>
      </w:r>
      <w:r w:rsidR="00E91AA8">
        <w:t xml:space="preserve">. </w:t>
      </w:r>
      <w:r>
        <w:t xml:space="preserve">The data was then split into training and test sets in the 80:20 ratio. </w:t>
      </w:r>
    </w:p>
    <w:p w14:paraId="002F58A6" w14:textId="11CA450F" w:rsidR="00403D39" w:rsidRDefault="00EE2D2A" w:rsidP="00724328">
      <w:pPr>
        <w:ind w:firstLine="0"/>
      </w:pPr>
      <w:r>
        <w:t>W</w:t>
      </w:r>
      <w:r w:rsidR="00403D39">
        <w:t>e</w:t>
      </w:r>
      <w:r w:rsidR="00F4406C">
        <w:t xml:space="preserve"> defined our problem and </w:t>
      </w:r>
      <w:r w:rsidR="00E91AA8">
        <w:t xml:space="preserve">based on our time series data, </w:t>
      </w:r>
      <w:r w:rsidR="00F4406C">
        <w:t>proceeded to</w:t>
      </w:r>
      <w:r w:rsidR="00403D39">
        <w:t xml:space="preserve"> </w:t>
      </w:r>
      <w:r w:rsidR="00001FE8">
        <w:t>implement</w:t>
      </w:r>
      <w:r>
        <w:t xml:space="preserve"> a range of </w:t>
      </w:r>
      <w:r w:rsidR="00F4406C">
        <w:t>quantitative forecasting methods. These included</w:t>
      </w:r>
      <w:r w:rsidR="00001FE8">
        <w:t xml:space="preserve"> Moving Average, Exponential Smoothing, Double Exponential Smoothing, Holt-Winter’s model, ARIMA, Simple Lags/Linear regression, Ridge regression, Lasso regression and </w:t>
      </w:r>
      <w:proofErr w:type="spellStart"/>
      <w:r w:rsidR="00001FE8">
        <w:t>XGBoost</w:t>
      </w:r>
      <w:proofErr w:type="spellEnd"/>
      <w:r w:rsidR="00001FE8">
        <w:t>.</w:t>
      </w:r>
    </w:p>
    <w:p w14:paraId="17C810F7" w14:textId="635020D0" w:rsidR="0027755F" w:rsidRDefault="0027755F" w:rsidP="00724328">
      <w:pPr>
        <w:ind w:firstLine="0"/>
      </w:pPr>
      <w:r>
        <w:t>We chose to measure the quality of our forecasts using Mean Absolute Percentage Error (MAPE) as we consider it an interpretable metric that is particularly interesting because of its robustness to outliers.</w:t>
      </w:r>
    </w:p>
    <w:p w14:paraId="4E3C90AE" w14:textId="03476FCF" w:rsidR="00001FE8" w:rsidRDefault="009E4154" w:rsidP="00724328">
      <w:pPr>
        <w:ind w:firstLine="0"/>
      </w:pPr>
      <w:r>
        <w:t>We applied o</w:t>
      </w:r>
      <w:r w:rsidR="00001FE8">
        <w:t>ur baseline model, Moving Average,</w:t>
      </w:r>
      <w:r>
        <w:t xml:space="preserve"> to smooth the original time series to identify trends</w:t>
      </w:r>
      <w:bookmarkEnd w:id="1"/>
      <w:r>
        <w:t>.</w:t>
      </w:r>
      <w:r w:rsidR="00001FE8">
        <w:t xml:space="preserve"> </w:t>
      </w:r>
      <w:r>
        <w:rPr>
          <w:noProof/>
        </w:rPr>
        <w:drawing>
          <wp:inline distT="0" distB="0" distL="0" distR="0" wp14:anchorId="6699006F" wp14:editId="4BDC6B41">
            <wp:extent cx="3048000" cy="1147445"/>
            <wp:effectExtent l="0" t="0" r="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ing_average_smoot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1147445"/>
                    </a:xfrm>
                    <a:prstGeom prst="rect">
                      <a:avLst/>
                    </a:prstGeom>
                  </pic:spPr>
                </pic:pic>
              </a:graphicData>
            </a:graphic>
          </wp:inline>
        </w:drawing>
      </w:r>
    </w:p>
    <w:p w14:paraId="19D167D4" w14:textId="5B28DF37" w:rsidR="00403D39" w:rsidRDefault="009E4154" w:rsidP="00724328">
      <w:pPr>
        <w:ind w:firstLine="0"/>
        <w:rPr>
          <w:i/>
        </w:rPr>
      </w:pPr>
      <w:r w:rsidRPr="009E4154">
        <w:rPr>
          <w:i/>
        </w:rPr>
        <w:t xml:space="preserve">Figure 1: Results from smoothing original time series </w:t>
      </w:r>
      <w:r w:rsidR="000835DB">
        <w:rPr>
          <w:i/>
        </w:rPr>
        <w:t>with</w:t>
      </w:r>
      <w:r w:rsidRPr="009E4154">
        <w:rPr>
          <w:i/>
        </w:rPr>
        <w:t xml:space="preserve"> the previous 12 months</w:t>
      </w:r>
      <w:r w:rsidR="000835DB">
        <w:rPr>
          <w:i/>
        </w:rPr>
        <w:t xml:space="preserve"> and plotting the confidence intervals</w:t>
      </w:r>
    </w:p>
    <w:p w14:paraId="356A2DA0" w14:textId="4565198F" w:rsidR="009E4154" w:rsidRDefault="009E4154" w:rsidP="00724328">
      <w:pPr>
        <w:ind w:firstLine="0"/>
        <w:rPr>
          <w:i/>
        </w:rPr>
      </w:pPr>
    </w:p>
    <w:p w14:paraId="52925E5C" w14:textId="7CB491D7" w:rsidR="009E4154" w:rsidRDefault="007B099B" w:rsidP="00724328">
      <w:pPr>
        <w:ind w:firstLine="0"/>
      </w:pPr>
      <w:r>
        <w:t>We then applied exponential smoothing to see what would happen if, instead of weighting the last k values of the data, we weighted all available observations while exponentially decreasing the weight the further back in time we moved. We experimented with various alpha values for our smoothing parameters.</w:t>
      </w:r>
    </w:p>
    <w:p w14:paraId="0B8FA5E3" w14:textId="32D4EFE7" w:rsidR="005F4B3C" w:rsidRDefault="005F4B3C" w:rsidP="005F4B3C">
      <w:pPr>
        <w:ind w:firstLine="0"/>
        <w:rPr>
          <w:i/>
        </w:rPr>
      </w:pPr>
      <w:r>
        <w:rPr>
          <w:noProof/>
        </w:rPr>
        <w:drawing>
          <wp:inline distT="0" distB="0" distL="0" distR="0" wp14:anchorId="59FA1BD2" wp14:editId="628E5203">
            <wp:extent cx="304800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onential_smooth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1466850"/>
                    </a:xfrm>
                    <a:prstGeom prst="rect">
                      <a:avLst/>
                    </a:prstGeom>
                  </pic:spPr>
                </pic:pic>
              </a:graphicData>
            </a:graphic>
          </wp:inline>
        </w:drawing>
      </w:r>
      <w:r w:rsidRPr="005F4B3C">
        <w:rPr>
          <w:i/>
        </w:rPr>
        <w:t>Exponential smoothing of time series with alpha values of 0.3 and 0.05</w:t>
      </w:r>
    </w:p>
    <w:p w14:paraId="2E044C68" w14:textId="75F4034D" w:rsidR="005F4B3C" w:rsidRDefault="005F4B3C" w:rsidP="005F4B3C">
      <w:pPr>
        <w:ind w:firstLine="0"/>
      </w:pPr>
    </w:p>
    <w:p w14:paraId="2D2F92CA" w14:textId="40FA00A7" w:rsidR="005F4B3C" w:rsidRDefault="005F4B3C" w:rsidP="005F4B3C">
      <w:pPr>
        <w:ind w:firstLine="0"/>
      </w:pPr>
      <w:r>
        <w:t xml:space="preserve">Both moving average and exponential smoothing up to this point were used for single future points prediction however this was insufficient. As a </w:t>
      </w:r>
      <w:r w:rsidR="006C70FA">
        <w:t>result,</w:t>
      </w:r>
      <w:r>
        <w:t xml:space="preserve"> we decided to extend our exponential smoothing mod</w:t>
      </w:r>
      <w:r w:rsidR="006C70FA">
        <w:t>el to produce a double exponential smoothing capable of predicting two future points.</w:t>
      </w:r>
    </w:p>
    <w:p w14:paraId="4BBC35A7" w14:textId="7D443F15" w:rsidR="006C70FA" w:rsidRDefault="006C70FA" w:rsidP="005F4B3C">
      <w:pPr>
        <w:ind w:firstLine="0"/>
      </w:pPr>
      <w:r>
        <w:rPr>
          <w:noProof/>
        </w:rPr>
        <w:drawing>
          <wp:inline distT="0" distB="0" distL="0" distR="0" wp14:anchorId="2BECBFCF" wp14:editId="287074F9">
            <wp:extent cx="3048000" cy="124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ble_exp_smooth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0" cy="1247140"/>
                    </a:xfrm>
                    <a:prstGeom prst="rect">
                      <a:avLst/>
                    </a:prstGeom>
                  </pic:spPr>
                </pic:pic>
              </a:graphicData>
            </a:graphic>
          </wp:inline>
        </w:drawing>
      </w:r>
    </w:p>
    <w:p w14:paraId="3E350589" w14:textId="494FF8FA" w:rsidR="006C70FA" w:rsidRDefault="006C70FA" w:rsidP="005F4B3C">
      <w:pPr>
        <w:ind w:firstLine="0"/>
        <w:rPr>
          <w:i/>
        </w:rPr>
      </w:pPr>
      <w:r w:rsidRPr="006C70FA">
        <w:rPr>
          <w:i/>
        </w:rPr>
        <w:t>Double exponential smoothing of data with alpha values of 0.9 and 0.02 and beta values of 0.9 and 0.02</w:t>
      </w:r>
    </w:p>
    <w:p w14:paraId="6404B78D" w14:textId="24029708" w:rsidR="006C70FA" w:rsidRDefault="006C70FA" w:rsidP="005F4B3C">
      <w:pPr>
        <w:ind w:firstLine="0"/>
        <w:rPr>
          <w:i/>
        </w:rPr>
      </w:pPr>
    </w:p>
    <w:p w14:paraId="1268DC96" w14:textId="640A15B7" w:rsidR="006C70FA" w:rsidRDefault="006C70FA" w:rsidP="005F4B3C">
      <w:pPr>
        <w:ind w:firstLine="0"/>
      </w:pPr>
      <w:r>
        <w:lastRenderedPageBreak/>
        <w:t>We tuned the two parameters, alpha-responsible for the series smoothing around itself, and beta-responsible for the smoothing of the trend itself.</w:t>
      </w:r>
    </w:p>
    <w:p w14:paraId="71EFEE5C" w14:textId="1AA24EFA" w:rsidR="006C70FA" w:rsidRDefault="006C70FA" w:rsidP="005F4B3C">
      <w:pPr>
        <w:ind w:firstLine="0"/>
      </w:pPr>
      <w:r>
        <w:t>We then decided to add a third component, seasonality, to our smoothing</w:t>
      </w:r>
      <w:r w:rsidR="0012154E">
        <w:t xml:space="preserve"> effectively applying a Holt-Winters model once we had successfully split our data into training and test sets. We chose an algorithm (</w:t>
      </w:r>
      <w:r w:rsidR="0012154E" w:rsidRPr="0012154E">
        <w:t xml:space="preserve">the truncated Newton conjugate </w:t>
      </w:r>
      <w:proofErr w:type="spellStart"/>
      <w:r w:rsidR="0012154E" w:rsidRPr="0012154E">
        <w:t>gradient</w:t>
      </w:r>
      <w:r w:rsidR="0012154E">
        <w:t xml:space="preserve">) </w:t>
      </w:r>
      <w:proofErr w:type="spellEnd"/>
      <w:r w:rsidR="0012154E">
        <w:t>that supports constraints on the model parameters.</w:t>
      </w:r>
    </w:p>
    <w:p w14:paraId="5FBC7C66" w14:textId="72CF07A3" w:rsidR="00C76D5F" w:rsidRDefault="00C76D5F" w:rsidP="005F4B3C">
      <w:pPr>
        <w:ind w:firstLine="0"/>
      </w:pPr>
      <w:r>
        <w:rPr>
          <w:noProof/>
        </w:rPr>
        <w:drawing>
          <wp:inline distT="0" distB="0" distL="0" distR="0" wp14:anchorId="1C3AD28B" wp14:editId="64BE47A2">
            <wp:extent cx="3048000" cy="155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lt_winter_anomal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8000" cy="1551305"/>
                    </a:xfrm>
                    <a:prstGeom prst="rect">
                      <a:avLst/>
                    </a:prstGeom>
                  </pic:spPr>
                </pic:pic>
              </a:graphicData>
            </a:graphic>
          </wp:inline>
        </w:drawing>
      </w:r>
    </w:p>
    <w:p w14:paraId="0B64E6BD" w14:textId="6F308C68" w:rsidR="00C76D5F" w:rsidRDefault="00C76D5F" w:rsidP="005F4B3C">
      <w:pPr>
        <w:ind w:firstLine="0"/>
        <w:rPr>
          <w:i/>
        </w:rPr>
      </w:pPr>
      <w:r w:rsidRPr="00C76D5F">
        <w:rPr>
          <w:i/>
        </w:rPr>
        <w:t>Holt-Winter model approximating initial time series, capturing annual seasonality, overall upwards trend and even some anomalies</w:t>
      </w:r>
    </w:p>
    <w:p w14:paraId="348762B3" w14:textId="77777777" w:rsidR="00C76D5F" w:rsidRPr="00C76D5F" w:rsidRDefault="00C76D5F" w:rsidP="005F4B3C">
      <w:pPr>
        <w:ind w:firstLine="0"/>
      </w:pPr>
    </w:p>
    <w:p w14:paraId="13DF3272" w14:textId="08ED1D74" w:rsidR="00001FE8" w:rsidRPr="00001FE8" w:rsidRDefault="00DF2AA0" w:rsidP="00001FE8">
      <w:pPr>
        <w:pStyle w:val="Heading1"/>
      </w:pPr>
      <w:r w:rsidRPr="00A62B50">
        <w:t>RESULTS AND DISCUSSION</w:t>
      </w:r>
    </w:p>
    <w:p w14:paraId="39143ACC" w14:textId="60C0E1E4" w:rsidR="00AD5CA1" w:rsidRPr="00A62B50" w:rsidRDefault="00DF2AA0" w:rsidP="00AD5CA1">
      <w:pPr>
        <w:ind w:firstLine="0"/>
      </w:pPr>
      <w:r w:rsidRPr="00A62B50">
        <w:t xml:space="preserve"> </w:t>
      </w:r>
    </w:p>
    <w:p w14:paraId="18A60388" w14:textId="36564D00" w:rsidR="00001FE8" w:rsidRDefault="00001FE8" w:rsidP="00AE5006">
      <w:pPr>
        <w:pStyle w:val="Heading1"/>
      </w:pPr>
      <w:r>
        <w:t xml:space="preserve">Limitations and </w:t>
      </w:r>
      <w:r w:rsidR="0053339B">
        <w:t>outlook</w:t>
      </w:r>
    </w:p>
    <w:p w14:paraId="0BE6F51F" w14:textId="7638F65C" w:rsidR="0053339B" w:rsidRPr="0053339B" w:rsidRDefault="0053339B" w:rsidP="0053339B">
      <w:r>
        <w:t>One crucial step to help us better evaluate our chosen models and their performance is to plot the error per time interval i.e. each month, as opposed to an overall single number metric telling only of the average error over the previous 12 months. Errors in our code denied us this insight therefore we will aim correct our code and produce the desire result as part of our second submission.</w:t>
      </w:r>
    </w:p>
    <w:p w14:paraId="7EA8DD87" w14:textId="040D98A7" w:rsidR="00040AE8" w:rsidRDefault="00DF2AA0" w:rsidP="00AE5006">
      <w:pPr>
        <w:pStyle w:val="Heading1"/>
      </w:pPr>
      <w:r w:rsidRPr="00A62B50">
        <w:t>CONCLUSIONS</w:t>
      </w:r>
    </w:p>
    <w:p w14:paraId="73B10AAE" w14:textId="1C99CBEF" w:rsidR="00AD5CA1" w:rsidRPr="00AD5CA1" w:rsidRDefault="00AD5CA1" w:rsidP="00AD5CA1">
      <w:pPr>
        <w:ind w:firstLine="0"/>
      </w:pPr>
    </w:p>
    <w:p w14:paraId="6372F02F" w14:textId="77777777" w:rsidR="00AB0BD7" w:rsidRPr="00A62B50" w:rsidRDefault="00AB0BD7" w:rsidP="00DA041E">
      <w:pPr>
        <w:pStyle w:val="AppendixH1"/>
        <w:rPr>
          <w:lang w:eastAsia="it-IT"/>
          <w14:ligatures w14:val="standard"/>
        </w:rPr>
      </w:pPr>
      <w:r w:rsidRPr="00A62B50">
        <w:rPr>
          <w:lang w:eastAsia="it-IT"/>
          <w14:ligatures w14:val="standard"/>
        </w:rPr>
        <w:t>A</w:t>
      </w:r>
      <w:r w:rsidR="00F85D84" w:rsidRPr="00A62B50">
        <w:rPr>
          <w:szCs w:val="22"/>
          <w14:ligatures w14:val="standard"/>
        </w:rPr>
        <w:t> </w:t>
      </w:r>
      <w:r w:rsidRPr="00A62B50">
        <w:rPr>
          <w:lang w:eastAsia="it-IT"/>
          <w14:ligatures w14:val="standard"/>
        </w:rPr>
        <w:t>HEADINGS IN APPENDICES</w:t>
      </w:r>
    </w:p>
    <w:p w14:paraId="68A424AA" w14:textId="77777777" w:rsidR="003D7514" w:rsidRPr="00A62B50" w:rsidRDefault="003D7514" w:rsidP="003D7514">
      <w:pPr>
        <w:rPr>
          <w:lang w:eastAsia="it-IT"/>
          <w14:ligatures w14:val="standard"/>
        </w:rPr>
      </w:pPr>
    </w:p>
    <w:p w14:paraId="7C1F83D7" w14:textId="77777777" w:rsidR="00AB0BD7" w:rsidRPr="00A62B50" w:rsidRDefault="00AB0BD7" w:rsidP="00AB0BD7">
      <w:pPr>
        <w:pStyle w:val="AppendixH2"/>
        <w:rPr>
          <w:lang w:eastAsia="it-IT"/>
          <w14:ligatures w14:val="standard"/>
        </w:rPr>
      </w:pPr>
      <w:r w:rsidRPr="00A62B50">
        <w:rPr>
          <w:lang w:eastAsia="it-IT"/>
          <w14:ligatures w14:val="standard"/>
        </w:rPr>
        <w:t>A.1</w:t>
      </w:r>
      <w:r w:rsidR="00DE114B" w:rsidRPr="00A62B50">
        <w:rPr>
          <w:szCs w:val="22"/>
          <w14:ligatures w14:val="standard"/>
        </w:rPr>
        <w:t> </w:t>
      </w:r>
      <w:r w:rsidRPr="00A62B50">
        <w:rPr>
          <w:lang w:eastAsia="it-IT"/>
          <w14:ligatures w14:val="standard"/>
        </w:rPr>
        <w:t>Introduction</w:t>
      </w:r>
    </w:p>
    <w:p w14:paraId="6011D97F" w14:textId="77777777" w:rsidR="00AB0BD7" w:rsidRPr="00A62B50" w:rsidRDefault="00AB0BD7" w:rsidP="00AB0BD7">
      <w:pPr>
        <w:pStyle w:val="AppendixH2"/>
        <w:rPr>
          <w:lang w:eastAsia="it-IT"/>
          <w14:ligatures w14:val="standard"/>
        </w:rPr>
      </w:pPr>
      <w:r w:rsidRPr="00A62B50">
        <w:rPr>
          <w:lang w:eastAsia="it-IT"/>
          <w14:ligatures w14:val="standard"/>
        </w:rPr>
        <w:t>A.2</w:t>
      </w:r>
      <w:r w:rsidR="00DE114B" w:rsidRPr="00A62B50">
        <w:rPr>
          <w:szCs w:val="22"/>
          <w14:ligatures w14:val="standard"/>
        </w:rPr>
        <w:t> </w:t>
      </w:r>
      <w:r w:rsidR="00AA6D38" w:rsidRPr="00A62B50">
        <w:rPr>
          <w14:ligatures w14:val="standard"/>
        </w:rPr>
        <w:t>Experimental and Computational Details</w:t>
      </w:r>
    </w:p>
    <w:p w14:paraId="49ADFCB4" w14:textId="77777777" w:rsidR="00AB0802" w:rsidRPr="00A62B50" w:rsidRDefault="00AB0802" w:rsidP="00AB0802">
      <w:pPr>
        <w:pStyle w:val="AppendixH2"/>
        <w:rPr>
          <w14:ligatures w14:val="standard"/>
        </w:rPr>
      </w:pPr>
      <w:r w:rsidRPr="00A62B50">
        <w:rPr>
          <w14:ligatures w14:val="standard"/>
        </w:rPr>
        <w:t>A.3</w:t>
      </w:r>
      <w:r w:rsidRPr="00A62B50">
        <w:rPr>
          <w:szCs w:val="22"/>
          <w14:ligatures w14:val="standard"/>
        </w:rPr>
        <w:t> </w:t>
      </w:r>
      <w:r w:rsidRPr="00A62B50">
        <w:rPr>
          <w14:ligatures w14:val="standard"/>
        </w:rPr>
        <w:t>Results and Discussion</w:t>
      </w:r>
    </w:p>
    <w:p w14:paraId="6A346E26" w14:textId="77777777" w:rsidR="00E5409C" w:rsidRPr="00A62B50" w:rsidRDefault="00610812" w:rsidP="00E5409C">
      <w:pPr>
        <w:pStyle w:val="AppendixH2"/>
        <w:rPr>
          <w:lang w:eastAsia="it-IT"/>
          <w14:ligatures w14:val="standard"/>
        </w:rPr>
      </w:pPr>
      <w:r w:rsidRPr="00A62B50">
        <w:rPr>
          <w:lang w:eastAsia="it-IT"/>
          <w14:ligatures w14:val="standard"/>
        </w:rPr>
        <w:t>A.4</w:t>
      </w:r>
      <w:r w:rsidR="00F85CF0" w:rsidRPr="00A62B50">
        <w:rPr>
          <w:szCs w:val="22"/>
          <w14:ligatures w14:val="standard"/>
        </w:rPr>
        <w:t> </w:t>
      </w:r>
      <w:r w:rsidR="00E5409C" w:rsidRPr="00A62B50">
        <w:rPr>
          <w:lang w:eastAsia="it-IT"/>
          <w14:ligatures w14:val="standard"/>
        </w:rPr>
        <w:t>Conclusions</w:t>
      </w:r>
    </w:p>
    <w:p w14:paraId="78728623" w14:textId="77777777" w:rsidR="00E5409C" w:rsidRPr="00A62B50" w:rsidRDefault="00610812" w:rsidP="00E5409C">
      <w:pPr>
        <w:pStyle w:val="AppendixH2"/>
        <w:rPr>
          <w:lang w:eastAsia="it-IT"/>
          <w14:ligatures w14:val="standard"/>
        </w:rPr>
      </w:pPr>
      <w:r w:rsidRPr="00A62B50">
        <w:rPr>
          <w:lang w:eastAsia="it-IT"/>
          <w14:ligatures w14:val="standard"/>
        </w:rPr>
        <w:t>A.</w:t>
      </w:r>
      <w:r w:rsidR="009C2E99" w:rsidRPr="00A62B50">
        <w:rPr>
          <w:lang w:eastAsia="it-IT"/>
          <w14:ligatures w14:val="standard"/>
        </w:rPr>
        <w:t>5</w:t>
      </w:r>
      <w:r w:rsidR="00F85CF0" w:rsidRPr="00A62B50">
        <w:rPr>
          <w:szCs w:val="22"/>
          <w14:ligatures w14:val="standard"/>
        </w:rPr>
        <w:t> </w:t>
      </w:r>
      <w:r w:rsidR="00E5409C" w:rsidRPr="00A62B50">
        <w:rPr>
          <w:lang w:eastAsia="it-IT"/>
          <w14:ligatures w14:val="standard"/>
        </w:rPr>
        <w:t>References</w:t>
      </w:r>
    </w:p>
    <w:p w14:paraId="1FE7963F" w14:textId="77777777" w:rsidR="0077324E" w:rsidRPr="00A62B50" w:rsidRDefault="0077324E" w:rsidP="00DA041E">
      <w:pPr>
        <w:pStyle w:val="Bibentry"/>
        <w:rPr>
          <w14:ligatures w14:val="standard"/>
        </w:rPr>
      </w:pPr>
      <w:bookmarkStart w:id="2" w:name="bib1"/>
      <w:bookmarkEnd w:id="2"/>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57F6F" w14:textId="77777777" w:rsidR="00E01572" w:rsidRDefault="00E01572" w:rsidP="00842867">
      <w:r>
        <w:separator/>
      </w:r>
    </w:p>
  </w:endnote>
  <w:endnote w:type="continuationSeparator" w:id="0">
    <w:p w14:paraId="0D5930B0" w14:textId="77777777" w:rsidR="00E01572" w:rsidRDefault="00E01572" w:rsidP="00842867">
      <w:r>
        <w:continuationSeparator/>
      </w:r>
    </w:p>
  </w:endnote>
  <w:endnote w:type="continuationNotice" w:id="1">
    <w:p w14:paraId="6B630AFA" w14:textId="77777777" w:rsidR="00E01572" w:rsidRDefault="00E015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12154E" w:rsidRPr="00DA041E" w:rsidRDefault="0012154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C8ADCC" w14:textId="77777777" w:rsidR="0012154E" w:rsidRPr="00DA041E" w:rsidRDefault="0012154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12154E" w:rsidRPr="00DA041E" w:rsidRDefault="0012154E" w:rsidP="000835DB">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12154E" w:rsidRPr="00DA041E" w:rsidRDefault="0012154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03EEA" w14:textId="77777777" w:rsidR="00E01572" w:rsidRDefault="00E01572" w:rsidP="00C24563">
      <w:r>
        <w:separator/>
      </w:r>
    </w:p>
  </w:footnote>
  <w:footnote w:type="continuationSeparator" w:id="0">
    <w:p w14:paraId="43F89189" w14:textId="77777777" w:rsidR="00E01572" w:rsidRDefault="00E01572" w:rsidP="00842867">
      <w:r>
        <w:continuationSeparator/>
      </w:r>
    </w:p>
  </w:footnote>
  <w:footnote w:type="continuationNotice" w:id="1">
    <w:p w14:paraId="7D3FCD0D" w14:textId="77777777" w:rsidR="00E01572" w:rsidRDefault="00E015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182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D368C9"/>
    <w:multiLevelType w:val="hybridMultilevel"/>
    <w:tmpl w:val="9F46DDBA"/>
    <w:lvl w:ilvl="0" w:tplc="777AF6CC">
      <w:start w:val="2"/>
      <w:numFmt w:val="bullet"/>
      <w:lvlText w:val=""/>
      <w:lvlJc w:val="left"/>
      <w:pPr>
        <w:ind w:left="605" w:hanging="360"/>
      </w:pPr>
      <w:rPr>
        <w:rFonts w:ascii="Symbol" w:eastAsiaTheme="minorHAnsi" w:hAnsi="Symbol" w:cstheme="minorBidi" w:hint="default"/>
      </w:rPr>
    </w:lvl>
    <w:lvl w:ilvl="1" w:tplc="18090003">
      <w:start w:val="1"/>
      <w:numFmt w:val="bullet"/>
      <w:lvlText w:val="o"/>
      <w:lvlJc w:val="left"/>
      <w:pPr>
        <w:ind w:left="1325" w:hanging="360"/>
      </w:pPr>
      <w:rPr>
        <w:rFonts w:ascii="Courier New" w:hAnsi="Courier New" w:cs="Courier New" w:hint="default"/>
      </w:rPr>
    </w:lvl>
    <w:lvl w:ilvl="2" w:tplc="18090005" w:tentative="1">
      <w:start w:val="1"/>
      <w:numFmt w:val="bullet"/>
      <w:lvlText w:val=""/>
      <w:lvlJc w:val="left"/>
      <w:pPr>
        <w:ind w:left="2045" w:hanging="360"/>
      </w:pPr>
      <w:rPr>
        <w:rFonts w:ascii="Wingdings" w:hAnsi="Wingdings" w:hint="default"/>
      </w:rPr>
    </w:lvl>
    <w:lvl w:ilvl="3" w:tplc="18090001" w:tentative="1">
      <w:start w:val="1"/>
      <w:numFmt w:val="bullet"/>
      <w:lvlText w:val=""/>
      <w:lvlJc w:val="left"/>
      <w:pPr>
        <w:ind w:left="2765" w:hanging="360"/>
      </w:pPr>
      <w:rPr>
        <w:rFonts w:ascii="Symbol" w:hAnsi="Symbol" w:hint="default"/>
      </w:rPr>
    </w:lvl>
    <w:lvl w:ilvl="4" w:tplc="18090003" w:tentative="1">
      <w:start w:val="1"/>
      <w:numFmt w:val="bullet"/>
      <w:lvlText w:val="o"/>
      <w:lvlJc w:val="left"/>
      <w:pPr>
        <w:ind w:left="3485" w:hanging="360"/>
      </w:pPr>
      <w:rPr>
        <w:rFonts w:ascii="Courier New" w:hAnsi="Courier New" w:cs="Courier New" w:hint="default"/>
      </w:rPr>
    </w:lvl>
    <w:lvl w:ilvl="5" w:tplc="18090005" w:tentative="1">
      <w:start w:val="1"/>
      <w:numFmt w:val="bullet"/>
      <w:lvlText w:val=""/>
      <w:lvlJc w:val="left"/>
      <w:pPr>
        <w:ind w:left="4205" w:hanging="360"/>
      </w:pPr>
      <w:rPr>
        <w:rFonts w:ascii="Wingdings" w:hAnsi="Wingdings" w:hint="default"/>
      </w:rPr>
    </w:lvl>
    <w:lvl w:ilvl="6" w:tplc="18090001" w:tentative="1">
      <w:start w:val="1"/>
      <w:numFmt w:val="bullet"/>
      <w:lvlText w:val=""/>
      <w:lvlJc w:val="left"/>
      <w:pPr>
        <w:ind w:left="4925" w:hanging="360"/>
      </w:pPr>
      <w:rPr>
        <w:rFonts w:ascii="Symbol" w:hAnsi="Symbol" w:hint="default"/>
      </w:rPr>
    </w:lvl>
    <w:lvl w:ilvl="7" w:tplc="18090003" w:tentative="1">
      <w:start w:val="1"/>
      <w:numFmt w:val="bullet"/>
      <w:lvlText w:val="o"/>
      <w:lvlJc w:val="left"/>
      <w:pPr>
        <w:ind w:left="5645" w:hanging="360"/>
      </w:pPr>
      <w:rPr>
        <w:rFonts w:ascii="Courier New" w:hAnsi="Courier New" w:cs="Courier New" w:hint="default"/>
      </w:rPr>
    </w:lvl>
    <w:lvl w:ilvl="8" w:tplc="18090005" w:tentative="1">
      <w:start w:val="1"/>
      <w:numFmt w:val="bullet"/>
      <w:lvlText w:val=""/>
      <w:lvlJc w:val="left"/>
      <w:pPr>
        <w:ind w:left="6365" w:hanging="360"/>
      </w:pPr>
      <w:rPr>
        <w:rFonts w:ascii="Wingdings" w:hAnsi="Wingdings" w:hint="default"/>
      </w:r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5CDE6928"/>
    <w:multiLevelType w:val="multilevel"/>
    <w:tmpl w:val="8932CE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4C98FC4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7BFB3253"/>
    <w:multiLevelType w:val="hybridMultilevel"/>
    <w:tmpl w:val="45DEDA50"/>
    <w:lvl w:ilvl="0" w:tplc="0510AFF6">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4"/>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7"/>
  </w:num>
  <w:num w:numId="18">
    <w:abstractNumId w:val="12"/>
  </w:num>
  <w:num w:numId="19">
    <w:abstractNumId w:val="33"/>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5"/>
  </w:num>
  <w:num w:numId="36">
    <w:abstractNumId w:val="15"/>
  </w:num>
  <w:num w:numId="37">
    <w:abstractNumId w:val="40"/>
  </w:num>
  <w:num w:numId="38">
    <w:abstractNumId w:val="32"/>
  </w:num>
  <w:num w:numId="39">
    <w:abstractNumId w:val="28"/>
  </w:num>
  <w:num w:numId="40">
    <w:abstractNumId w:val="38"/>
  </w:num>
  <w:num w:numId="41">
    <w:abstractNumId w:val="35"/>
  </w:num>
  <w:num w:numId="42">
    <w:abstractNumId w:val="37"/>
  </w:num>
  <w:num w:numId="43">
    <w:abstractNumId w:val="11"/>
  </w:num>
  <w:num w:numId="44">
    <w:abstractNumId w:val="30"/>
  </w:num>
  <w:num w:numId="45">
    <w:abstractNumId w:val="21"/>
  </w:num>
  <w:num w:numId="46">
    <w:abstractNumId w:val="39"/>
  </w:num>
  <w:num w:numId="47">
    <w:abstractNumId w:val="36"/>
  </w:num>
  <w:num w:numId="48">
    <w:abstractNumId w:val="45"/>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1FE8"/>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5DB"/>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28E9"/>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4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4017"/>
    <w:rsid w:val="00184089"/>
    <w:rsid w:val="00184C5B"/>
    <w:rsid w:val="001870D4"/>
    <w:rsid w:val="001872C7"/>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55F"/>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3D39"/>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6CD6"/>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147"/>
    <w:rsid w:val="00522292"/>
    <w:rsid w:val="005229DC"/>
    <w:rsid w:val="005239FE"/>
    <w:rsid w:val="00524B0F"/>
    <w:rsid w:val="005266CB"/>
    <w:rsid w:val="00527E07"/>
    <w:rsid w:val="00530BC3"/>
    <w:rsid w:val="00530BFE"/>
    <w:rsid w:val="00531544"/>
    <w:rsid w:val="005319E9"/>
    <w:rsid w:val="00531A18"/>
    <w:rsid w:val="00532EC8"/>
    <w:rsid w:val="00533089"/>
    <w:rsid w:val="0053339B"/>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B3C"/>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0FA"/>
    <w:rsid w:val="006C7EC9"/>
    <w:rsid w:val="006D01CC"/>
    <w:rsid w:val="006D0CD9"/>
    <w:rsid w:val="006D0FDC"/>
    <w:rsid w:val="006D218F"/>
    <w:rsid w:val="006D23BA"/>
    <w:rsid w:val="006D2501"/>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28"/>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099B"/>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5E1D"/>
    <w:rsid w:val="00937D4D"/>
    <w:rsid w:val="009408CC"/>
    <w:rsid w:val="00940BA7"/>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4154"/>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5CA1"/>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35D7"/>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1B0"/>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6D5F"/>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572"/>
    <w:rsid w:val="00E01F69"/>
    <w:rsid w:val="00E02661"/>
    <w:rsid w:val="00E0293C"/>
    <w:rsid w:val="00E033F2"/>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AA8"/>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D2A"/>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C13"/>
    <w:rsid w:val="00F41A75"/>
    <w:rsid w:val="00F41DE6"/>
    <w:rsid w:val="00F42435"/>
    <w:rsid w:val="00F4406C"/>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85D"/>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47"/>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47"/>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47"/>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47"/>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47"/>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4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4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4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4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40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9494476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4246259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176463634">
      <w:bodyDiv w:val="1"/>
      <w:marLeft w:val="0"/>
      <w:marRight w:val="0"/>
      <w:marTop w:val="0"/>
      <w:marBottom w:val="0"/>
      <w:divBdr>
        <w:top w:val="none" w:sz="0" w:space="0" w:color="auto"/>
        <w:left w:val="none" w:sz="0" w:space="0" w:color="auto"/>
        <w:bottom w:val="none" w:sz="0" w:space="0" w:color="auto"/>
        <w:right w:val="none" w:sz="0" w:space="0" w:color="auto"/>
      </w:divBdr>
    </w:div>
    <w:div w:id="127948608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469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14794BF-B041-435E-AC8A-40BAEE9BE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246</TotalTime>
  <Pages>2</Pages>
  <Words>553</Words>
  <Characters>3157</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3703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Eunice Fasan</cp:lastModifiedBy>
  <cp:revision>6</cp:revision>
  <cp:lastPrinted>2017-04-24T07:13:00Z</cp:lastPrinted>
  <dcterms:created xsi:type="dcterms:W3CDTF">2018-10-22T12:50:00Z</dcterms:created>
  <dcterms:modified xsi:type="dcterms:W3CDTF">2018-10-28T14:28:00Z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