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90BC" w14:textId="73AEA946" w:rsidR="000613CE" w:rsidRDefault="005A718F">
      <w:r>
        <w:rPr>
          <w:rFonts w:hint="eastAsia"/>
        </w:rPr>
        <w:t xml:space="preserve">부트스트랩 </w:t>
      </w:r>
      <w:r>
        <w:t>JSP</w:t>
      </w:r>
    </w:p>
    <w:p w14:paraId="0EA0CA82" w14:textId="0A291CEB" w:rsidR="005A718F" w:rsidRDefault="00515107">
      <w:r>
        <w:rPr>
          <w:noProof/>
        </w:rPr>
        <w:drawing>
          <wp:inline distT="0" distB="0" distL="0" distR="0" wp14:anchorId="3965DEF7" wp14:editId="77A82F3D">
            <wp:extent cx="5731510" cy="26892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A42" w14:textId="0CB9AD98" w:rsidR="00515107" w:rsidRDefault="00515107">
      <w:r>
        <w:rPr>
          <w:noProof/>
        </w:rPr>
        <w:drawing>
          <wp:inline distT="0" distB="0" distL="0" distR="0" wp14:anchorId="278394B9" wp14:editId="5BD81C11">
            <wp:extent cx="5731510" cy="19818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5C89" w14:textId="082F25D9" w:rsidR="00515107" w:rsidRDefault="00515107">
      <w:r>
        <w:rPr>
          <w:noProof/>
        </w:rPr>
        <w:drawing>
          <wp:inline distT="0" distB="0" distL="0" distR="0" wp14:anchorId="2318EBE2" wp14:editId="496D7BB2">
            <wp:extent cx="5731510" cy="31946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291" w14:textId="77777777" w:rsidR="00515107" w:rsidRDefault="00515107">
      <w:pPr>
        <w:rPr>
          <w:rFonts w:hint="eastAsia"/>
        </w:rPr>
      </w:pPr>
    </w:p>
    <w:sectPr w:rsidR="00515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8F"/>
    <w:rsid w:val="000613CE"/>
    <w:rsid w:val="00515107"/>
    <w:rsid w:val="005A718F"/>
    <w:rsid w:val="008D3436"/>
    <w:rsid w:val="00B6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5286"/>
  <w15:chartTrackingRefBased/>
  <w15:docId w15:val="{A3F41267-615B-4140-B5E6-266269E6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2025-04-21T02:03:00Z</dcterms:created>
  <dcterms:modified xsi:type="dcterms:W3CDTF">2025-04-21T02:03:00Z</dcterms:modified>
</cp:coreProperties>
</file>