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TERMINAL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ATTENTION WORKSPACE</w:t>
      </w:r>
    </w:p>
    <w:p>
      <w:pPr>
        <w:pBdr>
          <w:bottom w:val="single" w:color="6366F1" w:sz="4" w:space="4"/>
        </w:pBdr>
        <w:spacing w:after="24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Architecture &amp; Design Specification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v1.0  ·  2026.04.15  · 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Researcher + CTO Integrated Design</w:t>
      </w:r>
    </w:p>
    <w:p>
      <w:r>
        <w:br w:type="pag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핵심 원칙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이 제품의 본질은 차트를 보고 패턴을 읽고 의미를 해석하는 것이다. 차트가 주인공이고 나머지는 보조다.</w:t>
      </w:r>
    </w:p>
    <w:p>
      <w:pPr>
        <w:spacing w:after="0" w:before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선택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36"/>
                <w:szCs w:val="36"/>
              </w:rPr>
              <w:t xml:space="preserve">관찰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결론</w:t>
            </w:r>
          </w:p>
        </w:tc>
      </w:tr>
      <w:tr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Launcher · Selector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Result Engine</w:t>
            </w:r>
          </w:p>
        </w:tc>
      </w:tr>
      <w:tr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180–220px / 14–18%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min 720px / 54–62%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320–420px / 24–30%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에이전트는 화면 구조를 바꾸는 Mode Router가 아니라, 현재 질문과 시장 상태에서 무엇을 강조할지 결정하는 Attention Allocator다.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레이아웃 고정 — 모드 전환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Selection + Prompt + Market Data → Attention Weights만 가변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CENTER는 항상 차트 퍼스트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RIGHT는 항상 결론 블록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레이아웃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3열 고정 구조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어떤 상태에서도 3열 레이아웃은 바뀌지 않는다. 바뀌는 것은 각 패널 내부의 강조 순서뿐이다.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┌──────────┬────────────────────────────────────────────┬─────────────────┐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│          HEADER META STRIP                │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LEFT    ├────────────────────────────────────────────┤   RIGHT RAIL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RAIL    │                                            │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│        MAIN PRICE CHART                    │  Verdict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Watchlist│  candles · patterns · levels · markers     │  Action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Alerts   │                                            │  Risk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Anomalies├────────────────────────────────────────────┤  Catalyst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Presets  │  OI PANE                                   │  Sources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├────────────────────────────────────────────┤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│  FUNDING / CVD PANE                        │  [블록 순서는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├────────────────────────────────────────────┤   attention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│  FLOW / ONCHAIN PANE (선택)                │   weight 기준]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├────────────────────────────────────────────┤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│  Evidence Strip · Microstructure Summary   │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└──────────┴────────────────────────────────────────────┴─────────────────┘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폭 규격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2190"/>
        <w:gridCol w:w="2190"/>
        <w:gridCol w:w="2190"/>
      </w:tblGrid>
      <w:tr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LEFT Rail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220px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180px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14–18%</w:t>
            </w:r>
          </w:p>
        </w:tc>
      </w:tr>
      <w:tr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CENTER Board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fill (1fr)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720px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54–62%</w:t>
            </w:r>
          </w:p>
        </w:tc>
      </w:tr>
      <w:tr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RIGHT Rail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380px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320px</w:t>
            </w:r>
          </w:p>
        </w:tc>
        <w:tc>
          <w:tcPr>
            <w:tcW w:type="dxa" w:w="219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24–30%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반응형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Narrow desktop: LEFT 180px, RIGHT 320px, CENTER 우선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Tablet: LEFT collapse → icon rail, RIGHT → drawer, CENTER 최대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Mobile: CENTER 단독 뷰, LEFT/RIGHT는 bottom sheet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Attention Model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핵심 엔진. Selection / Prompt / Market Data를 입력받아 각 영역의 강조 가중치를 출력한다. Mode 분기 없음.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인터페이스 스키마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TerminalAttentionState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CENTER: pane 강조 가중치 (0.0 ~ 1.0)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centerPaneWeights: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price:          number;  // 항상 1.0 — 메인 차트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oi:        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funding:   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flow:      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onchain:   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microstructure: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RIGHT: 블록 정렬 가중치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rightBlockWeights: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verdict: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action: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risk:   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catalyst: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sources: 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expandedDetail: null | "evidence" | "orderbook" | "liquidity" | "sources";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가중치 업데이트 규칙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80"/>
        <w:gridCol w:w="2080"/>
        <w:gridCol w:w="22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centerPaneWeights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rightBlockWeights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변경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심볼 선택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price 1.0, oi/funding 기본값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verdict/action 상단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Alert/Anomaly 선택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 marker 강조, flow +0.8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risk/catalyst 상단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"OI + funding 봐" (Prompt)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oi +1.0, funding +1.0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유지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"왜 bearish야?" (Prompt)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유지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verdict/risk 확장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"ETH랑 비교해" (Prompt)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 overlay 활성화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 summary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(compare)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 chip 클릭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detail expand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관련 블록 포커스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Selection State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모든 인터랙션의 공통 payload. LEFT 클릭, PROMPT 입력, 차트 내부 클릭 전부 이 구조로 수렴한다.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TerminalSelectionState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activeSubject: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kind:      "symbol" | "alert" | "anomaly" | "preset" | "compare";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symbol?:  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symbols?:  string[];   // compare / scan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source?:   string;    // 데이터 출처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reason?:   string;    // 트리거 이유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timestamp?: number;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timeframe: string;      // "1m" | "5m" | "1h" | "4h" | "1d"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LEFT 클릭 → 상태 전이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230"/>
        <w:gridCol w:w="223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액션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subject.kind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CENTER 변화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변화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Watchlist 심볼 클릭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"symbol"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해당 심볼 차트 로드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해당 심볼 verdict 로드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Scanner Alert 클릭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"alert"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차트 + alert marker + trigger bar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risk/catalyst 블록 상단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Anomaly 클릭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"anomaly"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차트 + event marker + flow pane 강조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anomaly 해석 + catalyst 강조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Preset 클릭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"preset"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scan/compare 모드 오버레이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 candidate summary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Chart evidence 클릭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(유지)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detail tray 확장</w:t>
            </w:r>
          </w:p>
        </w:tc>
        <w:tc>
          <w:tcPr>
            <w:tcW w:type="dxa" w:w="22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관련 블록 포커스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원칙: LEFT 클릭은 항상 CENTER + RIGHT 동시 갱신. CENTER는 데이터/구조, RIGHT는 해석/결론.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CENTER BOARD 설계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차트가 주인공. 텍스트 Summary Slab는 금지. 정보는 pane / overlay / compact strip으로만 노출한다.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4-Layer 구조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요소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① Header Meta Strip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현재 시장 상태 요약 (얇게)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심볼 · TF · 가격 · 24h · OI · Funding · Freshness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② Main Chart Canvas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가격 구조 직접 관찰 (최대 면적)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Candles · Pattern Labels · Entry/Stop/Target · Liq Bands · Event Markers · VWAP/EMA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③ Pane Stack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파생 지표 시계열 (접힘/펼침)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OI · Funding/CVD · Flow · On-chain (선택적 on/off)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④ Compact Insight Strip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Evidence와 Microstructure 요약 (하단)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 Chips · Orderbook · Liq Summary → 클릭 시 detail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Pane 구성표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360"/>
        <w:gridCol w:w="34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항상 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메인 가격 구조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OHLCV · levels · patterns · markers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기본 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레버리지 확장/축소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Interest delta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Funding / CVD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기본 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포지셔닝 / 체결 흐름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Funding rate · CVD · Taker flow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선택 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거래소 자금 흐름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Exchange inflow · outflow · netflow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On-chain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선택 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CQ/GN 문맥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Reserve · Stablecoin · SOPR · NUPL 등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모드 전환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2자산 비교 오버레이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symbols (compare subject)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Overlay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Pattern Labels — 패턴 명칭 + 유효 구간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Entry / Stop / Target — 레벨 수평선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Liquidation Bands — short/long 청산 클러스터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Event Markers — on-chain / exchange 이벤트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VWAP / EMA — 이동평균 오버레이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Session Ranges — 아시아/유럽/미국 세션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플랫폼별 차용 원칙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차용할 것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차트 중심 구조 · 오버레이/드로잉 · Pane 분리 · TF 전환 UX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Binance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현재가/변화율/OI/Funding/Volume 즉시 읽는 meta strip · 시장 데이터 밀도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CryptoQuant / Glassnode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의미 있는 on-chain / exchange flow / entity metric · 비교 가능한 시계열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RIGHT RAIL 설계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항상 같은 5개 블록을 유지하되, attention weight 기반으로 크기와 순서가 달라진다. 모드 전환 없음.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기본 블록 구조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80"/>
        <w:gridCol w:w="38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내용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① Verdict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현재 시장 판단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Bullish / Bearish / Neutral + confidence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② Action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권장 행동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Entry / Wait / Avoid + invalidation 조건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③ Risk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리스크 요소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Key risk · crowded positioning · liquidation level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④ Catalyst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촉매 / 문맥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On-chain 신호 · macro event · flow 변화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⑤ Sources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근거 / 데이터 신선도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list · freshness timestamp · confidence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블록 순서 변화 예시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블록 우선순위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패턴 신호 강할 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Verdict → Action → Risk → Catalyst → Sources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이상징후 선택 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 → Catalyst → Verdict → Action → Sources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데이터 신뢰성 낮을 때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Sources → Catalyst → Risk → Verdict → 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"왜 bearish야?" 질문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Verdict (expanded) → Risk → Catalyst → Action → Sources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 모드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Compare Summary → Verdict (each) → Risk → Sources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LEFT RAIL 설계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얇고 빠른 Launcher. 여기는 결과 패널이 아니라 선택 도구다. 클릭 한 번으로 CENTER + RIGHT를 동시에 갱신한다.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섹션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Watchlist — 심볼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Scanner Alerts — 패턴/지표 기반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Anomalies — 이상 징후 (on-chain,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Presets — 저장된 스캔 조건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각 Row에 보여줄 정보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보여줄 것</w:t>
            </w:r>
          </w:p>
        </w:tc>
        <w:tc>
          <w:tcPr>
            <w:tcW w:type="dxa" w:w="4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보여주지 말 것</w:t>
            </w:r>
          </w:p>
        </w:tc>
      </w:tr>
      <w:tr>
        <w:tc>
          <w:tcPr>
            <w:tcW w:type="dxa" w:w="4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심볼명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작은 상태 점 (색상)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변화율 1개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Trigger badge 1개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Freshness / 시간</w:t>
            </w:r>
          </w:p>
        </w:tc>
        <w:tc>
          <w:tcPr>
            <w:tcW w:type="dxa" w:w="43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긴 설명 텍스트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큰 카드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상세 리스크 내용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Source provenance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차트 미리보기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Progressive Disclosure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상시 크게 노출하는 것은 차트와 핵심 결론 두 가지뿐. 나머지는 클릭 시 확장.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노출 단계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1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기본 (항상)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Badge · Chip · Compact cell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OI +28% · Funding -0.5% · "Short squeeze setup"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확장 (클릭)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Detail tray · Expanded panel · Sheet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Evidence detail · Orderbook depth · Source list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풀스크린 (옵션)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Modal · Overlay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비교 차트 · 리포트 출력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확장 트리거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Evidence chip 클릭 → EvidenceDetailPanel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Orderbook summary 클릭 → OrderbookDetailPanel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Liq summary 클릭 → LiquidityDetailPanel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Source badge 클릭 → Sources + freshness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RIGHT 블록 클릭 → 해당 블록 확장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데이터 엔진 계층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데이터는 4계층으로 분리한다. 갱신 주기와 역할이 다르므로 혼합하지 않는다.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160"/>
        <w:gridCol w:w="2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역할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데이터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① Market Structure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Tick ~ 1m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CENTER 주력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OHLCV · OI · Funding · CVD · Depth · Liquidation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② On-chain / Flow Context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 ~ 1d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RIGHT catalyst + optional CENTER pane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Exchange inflow/outflow/netflow · Reserve · Stablecoin · SOPR · NUPL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③ Decision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이벤트 기반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RIGHT 주력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Verdict · Action · Invalidation · Confidence · Risk · Catalyst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④ Attention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실시간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전체 오케스트레이션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Selection + Prompt + Data state → Emphasis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파일 아키텍처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State / Model 파일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src/lib/terminal/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terminalSelectionState.ts    // active subject 관리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terminalAttentionModel.ts    // selection+prompt+data → weights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terminalHeaderModel.ts       // meta strip badge 구성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terminalChartWorkspaceModel.ts // pane/overlay/marker 상태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terminalBoardModel.ts        // microstructure/orderbook/liq 정규화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terminalRailModel.ts         // RIGHT 결과 해석 + 블록 ranking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terminalPromptIntent.ts      // prompt parsing → intent vector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컴포넌트 파일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src/routes/terminal/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+page.svelte                 // 조립자 역할만 (모델 연결)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TerminalLeftRail.svelte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LeftWatchlistSection.svelte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LeftAlertsSection.svelte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LeftAnomaliesSection.svelte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LeftPresetsSection.svelte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TerminalHeaderMeta.svelte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TerminalCenterBoard.svelte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CenterChartPane.svelte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CenterPaneStack.svelte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EvidenceStrip.svelte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EvidenceDetailPanel.svelte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MicrostructureSummary.svelte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OrderbookDetailPanel.svelte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LiquidityDetailPanel.svelte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TerminalRightRail.svelte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RightVerdictBlock.svelte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RightActionBlock.svelte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RightRiskBlock.svelte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RightCatalystBlock.svelte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RightSourcesBlock.svelte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컴포넌트 책임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+page.svelte는 모델을 조립하는 역할만. 비즈니스 로직 없음.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각 Rail/Board 컴포넌트는 attention weights를 props로 받아 내부 순서/크기를 결정.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Detail 패널은 독립 컴포넌트로 분리. 부모 레이아웃을 건드리지 않음.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RIGHT의 블록 목록은 weight 기반으로 정렬해서 렌더 (mode 분기 없음).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Prompt Intent 처리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프롬프트는 hard branch 대신 intent vector로 처리한다. 각 차원의 값이 높을수록 해당 영역을 더 크게 업데이트한다.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Intent Vector 스키마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IntentVector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subjectShift:     number;  // 대상 변경 정도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chartShift:       number;  // pane/overlay 구성 변경 정도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explanationShift: number;  // RIGHT 해석 확장 정도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comparisonShift:  number;  // 비교 필요도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urgencyShift:     number;  // risk/anomaly 강조도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예시 매핑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(높은 차원만 표기)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"BTC 보여줘"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subjectShift ↑↑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"OI랑 funding 같이 봐"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chartShift ↑↑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"왜 bearish야?"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explanationShift ↑↑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"ETH랑 비교해"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subjectShift ↑ + comparisonShift ↑↑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"지금 리스크 뭐야?"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urgencyShift ↑↑ + explanationShift 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"exchange flow pane 열어"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chartShift ↑↑ (flow pane target)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사용자 흐름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기본 진입 흐름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앱 진입 → CENTER에 기본 차트 표시 → RIGHT에 기본 verdict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LEFT에서 심볼/알림 선택 → selectionContext 변경 → CENTER + RIGHT 동시 갱신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CENTER에서 evidence chip / orderbook / liq 클릭 → detail 확장 → RIGHT 관련 블록 포커스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 입력 → intent vector 계산 → CENTER/RIGHT attention weights 업데이트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인터랙션 흐름 다이어그램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[LEFT] 심볼 클릭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[selectionState] activeSubject 업데이트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                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[CENTER] 차트 + pane 갱신    [RIGHT] 블록 ranking 갱신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[PROMPT] "왜 bearish야?"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[intentVector] explanationShift ↑↑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[RIGHT] verdict + risk 블록 확장 (CENTER 유지)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[CENTER] evidence chip 클릭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[attentionState] expandedDetail = "evidence"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↓                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[CENTER] EvidenceDetailPanel  [RIGHT] 관련 블록 포커스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366F1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구현 단계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안정적인 구현 순서. 모델 먼저, UI는 나중.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9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terminalSelectionState.ts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LEFT 클릭을 공통 payload로 정규화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terminalPromptIntent.ts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프롬프트 → intent vector 파싱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terminalAttentionModel.ts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selection + prompt + data → weights 계산 엔진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terminalHeaderModel.ts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Header Meta Strip badge 구성 (대형 slab 금지)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terminalChartWorkspaceModel.ts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pane / overlay / marker 상태 관리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terminalRailModel.ts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RIGHT 블록 ranking 로직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TerminalHeaderMeta.svelte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상단 badge UI 구현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TerminalCenterBoard.svelte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차트 퍼스트 workspace UI (pane 접힘/펼침)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TerminalRightRail.svelte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weight 기반 블록 ranking 렌더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TerminalLeftRail.svelte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selection payload emit으로 리팩터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+page.svelte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조립자 역할만 남기고 비즈니스 로직 제거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6366F1" w:sz="4" w:space="8"/>
        </w:pBdr>
        <w:spacing w:after="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Terminal Attention Workspace — Architecture Specification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2026-04-15T12:06:42.164Z</dcterms:created>
  <dcterms:modified xsi:type="dcterms:W3CDTF">2026-04-15T12:06:42.165Z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