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i/>
          <w:iCs/>
          <w:color w:val="666666"/>
          <w:sz w:val="20"/>
          <w:szCs w:val="20"/>
        </w:rPr>
        <w:t xml:space="preserve">PHẦN III: Chính sách &amp; Logic hệ thống</w:t>
      </w:r>
    </w:p>
    <w:p>
      <w:pPr>
        <w:pStyle w:val="Title"/>
        <w:spacing w:after="60"/>
      </w:pPr>
      <w:r>
        <w:rPr>
          <w:b/>
          <w:bCs/>
          <w:color w:val="1F4E5F"/>
          <w:sz w:val="36"/>
          <w:szCs w:val="36"/>
        </w:rPr>
        <w:t xml:space="preserve">Cross-cutting: Chính sách &amp; Logic hệ thống</w:t>
      </w:r>
    </w:p>
    <w:p>
      <w:pPr>
        <w:pBdr>
          <w:bottom w:val="single" w:color="1F4E5F" w:sz="6" w:space="4"/>
        </w:pBdr>
        <w:spacing w:after="200"/>
      </w:pPr>
      <w:r>
        <w:t xml:space="preserve"/>
      </w:r>
    </w:p>
    <w:p>
      <w:pPr>
        <w:pStyle w:val="Heading2"/>
        <w:spacing w:after="120" w:before="280"/>
      </w:pPr>
      <w:r>
        <w:rPr>
          <w:b/>
          <w:bCs/>
          <w:color w:val="1F4E5F"/>
        </w:rPr>
        <w:t xml:space="preserve">1. Mục tiêu &amp; Phạm vi</w:t>
      </w:r>
    </w:p>
    <w:p>
      <w:pPr>
        <w:spacing w:after="120"/>
      </w:pPr>
      <w:r>
        <w:rPr>
          <w:b/>
          <w:bCs/>
        </w:rPr>
        <w:t xml:space="preserve">Mục tiêu:</w:t>
      </w:r>
    </w:p>
    <w:p>
      <w:pPr>
        <w:spacing w:after="120"/>
      </w:pPr>
      <w:r>
        <w:t xml:space="preserve">Đảm bảo Landing Page tuân thủ pháp lý về dữ liệu cá nhân, có trải nghiệm lỗi/SEO chuẩn, và mọi form trên trang có hành vi validate/trạng thái đồng nhất, kết nối lưu trữ thật (thay thế bản thử nghiệm).</w:t>
      </w:r>
    </w:p>
    <w:p>
      <w:pPr>
        <w:spacing w:after="120"/>
      </w:pPr>
      <w:r>
        <w:rPr>
          <w:b/>
          <w:bCs/>
        </w:rPr>
        <w:t xml:space="preserve">Trong phạm vi:</w:t>
      </w:r>
    </w:p>
    <w:p>
      <w:pPr>
        <w:pStyle w:val="ListParagraph"/>
        <w:numPr>
          <w:ilvl w:val="0"/>
          <w:numId w:val="2"/>
        </w:numPr>
        <w:spacing w:after="60"/>
      </w:pPr>
      <w:r>
        <w:t xml:space="preserve">Chính sách bảo mật dữ liệu cá nhân (Điều 8).</w:t>
      </w:r>
    </w:p>
    <w:p>
      <w:pPr>
        <w:pStyle w:val="ListParagraph"/>
        <w:numPr>
          <w:ilvl w:val="0"/>
          <w:numId w:val="2"/>
        </w:numPr>
        <w:spacing w:after="60"/>
      </w:pPr>
      <w:r>
        <w:t xml:space="preserve">Trang lỗi 404/500 tuỳ biến.</w:t>
      </w:r>
    </w:p>
    <w:p>
      <w:pPr>
        <w:pStyle w:val="ListParagraph"/>
        <w:numPr>
          <w:ilvl w:val="0"/>
          <w:numId w:val="2"/>
        </w:numPr>
        <w:spacing w:after="60"/>
      </w:pPr>
      <w:r>
        <w:t xml:space="preserve">Meta SEO.</w:t>
      </w:r>
    </w:p>
    <w:p>
      <w:pPr>
        <w:pStyle w:val="ListParagraph"/>
        <w:numPr>
          <w:ilvl w:val="0"/>
          <w:numId w:val="2"/>
        </w:numPr>
        <w:spacing w:after="60"/>
      </w:pPr>
      <w:r>
        <w:t xml:space="preserve">Validation &amp; trạng thái Form dùng chung cho toàn bộ form trên trang.</w:t>
      </w:r>
    </w:p>
    <w:p>
      <w:pPr>
        <w:pStyle w:val="Heading2"/>
        <w:spacing w:after="120" w:before="280"/>
      </w:pPr>
      <w:r>
        <w:rPr>
          <w:b/>
          <w:bCs/>
          <w:color w:val="1F4E5F"/>
        </w:rPr>
        <w:t xml:space="preserve">2. Danh sách Feature &amp; User Story</w:t>
      </w:r>
    </w:p>
    <w:p>
      <w:pPr>
        <w:pStyle w:val="Heading3"/>
        <w:spacing w:after="80" w:before="200"/>
      </w:pPr>
      <w:r>
        <w:rPr>
          <w:b/>
          <w:bCs/>
        </w:rPr>
        <w:t xml:space="preserve">17.1 Chính sách bảo mật dữ liệu cá nhân</w:t>
      </w:r>
    </w:p>
    <w:p>
      <w:pPr>
        <w:spacing w:after="120"/>
      </w:pPr>
      <w:r>
        <w:rPr>
          <w:i/>
          <w:iCs/>
        </w:rPr>
        <w:t xml:space="preserve">User Story: Là khách truy cập, tôi muốn đọc được chính sách bảo vệ dữ liệu cá nhân của Huyway trước khi đồng ý cung cấp thông tin.</w:t>
      </w:r>
    </w:p>
    <w:p>
      <w:pPr>
        <w:pStyle w:val="Heading3"/>
        <w:spacing w:after="80" w:before="200"/>
      </w:pPr>
      <w:r>
        <w:rPr>
          <w:b/>
          <w:bCs/>
        </w:rPr>
        <w:t xml:space="preserve">17.2 Trang lỗi 404/500</w:t>
      </w:r>
    </w:p>
    <w:p>
      <w:pPr>
        <w:spacing w:after="120"/>
      </w:pPr>
      <w:r>
        <w:rPr>
          <w:i/>
          <w:iCs/>
        </w:rPr>
        <w:t xml:space="preserve">User Story: Là khách truy cập vào link sai/hỏng, tôi muốn thấy trang lỗi thân thiện có lối quay lại trang chủ thay vì màn hình lỗi kỹ thuật khó hiểu.</w:t>
      </w:r>
    </w:p>
    <w:p>
      <w:pPr>
        <w:pStyle w:val="Heading3"/>
        <w:spacing w:after="80" w:before="200"/>
      </w:pPr>
      <w:r>
        <w:rPr>
          <w:b/>
          <w:bCs/>
        </w:rPr>
        <w:t xml:space="preserve">17.3 Meta SEO</w:t>
      </w:r>
    </w:p>
    <w:p>
      <w:pPr>
        <w:spacing w:after="120"/>
      </w:pPr>
      <w:r>
        <w:rPr>
          <w:i/>
          <w:iCs/>
        </w:rPr>
        <w:t xml:space="preserve">User Story: Là chủ doanh nghiệp, tôi muốn trang được tối ưu SEO (title, description, Open Graph...) để tăng khả năng hiển thị tìm kiếm và chia sẻ mạng xã hội đẹp mắt.</w:t>
      </w:r>
    </w:p>
    <w:p>
      <w:pPr>
        <w:pStyle w:val="Heading3"/>
        <w:spacing w:after="80" w:before="200"/>
      </w:pPr>
      <w:r>
        <w:rPr>
          <w:b/>
          <w:bCs/>
        </w:rPr>
        <w:t xml:space="preserve">17.4 Validation &amp; trạng thái Form (chuẩn dùng chung)</w:t>
      </w:r>
    </w:p>
    <w:p>
      <w:pPr>
        <w:spacing w:after="120"/>
      </w:pPr>
      <w:r>
        <w:rPr>
          <w:i/>
          <w:iCs/>
        </w:rPr>
        <w:t xml:space="preserve">User Story: Là người dùng điền bất kỳ form nào trên trang (Module 2, 12, 15.2), tôi muốn nhận phản hồi rõ ràng và nhất quán về việc dữ liệu có hợp lệ và đã được ghi nhận hay chưa.</w:t>
      </w:r>
    </w:p>
    <w:p>
      <w:pPr>
        <w:pStyle w:val="Heading2"/>
        <w:spacing w:after="120" w:before="280"/>
      </w:pPr>
      <w:r>
        <w:rPr>
          <w:b/>
          <w:bCs/>
          <w:color w:val="1F4E5F"/>
        </w:rPr>
        <w:t xml:space="preserve">3. Acceptance Criteria</w:t>
      </w:r>
    </w:p>
    <w:p>
      <w:pPr>
        <w:pStyle w:val="Heading3"/>
        <w:spacing w:after="80" w:before="200"/>
      </w:pPr>
      <w:r>
        <w:rPr>
          <w:b/>
          <w:bCs/>
        </w:rPr>
        <w:t xml:space="preserve">17.1 Chính sách bảo mật dữ liệu cá nhân</w:t>
      </w:r>
    </w:p>
    <w:p>
      <w:pPr>
        <w:pStyle w:val="ListParagraph"/>
        <w:numPr>
          <w:ilvl w:val="0"/>
          <w:numId w:val="2"/>
        </w:numPr>
        <w:spacing w:after="60"/>
      </w:pPr>
      <w:r>
        <w:t xml:space="preserve">Nội dung chính sách đầy đủ theo Điều 8 của hợp đồng/phụ lục tham chiếu.</w:t>
      </w:r>
    </w:p>
    <w:p>
      <w:pPr>
        <w:pStyle w:val="ListParagraph"/>
        <w:numPr>
          <w:ilvl w:val="0"/>
          <w:numId w:val="2"/>
        </w:numPr>
        <w:spacing w:after="60"/>
      </w:pPr>
      <w:r>
        <w:t xml:space="preserve">Truy cập được từ Form Lead (Module 2.2) và Footer (Module 13.3).</w:t>
      </w:r>
    </w:p>
    <w:p>
      <w:pPr>
        <w:spacing w:after="120"/>
      </w:pPr>
      <w:r>
        <w:rPr>
          <w:b/>
          <w:bCs/>
          <w:color w:val="C0392B"/>
        </w:rPr>
        <w:t xml:space="preserve">Edge case:</w:t>
      </w:r>
    </w:p>
    <w:p>
      <w:pPr>
        <w:pStyle w:val="ListParagraph"/>
        <w:numPr>
          <w:ilvl w:val="0"/>
          <w:numId w:val="3"/>
        </w:numPr>
        <w:spacing w:after="60"/>
      </w:pPr>
      <w:r>
        <w:rPr>
          <w:i/>
          <w:iCs/>
        </w:rPr>
        <w:t xml:space="preserve">Chính sách cập nhật sau khi khách đã đồng ý ở phiên bản cũ: cần cân nhắc ghi nhận version đã đồng ý (đề xuất về compliance).</w:t>
      </w:r>
    </w:p>
    <w:p>
      <w:pPr>
        <w:pStyle w:val="Heading3"/>
        <w:spacing w:after="80" w:before="200"/>
      </w:pPr>
      <w:r>
        <w:rPr>
          <w:b/>
          <w:bCs/>
        </w:rPr>
        <w:t xml:space="preserve">17.2 Trang lỗi 404/500</w:t>
      </w:r>
    </w:p>
    <w:p>
      <w:pPr>
        <w:pStyle w:val="ListParagraph"/>
        <w:numPr>
          <w:ilvl w:val="0"/>
          <w:numId w:val="2"/>
        </w:numPr>
        <w:spacing w:after="60"/>
      </w:pPr>
      <w:r>
        <w:t xml:space="preserve">Truy cập URL không tồn tại → tự động hiển thị trang 404 tuỳ biến (không phải lỗi mặc định của server/browser).</w:t>
      </w:r>
    </w:p>
    <w:p>
      <w:pPr>
        <w:pStyle w:val="ListParagraph"/>
        <w:numPr>
          <w:ilvl w:val="0"/>
          <w:numId w:val="2"/>
        </w:numPr>
        <w:spacing w:after="60"/>
      </w:pPr>
      <w:r>
        <w:t xml:space="preserve">Xảy ra lỗi server → hiển thị trang 500 tuỳ biến.</w:t>
      </w:r>
    </w:p>
    <w:p>
      <w:pPr>
        <w:pStyle w:val="ListParagraph"/>
        <w:numPr>
          <w:ilvl w:val="0"/>
          <w:numId w:val="2"/>
        </w:numPr>
        <w:spacing w:after="60"/>
      </w:pPr>
      <w:r>
        <w:t xml:space="preserve">Cả hai trang lỗi đều có link/nút quay về trang chủ.</w:t>
      </w:r>
    </w:p>
    <w:p>
      <w:pPr>
        <w:spacing w:after="120"/>
      </w:pPr>
      <w:r>
        <w:rPr>
          <w:b/>
          <w:bCs/>
          <w:color w:val="C0392B"/>
        </w:rPr>
        <w:t xml:space="preserve">Edge case:</w:t>
      </w:r>
    </w:p>
    <w:p>
      <w:pPr>
        <w:pStyle w:val="ListParagraph"/>
        <w:numPr>
          <w:ilvl w:val="0"/>
          <w:numId w:val="3"/>
        </w:numPr>
        <w:spacing w:after="60"/>
      </w:pPr>
      <w:r>
        <w:rPr>
          <w:i/>
          <w:iCs/>
        </w:rPr>
        <w:t xml:space="preserve">Lỗi 500 xảy ra ngay tại chính trang lỗi (vòng lặp lỗi): cần trang fallback tĩnh tối giản không phụ thuộc backend.</w:t>
      </w:r>
    </w:p>
    <w:p>
      <w:pPr>
        <w:pStyle w:val="Heading3"/>
        <w:spacing w:after="80" w:before="200"/>
      </w:pPr>
      <w:r>
        <w:rPr>
          <w:b/>
          <w:bCs/>
        </w:rPr>
        <w:t xml:space="preserve">17.3 Meta SEO</w:t>
      </w:r>
    </w:p>
    <w:p>
      <w:pPr>
        <w:pStyle w:val="ListParagraph"/>
        <w:numPr>
          <w:ilvl w:val="0"/>
          <w:numId w:val="2"/>
        </w:numPr>
        <w:spacing w:after="60"/>
      </w:pPr>
      <w:r>
        <w:t xml:space="preserve">Có đầy đủ thẻ title, meta description, favicon, Open Graph (og:title, og:description, og:image) cho các trang chính.</w:t>
      </w:r>
    </w:p>
    <w:p>
      <w:pPr>
        <w:pStyle w:val="ListParagraph"/>
        <w:numPr>
          <w:ilvl w:val="0"/>
          <w:numId w:val="2"/>
        </w:numPr>
        <w:spacing w:after="60"/>
      </w:pPr>
      <w:r>
        <w:t xml:space="preserve">Cấu hình SEO không cần sửa code cứng khi thay đổi nội dung.</w:t>
      </w:r>
    </w:p>
    <w:p>
      <w:pPr>
        <w:spacing w:after="120"/>
      </w:pPr>
      <w:r>
        <w:rPr>
          <w:b/>
          <w:bCs/>
          <w:color w:val="C0392B"/>
        </w:rPr>
        <w:t xml:space="preserve">Edge case:</w:t>
      </w:r>
    </w:p>
    <w:p>
      <w:pPr>
        <w:pStyle w:val="ListParagraph"/>
        <w:numPr>
          <w:ilvl w:val="0"/>
          <w:numId w:val="3"/>
        </w:numPr>
        <w:spacing w:after="60"/>
      </w:pPr>
      <w:r>
        <w:rPr>
          <w:i/>
          <w:iCs/>
        </w:rPr>
        <w:t xml:space="preserve">Chia sẻ link lên Facebook/Zalo trước khi og:image được cấu hình: cần ảnh mặc định (default OG image) tránh hiển thị trống.</w:t>
      </w:r>
    </w:p>
    <w:p>
      <w:pPr>
        <w:pStyle w:val="Heading3"/>
        <w:spacing w:after="80" w:before="200"/>
      </w:pPr>
      <w:r>
        <w:rPr>
          <w:b/>
          <w:bCs/>
        </w:rPr>
        <w:t xml:space="preserve">17.4 Validation &amp; trạng thái Form (chuẩn dùng chung)</w:t>
      </w:r>
    </w:p>
    <w:p>
      <w:pPr>
        <w:pStyle w:val="ListParagraph"/>
        <w:numPr>
          <w:ilvl w:val="0"/>
          <w:numId w:val="2"/>
        </w:numPr>
        <w:spacing w:after="60"/>
      </w:pPr>
      <w:r>
        <w:t xml:space="preserve">Mọi form validate input ở cả client và server theo cùng bộ quy tắc (bắt buộc, định dạng email/SĐT, độ dài).</w:t>
      </w:r>
    </w:p>
    <w:p>
      <w:pPr>
        <w:pStyle w:val="ListParagraph"/>
        <w:numPr>
          <w:ilvl w:val="0"/>
          <w:numId w:val="2"/>
        </w:numPr>
        <w:spacing w:after="60"/>
      </w:pPr>
      <w:r>
        <w:t xml:space="preserve">Mọi form có đủ 4 trạng thái UI: idle (mặc định), loading (đang gửi), success (đã gửi), error (lỗi/thử lại).</w:t>
      </w:r>
    </w:p>
    <w:p>
      <w:pPr>
        <w:pStyle w:val="ListParagraph"/>
        <w:numPr>
          <w:ilvl w:val="0"/>
          <w:numId w:val="2"/>
        </w:numPr>
        <w:spacing w:after="60"/>
      </w:pPr>
      <w:r>
        <w:t xml:space="preserve">Mọi form kết nối với hệ thống lưu trữ thật (DB); không còn dữ liệu mock/console.log ở bản phát hành chính thức.</w:t>
      </w:r>
    </w:p>
    <w:p>
      <w:pPr>
        <w:spacing w:after="120"/>
      </w:pPr>
      <w:r>
        <w:rPr>
          <w:b/>
          <w:bCs/>
          <w:color w:val="C0392B"/>
        </w:rPr>
        <w:t xml:space="preserve">Edge case:</w:t>
      </w:r>
    </w:p>
    <w:p>
      <w:pPr>
        <w:pStyle w:val="ListParagraph"/>
        <w:numPr>
          <w:ilvl w:val="0"/>
          <w:numId w:val="3"/>
        </w:numPr>
        <w:spacing w:after="60"/>
      </w:pPr>
      <w:r>
        <w:rPr>
          <w:i/>
          <w:iCs/>
        </w:rPr>
        <w:t xml:space="preserve">Submit khi mất mạng: trạng thái error hiển thị đúng, không kẹt ở loading vĩnh viễn (cần timeout).</w:t>
      </w:r>
    </w:p>
    <w:p>
      <w:pPr>
        <w:pStyle w:val="Heading2"/>
        <w:spacing w:after="120" w:before="280"/>
      </w:pPr>
      <w:r>
        <w:rPr>
          <w:b/>
          <w:bCs/>
          <w:color w:val="1F4E5F"/>
        </w:rPr>
        <w:t xml:space="preserve">4. Ràng buộc kỹ thuật / Phi chức năng</w:t>
      </w:r>
    </w:p>
    <w:p>
      <w:pPr>
        <w:pStyle w:val="ListParagraph"/>
        <w:numPr>
          <w:ilvl w:val="0"/>
          <w:numId w:val="2"/>
        </w:numPr>
        <w:spacing w:after="60"/>
      </w:pPr>
      <w:r>
        <w:t xml:space="preserve">Bắt buộc HTTPS toàn site.</w:t>
      </w:r>
    </w:p>
    <w:p>
      <w:pPr>
        <w:pStyle w:val="ListParagraph"/>
        <w:numPr>
          <w:ilvl w:val="0"/>
          <w:numId w:val="2"/>
        </w:numPr>
        <w:spacing w:after="60"/>
      </w:pPr>
      <w:r>
        <w:t xml:space="preserve">Tuân thủ quy định hiện hành về bảo vệ dữ liệu cá nhân tại Việt Nam.</w:t>
      </w:r>
    </w:p>
    <w:p>
      <w:pPr>
        <w:pStyle w:val="ListParagraph"/>
        <w:numPr>
          <w:ilvl w:val="0"/>
          <w:numId w:val="2"/>
        </w:numPr>
        <w:spacing w:after="60"/>
      </w:pPr>
      <w:r>
        <w:t xml:space="preserve">Có sitemap.xml và robots.txt phục vụ SEO.</w:t>
      </w:r>
    </w:p>
    <w:p>
      <w:pPr>
        <w:pStyle w:val="ListParagraph"/>
        <w:numPr>
          <w:ilvl w:val="0"/>
          <w:numId w:val="2"/>
        </w:numPr>
        <w:spacing w:after="60"/>
      </w:pPr>
      <w:r>
        <w:t xml:space="preserve">Có ghi log lỗi (error logging) tối thiểu ở server cho các lỗi 500.</w:t>
      </w:r>
    </w:p>
    <w:p>
      <w:pPr>
        <w:pBdr>
          <w:top w:val="single" w:color="CCCCCC" w:sz="4" w:space="4"/>
        </w:pBdr>
        <w:spacing w:before="300"/>
      </w:pPr>
      <w:r>
        <w:rPr>
          <w:i/>
          <w:iCs/>
          <w:color w:val="888888"/>
          <w:sz w:val="18"/>
          <w:szCs w:val="18"/>
        </w:rPr>
        <w:t xml:space="preserve">Nguồn: SRS.docx – Bảng tổng hợp đặc tả yêu cầu chức năng phần mềm. Tài liệu này là bản phân rã chi tiết phục vụ lập kế hoạch, chưa triển khai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bullet"/>
      <w:lvlText w:val="–"/>
      <w:lvlJc w:val="left"/>
      <w:pPr>
        <w:ind w:left="936"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2026-09-07T17:56:59.230Z</dcterms:created>
  <dcterms:modified xsi:type="dcterms:W3CDTF">2026-09-07T17:56:59.230Z</dcterms:modified>
</cp:coreProperties>
</file>

<file path=docProps/custom.xml><?xml version="1.0" encoding="utf-8"?>
<Properties xmlns="http://schemas.openxmlformats.org/officeDocument/2006/custom-properties" xmlns:vt="http://schemas.openxmlformats.org/officeDocument/2006/docPropsVTypes"/>
</file>