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2129F520" w14:textId="77777777" w:rsidR="00214B97" w:rsidRDefault="00214B97" w:rsidP="006C6578">
      <w:pPr>
        <w:jc w:val="both"/>
        <w:rPr>
          <w:lang w:val="en-US"/>
        </w:rPr>
      </w:pPr>
    </w:p>
    <w:p w14:paraId="584914EB" w14:textId="77777777" w:rsidR="00214B97" w:rsidRDefault="00214B97" w:rsidP="006C6578">
      <w:pPr>
        <w:jc w:val="both"/>
        <w:rPr>
          <w:lang w:val="en-US"/>
        </w:rPr>
      </w:pPr>
    </w:p>
    <w:p w14:paraId="50245F8E" w14:textId="77777777" w:rsidR="00214B97" w:rsidRDefault="00214B97" w:rsidP="006C6578">
      <w:pPr>
        <w:jc w:val="both"/>
        <w:rPr>
          <w:lang w:val="en-US"/>
        </w:rPr>
      </w:pPr>
    </w:p>
    <w:p w14:paraId="2F85167C" w14:textId="77777777" w:rsidR="00214B97" w:rsidRDefault="00214B97" w:rsidP="006C6578">
      <w:pPr>
        <w:jc w:val="both"/>
        <w:rPr>
          <w:lang w:val="en-US"/>
        </w:rPr>
      </w:pPr>
    </w:p>
    <w:p w14:paraId="1ABE313C" w14:textId="77777777" w:rsidR="00214B97" w:rsidRDefault="00214B97" w:rsidP="006C6578">
      <w:pPr>
        <w:jc w:val="both"/>
        <w:rPr>
          <w:lang w:val="en-US"/>
        </w:rPr>
      </w:pPr>
    </w:p>
    <w:p w14:paraId="3ED94B81" w14:textId="35D8F422" w:rsidR="00214B97"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1.4</w:t>
      </w:r>
      <w:r>
        <w:rPr>
          <w:lang w:val="en-US"/>
        </w:rPr>
        <w:t xml:space="preserve"> (1 mark)</w:t>
      </w:r>
    </w:p>
    <w:p w14:paraId="300F503B" w14:textId="312827E7" w:rsidR="00214B97" w:rsidRPr="00214B97" w:rsidRDefault="005F2530" w:rsidP="00214B9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214B97" w:rsidRPr="00214B97">
        <w:rPr>
          <w:lang w:val="en-US"/>
        </w:rPr>
        <w:t xml:space="preserve">// </w:t>
      </w:r>
      <w:r w:rsidR="00416192" w:rsidRPr="00416192">
        <w:rPr>
          <w:lang w:val="en-US"/>
        </w:rPr>
        <w:t>creates a shared memory object named "/</w:t>
      </w:r>
      <w:proofErr w:type="spellStart"/>
      <w:r w:rsidR="00416192" w:rsidRPr="00416192">
        <w:rPr>
          <w:lang w:val="en-US"/>
        </w:rPr>
        <w:t>counter_memory</w:t>
      </w:r>
      <w:proofErr w:type="spellEnd"/>
      <w:r w:rsidR="00416192" w:rsidRPr="00416192">
        <w:rPr>
          <w:lang w:val="en-US"/>
        </w:rPr>
        <w:t>". It opens the shared memory object for reading and writing</w:t>
      </w:r>
    </w:p>
    <w:p w14:paraId="5685A8B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shm_fd</w:t>
      </w:r>
      <w:proofErr w:type="spellEnd"/>
      <w:r w:rsidRPr="00214B97">
        <w:rPr>
          <w:lang w:val="en-US"/>
        </w:rPr>
        <w:t xml:space="preserve"> = </w:t>
      </w:r>
      <w:proofErr w:type="spellStart"/>
      <w:r w:rsidRPr="00214B97">
        <w:rPr>
          <w:lang w:val="en-US"/>
        </w:rPr>
        <w:t>shm_</w:t>
      </w:r>
      <w:proofErr w:type="gramStart"/>
      <w:r w:rsidRPr="00214B97">
        <w:rPr>
          <w:lang w:val="en-US"/>
        </w:rPr>
        <w:t>open</w:t>
      </w:r>
      <w:proofErr w:type="spellEnd"/>
      <w:r w:rsidRPr="00214B97">
        <w:rPr>
          <w:lang w:val="en-US"/>
        </w:rPr>
        <w:t>(</w:t>
      </w:r>
      <w:proofErr w:type="gramEnd"/>
      <w:r w:rsidRPr="00214B97">
        <w:rPr>
          <w:lang w:val="en-US"/>
        </w:rPr>
        <w:t>"/</w:t>
      </w:r>
      <w:proofErr w:type="spellStart"/>
      <w:r w:rsidRPr="00214B97">
        <w:rPr>
          <w:lang w:val="en-US"/>
        </w:rPr>
        <w:t>counter_memory</w:t>
      </w:r>
      <w:proofErr w:type="spellEnd"/>
      <w:r w:rsidRPr="00214B97">
        <w:rPr>
          <w:lang w:val="en-US"/>
        </w:rPr>
        <w:t>", O_CREAT | O_RDWR, 0666);</w:t>
      </w:r>
    </w:p>
    <w:p w14:paraId="60A5968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r w:rsidRPr="00214B97">
        <w:rPr>
          <w:lang w:val="en-US"/>
        </w:rPr>
        <w:t>shm_fd</w:t>
      </w:r>
      <w:proofErr w:type="spellEnd"/>
      <w:r w:rsidRPr="00214B97">
        <w:rPr>
          <w:lang w:val="en-US"/>
        </w:rPr>
        <w:t xml:space="preserve"> == -1) {</w:t>
      </w:r>
    </w:p>
    <w:p w14:paraId="4B8C4EB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shm_open</w:t>
      </w:r>
      <w:proofErr w:type="spellEnd"/>
      <w:r w:rsidRPr="00214B97">
        <w:rPr>
          <w:lang w:val="en-US"/>
        </w:rPr>
        <w:t>");</w:t>
      </w:r>
    </w:p>
    <w:p w14:paraId="60B3EF7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71F651D0" w14:textId="77777777" w:rsid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598F8A3F" w14:textId="46C2E624" w:rsidR="00416192" w:rsidRPr="00214B97" w:rsidRDefault="00416192" w:rsidP="00214B97">
      <w:pPr>
        <w:pBdr>
          <w:top w:val="single" w:sz="4" w:space="1" w:color="auto"/>
          <w:left w:val="single" w:sz="4" w:space="4" w:color="auto"/>
          <w:bottom w:val="single" w:sz="4" w:space="1" w:color="auto"/>
          <w:right w:val="single" w:sz="4" w:space="4" w:color="auto"/>
        </w:pBdr>
        <w:jc w:val="both"/>
        <w:rPr>
          <w:lang w:val="en-US"/>
        </w:rPr>
      </w:pPr>
      <w:r>
        <w:rPr>
          <w:lang w:val="en-US"/>
        </w:rPr>
        <w:t xml:space="preserve">  // </w:t>
      </w:r>
      <w:r w:rsidRPr="00416192">
        <w:rPr>
          <w:lang w:val="en-US"/>
        </w:rPr>
        <w:t>If the creation fails, it prints an error message and exits the program</w:t>
      </w:r>
    </w:p>
    <w:p w14:paraId="11AD9180"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proofErr w:type="gramStart"/>
      <w:r w:rsidRPr="00214B97">
        <w:rPr>
          <w:lang w:val="en-US"/>
        </w:rPr>
        <w:t>ftruncate</w:t>
      </w:r>
      <w:proofErr w:type="spellEnd"/>
      <w:r w:rsidRPr="00214B97">
        <w:rPr>
          <w:lang w:val="en-US"/>
        </w:rPr>
        <w:t>(</w:t>
      </w:r>
      <w:proofErr w:type="spellStart"/>
      <w:proofErr w:type="gramEnd"/>
      <w:r w:rsidRPr="00214B97">
        <w:rPr>
          <w:lang w:val="en-US"/>
        </w:rPr>
        <w:t>shm_fd</w:t>
      </w:r>
      <w:proofErr w:type="spellEnd"/>
      <w:r w:rsidRPr="00214B97">
        <w:rPr>
          <w:lang w:val="en-US"/>
        </w:rPr>
        <w:t>, SHARED_MEMORY_SIZE) == -1) {</w:t>
      </w:r>
    </w:p>
    <w:p w14:paraId="4AB3959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ftruncate</w:t>
      </w:r>
      <w:proofErr w:type="spellEnd"/>
      <w:r w:rsidRPr="00214B97">
        <w:rPr>
          <w:lang w:val="en-US"/>
        </w:rPr>
        <w:t>");</w:t>
      </w:r>
    </w:p>
    <w:p w14:paraId="667DD31C"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45ABE854" w14:textId="6FCCA8E9"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6EFCA745"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 Map the shared memory</w:t>
      </w:r>
    </w:p>
    <w:p w14:paraId="6DA9EA3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counter_ptr</w:t>
      </w:r>
      <w:proofErr w:type="spellEnd"/>
      <w:r w:rsidRPr="00214B97">
        <w:rPr>
          <w:lang w:val="en-US"/>
        </w:rPr>
        <w:t xml:space="preserve"> = (int </w:t>
      </w:r>
      <w:proofErr w:type="gramStart"/>
      <w:r w:rsidRPr="00214B97">
        <w:rPr>
          <w:lang w:val="en-US"/>
        </w:rPr>
        <w:t>*)</w:t>
      </w:r>
      <w:proofErr w:type="spellStart"/>
      <w:r w:rsidRPr="00214B97">
        <w:rPr>
          <w:lang w:val="en-US"/>
        </w:rPr>
        <w:t>mmap</w:t>
      </w:r>
      <w:proofErr w:type="spellEnd"/>
      <w:proofErr w:type="gramEnd"/>
      <w:r w:rsidRPr="00214B97">
        <w:rPr>
          <w:lang w:val="en-US"/>
        </w:rPr>
        <w:t>(NULL, SHARED_MEMORY_SIZE, PROT_READ | PROT_WRITE,</w:t>
      </w:r>
    </w:p>
    <w:p w14:paraId="2A8B2C6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MAP_SHARED, </w:t>
      </w:r>
      <w:proofErr w:type="spellStart"/>
      <w:r w:rsidRPr="00214B97">
        <w:rPr>
          <w:lang w:val="en-US"/>
        </w:rPr>
        <w:t>shm_fd</w:t>
      </w:r>
      <w:proofErr w:type="spellEnd"/>
      <w:r w:rsidRPr="00214B97">
        <w:rPr>
          <w:lang w:val="en-US"/>
        </w:rPr>
        <w:t>, 0);</w:t>
      </w:r>
    </w:p>
    <w:p w14:paraId="38333EF7"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if (</w:t>
      </w:r>
      <w:proofErr w:type="spellStart"/>
      <w:r w:rsidRPr="00214B97">
        <w:rPr>
          <w:lang w:val="en-US"/>
        </w:rPr>
        <w:t>counter_ptr</w:t>
      </w:r>
      <w:proofErr w:type="spellEnd"/>
      <w:r w:rsidRPr="00214B97">
        <w:rPr>
          <w:lang w:val="en-US"/>
        </w:rPr>
        <w:t xml:space="preserve"> == MAP_FAILED) {</w:t>
      </w:r>
    </w:p>
    <w:p w14:paraId="21035184"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spellStart"/>
      <w:r w:rsidRPr="00214B97">
        <w:rPr>
          <w:lang w:val="en-US"/>
        </w:rPr>
        <w:t>perror</w:t>
      </w:r>
      <w:proofErr w:type="spellEnd"/>
      <w:r w:rsidRPr="00214B97">
        <w:rPr>
          <w:lang w:val="en-US"/>
        </w:rPr>
        <w:t>("</w:t>
      </w:r>
      <w:proofErr w:type="spellStart"/>
      <w:r w:rsidRPr="00214B97">
        <w:rPr>
          <w:lang w:val="en-US"/>
        </w:rPr>
        <w:t>mmap</w:t>
      </w:r>
      <w:proofErr w:type="spellEnd"/>
      <w:r w:rsidRPr="00214B97">
        <w:rPr>
          <w:lang w:val="en-US"/>
        </w:rPr>
        <w:t>");</w:t>
      </w:r>
    </w:p>
    <w:p w14:paraId="175AE8E2" w14:textId="77777777" w:rsidR="00214B97" w:rsidRPr="00214B97" w:rsidRDefault="00214B97" w:rsidP="00214B97">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roofErr w:type="gramStart"/>
      <w:r w:rsidRPr="00214B97">
        <w:rPr>
          <w:lang w:val="en-US"/>
        </w:rPr>
        <w:t>exit(</w:t>
      </w:r>
      <w:proofErr w:type="gramEnd"/>
      <w:r w:rsidRPr="00214B97">
        <w:rPr>
          <w:lang w:val="en-US"/>
        </w:rPr>
        <w:t>EXIT_FAILURE);</w:t>
      </w:r>
    </w:p>
    <w:p w14:paraId="61296819" w14:textId="5F1A9E22" w:rsidR="005F2530" w:rsidRPr="005F2530" w:rsidRDefault="00214B97" w:rsidP="005F2530">
      <w:pPr>
        <w:pBdr>
          <w:top w:val="single" w:sz="4" w:space="1" w:color="auto"/>
          <w:left w:val="single" w:sz="4" w:space="4" w:color="auto"/>
          <w:bottom w:val="single" w:sz="4" w:space="1" w:color="auto"/>
          <w:right w:val="single" w:sz="4" w:space="4" w:color="auto"/>
        </w:pBdr>
        <w:jc w:val="both"/>
        <w:rPr>
          <w:lang w:val="en-US"/>
        </w:rPr>
      </w:pPr>
      <w:r w:rsidRPr="00214B97">
        <w:rPr>
          <w:lang w:val="en-US"/>
        </w:rPr>
        <w:t xml:space="preserve">  }</w:t>
      </w:r>
    </w:p>
    <w:p w14:paraId="0C8B7F32"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 </w:t>
      </w:r>
      <w:proofErr w:type="spellStart"/>
      <w:r w:rsidRPr="005F2530">
        <w:rPr>
          <w:lang w:val="en-US"/>
        </w:rPr>
        <w:t>Unmap</w:t>
      </w:r>
      <w:proofErr w:type="spellEnd"/>
      <w:r w:rsidRPr="005F2530">
        <w:rPr>
          <w:lang w:val="en-US"/>
        </w:rPr>
        <w:t xml:space="preserve"> and close shared memory</w:t>
      </w:r>
    </w:p>
    <w:p w14:paraId="5E9B5B28"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if (</w:t>
      </w:r>
      <w:proofErr w:type="spellStart"/>
      <w:proofErr w:type="gramStart"/>
      <w:r w:rsidRPr="005F2530">
        <w:rPr>
          <w:lang w:val="en-US"/>
        </w:rPr>
        <w:t>munmap</w:t>
      </w:r>
      <w:proofErr w:type="spellEnd"/>
      <w:r w:rsidRPr="005F2530">
        <w:rPr>
          <w:lang w:val="en-US"/>
        </w:rPr>
        <w:t>(</w:t>
      </w:r>
      <w:proofErr w:type="spellStart"/>
      <w:proofErr w:type="gramEnd"/>
      <w:r w:rsidRPr="005F2530">
        <w:rPr>
          <w:lang w:val="en-US"/>
        </w:rPr>
        <w:t>counter_ptr</w:t>
      </w:r>
      <w:proofErr w:type="spellEnd"/>
      <w:r w:rsidRPr="005F2530">
        <w:rPr>
          <w:lang w:val="en-US"/>
        </w:rPr>
        <w:t>, SHARED_MEMORY_SIZE) == -1) {</w:t>
      </w:r>
    </w:p>
    <w:p w14:paraId="0904FE0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spellStart"/>
      <w:r w:rsidRPr="005F2530">
        <w:rPr>
          <w:lang w:val="en-US"/>
        </w:rPr>
        <w:t>perror</w:t>
      </w:r>
      <w:proofErr w:type="spellEnd"/>
      <w:r w:rsidRPr="005F2530">
        <w:rPr>
          <w:lang w:val="en-US"/>
        </w:rPr>
        <w:t>("</w:t>
      </w:r>
      <w:proofErr w:type="spellStart"/>
      <w:r w:rsidRPr="005F2530">
        <w:rPr>
          <w:lang w:val="en-US"/>
        </w:rPr>
        <w:t>munmap</w:t>
      </w:r>
      <w:proofErr w:type="spellEnd"/>
      <w:r w:rsidRPr="005F2530">
        <w:rPr>
          <w:lang w:val="en-US"/>
        </w:rPr>
        <w:t>");</w:t>
      </w:r>
    </w:p>
    <w:p w14:paraId="1F91122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gramStart"/>
      <w:r w:rsidRPr="005F2530">
        <w:rPr>
          <w:lang w:val="en-US"/>
        </w:rPr>
        <w:t>exit(</w:t>
      </w:r>
      <w:proofErr w:type="gramEnd"/>
      <w:r w:rsidRPr="005F2530">
        <w:rPr>
          <w:lang w:val="en-US"/>
        </w:rPr>
        <w:t>EXIT_FAILURE);</w:t>
      </w:r>
    </w:p>
    <w:p w14:paraId="1B714472"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
    <w:p w14:paraId="635B95B0"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close(</w:t>
      </w:r>
      <w:proofErr w:type="spellStart"/>
      <w:r w:rsidRPr="005F2530">
        <w:rPr>
          <w:lang w:val="en-US"/>
        </w:rPr>
        <w:t>shm_fd</w:t>
      </w:r>
      <w:proofErr w:type="spellEnd"/>
      <w:r w:rsidRPr="005F2530">
        <w:rPr>
          <w:lang w:val="en-US"/>
        </w:rPr>
        <w:t>);</w:t>
      </w:r>
    </w:p>
    <w:p w14:paraId="4B8A7DB1"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 Remove shared memory object</w:t>
      </w:r>
    </w:p>
    <w:p w14:paraId="1B04D9B4"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if (</w:t>
      </w:r>
      <w:proofErr w:type="spellStart"/>
      <w:r w:rsidRPr="005F2530">
        <w:rPr>
          <w:lang w:val="en-US"/>
        </w:rPr>
        <w:t>shm_unlink</w:t>
      </w:r>
      <w:proofErr w:type="spellEnd"/>
      <w:r w:rsidRPr="005F2530">
        <w:rPr>
          <w:lang w:val="en-US"/>
        </w:rPr>
        <w:t>("/</w:t>
      </w:r>
      <w:proofErr w:type="spellStart"/>
      <w:r w:rsidRPr="005F2530">
        <w:rPr>
          <w:lang w:val="en-US"/>
        </w:rPr>
        <w:t>counter_memory</w:t>
      </w:r>
      <w:proofErr w:type="spellEnd"/>
      <w:r w:rsidRPr="005F2530">
        <w:rPr>
          <w:lang w:val="en-US"/>
        </w:rPr>
        <w:t>") == -1) {</w:t>
      </w:r>
    </w:p>
    <w:p w14:paraId="24207F2C"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spellStart"/>
      <w:r w:rsidRPr="005F2530">
        <w:rPr>
          <w:lang w:val="en-US"/>
        </w:rPr>
        <w:t>perror</w:t>
      </w:r>
      <w:proofErr w:type="spellEnd"/>
      <w:r w:rsidRPr="005F2530">
        <w:rPr>
          <w:lang w:val="en-US"/>
        </w:rPr>
        <w:t>("</w:t>
      </w:r>
      <w:proofErr w:type="spellStart"/>
      <w:r w:rsidRPr="005F2530">
        <w:rPr>
          <w:lang w:val="en-US"/>
        </w:rPr>
        <w:t>shm_unlink</w:t>
      </w:r>
      <w:proofErr w:type="spellEnd"/>
      <w:r w:rsidRPr="005F2530">
        <w:rPr>
          <w:lang w:val="en-US"/>
        </w:rPr>
        <w:t>");</w:t>
      </w:r>
    </w:p>
    <w:p w14:paraId="0DBB77FB" w14:textId="77777777" w:rsidR="005F2530" w:rsidRPr="005F2530"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roofErr w:type="gramStart"/>
      <w:r w:rsidRPr="005F2530">
        <w:rPr>
          <w:lang w:val="en-US"/>
        </w:rPr>
        <w:t>exit(</w:t>
      </w:r>
      <w:proofErr w:type="gramEnd"/>
      <w:r w:rsidRPr="005F2530">
        <w:rPr>
          <w:lang w:val="en-US"/>
        </w:rPr>
        <w:t>EXIT_FAILURE);</w:t>
      </w:r>
    </w:p>
    <w:p w14:paraId="5A653C05" w14:textId="6BF6861D" w:rsidR="00214B97" w:rsidRDefault="005F2530" w:rsidP="005F2530">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  }</w:t>
      </w:r>
    </w:p>
    <w:p w14:paraId="6B1A6F76" w14:textId="241BE575" w:rsidR="006C6578" w:rsidRDefault="00214B97" w:rsidP="006C6578">
      <w:pPr>
        <w:pBdr>
          <w:top w:val="single" w:sz="4" w:space="1" w:color="auto"/>
          <w:left w:val="single" w:sz="4" w:space="4" w:color="auto"/>
          <w:bottom w:val="single" w:sz="4" w:space="1" w:color="auto"/>
          <w:right w:val="single" w:sz="4" w:space="4" w:color="auto"/>
        </w:pBdr>
        <w:jc w:val="both"/>
        <w:rPr>
          <w:lang w:val="en-US"/>
        </w:rPr>
      </w:pPr>
      <w:r w:rsidRPr="00214B97">
        <w:rPr>
          <w:lang w:val="en-US"/>
        </w:rPr>
        <w:lastRenderedPageBreak/>
        <w:drawing>
          <wp:inline distT="0" distB="0" distL="0" distR="0" wp14:anchorId="11D3D0C0" wp14:editId="364A51FE">
            <wp:extent cx="1694985" cy="3396695"/>
            <wp:effectExtent l="0" t="0" r="0" b="0"/>
            <wp:docPr id="128800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8630" name=""/>
                    <pic:cNvPicPr/>
                  </pic:nvPicPr>
                  <pic:blipFill>
                    <a:blip r:embed="rId7"/>
                    <a:stretch>
                      <a:fillRect/>
                    </a:stretch>
                  </pic:blipFill>
                  <pic:spPr>
                    <a:xfrm>
                      <a:off x="0" y="0"/>
                      <a:ext cx="1721704" cy="3450238"/>
                    </a:xfrm>
                    <a:prstGeom prst="rect">
                      <a:avLst/>
                    </a:prstGeom>
                  </pic:spPr>
                </pic:pic>
              </a:graphicData>
            </a:graphic>
          </wp:inline>
        </w:drawing>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036D7A65" w:rsidR="006C6578" w:rsidRDefault="005F2530" w:rsidP="006C6578">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With more child processes trying to access and modify the shared counter variable, there's increased competition for this resource. This can lead to race conditions, where the final value of the counter may not be as expected due to unpredictable </w:t>
      </w:r>
      <w:proofErr w:type="spellStart"/>
      <w:r w:rsidRPr="005F2530">
        <w:rPr>
          <w:lang w:val="en-US"/>
        </w:rPr>
        <w:t>interleavings</w:t>
      </w:r>
      <w:proofErr w:type="spellEnd"/>
      <w:r w:rsidRPr="005F2530">
        <w:rPr>
          <w:lang w:val="en-US"/>
        </w:rPr>
        <w:t xml:space="preserve"> of increment operations by different processes</w:t>
      </w:r>
      <w:r>
        <w:rPr>
          <w:lang w:val="en-US"/>
        </w:rPr>
        <w:t>.</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580045EA" w14:textId="79ABB88B" w:rsidR="006C6578" w:rsidRDefault="005D21A5" w:rsidP="006C6578">
      <w:pPr>
        <w:pBdr>
          <w:top w:val="single" w:sz="4" w:space="1" w:color="auto"/>
          <w:left w:val="single" w:sz="4" w:space="4" w:color="auto"/>
          <w:bottom w:val="single" w:sz="4" w:space="1" w:color="auto"/>
          <w:right w:val="single" w:sz="4" w:space="4" w:color="auto"/>
        </w:pBdr>
        <w:jc w:val="both"/>
        <w:rPr>
          <w:lang w:val="en-US"/>
        </w:rPr>
      </w:pPr>
      <w:r w:rsidRPr="005D21A5">
        <w:rPr>
          <w:lang w:val="en-US"/>
        </w:rPr>
        <w:t>Deadlocks can occur even in scenarios where locks are employed due to their lack of priority control. For instance, consider a situation where Child 3 requires a resource held by Child 2, but due to the absence of priority control, Child 2 is scheduled to acquire the lock last in the sequence, after Child 3. Child 3 may find itself unable to proceed because the resource it needs is held by Child 2, which is yet to acquire the lock. This situation can lead to a deadlock, where Child 3 is blocked, waiting for a resource held by Child 2.</w:t>
      </w: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5B69984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7D03935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D3754C2"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EBB512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324DA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BBF8F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CE4537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530BC54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59C3A3F"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573234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D1C607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4AC6AC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90D16A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2A867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8756ADB"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1652" w14:textId="77777777" w:rsidR="008C44B0" w:rsidRDefault="008C44B0" w:rsidP="003868C1">
      <w:r>
        <w:separator/>
      </w:r>
    </w:p>
  </w:endnote>
  <w:endnote w:type="continuationSeparator" w:id="0">
    <w:p w14:paraId="1E1BA27D" w14:textId="77777777" w:rsidR="008C44B0" w:rsidRDefault="008C44B0"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D9CF" w14:textId="77777777" w:rsidR="008C44B0" w:rsidRDefault="008C44B0" w:rsidP="003868C1">
      <w:r>
        <w:separator/>
      </w:r>
    </w:p>
  </w:footnote>
  <w:footnote w:type="continuationSeparator" w:id="0">
    <w:p w14:paraId="5859DCBB" w14:textId="77777777" w:rsidR="008C44B0" w:rsidRDefault="008C44B0"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B19A3"/>
    <w:rsid w:val="000C1208"/>
    <w:rsid w:val="000E798B"/>
    <w:rsid w:val="00143D1C"/>
    <w:rsid w:val="001864B6"/>
    <w:rsid w:val="001F2CE9"/>
    <w:rsid w:val="00212153"/>
    <w:rsid w:val="00214B97"/>
    <w:rsid w:val="002618E0"/>
    <w:rsid w:val="002C546E"/>
    <w:rsid w:val="003303EB"/>
    <w:rsid w:val="00384754"/>
    <w:rsid w:val="003868C1"/>
    <w:rsid w:val="00416192"/>
    <w:rsid w:val="00486695"/>
    <w:rsid w:val="004C2386"/>
    <w:rsid w:val="00526DE5"/>
    <w:rsid w:val="00597B4F"/>
    <w:rsid w:val="005D21A5"/>
    <w:rsid w:val="005F2530"/>
    <w:rsid w:val="00652EDC"/>
    <w:rsid w:val="006C6578"/>
    <w:rsid w:val="0070007E"/>
    <w:rsid w:val="007B4586"/>
    <w:rsid w:val="007E3D29"/>
    <w:rsid w:val="008C44B0"/>
    <w:rsid w:val="00905C22"/>
    <w:rsid w:val="00A85094"/>
    <w:rsid w:val="00B72B3A"/>
    <w:rsid w:val="00CC61FA"/>
    <w:rsid w:val="00CD59AE"/>
    <w:rsid w:val="00D8594E"/>
    <w:rsid w:val="00E6047E"/>
    <w:rsid w:val="00ED516D"/>
    <w:rsid w:val="00F70405"/>
    <w:rsid w:val="00F917D6"/>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71</cp:revision>
  <dcterms:created xsi:type="dcterms:W3CDTF">2022-03-01T02:21:00Z</dcterms:created>
  <dcterms:modified xsi:type="dcterms:W3CDTF">2024-03-14T06:34:00Z</dcterms:modified>
</cp:coreProperties>
</file>