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tblGrid>
      <w:tr>
        <w:trPr>
          <w:trHeight w:val="16838" w:hRule="exact"/>
        </w:trPr>
        <w:tc>
          <w:tcPr>
            <w:tcW w:type="pct" w:w="100%"/>
            <w:tcBorders>
              <w:top w:val="none"/>
              <w:left w:val="none"/>
              <w:bottom w:val="none"/>
              <w:right w:val="none"/>
            </w:tcBorders>
            <w:shd w:fill="0A1628" w:val="clear"/>
            <w:tcMar>
              <w:top w:type="dxa" w:w="3600"/>
              <w:left w:type="dxa" w:w="2200"/>
              <w:bottom w:type="dxa" w:w="2000"/>
              <w:right w:type="dxa" w:w="2200"/>
            </w:tcMar>
          </w:tcPr>
          <w:p>
            <w:pPr>
              <w:keepNext w:val="false"/>
              <w:spacing w:after="80" w:before="400" w:line="312"/>
              <w:ind/>
              <w:jc w:val="left"/>
            </w:pPr>
            <w:r>
              <w:rPr>
                <w:rFonts w:ascii="Calibri" w:eastAsia="Microsoft YaHei"/>
                <w:b/>
                <w:bCs/>
                <w:i w:val="false"/>
                <w:iCs w:val="false"/>
                <w:color w:val="5B8DB8"/>
                <w:sz w:val="72"/>
                <w:szCs w:val="72"/>
              </w:rPr>
              <w:t xml:space="preserve">ZIXO</w:t>
            </w:r>
          </w:p>
          <w:p>
            <w:pPr>
              <w:keepNext w:val="false"/>
              <w:spacing w:after="200" w:before="80" w:line="312"/>
              <w:ind/>
              <w:jc w:val="left"/>
            </w:pPr>
            <w:r>
              <w:rPr>
                <w:rFonts w:ascii="Calibri" w:eastAsia="Microsoft YaHei"/>
                <w:b w:val="false"/>
                <w:bCs w:val="false"/>
                <w:i w:val="false"/>
                <w:iCs w:val="false"/>
                <w:color w:val="FFFFFF"/>
                <w:sz w:val="36"/>
                <w:szCs w:val="36"/>
              </w:rPr>
              <w:t xml:space="preserve">NATIVE ANDROID APP</w:t>
            </w:r>
          </w:p>
          <w:p>
            <w:pPr>
              <w:keepNext w:val="false"/>
              <w:spacing w:after="200" w:before="80" w:line="312"/>
              <w:ind/>
              <w:jc w:val="left"/>
            </w:pPr>
            <w:r>
              <w:rPr>
                <w:rFonts w:ascii="Calibri" w:eastAsia="Microsoft YaHei"/>
                <w:b w:val="false"/>
                <w:bCs w:val="false"/>
                <w:i w:val="false"/>
                <w:iCs w:val="false"/>
                <w:color w:val="5B8DB8"/>
                <w:sz w:val="16"/>
                <w:szCs w:val="16"/>
              </w:rPr>
              <w:t xml:space="preserve">────────────────────────────────────────</w:t>
            </w:r>
          </w:p>
          <w:p>
            <w:pPr>
              <w:keepNext w:val="false"/>
              <w:spacing w:after="120" w:before="200" w:line="312"/>
              <w:ind/>
              <w:jc w:val="left"/>
            </w:pPr>
            <w:r>
              <w:rPr>
                <w:rFonts w:ascii="Calibri" w:eastAsia="Microsoft YaHei"/>
                <w:b/>
                <w:bCs/>
                <w:i w:val="false"/>
                <w:iCs w:val="false"/>
                <w:color w:val="FFFFFF"/>
                <w:sz w:val="44"/>
                <w:szCs w:val="44"/>
              </w:rPr>
              <w:t xml:space="preserve">Core File Audit Report</w:t>
            </w:r>
          </w:p>
          <w:p>
            <w:pPr>
              <w:keepNext w:val="false"/>
              <w:spacing w:after="400" w:before="80" w:line="312"/>
              <w:ind/>
              <w:jc w:val="left"/>
            </w:pPr>
            <w:r>
              <w:rPr>
                <w:rFonts w:ascii="Calibri" w:eastAsia="Microsoft YaHei"/>
                <w:b w:val="false"/>
                <w:bCs w:val="false"/>
                <w:i w:val="false"/>
                <w:iCs w:val="false"/>
                <w:color w:val="9BAFC4"/>
                <w:sz w:val="22"/>
                <w:szCs w:val="22"/>
              </w:rPr>
              <w:t xml:space="preserve">Existing Files | Missing Files | Modules &amp; Services | Action Plan</w:t>
            </w:r>
          </w:p>
          <w:p>
            <w:pPr>
              <w:keepNext w:val="false"/>
              <w:spacing w:after="80" w:before="200" w:line="312"/>
              <w:ind/>
              <w:jc w:val="left"/>
            </w:pPr>
            <w:r>
              <w:rPr>
                <w:rFonts w:ascii="Calibri" w:eastAsia="Microsoft YaHei"/>
                <w:b w:val="false"/>
                <w:bCs w:val="false"/>
                <w:i w:val="false"/>
                <w:iCs w:val="false"/>
                <w:color w:val="6878A0"/>
                <w:sz w:val="20"/>
                <w:szCs w:val="20"/>
              </w:rPr>
              <w:t xml:space="preserve">Audit Date: June 15, 2026</w:t>
            </w:r>
          </w:p>
          <w:p>
            <w:pPr>
              <w:keepNext w:val="false"/>
              <w:spacing w:after="80" w:before="80" w:line="312"/>
              <w:ind/>
              <w:jc w:val="left"/>
            </w:pPr>
            <w:r>
              <w:rPr>
                <w:rFonts w:ascii="Calibri" w:eastAsia="Microsoft YaHei"/>
                <w:b w:val="false"/>
                <w:bCs w:val="false"/>
                <w:i w:val="false"/>
                <w:iCs w:val="false"/>
                <w:color w:val="6878A0"/>
                <w:sz w:val="20"/>
                <w:szCs w:val="20"/>
              </w:rPr>
              <w:t xml:space="preserve">Architecture: Kotlin + Jetpack Compose + Material Design 3 + Hilt DI</w:t>
            </w:r>
          </w:p>
          <w:p>
            <w:pPr>
              <w:keepNext w:val="false"/>
              <w:spacing w:after="80" w:before="80" w:line="312"/>
              <w:ind/>
              <w:jc w:val="left"/>
            </w:pPr>
            <w:r>
              <w:rPr>
                <w:rFonts w:ascii="Calibri" w:eastAsia="Microsoft YaHei"/>
                <w:b w:val="false"/>
                <w:bCs w:val="false"/>
                <w:i w:val="false"/>
                <w:iCs w:val="false"/>
                <w:color w:val="6878A0"/>
                <w:sz w:val="20"/>
                <w:szCs w:val="20"/>
              </w:rPr>
              <w:t xml:space="preserve">Backend: Firebase + Cloudflare Edge Workers + Pure WebRTC</w:t>
            </w:r>
          </w:p>
          <w:p>
            <w:pPr>
              <w:keepNext w:val="false"/>
              <w:spacing w:after="80" w:before="80" w:line="312"/>
              <w:ind/>
              <w:jc w:val="left"/>
            </w:pPr>
            <w:r>
              <w:rPr>
                <w:rFonts w:ascii="Calibri" w:eastAsia="Microsoft YaHei"/>
                <w:b w:val="false"/>
                <w:bCs w:val="false"/>
                <w:i w:val="false"/>
                <w:iCs w:val="false"/>
                <w:color w:val="6878A0"/>
                <w:sz w:val="20"/>
                <w:szCs w:val="20"/>
              </w:rPr>
              <w:t xml:space="preserve">Total Files: 85 Kotlin | 24,500+ Lines of Code</w:t>
            </w:r>
          </w:p>
        </w:tc>
      </w:tr>
    </w:tbl>
    <w:p>
      <w:pPr>
        <w:sectPr>
          <w:pgSz w:w="11906" w:h="16838" w:orient="portrait"/>
          <w:pgMar w:top="0" w:right="0" w:bottom="0" w:left="0" w:header="708" w:footer="708" w:gutter="0"/>
          <w:pgNumType/>
          <w:docGrid w:linePitch="360"/>
        </w:sectPr>
      </w:pPr>
    </w:p>
    <w:p>
      <w:pPr>
        <w:spacing w:after="200" w:before="200" w:line="312"/>
      </w:pPr>
      <w:r>
        <w:rPr>
          <w:rFonts w:ascii="Calibri" w:eastAsia="Microsoft YaHei"/>
          <w:b/>
          <w:bCs/>
          <w:i w:val="false"/>
          <w:iCs w:val="false"/>
          <w:color w:val="0A1628"/>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Key Metrics</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2. Existing Core Files Inventory</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2.1 Build and Configuration</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2.2 Domain Models</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2.3 Domain Repository Interfaces</w:t>
            </w:r>
            <w:r>
              <w:tab/>
            </w:r>
            <w:r>
              <w:fldChar w:fldCharType="begin"/>
            </w:r>
            <w:r>
              <w:instrText xml:space="preserve"> PAGEREF _Toc100005 \h </w:instrText>
            </w:r>
            <w:r>
              <w:fldChar w:fldCharType="separate"/>
            </w:r>
            <w:r>
              <w:t>2</w:t>
            </w:r>
            <w:r>
              <w:fldChar w:fldCharType="end"/>
            </w:r>
          </w:hyperlink>
        </w:p>
        <w:p>
          <w:pPr>
            <w:pStyle w:val="11"/>
            <w:ind w:left="360"/>
            <w:tabs>
              <w:tab w:val="right" w:leader="dot" w:pos="9026"/>
            </w:tabs>
            <w:spacing w:before="120" w:after="60"/>
          </w:pPr>
          <w:hyperlink w:anchor="_Toc100006" w:history="1">
            <w:r>
              <w:rPr>
                <w:rStyle w:val="Hyperlink"/>
              </w:rPr>
              <w:t>2.4 Data — Local Layer</w:t>
            </w:r>
            <w:r>
              <w:tab/>
            </w:r>
            <w:r>
              <w:fldChar w:fldCharType="begin"/>
            </w:r>
            <w:r>
              <w:instrText xml:space="preserve"> PAGEREF _Toc100006 \h </w:instrText>
            </w:r>
            <w:r>
              <w:fldChar w:fldCharType="separate"/>
            </w:r>
            <w:r>
              <w:t>2</w:t>
            </w:r>
            <w:r>
              <w:fldChar w:fldCharType="end"/>
            </w:r>
          </w:hyperlink>
        </w:p>
        <w:p>
          <w:pPr>
            <w:pStyle w:val="11"/>
            <w:ind w:left="360"/>
            <w:tabs>
              <w:tab w:val="right" w:leader="dot" w:pos="9026"/>
            </w:tabs>
            <w:spacing w:before="120" w:after="60"/>
          </w:pPr>
          <w:hyperlink w:anchor="_Toc100007" w:history="1">
            <w:r>
              <w:rPr>
                <w:rStyle w:val="Hyperlink"/>
              </w:rPr>
              <w:t>2.5 Data — Repository Implementations</w:t>
            </w:r>
            <w:r>
              <w:tab/>
            </w:r>
            <w:r>
              <w:fldChar w:fldCharType="begin"/>
            </w:r>
            <w:r>
              <w:instrText xml:space="preserve"> PAGEREF _Toc100007 \h </w:instrText>
            </w:r>
            <w:r>
              <w:fldChar w:fldCharType="separate"/>
            </w:r>
            <w:r>
              <w:t>2</w:t>
            </w:r>
            <w:r>
              <w:fldChar w:fldCharType="end"/>
            </w:r>
          </w:hyperlink>
        </w:p>
        <w:p>
          <w:pPr>
            <w:pStyle w:val="11"/>
            <w:ind w:left="360"/>
            <w:tabs>
              <w:tab w:val="right" w:leader="dot" w:pos="9026"/>
            </w:tabs>
            <w:spacing w:before="120" w:after="60"/>
          </w:pPr>
          <w:hyperlink w:anchor="_Toc100008" w:history="1">
            <w:r>
              <w:rPr>
                <w:rStyle w:val="Hyperlink"/>
              </w:rPr>
              <w:t>2.6 Data — Remote Services</w:t>
            </w:r>
            <w:r>
              <w:tab/>
            </w:r>
            <w:r>
              <w:fldChar w:fldCharType="begin"/>
            </w:r>
            <w:r>
              <w:instrText xml:space="preserve"> PAGEREF _Toc100008 \h </w:instrText>
            </w:r>
            <w:r>
              <w:fldChar w:fldCharType="separate"/>
            </w:r>
            <w:r>
              <w:t>3</w:t>
            </w:r>
            <w:r>
              <w:fldChar w:fldCharType="end"/>
            </w:r>
          </w:hyperlink>
        </w:p>
        <w:p>
          <w:pPr>
            <w:pStyle w:val="11"/>
            <w:ind w:left="360"/>
            <w:tabs>
              <w:tab w:val="right" w:leader="dot" w:pos="9026"/>
            </w:tabs>
            <w:spacing w:before="120" w:after="60"/>
          </w:pPr>
          <w:hyperlink w:anchor="_Toc100009" w:history="1">
            <w:r>
              <w:rPr>
                <w:rStyle w:val="Hyperlink"/>
              </w:rPr>
              <w:t>2.7 Dependency Injection</w:t>
            </w:r>
            <w:r>
              <w:tab/>
            </w:r>
            <w:r>
              <w:fldChar w:fldCharType="begin"/>
            </w:r>
            <w:r>
              <w:instrText xml:space="preserve"> PAGEREF _Toc100009 \h </w:instrText>
            </w:r>
            <w:r>
              <w:fldChar w:fldCharType="separate"/>
            </w:r>
            <w:r>
              <w:t>3</w:t>
            </w:r>
            <w:r>
              <w:fldChar w:fldCharType="end"/>
            </w:r>
          </w:hyperlink>
        </w:p>
        <w:p>
          <w:pPr>
            <w:pStyle w:val="11"/>
            <w:ind w:left="360"/>
            <w:tabs>
              <w:tab w:val="right" w:leader="dot" w:pos="9026"/>
            </w:tabs>
            <w:spacing w:before="120" w:after="60"/>
          </w:pPr>
          <w:hyperlink w:anchor="_Toc100010" w:history="1">
            <w:r>
              <w:rPr>
                <w:rStyle w:val="Hyperlink"/>
              </w:rPr>
              <w:t>2.8 UI — Theme and Design System</w:t>
            </w:r>
            <w:r>
              <w:tab/>
            </w:r>
            <w:r>
              <w:fldChar w:fldCharType="begin"/>
            </w:r>
            <w:r>
              <w:instrText xml:space="preserve"> PAGEREF _Toc100010 \h </w:instrText>
            </w:r>
            <w:r>
              <w:fldChar w:fldCharType="separate"/>
            </w:r>
            <w:r>
              <w:t>3</w:t>
            </w:r>
            <w:r>
              <w:fldChar w:fldCharType="end"/>
            </w:r>
          </w:hyperlink>
        </w:p>
        <w:p>
          <w:pPr>
            <w:pStyle w:val="11"/>
            <w:ind w:left="360"/>
            <w:tabs>
              <w:tab w:val="right" w:leader="dot" w:pos="9026"/>
            </w:tabs>
            <w:spacing w:before="120" w:after="60"/>
          </w:pPr>
          <w:hyperlink w:anchor="_Toc100011" w:history="1">
            <w:r>
              <w:rPr>
                <w:rStyle w:val="Hyperlink"/>
              </w:rPr>
              <w:t>2.9 UI — Screens</w:t>
            </w:r>
            <w:r>
              <w:tab/>
            </w:r>
            <w:r>
              <w:fldChar w:fldCharType="begin"/>
            </w:r>
            <w:r>
              <w:instrText xml:space="preserve"> PAGEREF _Toc100011 \h </w:instrText>
            </w:r>
            <w:r>
              <w:fldChar w:fldCharType="separate"/>
            </w:r>
            <w:r>
              <w:t>3</w:t>
            </w:r>
            <w:r>
              <w:fldChar w:fldCharType="end"/>
            </w:r>
          </w:hyperlink>
        </w:p>
        <w:p>
          <w:pPr>
            <w:pStyle w:val="11"/>
            <w:ind w:left="360"/>
            <w:tabs>
              <w:tab w:val="right" w:leader="dot" w:pos="9026"/>
            </w:tabs>
            <w:spacing w:before="120" w:after="60"/>
          </w:pPr>
          <w:hyperlink w:anchor="_Toc100012" w:history="1">
            <w:r>
              <w:rPr>
                <w:rStyle w:val="Hyperlink"/>
              </w:rPr>
              <w:t>2.10 App Entry and Navigation</w:t>
            </w:r>
            <w:r>
              <w:tab/>
            </w:r>
            <w:r>
              <w:fldChar w:fldCharType="begin"/>
            </w:r>
            <w:r>
              <w:instrText xml:space="preserve"> PAGEREF _Toc100012 \h </w:instrText>
            </w:r>
            <w:r>
              <w:fldChar w:fldCharType="separate"/>
            </w:r>
            <w:r>
              <w:t>3</w:t>
            </w:r>
            <w:r>
              <w:fldChar w:fldCharType="end"/>
            </w:r>
          </w:hyperlink>
        </w:p>
        <w:p>
          <w:pPr>
            <w:pStyle w:val="9"/>
            <w:tabs>
              <w:tab w:val="right" w:leader="dot" w:pos="9026"/>
            </w:tabs>
            <w:spacing w:before="120" w:after="60"/>
          </w:pPr>
          <w:hyperlink w:anchor="_Toc100013" w:history="1">
            <w:r>
              <w:rPr>
                <w:rStyle w:val="Hyperlink"/>
              </w:rPr>
              <w:t>3. Missing Core Files</w:t>
            </w:r>
            <w:r>
              <w:tab/>
            </w:r>
            <w:r>
              <w:fldChar w:fldCharType="begin"/>
            </w:r>
            <w:r>
              <w:instrText xml:space="preserve"> PAGEREF _Toc100013 \h </w:instrText>
            </w:r>
            <w:r>
              <w:fldChar w:fldCharType="separate"/>
            </w:r>
            <w:r>
              <w:t>3</w:t>
            </w:r>
            <w:r>
              <w:fldChar w:fldCharType="end"/>
            </w:r>
          </w:hyperlink>
        </w:p>
        <w:p>
          <w:pPr>
            <w:pStyle w:val="11"/>
            <w:ind w:left="360"/>
            <w:tabs>
              <w:tab w:val="right" w:leader="dot" w:pos="9026"/>
            </w:tabs>
            <w:spacing w:before="120" w:after="60"/>
          </w:pPr>
          <w:hyperlink w:anchor="_Toc100014" w:history="1">
            <w:r>
              <w:rPr>
                <w:rStyle w:val="Hyperlink"/>
              </w:rPr>
              <w:t>3.1 Architecture Layer Gaps</w:t>
            </w:r>
            <w:r>
              <w:tab/>
            </w:r>
            <w:r>
              <w:fldChar w:fldCharType="begin"/>
            </w:r>
            <w:r>
              <w:instrText xml:space="preserve"> PAGEREF _Toc100014 \h </w:instrText>
            </w:r>
            <w:r>
              <w:fldChar w:fldCharType="separate"/>
            </w:r>
            <w:r>
              <w:t>3</w:t>
            </w:r>
            <w:r>
              <w:fldChar w:fldCharType="end"/>
            </w:r>
          </w:hyperlink>
        </w:p>
        <w:p>
          <w:pPr>
            <w:pStyle w:val="11"/>
            <w:ind w:left="360"/>
            <w:tabs>
              <w:tab w:val="right" w:leader="dot" w:pos="9026"/>
            </w:tabs>
            <w:spacing w:before="120" w:after="60"/>
          </w:pPr>
          <w:hyperlink w:anchor="_Toc100015" w:history="1">
            <w:r>
              <w:rPr>
                <w:rStyle w:val="Hyperlink"/>
              </w:rPr>
              <w:t>3.2 Room Database Expansion</w:t>
            </w:r>
            <w:r>
              <w:tab/>
            </w:r>
            <w:r>
              <w:fldChar w:fldCharType="begin"/>
            </w:r>
            <w:r>
              <w:instrText xml:space="preserve"> PAGEREF _Toc100015 \h </w:instrText>
            </w:r>
            <w:r>
              <w:fldChar w:fldCharType="separate"/>
            </w:r>
            <w:r>
              <w:t>4</w:t>
            </w:r>
            <w:r>
              <w:fldChar w:fldCharType="end"/>
            </w:r>
          </w:hyperlink>
        </w:p>
        <w:p>
          <w:pPr>
            <w:pStyle w:val="11"/>
            <w:ind w:left="360"/>
            <w:tabs>
              <w:tab w:val="right" w:leader="dot" w:pos="9026"/>
            </w:tabs>
            <w:spacing w:before="120" w:after="60"/>
          </w:pPr>
          <w:hyperlink w:anchor="_Toc100016" w:history="1">
            <w:r>
              <w:rPr>
                <w:rStyle w:val="Hyperlink"/>
              </w:rPr>
              <w:t>3.3 ViewModel and Component Gaps</w:t>
            </w:r>
            <w:r>
              <w:tab/>
            </w:r>
            <w:r>
              <w:fldChar w:fldCharType="begin"/>
            </w:r>
            <w:r>
              <w:instrText xml:space="preserve"> PAGEREF _Toc100016 \h </w:instrText>
            </w:r>
            <w:r>
              <w:fldChar w:fldCharType="separate"/>
            </w:r>
            <w:r>
              <w:t>4</w:t>
            </w:r>
            <w:r>
              <w:fldChar w:fldCharType="end"/>
            </w:r>
          </w:hyperlink>
        </w:p>
        <w:p>
          <w:pPr>
            <w:pStyle w:val="11"/>
            <w:ind w:left="360"/>
            <w:tabs>
              <w:tab w:val="right" w:leader="dot" w:pos="9026"/>
            </w:tabs>
            <w:spacing w:before="120" w:after="60"/>
          </w:pPr>
          <w:hyperlink w:anchor="_Toc100017" w:history="1">
            <w:r>
              <w:rPr>
                <w:rStyle w:val="Hyperlink"/>
              </w:rPr>
              <w:t>3.4 Security and Sync Gaps</w:t>
            </w:r>
            <w:r>
              <w:tab/>
            </w:r>
            <w:r>
              <w:fldChar w:fldCharType="begin"/>
            </w:r>
            <w:r>
              <w:instrText xml:space="preserve"> PAGEREF _Toc100017 \h </w:instrText>
            </w:r>
            <w:r>
              <w:fldChar w:fldCharType="separate"/>
            </w:r>
            <w:r>
              <w:t>4</w:t>
            </w:r>
            <w:r>
              <w:fldChar w:fldCharType="end"/>
            </w:r>
          </w:hyperlink>
        </w:p>
        <w:p>
          <w:pPr>
            <w:pStyle w:val="9"/>
            <w:tabs>
              <w:tab w:val="right" w:leader="dot" w:pos="9026"/>
            </w:tabs>
            <w:spacing w:before="120" w:after="60"/>
          </w:pPr>
          <w:hyperlink w:anchor="_Toc100018" w:history="1">
            <w:r>
              <w:rPr>
                <w:rStyle w:val="Hyperlink"/>
              </w:rPr>
              <w:t>4. Stub and Incomplete Files</w:t>
            </w:r>
            <w:r>
              <w:tab/>
            </w:r>
            <w:r>
              <w:fldChar w:fldCharType="begin"/>
            </w:r>
            <w:r>
              <w:instrText xml:space="preserve"> PAGEREF _Toc100018 \h </w:instrText>
            </w:r>
            <w:r>
              <w:fldChar w:fldCharType="separate"/>
            </w:r>
            <w:r>
              <w:t>4</w:t>
            </w:r>
            <w:r>
              <w:fldChar w:fldCharType="end"/>
            </w:r>
          </w:hyperlink>
        </w:p>
        <w:p>
          <w:pPr>
            <w:pStyle w:val="9"/>
            <w:tabs>
              <w:tab w:val="right" w:leader="dot" w:pos="9026"/>
            </w:tabs>
            <w:spacing w:before="120" w:after="60"/>
          </w:pPr>
          <w:hyperlink w:anchor="_Toc100019" w:history="1">
            <w:r>
              <w:rPr>
                <w:rStyle w:val="Hyperlink"/>
              </w:rPr>
              <w:t>5. Critical Modules and External Services</w:t>
            </w:r>
            <w:r>
              <w:tab/>
            </w:r>
            <w:r>
              <w:fldChar w:fldCharType="begin"/>
            </w:r>
            <w:r>
              <w:instrText xml:space="preserve"> PAGEREF _Toc100019 \h </w:instrText>
            </w:r>
            <w:r>
              <w:fldChar w:fldCharType="separate"/>
            </w:r>
            <w:r>
              <w:t>4</w:t>
            </w:r>
            <w:r>
              <w:fldChar w:fldCharType="end"/>
            </w:r>
          </w:hyperlink>
        </w:p>
        <w:p>
          <w:pPr>
            <w:pStyle w:val="9"/>
            <w:tabs>
              <w:tab w:val="right" w:leader="dot" w:pos="9026"/>
            </w:tabs>
            <w:spacing w:before="120" w:after="60"/>
          </w:pPr>
          <w:hyperlink w:anchor="_Toc100020" w:history="1">
            <w:r>
              <w:rPr>
                <w:rStyle w:val="Hyperlink"/>
              </w:rPr>
              <w:t>6. High-Value Enhancements</w:t>
            </w:r>
            <w:r>
              <w:tab/>
            </w:r>
            <w:r>
              <w:fldChar w:fldCharType="begin"/>
            </w:r>
            <w:r>
              <w:instrText xml:space="preserve"> PAGEREF _Toc100020 \h </w:instrText>
            </w:r>
            <w:r>
              <w:fldChar w:fldCharType="separate"/>
            </w:r>
            <w:r>
              <w:t>4</w:t>
            </w:r>
            <w:r>
              <w:fldChar w:fldCharType="end"/>
            </w:r>
          </w:hyperlink>
        </w:p>
        <w:p>
          <w:pPr>
            <w:pStyle w:val="9"/>
            <w:tabs>
              <w:tab w:val="right" w:leader="dot" w:pos="9026"/>
            </w:tabs>
            <w:spacing w:before="120" w:after="60"/>
          </w:pPr>
          <w:hyperlink w:anchor="_Toc100021" w:history="1">
            <w:r>
              <w:rPr>
                <w:rStyle w:val="Hyperlink"/>
              </w:rPr>
              <w:t>7. Nice-to-Have Differentiators and Polish</w:t>
            </w:r>
            <w:r>
              <w:tab/>
            </w:r>
            <w:r>
              <w:fldChar w:fldCharType="begin"/>
            </w:r>
            <w:r>
              <w:instrText xml:space="preserve"> PAGEREF _Toc100021 \h </w:instrText>
            </w:r>
            <w:r>
              <w:fldChar w:fldCharType="separate"/>
            </w:r>
            <w:r>
              <w:t>5</w:t>
            </w:r>
            <w:r>
              <w:fldChar w:fldCharType="end"/>
            </w:r>
          </w:hyperlink>
        </w:p>
        <w:p>
          <w:pPr>
            <w:pStyle w:val="9"/>
            <w:tabs>
              <w:tab w:val="right" w:leader="dot" w:pos="9026"/>
            </w:tabs>
            <w:spacing w:before="120" w:after="60"/>
          </w:pPr>
          <w:hyperlink w:anchor="_Toc100022" w:history="1">
            <w:r>
              <w:rPr>
                <w:rStyle w:val="Hyperlink"/>
              </w:rPr>
              <w:t>8. Infrastructure and Backend Services</w:t>
            </w:r>
            <w:r>
              <w:tab/>
            </w:r>
            <w:r>
              <w:fldChar w:fldCharType="begin"/>
            </w:r>
            <w:r>
              <w:instrText xml:space="preserve"> PAGEREF _Toc100022 \h </w:instrText>
            </w:r>
            <w:r>
              <w:fldChar w:fldCharType="separate"/>
            </w:r>
            <w:r>
              <w:t>5</w:t>
            </w:r>
            <w:r>
              <w:fldChar w:fldCharType="end"/>
            </w:r>
          </w:hyperlink>
        </w:p>
        <w:p>
          <w:pPr>
            <w:pStyle w:val="9"/>
            <w:tabs>
              <w:tab w:val="right" w:leader="dot" w:pos="9026"/>
            </w:tabs>
            <w:spacing w:before="120" w:after="60"/>
          </w:pPr>
          <w:hyperlink w:anchor="_Toc100023" w:history="1">
            <w:r>
              <w:rPr>
                <w:rStyle w:val="Hyperlink"/>
              </w:rPr>
              <w:t>9. Architecture Scorecard</w:t>
            </w:r>
            <w:r>
              <w:tab/>
            </w:r>
            <w:r>
              <w:fldChar w:fldCharType="begin"/>
            </w:r>
            <w:r>
              <w:instrText xml:space="preserve"> PAGEREF _Toc100023 \h </w:instrText>
            </w:r>
            <w:r>
              <w:fldChar w:fldCharType="separate"/>
            </w:r>
            <w:r>
              <w:t>5</w:t>
            </w:r>
            <w:r>
              <w:fldChar w:fldCharType="end"/>
            </w:r>
          </w:hyperlink>
        </w:p>
        <w:p>
          <w:pPr>
            <w:pStyle w:val="9"/>
            <w:tabs>
              <w:tab w:val="right" w:leader="dot" w:pos="9026"/>
            </w:tabs>
            <w:spacing w:before="120" w:after="60"/>
          </w:pPr>
          <w:hyperlink w:anchor="_Toc100024" w:history="1">
            <w:r>
              <w:rPr>
                <w:rStyle w:val="Hyperlink"/>
              </w:rPr>
              <w:t>10. Recommended Action Plan</w:t>
            </w:r>
            <w:r>
              <w:tab/>
            </w:r>
            <w:r>
              <w:fldChar w:fldCharType="begin"/>
            </w:r>
            <w:r>
              <w:instrText xml:space="preserve"> PAGEREF _Toc100024 \h </w:instrText>
            </w:r>
            <w:r>
              <w:fldChar w:fldCharType="separate"/>
            </w:r>
            <w:r>
              <w:t>5</w:t>
            </w:r>
            <w:r>
              <w:fldChar w:fldCharType="end"/>
            </w:r>
          </w:hyperlink>
        </w:p>
        <w:p>
          <w:pPr>
            <w:pStyle w:val="11"/>
            <w:ind w:left="360"/>
            <w:tabs>
              <w:tab w:val="right" w:leader="dot" w:pos="9026"/>
            </w:tabs>
            <w:spacing w:before="120" w:after="60"/>
          </w:pPr>
          <w:hyperlink w:anchor="_Toc100025" w:history="1">
            <w:r>
              <w:rPr>
                <w:rStyle w:val="Hyperlink"/>
              </w:rPr>
              <w:t>Phase 1: Critical Production Blockers (Weeks 1–4)</w:t>
            </w:r>
            <w:r>
              <w:tab/>
            </w:r>
            <w:r>
              <w:fldChar w:fldCharType="begin"/>
            </w:r>
            <w:r>
              <w:instrText xml:space="preserve"> PAGEREF _Toc100025 \h </w:instrText>
            </w:r>
            <w:r>
              <w:fldChar w:fldCharType="separate"/>
            </w:r>
            <w:r>
              <w:t>6</w:t>
            </w:r>
            <w:r>
              <w:fldChar w:fldCharType="end"/>
            </w:r>
          </w:hyperlink>
        </w:p>
        <w:p>
          <w:pPr>
            <w:pStyle w:val="11"/>
            <w:ind w:left="360"/>
            <w:tabs>
              <w:tab w:val="right" w:leader="dot" w:pos="9026"/>
            </w:tabs>
            <w:spacing w:before="120" w:after="60"/>
          </w:pPr>
          <w:hyperlink w:anchor="_Toc100026" w:history="1">
            <w:r>
              <w:rPr>
                <w:rStyle w:val="Hyperlink"/>
              </w:rPr>
              <w:t>Phase 2: High-Value Feature Completeness (Weeks 5–8)</w:t>
            </w:r>
            <w:r>
              <w:tab/>
            </w:r>
            <w:r>
              <w:fldChar w:fldCharType="begin"/>
            </w:r>
            <w:r>
              <w:instrText xml:space="preserve"> PAGEREF _Toc100026 \h </w:instrText>
            </w:r>
            <w:r>
              <w:fldChar w:fldCharType="separate"/>
            </w:r>
            <w:r>
              <w:t>6</w:t>
            </w:r>
            <w:r>
              <w:fldChar w:fldCharType="end"/>
            </w:r>
          </w:hyperlink>
        </w:p>
        <w:p>
          <w:pPr>
            <w:pStyle w:val="11"/>
            <w:ind w:left="360"/>
            <w:tabs>
              <w:tab w:val="right" w:leader="dot" w:pos="9026"/>
            </w:tabs>
            <w:spacing w:before="120" w:after="60"/>
          </w:pPr>
          <w:hyperlink w:anchor="_Toc100027" w:history="1">
            <w:r>
              <w:rPr>
                <w:rStyle w:val="Hyperlink"/>
              </w:rPr>
              <w:t>Phase 3: Premium Differentiators (Weeks 9–12)</w:t>
            </w:r>
            <w:r>
              <w:tab/>
            </w:r>
            <w:r>
              <w:fldChar w:fldCharType="begin"/>
            </w:r>
            <w:r>
              <w:instrText xml:space="preserve"> PAGEREF _Toc100027 \h </w:instrText>
            </w:r>
            <w:r>
              <w:fldChar w:fldCharType="separate"/>
            </w:r>
            <w:r>
              <w:t>6</w:t>
            </w:r>
            <w:r>
              <w:fldChar w:fldCharType="end"/>
            </w:r>
          </w:hyperlink>
        </w:p>
        <w:p>
          <w:pPr>
            <w:pStyle w:val="11"/>
            <w:ind w:left="360"/>
            <w:tabs>
              <w:tab w:val="right" w:leader="dot" w:pos="9026"/>
            </w:tabs>
            <w:spacing w:before="120" w:after="60"/>
          </w:pPr>
          <w:hyperlink w:anchor="_Toc100028" w:history="1">
            <w:r>
              <w:rPr>
                <w:rStyle w:val="Hyperlink"/>
              </w:rPr>
              <w:t>Phase 4: Infrastructure and Scale (Weeks 13–16)</w:t>
            </w:r>
            <w:r>
              <w:tab/>
            </w:r>
            <w:r>
              <w:fldChar w:fldCharType="begin"/>
            </w:r>
            <w:r>
              <w:instrText xml:space="preserve"> PAGEREF _Toc100028 \h </w:instrText>
            </w:r>
            <w:r>
              <w:fldChar w:fldCharType="separate"/>
            </w:r>
            <w:r>
              <w:t>6</w:t>
            </w:r>
            <w:r>
              <w:fldChar w:fldCharType="end"/>
            </w:r>
          </w:hyperlink>
        </w:p>
        <w:p>
          <w:r>
            <w:fldChar w:fldCharType="end"/>
          </w:r>
        </w:p>
      </w:sdtContent>
    </w:sdt>
    <w:p>
      <w:pPr>
        <w:spacing w:after="200" w:before="80"/>
      </w:pPr>
      <w:r>
        <w:rPr>
          <w:rFonts w:ascii="Calibri" w:eastAsia="Microsoft YaHei"/>
          <w:b w:val="false"/>
          <w:bCs w:val="false"/>
          <w:i/>
          <w:iCs/>
          <w:color w:val="9BAFC4"/>
          <w:sz w:val="18"/>
          <w:szCs w:val="18"/>
        </w:rPr>
        <w:t xml:space="preserve">Right-click the table of contents and select “Update Field” to refresh page numbers.</w:t>
      </w:r>
    </w:p>
    <w:p>
      <w:r>
        <w:br w:type="page"/>
      </w:r>
    </w:p>
    <w:p>
      <w:pPr>
        <w:pStyle w:val="Heading1"/>
        <w:spacing w:after="200" w:before="360" w:line="312"/>
      </w:pPr>
      <w:bookmarkStart w:id="100000" w:name="_Toc100000"/>
      <w:r>
        <w:rPr>
          <w:rFonts w:ascii="Calibri" w:eastAsia="Microsoft YaHei"/>
          <w:b/>
          <w:bCs/>
          <w:i w:val="false"/>
          <w:iCs w:val="false"/>
          <w:color w:val="0A1628"/>
          <w:sz w:val="32"/>
          <w:szCs w:val="32"/>
        </w:rPr>
        <w:t xml:space="preserve">1. Executive Summary</w:t>
      </w:r>
      <w:bookmarkEnd w:id="100000"/>
    </w:p>
    <w:p>
      <w:pPr>
        <w:keepNext w:val="false"/>
        <w:spacing w:after="80" w:before="80" w:line="312"/>
        <w:ind/>
        <w:jc w:val="left"/>
      </w:pPr>
      <w:r>
        <w:rPr>
          <w:rFonts w:ascii="Calibri" w:eastAsia="Microsoft YaHei"/>
          <w:b w:val="false"/>
          <w:bCs w:val="false"/>
          <w:i w:val="false"/>
          <w:iCs w:val="false"/>
          <w:color w:val="1A2B40"/>
          <w:sz w:val="21"/>
          <w:szCs w:val="21"/>
        </w:rPr>
        <w:t xml:space="preserve">This audit provides a comprehensive inventory and gap analysis of the Zixo Native Android application codebase. The project is built using Kotlin, Jetpack Compose, Material Design 3, Hilt dependency injection, and pure WebRTC for peer-to-peer calling. The backend leverages Firebase (Auth, Firestore, Realtime Database, Storage, FCM) and Cloudflare Edge Workers for registration, Zixo Number minting, and passkey authentication challenges.</w:t>
      </w:r>
    </w:p>
    <w:p>
      <w:pPr>
        <w:keepNext w:val="false"/>
        <w:spacing w:after="80" w:before="80" w:line="312"/>
        <w:ind/>
        <w:jc w:val="left"/>
      </w:pPr>
      <w:r>
        <w:rPr>
          <w:rFonts w:ascii="Calibri" w:eastAsia="Microsoft YaHei"/>
          <w:b w:val="false"/>
          <w:bCs w:val="false"/>
          <w:i w:val="false"/>
          <w:iCs w:val="false"/>
          <w:color w:val="1A2B40"/>
          <w:sz w:val="21"/>
          <w:szCs w:val="21"/>
        </w:rPr>
        <w:t xml:space="preserve">The audit reveals that all 42 originally required core files are present and implemented, representing over 24,500 lines of Kotlin code across 85 files. The critical specification updates from the latest iteration — including EglBase DI Singleton, AudioManager calibration, atomic Firestore batch writes for mutual contact linking, removal of all email-based lookups, foreground service types for camera and microphone, SurfaceViewRenderer/AndroidView integration, and ZXing QR code generation — have all been verified as present in the codebase.</w:t>
      </w:r>
    </w:p>
    <w:p>
      <w:pPr>
        <w:keepNext w:val="false"/>
        <w:spacing w:after="80" w:before="80" w:line="312"/>
        <w:ind/>
        <w:jc w:val="left"/>
      </w:pPr>
      <w:r>
        <w:rPr>
          <w:rFonts w:ascii="Calibri" w:eastAsia="Microsoft YaHei"/>
          <w:b w:val="false"/>
          <w:bCs w:val="false"/>
          <w:i w:val="false"/>
          <w:iCs w:val="false"/>
          <w:color w:val="1A2B40"/>
          <w:sz w:val="21"/>
          <w:szCs w:val="21"/>
        </w:rPr>
        <w:t xml:space="preserve">However, the audit identifies 20 missing core files that are essential for production readiness, 7 stub or incomplete files that need expansion, and significant architectural gaps including the absence of a use case layer, offline-first sync engine, end-to-end encryption, and media loading infrastructure. These gaps separate the current codebase from a production-grade secure messenger.</w:t>
      </w:r>
    </w:p>
    <w:p>
      <w:pPr>
        <w:pStyle w:val="Heading2"/>
        <w:spacing w:after="160" w:before="280" w:line="312"/>
      </w:pPr>
      <w:bookmarkStart w:id="100001" w:name="_Toc100001"/>
      <w:r>
        <w:rPr>
          <w:rFonts w:ascii="Calibri" w:eastAsia="Microsoft YaHei"/>
          <w:b/>
          <w:bCs/>
          <w:i w:val="false"/>
          <w:iCs w:val="false"/>
          <w:color w:val="0A1628"/>
          <w:sz w:val="26"/>
          <w:szCs w:val="26"/>
        </w:rPr>
        <w:t xml:space="preserve">Key Metrics</w:t>
      </w:r>
      <w:bookmarkEnd w:id="10000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tcW w:type="pct" w:w="40%"/>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Metric</w:t>
            </w:r>
          </w:p>
        </w:tc>
        <w:tc>
          <w:tcPr>
            <w:tcW w:type="pct" w:w="60%"/>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Value</w:t>
            </w:r>
          </w:p>
        </w:tc>
      </w:tr>
      <w:tr>
        <w:trPr>
          <w:cantSplit/>
        </w:trPr>
        <w:tc>
          <w:tcPr>
            <w:tcW w:type="pct" w:w="4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Total Kotlin Files</w:t>
            </w:r>
          </w:p>
        </w:tc>
        <w:tc>
          <w:tcPr>
            <w:tcW w:type="pct" w:w="6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85</w:t>
            </w:r>
          </w:p>
        </w:tc>
      </w:tr>
      <w:tr>
        <w:trPr>
          <w:cantSplit/>
        </w:trPr>
        <w:tc>
          <w:tcPr>
            <w:tcW w:type="pct" w:w="4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Total Lines of Code</w:t>
            </w:r>
          </w:p>
        </w:tc>
        <w:tc>
          <w:tcPr>
            <w:tcW w:type="pct" w:w="6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24,500+</w:t>
            </w:r>
          </w:p>
        </w:tc>
      </w:tr>
      <w:tr>
        <w:trPr>
          <w:cantSplit/>
        </w:trPr>
        <w:tc>
          <w:tcPr>
            <w:tcW w:type="pct" w:w="4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Required Core Files Present</w:t>
            </w:r>
          </w:p>
        </w:tc>
        <w:tc>
          <w:tcPr>
            <w:tcW w:type="pct" w:w="6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42 / 42 (100%)</w:t>
            </w:r>
          </w:p>
        </w:tc>
      </w:tr>
      <w:tr>
        <w:trPr>
          <w:cantSplit/>
        </w:trPr>
        <w:tc>
          <w:tcPr>
            <w:tcW w:type="pct" w:w="4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Missing Critical Files</w:t>
            </w:r>
          </w:p>
        </w:tc>
        <w:tc>
          <w:tcPr>
            <w:tcW w:type="pct" w:w="6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20</w:t>
            </w:r>
          </w:p>
        </w:tc>
      </w:tr>
      <w:tr>
        <w:trPr>
          <w:cantSplit/>
        </w:trPr>
        <w:tc>
          <w:tcPr>
            <w:tcW w:type="pct" w:w="4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Stub/Incomplete Files</w:t>
            </w:r>
          </w:p>
        </w:tc>
        <w:tc>
          <w:tcPr>
            <w:tcW w:type="pct" w:w="6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7</w:t>
            </w:r>
          </w:p>
        </w:tc>
      </w:tr>
      <w:tr>
        <w:trPr>
          <w:cantSplit/>
        </w:trPr>
        <w:tc>
          <w:tcPr>
            <w:tcW w:type="pct" w:w="4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Architecture Pattern</w:t>
            </w:r>
          </w:p>
        </w:tc>
        <w:tc>
          <w:tcPr>
            <w:tcW w:type="pct" w:w="6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MVVM (ViewModel → Repository → Impl)</w:t>
            </w:r>
          </w:p>
        </w:tc>
      </w:tr>
      <w:tr>
        <w:trPr>
          <w:cantSplit/>
        </w:trPr>
        <w:tc>
          <w:tcPr>
            <w:tcW w:type="pct" w:w="4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Missing Architecture Layers</w:t>
            </w:r>
          </w:p>
        </w:tc>
        <w:tc>
          <w:tcPr>
            <w:tcW w:type="pct" w:w="6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Use Cases, Mappers, Sync Engine</w:t>
            </w:r>
          </w:p>
        </w:tc>
      </w:tr>
      <w:tr>
        <w:trPr>
          <w:cantSplit/>
        </w:trPr>
        <w:tc>
          <w:tcPr>
            <w:tcW w:type="pct" w:w="4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E2E Encryption</w:t>
            </w:r>
          </w:p>
        </w:tc>
        <w:tc>
          <w:tcPr>
            <w:tcW w:type="pct" w:w="6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Not Implemented</w:t>
            </w:r>
          </w:p>
        </w:tc>
      </w:tr>
      <w:tr>
        <w:trPr>
          <w:cantSplit/>
        </w:trPr>
        <w:tc>
          <w:tcPr>
            <w:tcW w:type="pct" w:w="4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Offline Support</w:t>
            </w:r>
          </w:p>
        </w:tc>
        <w:tc>
          <w:tcPr>
            <w:tcW w:type="pct" w:w="6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Not Implemented</w:t>
            </w:r>
          </w:p>
        </w:tc>
      </w:tr>
      <w:tr>
        <w:trPr>
          <w:cantSplit/>
        </w:trPr>
        <w:tc>
          <w:tcPr>
            <w:tcW w:type="pct" w:w="4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Test Coverage</w:t>
            </w:r>
          </w:p>
        </w:tc>
        <w:tc>
          <w:tcPr>
            <w:tcW w:type="pct" w:w="6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0% (No test files exist)</w:t>
            </w:r>
          </w:p>
        </w:tc>
      </w:tr>
    </w:tbl>
    <w:p>
      <w:pPr>
        <w:pStyle w:val="Heading1"/>
        <w:spacing w:after="200" w:before="360" w:line="312"/>
      </w:pPr>
      <w:bookmarkStart w:id="100002" w:name="_Toc100002"/>
      <w:r>
        <w:rPr>
          <w:rFonts w:ascii="Calibri" w:eastAsia="Microsoft YaHei"/>
          <w:b/>
          <w:bCs/>
          <w:i w:val="false"/>
          <w:iCs w:val="false"/>
          <w:color w:val="0A1628"/>
          <w:sz w:val="32"/>
          <w:szCs w:val="32"/>
        </w:rPr>
        <w:t xml:space="preserve">2. Existing Core Files Inventory</w:t>
      </w:r>
      <w:bookmarkEnd w:id="100002"/>
    </w:p>
    <w:p>
      <w:pPr>
        <w:keepNext w:val="false"/>
        <w:spacing w:after="80" w:before="80" w:line="312"/>
        <w:ind/>
        <w:jc w:val="left"/>
      </w:pPr>
      <w:r>
        <w:rPr>
          <w:rFonts w:ascii="Calibri" w:eastAsia="Microsoft YaHei"/>
          <w:b w:val="false"/>
          <w:bCs w:val="false"/>
          <w:i w:val="false"/>
          <w:iCs w:val="false"/>
          <w:color w:val="1A2B40"/>
          <w:sz w:val="21"/>
          <w:szCs w:val="21"/>
        </w:rPr>
        <w:t xml:space="preserve">The following table catalogs every file in the Zixo project, organized by architectural category. Each file includes its line count and a status indicator. Files marked with a warning symbol are stubs or near-stubs that require expansion, detailed further in Section 4.</w:t>
      </w:r>
    </w:p>
    <w:p>
      <w:pPr>
        <w:pStyle w:val="Heading2"/>
        <w:spacing w:after="160" w:before="280" w:line="312"/>
      </w:pPr>
      <w:bookmarkStart w:id="100003" w:name="_Toc100003"/>
      <w:r>
        <w:rPr>
          <w:rFonts w:ascii="Calibri" w:eastAsia="Microsoft YaHei"/>
          <w:b/>
          <w:bCs/>
          <w:i w:val="false"/>
          <w:iCs w:val="false"/>
          <w:color w:val="0A1628"/>
          <w:sz w:val="26"/>
          <w:szCs w:val="26"/>
        </w:rPr>
        <w:t xml:space="preserve">2.1 Build and Configuration</w:t>
      </w:r>
      <w:bookmarkEnd w:id="100003"/>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55%"/>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File</w:t>
            </w:r>
          </w:p>
        </w:tc>
        <w:tc>
          <w:tcPr>
            <w:tcW w:type="pct" w:w="15%"/>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Lines</w:t>
            </w:r>
          </w:p>
        </w:tc>
        <w:tc>
          <w:tcPr>
            <w:tcW w:type="pct" w:w="30%"/>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Status</w:t>
            </w:r>
          </w:p>
        </w:tc>
      </w:tr>
      <w:tr>
        <w:trPr>
          <w:cantSplit/>
        </w:trPr>
        <w:tc>
          <w:tcPr>
            <w:tcW w:type="pct" w:w="5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build.gradle.kts (root)</w:t>
            </w:r>
          </w:p>
        </w:tc>
        <w:tc>
          <w:tcPr>
            <w:tcW w:type="pct" w:w="1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10</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settings.gradle.kts</w:t>
            </w:r>
          </w:p>
        </w:tc>
        <w:tc>
          <w:tcPr>
            <w:tcW w:type="pct" w:w="1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26</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gradle.properties</w:t>
            </w:r>
          </w:p>
        </w:tc>
        <w:tc>
          <w:tcPr>
            <w:tcW w:type="pct" w:w="1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7</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gradle/wrapper/gradle-wrapper.properties</w:t>
            </w:r>
          </w:p>
        </w:tc>
        <w:tc>
          <w:tcPr>
            <w:tcW w:type="pct" w:w="1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5</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gradle/libs.versions.toml</w:t>
            </w:r>
          </w:p>
        </w:tc>
        <w:tc>
          <w:tcPr>
            <w:tcW w:type="pct" w:w="1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101</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app/build.gradle.kts</w:t>
            </w:r>
          </w:p>
        </w:tc>
        <w:tc>
          <w:tcPr>
            <w:tcW w:type="pct" w:w="1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152</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app/google-services.json</w:t>
            </w:r>
          </w:p>
        </w:tc>
        <w:tc>
          <w:tcPr>
            <w:tcW w:type="pct" w:w="1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Present</w:t>
            </w:r>
          </w:p>
        </w:tc>
      </w:tr>
      <w:tr>
        <w:trPr>
          <w:cantSplit/>
        </w:trPr>
        <w:tc>
          <w:tcPr>
            <w:tcW w:type="pct" w:w="5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AndroidManifest.xml</w:t>
            </w:r>
          </w:p>
        </w:tc>
        <w:tc>
          <w:tcPr>
            <w:tcW w:type="pct" w:w="1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101</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Fixed (camera|mic|phoneCall)</w:t>
            </w:r>
          </w:p>
        </w:tc>
      </w:tr>
    </w:tbl>
    <w:p>
      <w:pPr>
        <w:pStyle w:val="Heading2"/>
        <w:spacing w:after="160" w:before="280" w:line="312"/>
      </w:pPr>
      <w:bookmarkStart w:id="100004" w:name="_Toc100004"/>
      <w:r>
        <w:rPr>
          <w:rFonts w:ascii="Calibri" w:eastAsia="Microsoft YaHei"/>
          <w:b/>
          <w:bCs/>
          <w:i w:val="false"/>
          <w:iCs w:val="false"/>
          <w:color w:val="0A1628"/>
          <w:sz w:val="26"/>
          <w:szCs w:val="26"/>
        </w:rPr>
        <w:t xml:space="preserve">2.2 Domain Models</w:t>
      </w:r>
      <w:bookmarkEnd w:id="100004"/>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55%"/>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File</w:t>
            </w:r>
          </w:p>
        </w:tc>
        <w:tc>
          <w:tcPr>
            <w:tcW w:type="pct" w:w="15%"/>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Lines</w:t>
            </w:r>
          </w:p>
        </w:tc>
        <w:tc>
          <w:tcPr>
            <w:tcW w:type="pct" w:w="30%"/>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Status</w:t>
            </w:r>
          </w:p>
        </w:tc>
      </w:tr>
      <w:tr>
        <w:trPr>
          <w:cantSplit/>
        </w:trPr>
        <w:tc>
          <w:tcPr>
            <w:tcW w:type="pct" w:w="5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domain/model/AppSettingsState.kt</w:t>
            </w:r>
          </w:p>
        </w:tc>
        <w:tc>
          <w:tcPr>
            <w:tcW w:type="pct" w:w="1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247</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domain/model/ContactModel.kt</w:t>
            </w:r>
          </w:p>
        </w:tc>
        <w:tc>
          <w:tcPr>
            <w:tcW w:type="pct" w:w="1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137</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domain/model/MessageModel.kt</w:t>
            </w:r>
          </w:p>
        </w:tc>
        <w:tc>
          <w:tcPr>
            <w:tcW w:type="pct" w:w="1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176</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domain/model/StatusModel.kt</w:t>
            </w:r>
          </w:p>
        </w:tc>
        <w:tc>
          <w:tcPr>
            <w:tcW w:type="pct" w:w="1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137</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domain/model/User.kt</w:t>
            </w:r>
          </w:p>
        </w:tc>
        <w:tc>
          <w:tcPr>
            <w:tcW w:type="pct" w:w="1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37</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domain/model/SettingsEnums.kt</w:t>
            </w:r>
          </w:p>
        </w:tc>
        <w:tc>
          <w:tcPr>
            <w:tcW w:type="pct" w:w="1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39</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domain/model/Chat.kt</w:t>
            </w:r>
          </w:p>
        </w:tc>
        <w:tc>
          <w:tcPr>
            <w:tcW w:type="pct" w:w="1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23</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Typealiases only</w:t>
            </w:r>
          </w:p>
        </w:tc>
      </w:tr>
      <w:tr>
        <w:trPr>
          <w:cantSplit/>
        </w:trPr>
        <w:tc>
          <w:tcPr>
            <w:tcW w:type="pct" w:w="5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domain/model/CallLog.kt</w:t>
            </w:r>
          </w:p>
        </w:tc>
        <w:tc>
          <w:tcPr>
            <w:tcW w:type="pct" w:w="1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40</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domain/model/Session.kt</w:t>
            </w:r>
          </w:p>
        </w:tc>
        <w:tc>
          <w:tcPr>
            <w:tcW w:type="pct" w:w="1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17</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Stub — no serialization</w:t>
            </w:r>
          </w:p>
        </w:tc>
      </w:tr>
    </w:tbl>
    <w:p>
      <w:pPr>
        <w:pStyle w:val="Heading2"/>
        <w:spacing w:after="160" w:before="280" w:line="312"/>
      </w:pPr>
      <w:bookmarkStart w:id="100005" w:name="_Toc100005"/>
      <w:r>
        <w:rPr>
          <w:rFonts w:ascii="Calibri" w:eastAsia="Microsoft YaHei"/>
          <w:b/>
          <w:bCs/>
          <w:i w:val="false"/>
          <w:iCs w:val="false"/>
          <w:color w:val="0A1628"/>
          <w:sz w:val="26"/>
          <w:szCs w:val="26"/>
        </w:rPr>
        <w:t xml:space="preserve">2.3 Domain Repository Interfaces</w:t>
      </w:r>
      <w:bookmarkEnd w:id="100005"/>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55%"/>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File</w:t>
            </w:r>
          </w:p>
        </w:tc>
        <w:tc>
          <w:tcPr>
            <w:tcW w:type="pct" w:w="15%"/>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Lines</w:t>
            </w:r>
          </w:p>
        </w:tc>
        <w:tc>
          <w:tcPr>
            <w:tcW w:type="pct" w:w="30%"/>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Status</w:t>
            </w:r>
          </w:p>
        </w:tc>
      </w:tr>
      <w:tr>
        <w:trPr>
          <w:cantSplit/>
        </w:trPr>
        <w:tc>
          <w:tcPr>
            <w:tcW w:type="pct" w:w="5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domain/repository/AuthRepository.kt</w:t>
            </w:r>
          </w:p>
        </w:tc>
        <w:tc>
          <w:tcPr>
            <w:tcW w:type="pct" w:w="1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97</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domain/repository/ContactRepository.kt</w:t>
            </w:r>
          </w:p>
        </w:tc>
        <w:tc>
          <w:tcPr>
            <w:tcW w:type="pct" w:w="1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127</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domain/repository/ChatRepository.kt</w:t>
            </w:r>
          </w:p>
        </w:tc>
        <w:tc>
          <w:tcPr>
            <w:tcW w:type="pct" w:w="1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125</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domain/repository/CallRepository.kt</w:t>
            </w:r>
          </w:p>
        </w:tc>
        <w:tc>
          <w:tcPr>
            <w:tcW w:type="pct" w:w="1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147</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domain/repository/SettingsRepository.kt</w:t>
            </w:r>
          </w:p>
        </w:tc>
        <w:tc>
          <w:tcPr>
            <w:tcW w:type="pct" w:w="1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108</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domain/repository/StatusRepository.kt</w:t>
            </w:r>
          </w:p>
        </w:tc>
        <w:tc>
          <w:tcPr>
            <w:tcW w:type="pct" w:w="1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80</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bl>
    <w:p>
      <w:pPr>
        <w:pStyle w:val="Heading2"/>
        <w:spacing w:after="160" w:before="280" w:line="312"/>
      </w:pPr>
      <w:bookmarkStart w:id="100006" w:name="_Toc100006"/>
      <w:r>
        <w:rPr>
          <w:rFonts w:ascii="Calibri" w:eastAsia="Microsoft YaHei"/>
          <w:b/>
          <w:bCs/>
          <w:i w:val="false"/>
          <w:iCs w:val="false"/>
          <w:color w:val="0A1628"/>
          <w:sz w:val="26"/>
          <w:szCs w:val="26"/>
        </w:rPr>
        <w:t xml:space="preserve">2.4 Data — Local Layer</w:t>
      </w:r>
      <w:bookmarkEnd w:id="100006"/>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55%"/>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File</w:t>
            </w:r>
          </w:p>
        </w:tc>
        <w:tc>
          <w:tcPr>
            <w:tcW w:type="pct" w:w="15%"/>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Lines</w:t>
            </w:r>
          </w:p>
        </w:tc>
        <w:tc>
          <w:tcPr>
            <w:tcW w:type="pct" w:w="30%"/>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Status</w:t>
            </w:r>
          </w:p>
        </w:tc>
      </w:tr>
      <w:tr>
        <w:trPr>
          <w:cantSplit/>
        </w:trPr>
        <w:tc>
          <w:tcPr>
            <w:tcW w:type="pct" w:w="5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data/local/PreferencesDataStore.kt</w:t>
            </w:r>
          </w:p>
        </w:tc>
        <w:tc>
          <w:tcPr>
            <w:tcW w:type="pct" w:w="1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345</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data/local/datastore/UserPreferences.kt</w:t>
            </w:r>
          </w:p>
        </w:tc>
        <w:tc>
          <w:tcPr>
            <w:tcW w:type="pct" w:w="1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207</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Legacy — superseded</w:t>
            </w:r>
          </w:p>
        </w:tc>
      </w:tr>
      <w:tr>
        <w:trPr>
          <w:cantSplit/>
        </w:trPr>
        <w:tc>
          <w:tcPr>
            <w:tcW w:type="pct" w:w="5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data/local/room/ZixoDatabase.kt</w:t>
            </w:r>
          </w:p>
        </w:tc>
        <w:tc>
          <w:tcPr>
            <w:tcW w:type="pct" w:w="1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27</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Near-stub — 2 entities only</w:t>
            </w:r>
          </w:p>
        </w:tc>
      </w:tr>
      <w:tr>
        <w:trPr>
          <w:cantSplit/>
        </w:trPr>
        <w:tc>
          <w:tcPr>
            <w:tcW w:type="pct" w:w="5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data/local/room/dao/CallLogDao.kt</w:t>
            </w:r>
          </w:p>
        </w:tc>
        <w:tc>
          <w:tcPr>
            <w:tcW w:type="pct" w:w="1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37</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data/local/room/dao/ChatDao.kt</w:t>
            </w:r>
          </w:p>
        </w:tc>
        <w:tc>
          <w:tcPr>
            <w:tcW w:type="pct" w:w="1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42</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data/local/room/entity/CallLogEntity.kt</w:t>
            </w:r>
          </w:p>
        </w:tc>
        <w:tc>
          <w:tcPr>
            <w:tcW w:type="pct" w:w="1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73</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data/local/room/entity/ChatEntity.kt</w:t>
            </w:r>
          </w:p>
        </w:tc>
        <w:tc>
          <w:tcPr>
            <w:tcW w:type="pct" w:w="1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71</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bl>
    <w:p>
      <w:pPr>
        <w:pStyle w:val="Heading2"/>
        <w:spacing w:after="160" w:before="280" w:line="312"/>
      </w:pPr>
      <w:bookmarkStart w:id="100007" w:name="_Toc100007"/>
      <w:r>
        <w:rPr>
          <w:rFonts w:ascii="Calibri" w:eastAsia="Microsoft YaHei"/>
          <w:b/>
          <w:bCs/>
          <w:i w:val="false"/>
          <w:iCs w:val="false"/>
          <w:color w:val="0A1628"/>
          <w:sz w:val="26"/>
          <w:szCs w:val="26"/>
        </w:rPr>
        <w:t xml:space="preserve">2.5 Data — Repository Implementations</w:t>
      </w:r>
      <w:bookmarkEnd w:id="100007"/>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55%"/>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File</w:t>
            </w:r>
          </w:p>
        </w:tc>
        <w:tc>
          <w:tcPr>
            <w:tcW w:type="pct" w:w="15%"/>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Lines</w:t>
            </w:r>
          </w:p>
        </w:tc>
        <w:tc>
          <w:tcPr>
            <w:tcW w:type="pct" w:w="30%"/>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Status</w:t>
            </w:r>
          </w:p>
        </w:tc>
      </w:tr>
      <w:tr>
        <w:trPr>
          <w:cantSplit/>
        </w:trPr>
        <w:tc>
          <w:tcPr>
            <w:tcW w:type="pct" w:w="5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data/repository/AuthRepositoryImpl.kt</w:t>
            </w:r>
          </w:p>
        </w:tc>
        <w:tc>
          <w:tcPr>
            <w:tcW w:type="pct" w:w="1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243</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data/repository/ContactRepositoryImpl.kt</w:t>
            </w:r>
          </w:p>
        </w:tc>
        <w:tc>
          <w:tcPr>
            <w:tcW w:type="pct" w:w="1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545</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Batch writes, no email</w:t>
            </w:r>
          </w:p>
        </w:tc>
      </w:tr>
      <w:tr>
        <w:trPr>
          <w:cantSplit/>
        </w:trPr>
        <w:tc>
          <w:tcPr>
            <w:tcW w:type="pct" w:w="5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data/repository/ChatRepositoryImpl.kt</w:t>
            </w:r>
          </w:p>
        </w:tc>
        <w:tc>
          <w:tcPr>
            <w:tcW w:type="pct" w:w="1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573</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data/repository/CallRepositoryImpl.kt</w:t>
            </w:r>
          </w:p>
        </w:tc>
        <w:tc>
          <w:tcPr>
            <w:tcW w:type="pct" w:w="1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818</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RTDB signaling, IO</w:t>
            </w:r>
          </w:p>
        </w:tc>
      </w:tr>
      <w:tr>
        <w:trPr>
          <w:cantSplit/>
        </w:trPr>
        <w:tc>
          <w:tcPr>
            <w:tcW w:type="pct" w:w="5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data/repository/SettingsRepositoryImpl.kt</w:t>
            </w:r>
          </w:p>
        </w:tc>
        <w:tc>
          <w:tcPr>
            <w:tcW w:type="pct" w:w="1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401</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data/repository/StatusRepositoryImpl.kt</w:t>
            </w:r>
          </w:p>
        </w:tc>
        <w:tc>
          <w:tcPr>
            <w:tcW w:type="pct" w:w="1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405</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bl>
    <w:p>
      <w:pPr>
        <w:pStyle w:val="Heading2"/>
        <w:spacing w:after="160" w:before="280" w:line="312"/>
      </w:pPr>
      <w:bookmarkStart w:id="100008" w:name="_Toc100008"/>
      <w:r>
        <w:rPr>
          <w:rFonts w:ascii="Calibri" w:eastAsia="Microsoft YaHei"/>
          <w:b/>
          <w:bCs/>
          <w:i w:val="false"/>
          <w:iCs w:val="false"/>
          <w:color w:val="0A1628"/>
          <w:sz w:val="26"/>
          <w:szCs w:val="26"/>
        </w:rPr>
        <w:t xml:space="preserve">2.6 Data — Remote Services</w:t>
      </w:r>
      <w:bookmarkEnd w:id="100008"/>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55%"/>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File</w:t>
            </w:r>
          </w:p>
        </w:tc>
        <w:tc>
          <w:tcPr>
            <w:tcW w:type="pct" w:w="15%"/>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Lines</w:t>
            </w:r>
          </w:p>
        </w:tc>
        <w:tc>
          <w:tcPr>
            <w:tcW w:type="pct" w:w="30%"/>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Status</w:t>
            </w:r>
          </w:p>
        </w:tc>
      </w:tr>
      <w:tr>
        <w:trPr>
          <w:cantSplit/>
        </w:trPr>
        <w:tc>
          <w:tcPr>
            <w:tcW w:type="pct" w:w="5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data/remote/cloudflare/CloudflareApiService.kt</w:t>
            </w:r>
          </w:p>
        </w:tc>
        <w:tc>
          <w:tcPr>
            <w:tcW w:type="pct" w:w="1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258</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data/remote/firebase/FirebaseAuthService.kt</w:t>
            </w:r>
          </w:p>
        </w:tc>
        <w:tc>
          <w:tcPr>
            <w:tcW w:type="pct" w:w="1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90</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data/remote/firebase/FirestoreService.kt</w:t>
            </w:r>
          </w:p>
        </w:tc>
        <w:tc>
          <w:tcPr>
            <w:tcW w:type="pct" w:w="1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373</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data/remote/firebase/ZixoMessagingService.kt</w:t>
            </w:r>
          </w:p>
        </w:tc>
        <w:tc>
          <w:tcPr>
            <w:tcW w:type="pct" w:w="1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304</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data/remote/webrtc/WebRtcClient.kt</w:t>
            </w:r>
          </w:p>
        </w:tc>
        <w:tc>
          <w:tcPr>
            <w:tcW w:type="pct" w:w="1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872</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EglBase + Audio + IO</w:t>
            </w:r>
          </w:p>
        </w:tc>
      </w:tr>
      <w:tr>
        <w:trPr>
          <w:cantSplit/>
        </w:trPr>
        <w:tc>
          <w:tcPr>
            <w:tcW w:type="pct" w:w="5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data/remote/webrtc/FirebaseSignalingClient.kt</w:t>
            </w:r>
          </w:p>
        </w:tc>
        <w:tc>
          <w:tcPr>
            <w:tcW w:type="pct" w:w="1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682</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data/remote/webrtc/CallForegroundService.kt</w:t>
            </w:r>
          </w:p>
        </w:tc>
        <w:tc>
          <w:tcPr>
            <w:tcW w:type="pct" w:w="1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230</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cam+mic+phoneCall</w:t>
            </w:r>
          </w:p>
        </w:tc>
      </w:tr>
    </w:tbl>
    <w:p>
      <w:pPr>
        <w:pStyle w:val="Heading2"/>
        <w:spacing w:after="160" w:before="280" w:line="312"/>
      </w:pPr>
      <w:bookmarkStart w:id="100009" w:name="_Toc100009"/>
      <w:r>
        <w:rPr>
          <w:rFonts w:ascii="Calibri" w:eastAsia="Microsoft YaHei"/>
          <w:b/>
          <w:bCs/>
          <w:i w:val="false"/>
          <w:iCs w:val="false"/>
          <w:color w:val="0A1628"/>
          <w:sz w:val="26"/>
          <w:szCs w:val="26"/>
        </w:rPr>
        <w:t xml:space="preserve">2.7 Dependency Injection</w:t>
      </w:r>
      <w:bookmarkEnd w:id="100009"/>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55%"/>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File</w:t>
            </w:r>
          </w:p>
        </w:tc>
        <w:tc>
          <w:tcPr>
            <w:tcW w:type="pct" w:w="15%"/>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Lines</w:t>
            </w:r>
          </w:p>
        </w:tc>
        <w:tc>
          <w:tcPr>
            <w:tcW w:type="pct" w:w="30%"/>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Status</w:t>
            </w:r>
          </w:p>
        </w:tc>
      </w:tr>
      <w:tr>
        <w:trPr>
          <w:cantSplit/>
        </w:trPr>
        <w:tc>
          <w:tcPr>
            <w:tcW w:type="pct" w:w="5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di/AppModule.kt</w:t>
            </w:r>
          </w:p>
        </w:tc>
        <w:tc>
          <w:tcPr>
            <w:tcW w:type="pct" w:w="1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211</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di/FirebaseModule.kt</w:t>
            </w:r>
          </w:p>
        </w:tc>
        <w:tc>
          <w:tcPr>
            <w:tcW w:type="pct" w:w="1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57</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bl>
    <w:p>
      <w:pPr>
        <w:pStyle w:val="Heading2"/>
        <w:spacing w:after="160" w:before="280" w:line="312"/>
      </w:pPr>
      <w:bookmarkStart w:id="100010" w:name="_Toc100010"/>
      <w:r>
        <w:rPr>
          <w:rFonts w:ascii="Calibri" w:eastAsia="Microsoft YaHei"/>
          <w:b/>
          <w:bCs/>
          <w:i w:val="false"/>
          <w:iCs w:val="false"/>
          <w:color w:val="0A1628"/>
          <w:sz w:val="26"/>
          <w:szCs w:val="26"/>
        </w:rPr>
        <w:t xml:space="preserve">2.8 UI — Theme and Design System</w:t>
      </w:r>
      <w:bookmarkEnd w:id="100010"/>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55%"/>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File</w:t>
            </w:r>
          </w:p>
        </w:tc>
        <w:tc>
          <w:tcPr>
            <w:tcW w:type="pct" w:w="15%"/>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Lines</w:t>
            </w:r>
          </w:p>
        </w:tc>
        <w:tc>
          <w:tcPr>
            <w:tcW w:type="pct" w:w="30%"/>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Status</w:t>
            </w:r>
          </w:p>
        </w:tc>
      </w:tr>
      <w:tr>
        <w:trPr>
          <w:cantSplit/>
        </w:trPr>
        <w:tc>
          <w:tcPr>
            <w:tcW w:type="pct" w:w="5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ui/theme/Color.kt</w:t>
            </w:r>
          </w:p>
        </w:tc>
        <w:tc>
          <w:tcPr>
            <w:tcW w:type="pct" w:w="1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132</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ui/theme/Theme.kt</w:t>
            </w:r>
          </w:p>
        </w:tc>
        <w:tc>
          <w:tcPr>
            <w:tcW w:type="pct" w:w="1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210</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ui/theme/Typography.kt</w:t>
            </w:r>
          </w:p>
        </w:tc>
        <w:tc>
          <w:tcPr>
            <w:tcW w:type="pct" w:w="1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132</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ui/components/LiquidGlassModifiers.kt</w:t>
            </w:r>
          </w:p>
        </w:tc>
        <w:tc>
          <w:tcPr>
            <w:tcW w:type="pct" w:w="1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688</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ui/components/PermissionShield.kt</w:t>
            </w:r>
          </w:p>
        </w:tc>
        <w:tc>
          <w:tcPr>
            <w:tcW w:type="pct" w:w="1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738</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ui/components/CallScreenOverlay.kt</w:t>
            </w:r>
          </w:p>
        </w:tc>
        <w:tc>
          <w:tcPr>
            <w:tcW w:type="pct" w:w="1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653</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AndroidView + Surface</w:t>
            </w:r>
          </w:p>
        </w:tc>
      </w:tr>
      <w:tr>
        <w:trPr>
          <w:cantSplit/>
        </w:trPr>
        <w:tc>
          <w:tcPr>
            <w:tcW w:type="pct" w:w="5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ui/components/ZixoBottomNav.kt</w:t>
            </w:r>
          </w:p>
        </w:tc>
        <w:tc>
          <w:tcPr>
            <w:tcW w:type="pct" w:w="1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109</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ui/components/AvatarComponent.kt</w:t>
            </w:r>
          </w:p>
        </w:tc>
        <w:tc>
          <w:tcPr>
            <w:tcW w:type="pct" w:w="1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98</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ui/components/NavigationItem.kt</w:t>
            </w:r>
          </w:p>
        </w:tc>
        <w:tc>
          <w:tcPr>
            <w:tcW w:type="pct" w:w="1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90</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ui/components/ZixoNumberBadge.kt</w:t>
            </w:r>
          </w:p>
        </w:tc>
        <w:tc>
          <w:tcPr>
            <w:tcW w:type="pct" w:w="1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84</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ui/components/ZixoTopBar.kt</w:t>
            </w:r>
          </w:p>
        </w:tc>
        <w:tc>
          <w:tcPr>
            <w:tcW w:type="pct" w:w="1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81</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ui/components/SwitchItem.kt</w:t>
            </w:r>
          </w:p>
        </w:tc>
        <w:tc>
          <w:tcPr>
            <w:tcW w:type="pct" w:w="1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98</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ui/components/SegmentedPicker.kt</w:t>
            </w:r>
          </w:p>
        </w:tc>
        <w:tc>
          <w:tcPr>
            <w:tcW w:type="pct" w:w="1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66</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ui/components/SectionHeader.kt</w:t>
            </w:r>
          </w:p>
        </w:tc>
        <w:tc>
          <w:tcPr>
            <w:tcW w:type="pct" w:w="1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34</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Near-stub</w:t>
            </w:r>
          </w:p>
        </w:tc>
      </w:tr>
    </w:tbl>
    <w:p>
      <w:pPr>
        <w:pStyle w:val="Heading2"/>
        <w:spacing w:after="160" w:before="280" w:line="312"/>
      </w:pPr>
      <w:bookmarkStart w:id="100011" w:name="_Toc100011"/>
      <w:r>
        <w:rPr>
          <w:rFonts w:ascii="Calibri" w:eastAsia="Microsoft YaHei"/>
          <w:b/>
          <w:bCs/>
          <w:i w:val="false"/>
          <w:iCs w:val="false"/>
          <w:color w:val="0A1628"/>
          <w:sz w:val="26"/>
          <w:szCs w:val="26"/>
        </w:rPr>
        <w:t xml:space="preserve">2.9 UI — Screens</w:t>
      </w:r>
      <w:bookmarkEnd w:id="100011"/>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55%"/>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File</w:t>
            </w:r>
          </w:p>
        </w:tc>
        <w:tc>
          <w:tcPr>
            <w:tcW w:type="pct" w:w="15%"/>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Lines</w:t>
            </w:r>
          </w:p>
        </w:tc>
        <w:tc>
          <w:tcPr>
            <w:tcW w:type="pct" w:w="30%"/>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Status</w:t>
            </w:r>
          </w:p>
        </w:tc>
      </w:tr>
      <w:tr>
        <w:trPr>
          <w:cantSplit/>
        </w:trPr>
        <w:tc>
          <w:tcPr>
            <w:tcW w:type="pct" w:w="5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ui/main/HomeScreen.kt</w:t>
            </w:r>
          </w:p>
        </w:tc>
        <w:tc>
          <w:tcPr>
            <w:tcW w:type="pct" w:w="1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419</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ui/screens/auth/AuthScreen.kt</w:t>
            </w:r>
          </w:p>
        </w:tc>
        <w:tc>
          <w:tcPr>
            <w:tcW w:type="pct" w:w="1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347</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ui/screens/auth/AuthViewModel.kt</w:t>
            </w:r>
          </w:p>
        </w:tc>
        <w:tc>
          <w:tcPr>
            <w:tcW w:type="pct" w:w="1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257</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ui/screens/chats/ChatsScreen.kt</w:t>
            </w:r>
          </w:p>
        </w:tc>
        <w:tc>
          <w:tcPr>
            <w:tcW w:type="pct" w:w="1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317</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ui/screens/chats/ChatsViewModel.kt</w:t>
            </w:r>
          </w:p>
        </w:tc>
        <w:tc>
          <w:tcPr>
            <w:tcW w:type="pct" w:w="1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97</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Thin</w:t>
            </w:r>
          </w:p>
        </w:tc>
      </w:tr>
      <w:tr>
        <w:trPr>
          <w:cantSplit/>
        </w:trPr>
        <w:tc>
          <w:tcPr>
            <w:tcW w:type="pct" w:w="5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ui/screens/calls/CallsScreen.kt</w:t>
            </w:r>
          </w:p>
        </w:tc>
        <w:tc>
          <w:tcPr>
            <w:tcW w:type="pct" w:w="1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613</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ui/screens/calls/CallsViewModel.kt</w:t>
            </w:r>
          </w:p>
        </w:tc>
        <w:tc>
          <w:tcPr>
            <w:tcW w:type="pct" w:w="1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77</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Thin</w:t>
            </w:r>
          </w:p>
        </w:tc>
      </w:tr>
      <w:tr>
        <w:trPr>
          <w:cantSplit/>
        </w:trPr>
        <w:tc>
          <w:tcPr>
            <w:tcW w:type="pct" w:w="5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ui/chat/ChatMessageScreen.kt</w:t>
            </w:r>
          </w:p>
        </w:tc>
        <w:tc>
          <w:tcPr>
            <w:tcW w:type="pct" w:w="1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957</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ui/chat/ChatViewModel.kt</w:t>
            </w:r>
          </w:p>
        </w:tc>
        <w:tc>
          <w:tcPr>
            <w:tcW w:type="pct" w:w="1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595</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ui/chat/GroupChatScreen.kt</w:t>
            </w:r>
          </w:p>
        </w:tc>
        <w:tc>
          <w:tcPr>
            <w:tcW w:type="pct" w:w="1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1289</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ui/contacts/ContactListScreen.kt</w:t>
            </w:r>
          </w:p>
        </w:tc>
        <w:tc>
          <w:tcPr>
            <w:tcW w:type="pct" w:w="1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595</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ui/contacts/ContactListViewModel.kt</w:t>
            </w:r>
          </w:p>
        </w:tc>
        <w:tc>
          <w:tcPr>
            <w:tcW w:type="pct" w:w="1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246</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ui/contacts/FindContactDialog.kt</w:t>
            </w:r>
          </w:p>
        </w:tc>
        <w:tc>
          <w:tcPr>
            <w:tcW w:type="pct" w:w="1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502</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ui/status/StatusTabScreen.kt</w:t>
            </w:r>
          </w:p>
        </w:tc>
        <w:tc>
          <w:tcPr>
            <w:tcW w:type="pct" w:w="1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1723</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ui/status/StatusViewModel.kt</w:t>
            </w:r>
          </w:p>
        </w:tc>
        <w:tc>
          <w:tcPr>
            <w:tcW w:type="pct" w:w="1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446</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ui/settings/SettingsScreen.kt</w:t>
            </w:r>
          </w:p>
        </w:tc>
        <w:tc>
          <w:tcPr>
            <w:tcW w:type="pct" w:w="1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725</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QR modal included</w:t>
            </w:r>
          </w:p>
        </w:tc>
      </w:tr>
      <w:tr>
        <w:trPr>
          <w:cantSplit/>
        </w:trPr>
        <w:tc>
          <w:tcPr>
            <w:tcW w:type="pct" w:w="5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ui/settings/SettingsViewModel.kt</w:t>
            </w:r>
          </w:p>
        </w:tc>
        <w:tc>
          <w:tcPr>
            <w:tcW w:type="pct" w:w="1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583</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ZXing QR generation</w:t>
            </w:r>
          </w:p>
        </w:tc>
      </w:tr>
      <w:tr>
        <w:trPr>
          <w:cantSplit/>
        </w:trPr>
        <w:tc>
          <w:tcPr>
            <w:tcW w:type="pct" w:w="5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ui/settings/EditProfileScreen.kt</w:t>
            </w:r>
          </w:p>
        </w:tc>
        <w:tc>
          <w:tcPr>
            <w:tcW w:type="pct" w:w="1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315</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ui/settings/SubPages/AccountSecurityScreen.kt</w:t>
            </w:r>
          </w:p>
        </w:tc>
        <w:tc>
          <w:tcPr>
            <w:tcW w:type="pct" w:w="1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448</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ui/settings/SubPages/ChatConfigScreen.kt</w:t>
            </w:r>
          </w:p>
        </w:tc>
        <w:tc>
          <w:tcPr>
            <w:tcW w:type="pct" w:w="1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316</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ui/settings/SubPages/NotificationManagerScreen.kt</w:t>
            </w:r>
          </w:p>
        </w:tc>
        <w:tc>
          <w:tcPr>
            <w:tcW w:type="pct" w:w="1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384</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ui/settings/SubPages/PrivacyCenterScreen.kt</w:t>
            </w:r>
          </w:p>
        </w:tc>
        <w:tc>
          <w:tcPr>
            <w:tcW w:type="pct" w:w="1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430</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ui/settings/SubPages/StorageDataHubScreen.kt</w:t>
            </w:r>
          </w:p>
        </w:tc>
        <w:tc>
          <w:tcPr>
            <w:tcW w:type="pct" w:w="1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538</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bl>
    <w:p>
      <w:pPr>
        <w:pStyle w:val="Heading2"/>
        <w:spacing w:after="160" w:before="280" w:line="312"/>
      </w:pPr>
      <w:bookmarkStart w:id="100012" w:name="_Toc100012"/>
      <w:r>
        <w:rPr>
          <w:rFonts w:ascii="Calibri" w:eastAsia="Microsoft YaHei"/>
          <w:b/>
          <w:bCs/>
          <w:i w:val="false"/>
          <w:iCs w:val="false"/>
          <w:color w:val="0A1628"/>
          <w:sz w:val="26"/>
          <w:szCs w:val="26"/>
        </w:rPr>
        <w:t xml:space="preserve">2.10 App Entry and Navigation</w:t>
      </w:r>
      <w:bookmarkEnd w:id="100012"/>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55%"/>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File</w:t>
            </w:r>
          </w:p>
        </w:tc>
        <w:tc>
          <w:tcPr>
            <w:tcW w:type="pct" w:w="15%"/>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Lines</w:t>
            </w:r>
          </w:p>
        </w:tc>
        <w:tc>
          <w:tcPr>
            <w:tcW w:type="pct" w:w="30%"/>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Status</w:t>
            </w:r>
          </w:p>
        </w:tc>
      </w:tr>
      <w:tr>
        <w:trPr>
          <w:cantSplit/>
        </w:trPr>
        <w:tc>
          <w:tcPr>
            <w:tcW w:type="pct" w:w="5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MainActivity.kt</w:t>
            </w:r>
          </w:p>
        </w:tc>
        <w:tc>
          <w:tcPr>
            <w:tcW w:type="pct" w:w="1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264</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ZixoApplication.kt</w:t>
            </w:r>
          </w:p>
        </w:tc>
        <w:tc>
          <w:tcPr>
            <w:tcW w:type="pct" w:w="1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39</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r>
        <w:trPr>
          <w:cantSplit/>
        </w:trPr>
        <w:tc>
          <w:tcPr>
            <w:tcW w:type="pct" w:w="5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ui/navigation/ZixoNavigation.kt</w:t>
            </w:r>
          </w:p>
        </w:tc>
        <w:tc>
          <w:tcPr>
            <w:tcW w:type="pct" w:w="1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436</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 Complete</w:t>
            </w:r>
          </w:p>
        </w:tc>
      </w:tr>
    </w:tbl>
    <w:p>
      <w:pPr>
        <w:pStyle w:val="Heading1"/>
        <w:spacing w:after="200" w:before="360" w:line="312"/>
      </w:pPr>
      <w:bookmarkStart w:id="100013" w:name="_Toc100013"/>
      <w:r>
        <w:rPr>
          <w:rFonts w:ascii="Calibri" w:eastAsia="Microsoft YaHei"/>
          <w:b/>
          <w:bCs/>
          <w:i w:val="false"/>
          <w:iCs w:val="false"/>
          <w:color w:val="0A1628"/>
          <w:sz w:val="32"/>
          <w:szCs w:val="32"/>
        </w:rPr>
        <w:t xml:space="preserve">3. Missing Core Files</w:t>
      </w:r>
      <w:bookmarkEnd w:id="100013"/>
    </w:p>
    <w:p>
      <w:pPr>
        <w:keepNext w:val="false"/>
        <w:spacing w:after="80" w:before="80" w:line="312"/>
        <w:ind/>
        <w:jc w:val="left"/>
      </w:pPr>
      <w:r>
        <w:rPr>
          <w:rFonts w:ascii="Calibri" w:eastAsia="Microsoft YaHei"/>
          <w:b w:val="false"/>
          <w:bCs w:val="false"/>
          <w:i w:val="false"/>
          <w:iCs w:val="false"/>
          <w:color w:val="1A2B40"/>
          <w:sz w:val="21"/>
          <w:szCs w:val="21"/>
        </w:rPr>
        <w:t xml:space="preserve">The following 20 files are identified as missing from the codebase but are essential for a production-grade secure messenger. Each entry includes the priority level, the architectural justification for its inclusion, and the specific functionality it would provide. Files marked CRITICAL represent hard blockers for production deployment.</w:t>
      </w:r>
    </w:p>
    <w:p>
      <w:pPr>
        <w:pStyle w:val="Heading2"/>
        <w:spacing w:after="160" w:before="280" w:line="312"/>
      </w:pPr>
      <w:bookmarkStart w:id="100014" w:name="_Toc100014"/>
      <w:r>
        <w:rPr>
          <w:rFonts w:ascii="Calibri" w:eastAsia="Microsoft YaHei"/>
          <w:b/>
          <w:bCs/>
          <w:i w:val="false"/>
          <w:iCs w:val="false"/>
          <w:color w:val="0A1628"/>
          <w:sz w:val="26"/>
          <w:szCs w:val="26"/>
        </w:rPr>
        <w:t xml:space="preserve">3.1 Architecture Layer Gaps</w:t>
      </w:r>
      <w:bookmarkEnd w:id="100014"/>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30%"/>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File</w:t>
            </w:r>
          </w:p>
        </w:tc>
        <w:tc>
          <w:tcPr>
            <w:tcW w:type="pct" w:w="12%"/>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Priority</w:t>
            </w:r>
          </w:p>
        </w:tc>
        <w:tc>
          <w:tcPr>
            <w:tcW w:type="pct" w:w="58%"/>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Justification</w:t>
            </w:r>
          </w:p>
        </w:tc>
      </w:tr>
      <w:tr>
        <w:trPr>
          <w:cantSplit/>
        </w:trPr>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domain/usecase/ (entire layer)</w:t>
            </w:r>
          </w:p>
        </w:tc>
        <w:tc>
          <w:tcPr>
            <w:tcW w:type="pct" w:w="12%"/>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CRITICAL</w:t>
            </w:r>
          </w:p>
        </w:tc>
        <w:tc>
          <w:tcPr>
            <w:tcW w:type="pct" w:w="58%"/>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Clean Architecture is incomplete. ViewModels call repositories directly. Use cases decouple business logic, improve testability, and prevent repository interface bloat. A messenger with complex multi-repository workflows (e.g., send message + verify contact + update last seen) needs a use case orchestrator.</w:t>
            </w:r>
          </w:p>
        </w:tc>
      </w:tr>
      <w:tr>
        <w:trPr>
          <w:cantSplit/>
        </w:trPr>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data/mapper/ (entire layer)</w:t>
            </w:r>
          </w:p>
        </w:tc>
        <w:tc>
          <w:tcPr>
            <w:tcW w:type="pct" w:w="12%"/>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MEDIUM</w:t>
            </w:r>
          </w:p>
        </w:tc>
        <w:tc>
          <w:tcPr>
            <w:tcW w:type="pct" w:w="58%"/>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Model mapping is scattered inline in repository implementations (mapToChatThreadModel, toDomain(), toEntity()). A dedicated mapper layer eliminates duplication, enforces single-responsibility, and makes it easy to add field transformations without touching repository code.</w:t>
            </w:r>
          </w:p>
        </w:tc>
      </w:tr>
      <w:tr>
        <w:trPr>
          <w:cantSplit/>
        </w:trPr>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data/sync/ (entire layer)</w:t>
            </w:r>
          </w:p>
        </w:tc>
        <w:tc>
          <w:tcPr>
            <w:tcW w:type="pct" w:w="12%"/>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CRITICAL</w:t>
            </w:r>
          </w:p>
        </w:tc>
        <w:tc>
          <w:tcPr>
            <w:tcW w:type="pct" w:w="58%"/>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No offline-first sync engine exists. When Firestore is unreachable, there is no queuing, conflict resolution, or merge strategy. A sync layer with SyncWorker, SyncStatus tracking, and conflict resolution logic is critical for any messenger that needs to work reliably on intermittent connections.</w:t>
            </w:r>
          </w:p>
        </w:tc>
      </w:tr>
    </w:tbl>
    <w:p>
      <w:pPr>
        <w:pStyle w:val="Heading2"/>
        <w:spacing w:after="160" w:before="280" w:line="312"/>
      </w:pPr>
      <w:bookmarkStart w:id="100015" w:name="_Toc100015"/>
      <w:r>
        <w:rPr>
          <w:rFonts w:ascii="Calibri" w:eastAsia="Microsoft YaHei"/>
          <w:b/>
          <w:bCs/>
          <w:i w:val="false"/>
          <w:iCs w:val="false"/>
          <w:color w:val="0A1628"/>
          <w:sz w:val="26"/>
          <w:szCs w:val="26"/>
        </w:rPr>
        <w:t xml:space="preserve">3.2 Room Database Expansion</w:t>
      </w:r>
      <w:bookmarkEnd w:id="100015"/>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35%"/>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File</w:t>
            </w:r>
          </w:p>
        </w:tc>
        <w:tc>
          <w:tcPr>
            <w:tcW w:type="pct" w:w="12%"/>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Priority</w:t>
            </w:r>
          </w:p>
        </w:tc>
        <w:tc>
          <w:tcPr>
            <w:tcW w:type="pct" w:w="53%"/>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Justification</w:t>
            </w:r>
          </w:p>
        </w:tc>
      </w:tr>
      <w:tr>
        <w:trPr>
          <w:cantSplit/>
        </w:trPr>
        <w:tc>
          <w:tcPr>
            <w:tcW w:type="pct" w:w="3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data/local/room/entity/MessageEntity.kt</w:t>
            </w:r>
          </w:p>
        </w:tc>
        <w:tc>
          <w:tcPr>
            <w:tcW w:type="pct" w:w="12%"/>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CRITICAL</w:t>
            </w:r>
          </w:p>
        </w:tc>
        <w:tc>
          <w:tcPr>
            <w:tcW w:type="pct" w:w="53%"/>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Messages are fetched from Firestore but never cached locally. Offline reading is impossible. Room needs a MessageEntity for the chat cache, enabling users to read conversations without network access.</w:t>
            </w:r>
          </w:p>
        </w:tc>
      </w:tr>
      <w:tr>
        <w:trPr>
          <w:cantSplit/>
        </w:trPr>
        <w:tc>
          <w:tcPr>
            <w:tcW w:type="pct" w:w="3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data/local/room/entity/ContactEntity.kt</w:t>
            </w:r>
          </w:p>
        </w:tc>
        <w:tc>
          <w:tcPr>
            <w:tcW w:type="pct" w:w="12%"/>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CRITICAL</w:t>
            </w:r>
          </w:p>
        </w:tc>
        <w:tc>
          <w:tcPr>
            <w:tcW w:type="pct" w:w="53%"/>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Contacts exist only in Firestore. Offline access to contacts fails entirely. Room needs a ContactEntity for local caching and faster lookups without round-trips to the server.</w:t>
            </w:r>
          </w:p>
        </w:tc>
      </w:tr>
      <w:tr>
        <w:trPr>
          <w:cantSplit/>
        </w:trPr>
        <w:tc>
          <w:tcPr>
            <w:tcW w:type="pct" w:w="3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data/local/room/entity/StatusEntity.kt</w:t>
            </w:r>
          </w:p>
        </w:tc>
        <w:tc>
          <w:tcPr>
            <w:tcW w:type="pct" w:w="12%"/>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MEDIUM</w:t>
            </w:r>
          </w:p>
        </w:tc>
        <w:tc>
          <w:tcPr>
            <w:tcW w:type="pct" w:w="53%"/>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Statuses are not cached locally. Viewing status history requires network every time. A StatusEntity enables offline viewing and reduces redundant Firestore reads.</w:t>
            </w:r>
          </w:p>
        </w:tc>
      </w:tr>
      <w:tr>
        <w:trPr>
          <w:cantSplit/>
        </w:trPr>
        <w:tc>
          <w:tcPr>
            <w:tcW w:type="pct" w:w="3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data/local/room/entity/UserEntity.kt</w:t>
            </w:r>
          </w:p>
        </w:tc>
        <w:tc>
          <w:tcPr>
            <w:tcW w:type="pct" w:w="12%"/>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MEDIUM</w:t>
            </w:r>
          </w:p>
        </w:tc>
        <w:tc>
          <w:tcPr>
            <w:tcW w:type="pct" w:w="53%"/>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User profiles not cached. Profile viewing fails offline and every profile display costs a Firestore read. A UserEntity cache reduces costs and improves performance.</w:t>
            </w:r>
          </w:p>
        </w:tc>
      </w:tr>
      <w:tr>
        <w:trPr>
          <w:cantSplit/>
        </w:trPr>
        <w:tc>
          <w:tcPr>
            <w:tcW w:type="pct" w:w="3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data/local/room/dao/MessageDao.kt</w:t>
            </w:r>
          </w:p>
        </w:tc>
        <w:tc>
          <w:tcPr>
            <w:tcW w:type="pct" w:w="12%"/>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CRITICAL</w:t>
            </w:r>
          </w:p>
        </w:tc>
        <w:tc>
          <w:tcPr>
            <w:tcW w:type="pct" w:w="53%"/>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No DAO for messages means cached messages cannot be queried locally. MessageDao would provide full-text search, pagination, and thread-based queries against the Room cache.</w:t>
            </w:r>
          </w:p>
        </w:tc>
      </w:tr>
      <w:tr>
        <w:trPr>
          <w:cantSplit/>
        </w:trPr>
        <w:tc>
          <w:tcPr>
            <w:tcW w:type="pct" w:w="3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data/local/room/dao/ContactDao.kt</w:t>
            </w:r>
          </w:p>
        </w:tc>
        <w:tc>
          <w:tcPr>
            <w:tcW w:type="pct" w:w="12%"/>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CRITICAL</w:t>
            </w:r>
          </w:p>
        </w:tc>
        <w:tc>
          <w:tcPr>
            <w:tcW w:type="pct" w:w="53%"/>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No DAO for contacts means the contact list requires a server round-trip every time. ContactDao enables instant offline contact listing with sort and filter.</w:t>
            </w:r>
          </w:p>
        </w:tc>
      </w:tr>
      <w:tr>
        <w:trPr>
          <w:cantSplit/>
        </w:trPr>
        <w:tc>
          <w:tcPr>
            <w:tcW w:type="pct" w:w="3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data/local/room/dao/StatusDao.kt</w:t>
            </w:r>
          </w:p>
        </w:tc>
        <w:tc>
          <w:tcPr>
            <w:tcW w:type="pct" w:w="12%"/>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MEDIUM</w:t>
            </w:r>
          </w:p>
        </w:tc>
        <w:tc>
          <w:tcPr>
            <w:tcW w:type="pct" w:w="53%"/>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No DAO for statuses. StatusDao enables offline status queue management and auto-expiration cleanup.</w:t>
            </w:r>
          </w:p>
        </w:tc>
      </w:tr>
      <w:tr>
        <w:trPr>
          <w:cantSplit/>
        </w:trPr>
        <w:tc>
          <w:tcPr>
            <w:tcW w:type="pct" w:w="3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data/local/room/dao/UserDao.kt</w:t>
            </w:r>
          </w:p>
        </w:tc>
        <w:tc>
          <w:tcPr>
            <w:tcW w:type="pct" w:w="12%"/>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MEDIUM</w:t>
            </w:r>
          </w:p>
        </w:tc>
        <w:tc>
          <w:tcPr>
            <w:tcW w:type="pct" w:w="53%"/>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No DAO for user profiles. UserDao enables profile caching with TTL-based invalidation.</w:t>
            </w:r>
          </w:p>
        </w:tc>
      </w:tr>
      <w:tr>
        <w:trPr>
          <w:cantSplit/>
        </w:trPr>
        <w:tc>
          <w:tcPr>
            <w:tcW w:type="pct" w:w="3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data/local/room/Migrations.kt</w:t>
            </w:r>
          </w:p>
        </w:tc>
        <w:tc>
          <w:tcPr>
            <w:tcW w:type="pct" w:w="12%"/>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MEDIUM</w:t>
            </w:r>
          </w:p>
        </w:tc>
        <w:tc>
          <w:tcPr>
            <w:tcW w:type="pct" w:w="53%"/>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Database uses fallbackToDestructiveMigration() which wipes all local data on schema changes. Production needs proper migration scripts to preserve user data across app updates.</w:t>
            </w:r>
          </w:p>
        </w:tc>
      </w:tr>
    </w:tbl>
    <w:p>
      <w:pPr>
        <w:pStyle w:val="Heading2"/>
        <w:spacing w:after="160" w:before="280" w:line="312"/>
      </w:pPr>
      <w:bookmarkStart w:id="100016" w:name="_Toc100016"/>
      <w:r>
        <w:rPr>
          <w:rFonts w:ascii="Calibri" w:eastAsia="Microsoft YaHei"/>
          <w:b/>
          <w:bCs/>
          <w:i w:val="false"/>
          <w:iCs w:val="false"/>
          <w:color w:val="0A1628"/>
          <w:sz w:val="26"/>
          <w:szCs w:val="26"/>
        </w:rPr>
        <w:t xml:space="preserve">3.3 ViewModel and Component Gaps</w:t>
      </w:r>
      <w:bookmarkEnd w:id="100016"/>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35%"/>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File</w:t>
            </w:r>
          </w:p>
        </w:tc>
        <w:tc>
          <w:tcPr>
            <w:tcW w:type="pct" w:w="12%"/>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Priority</w:t>
            </w:r>
          </w:p>
        </w:tc>
        <w:tc>
          <w:tcPr>
            <w:tcW w:type="pct" w:w="53%"/>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Justification</w:t>
            </w:r>
          </w:p>
        </w:tc>
      </w:tr>
      <w:tr>
        <w:trPr>
          <w:cantSplit/>
        </w:trPr>
        <w:tc>
          <w:tcPr>
            <w:tcW w:type="pct" w:w="3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ui/main/HomeViewModel.kt</w:t>
            </w:r>
          </w:p>
        </w:tc>
        <w:tc>
          <w:tcPr>
            <w:tcW w:type="pct" w:w="12%"/>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MEDIUM</w:t>
            </w:r>
          </w:p>
        </w:tc>
        <w:tc>
          <w:tcPr>
            <w:tcW w:type="pct" w:w="53%"/>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HomeScreen (419 lines) has no ViewModel and manages state directly. This breaks the MVVM pattern, makes the screen untestable, and risks state loss on configuration changes.</w:t>
            </w:r>
          </w:p>
        </w:tc>
      </w:tr>
      <w:tr>
        <w:trPr>
          <w:cantSplit/>
        </w:trPr>
        <w:tc>
          <w:tcPr>
            <w:tcW w:type="pct" w:w="3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ui/chat/GroupChatViewModel.kt</w:t>
            </w:r>
          </w:p>
        </w:tc>
        <w:tc>
          <w:tcPr>
            <w:tcW w:type="pct" w:w="12%"/>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MEDIUM</w:t>
            </w:r>
          </w:p>
        </w:tc>
        <w:tc>
          <w:tcPr>
            <w:tcW w:type="pct" w:w="53%"/>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GroupChatScreen (1289 lines) shares ChatViewModel instead of having its own. Group-specific logic like member management, admin controls, and group media has no proper home.</w:t>
            </w:r>
          </w:p>
        </w:tc>
      </w:tr>
      <w:tr>
        <w:trPr>
          <w:cantSplit/>
        </w:trPr>
        <w:tc>
          <w:tcPr>
            <w:tcW w:type="pct" w:w="3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ui/components/QrCodeDialog.kt</w:t>
            </w:r>
          </w:p>
        </w:tc>
        <w:tc>
          <w:tcPr>
            <w:tcW w:type="pct" w:w="12%"/>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LOW</w:t>
            </w:r>
          </w:p>
        </w:tc>
        <w:tc>
          <w:tcPr>
            <w:tcW w:type="pct" w:w="53%"/>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QR code UI is embedded in SettingsScreen. A reusable component enables QR sharing from contact cards, profile exchange flows, and deep-link invitations across the app.</w:t>
            </w:r>
          </w:p>
        </w:tc>
      </w:tr>
      <w:tr>
        <w:trPr>
          <w:cantSplit/>
        </w:trPr>
        <w:tc>
          <w:tcPr>
            <w:tcW w:type="pct" w:w="3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ui/components/NotificationHelper.kt</w:t>
            </w:r>
          </w:p>
        </w:tc>
        <w:tc>
          <w:tcPr>
            <w:tcW w:type="pct" w:w="12%"/>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MEDIUM</w:t>
            </w:r>
          </w:p>
        </w:tc>
        <w:tc>
          <w:tcPr>
            <w:tcW w:type="pct" w:w="53%"/>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Notification logic is split between ZixoMessagingService and CallForegroundService. A centralized helper manages channels, grouping, DND override, and smart notification routing.</w:t>
            </w:r>
          </w:p>
        </w:tc>
      </w:tr>
      <w:tr>
        <w:trPr>
          <w:cantSplit/>
        </w:trPr>
        <w:tc>
          <w:tcPr>
            <w:tcW w:type="pct" w:w="3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data/remote/webrtc/AudioManager.kt</w:t>
            </w:r>
          </w:p>
        </w:tc>
        <w:tc>
          <w:tcPr>
            <w:tcW w:type="pct" w:w="12%"/>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LOW</w:t>
            </w:r>
          </w:p>
        </w:tc>
        <w:tc>
          <w:tcPr>
            <w:tcW w:type="pct" w:w="53%"/>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Audio calibration is embedded in WebRtcClient.kt (872 lines). Extracting it to a standalone ZixoAudioManager improves maintainability and enables independent testing of audio routing logic.</w:t>
            </w:r>
          </w:p>
        </w:tc>
      </w:tr>
      <w:tr>
        <w:trPr>
          <w:cantSplit/>
        </w:trPr>
        <w:tc>
          <w:tcPr>
            <w:tcW w:type="pct" w:w="3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data/remote/webrtc/PeerConnectionObserver.kt</w:t>
            </w:r>
          </w:p>
        </w:tc>
        <w:tc>
          <w:tcPr>
            <w:tcW w:type="pct" w:w="12%"/>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LOW</w:t>
            </w:r>
          </w:p>
        </w:tc>
        <w:tc>
          <w:tcPr>
            <w:tcW w:type="pct" w:w="53%"/>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PeerConnection callbacks are anonymous inlines in WebRtcClient.kt. A named observer class makes WebRTC event handling testable, readable, and reusable.</w:t>
            </w:r>
          </w:p>
        </w:tc>
      </w:tr>
    </w:tbl>
    <w:p>
      <w:pPr>
        <w:pStyle w:val="Heading2"/>
        <w:spacing w:after="160" w:before="280" w:line="312"/>
      </w:pPr>
      <w:bookmarkStart w:id="100017" w:name="_Toc100017"/>
      <w:r>
        <w:rPr>
          <w:rFonts w:ascii="Calibri" w:eastAsia="Microsoft YaHei"/>
          <w:b/>
          <w:bCs/>
          <w:i w:val="false"/>
          <w:iCs w:val="false"/>
          <w:color w:val="0A1628"/>
          <w:sz w:val="26"/>
          <w:szCs w:val="26"/>
        </w:rPr>
        <w:t xml:space="preserve">3.4 Security and Sync Gaps</w:t>
      </w:r>
      <w:bookmarkEnd w:id="100017"/>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35%"/>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File</w:t>
            </w:r>
          </w:p>
        </w:tc>
        <w:tc>
          <w:tcPr>
            <w:tcW w:type="pct" w:w="12%"/>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Priority</w:t>
            </w:r>
          </w:p>
        </w:tc>
        <w:tc>
          <w:tcPr>
            <w:tcW w:type="pct" w:w="53%"/>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Justification</w:t>
            </w:r>
          </w:p>
        </w:tc>
      </w:tr>
      <w:tr>
        <w:trPr>
          <w:cantSplit/>
        </w:trPr>
        <w:tc>
          <w:tcPr>
            <w:tcW w:type="pct" w:w="3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domain/model/EncryptionModel.kt</w:t>
            </w:r>
          </w:p>
        </w:tc>
        <w:tc>
          <w:tcPr>
            <w:tcW w:type="pct" w:w="12%"/>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CRITICAL</w:t>
            </w:r>
          </w:p>
        </w:tc>
        <w:tc>
          <w:tcPr>
            <w:tcW w:type="pct" w:w="53%"/>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No end-to-end encryption model or key exchange protocol exists. A secure messenger without E2E encryption means Firebase administrators can read every message. This is the single largest trust gap in the architecture.</w:t>
            </w:r>
          </w:p>
        </w:tc>
      </w:tr>
      <w:tr>
        <w:trPr>
          <w:cantSplit/>
        </w:trPr>
        <w:tc>
          <w:tcPr>
            <w:tcW w:type="pct" w:w="3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data/remote/firebase/FirestoreSyncWorker.kt</w:t>
            </w:r>
          </w:p>
        </w:tc>
        <w:tc>
          <w:tcPr>
            <w:tcW w:type="pct" w:w="12%"/>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CRITICAL</w:t>
            </w:r>
          </w:p>
        </w:tc>
        <w:tc>
          <w:tcPr>
            <w:tcW w:type="pct" w:w="53%"/>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No WorkManager-based background sync exists. FCM messages are received, but no periodic Firestore-to-Room reconciliation runs. Without this, data drifts between server and client over time.</w:t>
            </w:r>
          </w:p>
        </w:tc>
      </w:tr>
    </w:tbl>
    <w:p>
      <w:pPr>
        <w:pStyle w:val="Heading1"/>
        <w:spacing w:after="200" w:before="360" w:line="312"/>
      </w:pPr>
      <w:bookmarkStart w:id="100018" w:name="_Toc100018"/>
      <w:r>
        <w:rPr>
          <w:rFonts w:ascii="Calibri" w:eastAsia="Microsoft YaHei"/>
          <w:b/>
          <w:bCs/>
          <w:i w:val="false"/>
          <w:iCs w:val="false"/>
          <w:color w:val="0A1628"/>
          <w:sz w:val="32"/>
          <w:szCs w:val="32"/>
        </w:rPr>
        <w:t xml:space="preserve">4. Stub and Incomplete Files</w:t>
      </w:r>
      <w:bookmarkEnd w:id="100018"/>
    </w:p>
    <w:p>
      <w:pPr>
        <w:keepNext w:val="false"/>
        <w:spacing w:after="80" w:before="80" w:line="312"/>
        <w:ind/>
        <w:jc w:val="left"/>
      </w:pPr>
      <w:r>
        <w:rPr>
          <w:rFonts w:ascii="Calibri" w:eastAsia="Microsoft YaHei"/>
          <w:b w:val="false"/>
          <w:bCs w:val="false"/>
          <w:i w:val="false"/>
          <w:iCs w:val="false"/>
          <w:color w:val="1A2B40"/>
          <w:sz w:val="21"/>
          <w:szCs w:val="21"/>
        </w:rPr>
        <w:t xml:space="preserve">The following files exist in the codebase but are flagged as stubs, near-stubs, or otherwise incomplete. These files contain minimal implementation and need significant expansion before they can support production functionality. Each entry describes the specific issue and the recommended remediation.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22%"/>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File</w:t>
            </w:r>
          </w:p>
        </w:tc>
        <w:tc>
          <w:tcPr>
            <w:tcW w:type="pct" w:w="8%"/>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Lines</w:t>
            </w:r>
          </w:p>
        </w:tc>
        <w:tc>
          <w:tcPr>
            <w:tcW w:type="pct" w:w="35%"/>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Issue</w:t>
            </w:r>
          </w:p>
        </w:tc>
        <w:tc>
          <w:tcPr>
            <w:tcW w:type="pct" w:w="35%"/>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Recommended Fix</w:t>
            </w:r>
          </w:p>
        </w:tc>
      </w:tr>
      <w:tr>
        <w:trPr>
          <w:cantSplit/>
        </w:trPr>
        <w:tc>
          <w:tcPr>
            <w:tcW w:type="pct" w:w="22%"/>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Session.kt</w:t>
            </w:r>
          </w:p>
        </w:tc>
        <w:tc>
          <w:tcPr>
            <w:tcW w:type="pct" w:w="8%"/>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17</w:t>
            </w:r>
          </w:p>
        </w:tc>
        <w:tc>
          <w:tcPr>
            <w:tcW w:type="pct" w:w="3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No @SerializedName, no Firestore toMap()/fromSnapshot(), no companion factory</w:t>
            </w:r>
          </w:p>
        </w:tc>
        <w:tc>
          <w:tcPr>
            <w:tcW w:type="pct" w:w="3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Add toMap(), fromSnapshot(), Companion.fromDevice() factory, and Firestore serialization annotations</w:t>
            </w:r>
          </w:p>
        </w:tc>
      </w:tr>
      <w:tr>
        <w:trPr>
          <w:cantSplit/>
        </w:trPr>
        <w:tc>
          <w:tcPr>
            <w:tcW w:type="pct" w:w="22%"/>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Chat.kt</w:t>
            </w:r>
          </w:p>
        </w:tc>
        <w:tc>
          <w:tcPr>
            <w:tcW w:type="pct" w:w="8%"/>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23</w:t>
            </w:r>
          </w:p>
        </w:tc>
        <w:tc>
          <w:tcPr>
            <w:tcW w:type="pct" w:w="3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Only 3 typealiases redirecting to MessageModel.kt</w:t>
            </w:r>
          </w:p>
        </w:tc>
        <w:tc>
          <w:tcPr>
            <w:tcW w:type="pct" w:w="3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Remove file entirely and update all imports — dead code that adds confusion</w:t>
            </w:r>
          </w:p>
        </w:tc>
      </w:tr>
      <w:tr>
        <w:trPr>
          <w:cantSplit/>
        </w:trPr>
        <w:tc>
          <w:tcPr>
            <w:tcW w:type="pct" w:w="22%"/>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ZixoDatabase.kt</w:t>
            </w:r>
          </w:p>
        </w:tc>
        <w:tc>
          <w:tcPr>
            <w:tcW w:type="pct" w:w="8%"/>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27</w:t>
            </w:r>
          </w:p>
        </w:tc>
        <w:tc>
          <w:tcPr>
            <w:tcW w:type="pct" w:w="3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Only 2 entities registered — missing Message, Contact, Status, User entities</w:t>
            </w:r>
          </w:p>
        </w:tc>
        <w:tc>
          <w:tcPr>
            <w:tcW w:type="pct" w:w="3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Add all 4+ missing entities and their DAOs, implement proper migration strategy</w:t>
            </w:r>
          </w:p>
        </w:tc>
      </w:tr>
      <w:tr>
        <w:trPr>
          <w:cantSplit/>
        </w:trPr>
        <w:tc>
          <w:tcPr>
            <w:tcW w:type="pct" w:w="22%"/>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ChatsViewModel.kt</w:t>
            </w:r>
          </w:p>
        </w:tc>
        <w:tc>
          <w:tcPr>
            <w:tcW w:type="pct" w:w="8%"/>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97</w:t>
            </w:r>
          </w:p>
        </w:tc>
        <w:tc>
          <w:tcPr>
            <w:tcW w:type="pct" w:w="3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Very thin — likely missing search, filter, archive, and unread count logic</w:t>
            </w:r>
          </w:p>
        </w:tc>
        <w:tc>
          <w:tcPr>
            <w:tcW w:type="pct" w:w="3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Expand with real chat list management, search/filter, archive support, and badge counts</w:t>
            </w:r>
          </w:p>
        </w:tc>
      </w:tr>
      <w:tr>
        <w:trPr>
          <w:cantSplit/>
        </w:trPr>
        <w:tc>
          <w:tcPr>
            <w:tcW w:type="pct" w:w="22%"/>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CallsViewModel.kt</w:t>
            </w:r>
          </w:p>
        </w:tc>
        <w:tc>
          <w:tcPr>
            <w:tcW w:type="pct" w:w="8%"/>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77</w:t>
            </w:r>
          </w:p>
        </w:tc>
        <w:tc>
          <w:tcPr>
            <w:tcW w:type="pct" w:w="3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Very thin — likely missing call history filtering, stats, and redial logic</w:t>
            </w:r>
          </w:p>
        </w:tc>
        <w:tc>
          <w:tcPr>
            <w:tcW w:type="pct" w:w="3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Expand with call log management, duration stats, filter by type, and redial actions</w:t>
            </w:r>
          </w:p>
        </w:tc>
      </w:tr>
      <w:tr>
        <w:trPr>
          <w:cantSplit/>
        </w:trPr>
        <w:tc>
          <w:tcPr>
            <w:tcW w:type="pct" w:w="22%"/>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SectionHeader.kt</w:t>
            </w:r>
          </w:p>
        </w:tc>
        <w:tc>
          <w:tcPr>
            <w:tcW w:type="pct" w:w="8%"/>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34</w:t>
            </w:r>
          </w:p>
        </w:tc>
        <w:tc>
          <w:tcPr>
            <w:tcW w:type="pct" w:w="3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Minimal component — lacks subtitle, trailing icon, and click action</w:t>
            </w:r>
          </w:p>
        </w:tc>
        <w:tc>
          <w:tcPr>
            <w:tcW w:type="pct" w:w="3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Add subtitle support, trailing icon slot, click handler, and Liquid Glass styling</w:t>
            </w:r>
          </w:p>
        </w:tc>
      </w:tr>
      <w:tr>
        <w:trPr>
          <w:cantSplit/>
        </w:trPr>
        <w:tc>
          <w:tcPr>
            <w:tcW w:type="pct" w:w="22%"/>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UserPreferences.kt</w:t>
            </w:r>
          </w:p>
        </w:tc>
        <w:tc>
          <w:tcPr>
            <w:tcW w:type="pct" w:w="8%"/>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207</w:t>
            </w:r>
          </w:p>
        </w:tc>
        <w:tc>
          <w:tcPr>
            <w:tcW w:type="pct" w:w="3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Marked as legacy and superseded by PreferencesDataStore.kt</w:t>
            </w:r>
          </w:p>
        </w:tc>
        <w:tc>
          <w:tcPr>
            <w:tcW w:type="pct" w:w="3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Delete file and migrate any remaining references to PreferencesDataStore</w:t>
            </w:r>
          </w:p>
        </w:tc>
      </w:tr>
    </w:tbl>
    <w:p>
      <w:pPr>
        <w:pStyle w:val="Heading1"/>
        <w:spacing w:after="200" w:before="360" w:line="312"/>
      </w:pPr>
      <w:bookmarkStart w:id="100019" w:name="_Toc100019"/>
      <w:r>
        <w:rPr>
          <w:rFonts w:ascii="Calibri" w:eastAsia="Microsoft YaHei"/>
          <w:b/>
          <w:bCs/>
          <w:i w:val="false"/>
          <w:iCs w:val="false"/>
          <w:color w:val="0A1628"/>
          <w:sz w:val="32"/>
          <w:szCs w:val="32"/>
        </w:rPr>
        <w:t xml:space="preserve">5. Critical Modules and External Services</w:t>
      </w:r>
      <w:bookmarkEnd w:id="100019"/>
    </w:p>
    <w:p>
      <w:pPr>
        <w:keepNext w:val="false"/>
        <w:spacing w:after="80" w:before="80" w:line="312"/>
        <w:ind/>
        <w:jc w:val="left"/>
      </w:pPr>
      <w:r>
        <w:rPr>
          <w:rFonts w:ascii="Calibri" w:eastAsia="Microsoft YaHei"/>
          <w:b w:val="false"/>
          <w:bCs w:val="false"/>
          <w:i w:val="false"/>
          <w:iCs w:val="false"/>
          <w:color w:val="1A2B40"/>
          <w:sz w:val="21"/>
          <w:szCs w:val="21"/>
        </w:rPr>
        <w:t xml:space="preserve">The following modules and services are classified as CRITICAL for a production messenger. Without these, the app cannot be considered production-ready regardless of how many UI screens exist. Each entry describes what it adds and why Zixo specifically needs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2%"/>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Module / Service</w:t>
            </w:r>
          </w:p>
        </w:tc>
        <w:tc>
          <w:tcPr>
            <w:tcW w:type="pct" w:w="35%"/>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What It Adds</w:t>
            </w:r>
          </w:p>
        </w:tc>
        <w:tc>
          <w:tcPr>
            <w:tcW w:type="pct" w:w="43%"/>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Why Zixo Needs It</w:t>
            </w:r>
          </w:p>
        </w:tc>
      </w:tr>
      <w:tr>
        <w:trPr>
          <w:cantSplit/>
        </w:trPr>
        <w:tc>
          <w:tcPr>
            <w:tcW w:type="pct" w:w="22%"/>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Signal Protocol (libsignal)</w:t>
            </w:r>
          </w:p>
        </w:tc>
        <w:tc>
          <w:tcPr>
            <w:tcW w:type="pct" w:w="3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End-to-end encryption with X3DH key agreement and Double Ratchet message encryption</w:t>
            </w:r>
          </w:p>
        </w:tc>
        <w:tc>
          <w:tcPr>
            <w:tcW w:type="pct" w:w="43%"/>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Zixo is a secure messenger with zero-trust architecture but NO E2E encryption. Without it, Firebase admins can read every message. This is the #1 production blocker.</w:t>
            </w:r>
          </w:p>
        </w:tc>
      </w:tr>
      <w:tr>
        <w:trPr>
          <w:cantSplit/>
        </w:trPr>
        <w:tc>
          <w:tcPr>
            <w:tcW w:type="pct" w:w="22%"/>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WorkManager + Room Sync</w:t>
            </w:r>
          </w:p>
        </w:tc>
        <w:tc>
          <w:tcPr>
            <w:tcW w:type="pct" w:w="3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Periodic Firestore-to-Room reconciliation, offline queue, exponential backoff retry</w:t>
            </w:r>
          </w:p>
        </w:tc>
        <w:tc>
          <w:tcPr>
            <w:tcW w:type="pct" w:w="43%"/>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No offline support currently exists. Messages and contacts disappear when the network drops. A messenger that does not work offline is not production-ready.</w:t>
            </w:r>
          </w:p>
        </w:tc>
      </w:tr>
      <w:tr>
        <w:trPr>
          <w:cantSplit/>
        </w:trPr>
        <w:tc>
          <w:tcPr>
            <w:tcW w:type="pct" w:w="22%"/>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Firebase Crashlytics</w:t>
            </w:r>
          </w:p>
        </w:tc>
        <w:tc>
          <w:tcPr>
            <w:tcW w:type="pct" w:w="3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Real-time crash reporting with stack traces, non-fatal issue tracking, user impact metrics</w:t>
            </w:r>
          </w:p>
        </w:tc>
        <w:tc>
          <w:tcPr>
            <w:tcW w:type="pct" w:w="43%"/>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Timber is used for logging but no crash reporting exists. Production apps need crash analytics to detect and fix issues users encounter in the wild.</w:t>
            </w:r>
          </w:p>
        </w:tc>
      </w:tr>
      <w:tr>
        <w:trPr>
          <w:cantSplit/>
        </w:trPr>
        <w:tc>
          <w:tcPr>
            <w:tcW w:type="pct" w:w="22%"/>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LeakCanary (Debug)</w:t>
            </w:r>
          </w:p>
        </w:tc>
        <w:tc>
          <w:tcPr>
            <w:tcW w:type="pct" w:w="3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Automatic memory leak detection for Activities, Fragments, Views, and retained objects</w:t>
            </w:r>
          </w:p>
        </w:tc>
        <w:tc>
          <w:tcPr>
            <w:tcW w:type="pct" w:w="43%"/>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WebRTC has notoriously complex lifecycles. LeakCanary catches SurfaceViewRenderer, EglBase, and PeerConnection leaks before they reach production builds.</w:t>
            </w:r>
          </w:p>
        </w:tc>
      </w:tr>
      <w:tr>
        <w:trPr>
          <w:cantSplit/>
        </w:trPr>
        <w:tc>
          <w:tcPr>
            <w:tcW w:type="pct" w:w="22%"/>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Firebase App Check</w:t>
            </w:r>
          </w:p>
        </w:tc>
        <w:tc>
          <w:tcPr>
            <w:tcW w:type="pct" w:w="3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Attestation that API calls originate from a genuine Zixo app binary</w:t>
            </w:r>
          </w:p>
        </w:tc>
        <w:tc>
          <w:tcPr>
            <w:tcW w:type="pct" w:w="43%"/>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Currently anyone with the Firebase project config can call APIs directly. App Check blocks unauthorized clients and protects against abuse.</w:t>
            </w:r>
          </w:p>
        </w:tc>
      </w:tr>
    </w:tbl>
    <w:p>
      <w:pPr>
        <w:pStyle w:val="Heading1"/>
        <w:spacing w:after="200" w:before="360" w:line="312"/>
      </w:pPr>
      <w:bookmarkStart w:id="100020" w:name="_Toc100020"/>
      <w:r>
        <w:rPr>
          <w:rFonts w:ascii="Calibri" w:eastAsia="Microsoft YaHei"/>
          <w:b/>
          <w:bCs/>
          <w:i w:val="false"/>
          <w:iCs w:val="false"/>
          <w:color w:val="0A1628"/>
          <w:sz w:val="32"/>
          <w:szCs w:val="32"/>
        </w:rPr>
        <w:t xml:space="preserve">6. High-Value Enhancements</w:t>
      </w:r>
      <w:bookmarkEnd w:id="100020"/>
    </w:p>
    <w:p>
      <w:pPr>
        <w:keepNext w:val="false"/>
        <w:spacing w:after="80" w:before="80" w:line="312"/>
        <w:ind/>
        <w:jc w:val="left"/>
      </w:pPr>
      <w:r>
        <w:rPr>
          <w:rFonts w:ascii="Calibri" w:eastAsia="Microsoft YaHei"/>
          <w:b w:val="false"/>
          <w:bCs w:val="false"/>
          <w:i w:val="false"/>
          <w:iCs w:val="false"/>
          <w:color w:val="1A2B40"/>
          <w:sz w:val="21"/>
          <w:szCs w:val="21"/>
        </w:rPr>
        <w:t xml:space="preserve">These modules are not hard blockers for launch but significantly elevate the user experience and bring Zixo closer to parity with established messengers like WhatsApp, Telegram, and Signal. Each represents a meaningful quality leap.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2%"/>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Module / Service</w:t>
            </w:r>
          </w:p>
        </w:tc>
        <w:tc>
          <w:tcPr>
            <w:tcW w:type="pct" w:w="35%"/>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What It Adds</w:t>
            </w:r>
          </w:p>
        </w:tc>
        <w:tc>
          <w:tcPr>
            <w:tcW w:type="pct" w:w="43%"/>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Why Zixo Needs It</w:t>
            </w:r>
          </w:p>
        </w:tc>
      </w:tr>
      <w:tr>
        <w:trPr>
          <w:cantSplit/>
        </w:trPr>
        <w:tc>
          <w:tcPr>
            <w:tcW w:type="pct" w:w="22%"/>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Coil 3</w:t>
            </w:r>
          </w:p>
        </w:tc>
        <w:tc>
          <w:tcPr>
            <w:tcW w:type="pct" w:w="3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Fast Kotlin-first image loading with Compose integration, disk and memory caching</w:t>
            </w:r>
          </w:p>
        </w:tc>
        <w:tc>
          <w:tcPr>
            <w:tcW w:type="pct" w:w="43%"/>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No image loading library is detected. Avatar images, status media, and chat attachments all need efficient loading with placeholder and error states.</w:t>
            </w:r>
          </w:p>
        </w:tc>
      </w:tr>
      <w:tr>
        <w:trPr>
          <w:cantSplit/>
        </w:trPr>
        <w:tc>
          <w:tcPr>
            <w:tcW w:type="pct" w:w="22%"/>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Accompanist SystemUIController</w:t>
            </w:r>
          </w:p>
        </w:tc>
        <w:tc>
          <w:tcPr>
            <w:tcW w:type="pct" w:w="3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Status bar and navigation bar color and icon styling per theme</w:t>
            </w:r>
          </w:p>
        </w:tc>
        <w:tc>
          <w:tcPr>
            <w:tcW w:type="pct" w:w="43%"/>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Liquid Glass design requires transparent status bars and light/dark system icon toggling, which is not currently handled.</w:t>
            </w:r>
          </w:p>
        </w:tc>
      </w:tr>
      <w:tr>
        <w:trPr>
          <w:cantSplit/>
        </w:trPr>
        <w:tc>
          <w:tcPr>
            <w:tcW w:type="pct" w:w="22%"/>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Lottie Compose</w:t>
            </w:r>
          </w:p>
        </w:tc>
        <w:tc>
          <w:tcPr>
            <w:tcW w:type="pct" w:w="3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After Effects animations rendered natively in Compose</w:t>
            </w:r>
          </w:p>
        </w:tc>
        <w:tc>
          <w:tcPr>
            <w:tcW w:type="pct" w:w="43%"/>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Call ring animations, message send confirmations, typing indicators, and onboarding animations become pixel-perfect and buttery smooth.</w:t>
            </w:r>
          </w:p>
        </w:tc>
      </w:tr>
      <w:tr>
        <w:trPr>
          <w:cantSplit/>
        </w:trPr>
        <w:tc>
          <w:tcPr>
            <w:tcW w:type="pct" w:w="22%"/>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Paging 3 (Jetpack)</w:t>
            </w:r>
          </w:p>
        </w:tc>
        <w:tc>
          <w:tcPr>
            <w:tcW w:type="pct" w:w="3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Infinite scroll with Firestore PagingSource, placeholder support, and memory efficiency</w:t>
            </w:r>
          </w:p>
        </w:tc>
        <w:tc>
          <w:tcPr>
            <w:tcW w:type="pct" w:w="43%"/>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Chat message lists and contact lists load ALL data at once. Paging 3 gives incremental loading that scales to thousands of messages.</w:t>
            </w:r>
          </w:p>
        </w:tc>
      </w:tr>
      <w:tr>
        <w:trPr>
          <w:cantSplit/>
        </w:trPr>
        <w:tc>
          <w:tcPr>
            <w:tcW w:type="pct" w:w="22%"/>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Hilt Worker Injection</w:t>
            </w:r>
          </w:p>
        </w:tc>
        <w:tc>
          <w:tcPr>
            <w:tcW w:type="pct" w:w="3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WorkManager and Hilt interop for injecting dependencies into workers</w:t>
            </w:r>
          </w:p>
        </w:tc>
        <w:tc>
          <w:tcPr>
            <w:tcW w:type="pct" w:w="43%"/>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Sync workers need injected dependencies (repositories, DataStore). Without this, you cannot properly DI into WorkManager workers.</w:t>
            </w:r>
          </w:p>
        </w:tc>
      </w:tr>
      <w:tr>
        <w:trPr>
          <w:cantSplit/>
        </w:trPr>
        <w:tc>
          <w:tcPr>
            <w:tcW w:type="pct" w:w="22%"/>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Firebase Remote Config</w:t>
            </w:r>
          </w:p>
        </w:tc>
        <w:tc>
          <w:tcPr>
            <w:tcW w:type="pct" w:w="3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Server-side feature flags and A/B testing without app updates</w:t>
            </w:r>
          </w:p>
        </w:tc>
        <w:tc>
          <w:tcPr>
            <w:tcW w:type="pct" w:w="43%"/>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Toggle features like video calls, group chat max members, and UI variations without requiring users to update the app.</w:t>
            </w:r>
          </w:p>
        </w:tc>
      </w:tr>
      <w:tr>
        <w:trPr>
          <w:cantSplit/>
        </w:trPr>
        <w:tc>
          <w:tcPr>
            <w:tcW w:type="pct" w:w="22%"/>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Biometric Prompt API</w:t>
            </w:r>
          </w:p>
        </w:tc>
        <w:tc>
          <w:tcPr>
            <w:tcW w:type="pct" w:w="3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Fingerprint and face unlock for app access on launch</w:t>
            </w:r>
          </w:p>
        </w:tc>
        <w:tc>
          <w:tcPr>
            <w:tcW w:type="pct" w:w="43%"/>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AccountSecurityScreen exists in the UI but no real biometric gate is implemented. Adding androidx.biometric enables app-lock on launch.</w:t>
            </w:r>
          </w:p>
        </w:tc>
      </w:tr>
      <w:tr>
        <w:trPr>
          <w:cantSplit/>
        </w:trPr>
        <w:tc>
          <w:tcPr>
            <w:tcW w:type="pct" w:w="22%"/>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ML Kit Smart Reply</w:t>
            </w:r>
          </w:p>
        </w:tc>
        <w:tc>
          <w:tcPr>
            <w:tcW w:type="pct" w:w="3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On-device suggested replies in chat based on message context</w:t>
            </w:r>
          </w:p>
        </w:tc>
        <w:tc>
          <w:tcPr>
            <w:tcW w:type="pct" w:w="43%"/>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Generates context-aware quick reply suggestions without sending data to servers. Major UX differentiator for a messaging app.</w:t>
            </w:r>
          </w:p>
        </w:tc>
      </w:tr>
      <w:tr>
        <w:trPr>
          <w:cantSplit/>
        </w:trPr>
        <w:tc>
          <w:tcPr>
            <w:tcW w:type="pct" w:w="22%"/>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ML Kit Language ID + Translate</w:t>
            </w:r>
          </w:p>
        </w:tc>
        <w:tc>
          <w:tcPr>
            <w:tcW w:type="pct" w:w="3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On-device message translation supporting 50+ languages</w:t>
            </w:r>
          </w:p>
        </w:tc>
        <w:tc>
          <w:tcPr>
            <w:tcW w:type="pct" w:w="43%"/>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Real-time message translation in chats without cloud dependency. Critical for any international messenger.</w:t>
            </w:r>
          </w:p>
        </w:tc>
      </w:tr>
      <w:tr>
        <w:trPr>
          <w:cantSplit/>
        </w:trPr>
        <w:tc>
          <w:tcPr>
            <w:tcW w:type="pct" w:w="22%"/>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ExoPlayer 2 / Media3</w:t>
            </w:r>
          </w:p>
        </w:tc>
        <w:tc>
          <w:tcPr>
            <w:tcW w:type="pct" w:w="3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Audio and video playback with background audio, PiP, and adaptive streaming</w:t>
            </w:r>
          </w:p>
        </w:tc>
        <w:tc>
          <w:tcPr>
            <w:tcW w:type="pct" w:w="43%"/>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No media player is detected. Voice messages, video status, and shared videos need a proper player with background audio and Picture-in-Picture support.</w:t>
            </w:r>
          </w:p>
        </w:tc>
      </w:tr>
    </w:tbl>
    <w:p>
      <w:pPr>
        <w:pStyle w:val="Heading1"/>
        <w:spacing w:after="200" w:before="360" w:line="312"/>
      </w:pPr>
      <w:bookmarkStart w:id="100021" w:name="_Toc100021"/>
      <w:r>
        <w:rPr>
          <w:rFonts w:ascii="Calibri" w:eastAsia="Microsoft YaHei"/>
          <w:b/>
          <w:bCs/>
          <w:i w:val="false"/>
          <w:iCs w:val="false"/>
          <w:color w:val="0A1628"/>
          <w:sz w:val="32"/>
          <w:szCs w:val="32"/>
        </w:rPr>
        <w:t xml:space="preserve">7. Nice-to-Have Differentiators and Polish</w:t>
      </w:r>
      <w:bookmarkEnd w:id="100021"/>
    </w:p>
    <w:p>
      <w:pPr>
        <w:keepNext w:val="false"/>
        <w:spacing w:after="80" w:before="80" w:line="312"/>
        <w:ind/>
        <w:jc w:val="left"/>
      </w:pPr>
      <w:r>
        <w:rPr>
          <w:rFonts w:ascii="Calibri" w:eastAsia="Microsoft YaHei"/>
          <w:b w:val="false"/>
          <w:bCs w:val="false"/>
          <w:i w:val="false"/>
          <w:iCs w:val="false"/>
          <w:color w:val="1A2B40"/>
          <w:sz w:val="21"/>
          <w:szCs w:val="21"/>
        </w:rPr>
        <w:t xml:space="preserve">These modules represent premium features and polish that differentiate Zixo from competitors. They are not required for launch but create a distinctly premium user experience and open up feature categories that users expect from modern messengers.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2%"/>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Module / Service</w:t>
            </w:r>
          </w:p>
        </w:tc>
        <w:tc>
          <w:tcPr>
            <w:tcW w:type="pct" w:w="35%"/>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What It Adds</w:t>
            </w:r>
          </w:p>
        </w:tc>
        <w:tc>
          <w:tcPr>
            <w:tcW w:type="pct" w:w="43%"/>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Why Zixo Needs It</w:t>
            </w:r>
          </w:p>
        </w:tc>
      </w:tr>
      <w:tr>
        <w:trPr>
          <w:cantSplit/>
        </w:trPr>
        <w:tc>
          <w:tcPr>
            <w:tcW w:type="pct" w:w="22%"/>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Emoji2 + Custom Sticker Keyboard</w:t>
            </w:r>
          </w:p>
        </w:tc>
        <w:tc>
          <w:tcPr>
            <w:tcW w:type="pct" w:w="3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System emoji compatibility and custom sticker/emoji keyboard</w:t>
            </w:r>
          </w:p>
        </w:tc>
        <w:tc>
          <w:tcPr>
            <w:tcW w:type="pct" w:w="43%"/>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A chat app without an emoji picker feels incomplete. Emoji2 gives backward-compatible rendering; a sticker keyboard enables premium content.</w:t>
            </w:r>
          </w:p>
        </w:tc>
      </w:tr>
      <w:tr>
        <w:trPr>
          <w:cantSplit/>
        </w:trPr>
        <w:tc>
          <w:tcPr>
            <w:tcW w:type="pct" w:w="22%"/>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ReLinker</w:t>
            </w:r>
          </w:p>
        </w:tc>
        <w:tc>
          <w:tcPr>
            <w:tcW w:type="pct" w:w="3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Safer native library loading with retry and workaround logic</w:t>
            </w:r>
          </w:p>
        </w:tc>
        <w:tc>
          <w:tcPr>
            <w:tcW w:type="pct" w:w="43%"/>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WebRTC native .so files can fail to load on some devices. ReLinker handles the edge cases that cause crashes on specific OEMs.</w:t>
            </w:r>
          </w:p>
        </w:tc>
      </w:tr>
      <w:tr>
        <w:trPr>
          <w:cantSplit/>
        </w:trPr>
        <w:tc>
          <w:tcPr>
            <w:tcW w:type="pct" w:w="22%"/>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Chucker (Debug)</w:t>
            </w:r>
          </w:p>
        </w:tc>
        <w:tc>
          <w:tcPr>
            <w:tcW w:type="pct" w:w="3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In-app HTTP traffic inspector for debugging API calls</w:t>
            </w:r>
          </w:p>
        </w:tc>
        <w:tc>
          <w:tcPr>
            <w:tcW w:type="pct" w:w="43%"/>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Debug Cloudflare API calls and signaling without needing Charles or Proxyman. Debug builds only.</w:t>
            </w:r>
          </w:p>
        </w:tc>
      </w:tr>
      <w:tr>
        <w:trPr>
          <w:cantSplit/>
        </w:trPr>
        <w:tc>
          <w:tcPr>
            <w:tcW w:type="pct" w:w="22%"/>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Firebase Dynamic Links</w:t>
            </w:r>
          </w:p>
        </w:tc>
        <w:tc>
          <w:tcPr>
            <w:tcW w:type="pct" w:w="3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Deep link resolution for zixo:// profile URIs across app installs</w:t>
            </w:r>
          </w:p>
        </w:tc>
        <w:tc>
          <w:tcPr>
            <w:tcW w:type="pct" w:w="43%"/>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QR codes generate zixo://profile/{zixoNumber} URIs. Dynamic Links make these work even when the app is not yet installed.</w:t>
            </w:r>
          </w:p>
        </w:tc>
      </w:tr>
      <w:tr>
        <w:trPr>
          <w:cantSplit/>
        </w:trPr>
        <w:tc>
          <w:tcPr>
            <w:tcW w:type="pct" w:w="22%"/>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AndroidX Browser (Custom Tabs)</w:t>
            </w:r>
          </w:p>
        </w:tc>
        <w:tc>
          <w:tcPr>
            <w:tcW w:type="pct" w:w="3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In-app web browsing for shared links without leaving the app</w:t>
            </w:r>
          </w:p>
        </w:tc>
        <w:tc>
          <w:tcPr>
            <w:tcW w:type="pct" w:w="43%"/>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Chat messages with URLs should open in Custom Tabs instead of leaving the app entirely.</w:t>
            </w:r>
          </w:p>
        </w:tc>
      </w:tr>
      <w:tr>
        <w:trPr>
          <w:cantSplit/>
        </w:trPr>
        <w:tc>
          <w:tcPr>
            <w:tcW w:type="pct" w:w="22%"/>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Splash Screen API (AndroidX)</w:t>
            </w:r>
          </w:p>
        </w:tc>
        <w:tc>
          <w:tcPr>
            <w:tcW w:type="pct" w:w="3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Branded splash screen with animation on Android 12+</w:t>
            </w:r>
          </w:p>
        </w:tc>
        <w:tc>
          <w:tcPr>
            <w:tcW w:type="pct" w:w="43%"/>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Android 12+ requires a splash screen. The core-splashscreen library gives branded launch with smooth transition to Compose UI.</w:t>
            </w:r>
          </w:p>
        </w:tc>
      </w:tr>
      <w:tr>
        <w:trPr>
          <w:cantSplit/>
        </w:trPr>
        <w:tc>
          <w:tcPr>
            <w:tcW w:type="pct" w:w="22%"/>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Google Drive Backup</w:t>
            </w:r>
          </w:p>
        </w:tc>
        <w:tc>
          <w:tcPr>
            <w:tcW w:type="pct" w:w="3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Cloud backup and restore for chat history and media</w:t>
            </w:r>
          </w:p>
        </w:tc>
        <w:tc>
          <w:tcPr>
            <w:tcW w:type="pct" w:w="43%"/>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Competitors all offer cloud backup. Implementing via Google Drive API is essential for user retention when switching devices.</w:t>
            </w:r>
          </w:p>
        </w:tc>
      </w:tr>
      <w:tr>
        <w:trPr>
          <w:cantSplit/>
        </w:trPr>
        <w:tc>
          <w:tcPr>
            <w:tcW w:type="pct" w:w="22%"/>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Shimmer Compose</w:t>
            </w:r>
          </w:p>
        </w:tc>
        <w:tc>
          <w:tcPr>
            <w:tcW w:type="pct" w:w="3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Loading skeleton animations during data fetch</w:t>
            </w:r>
          </w:p>
        </w:tc>
        <w:tc>
          <w:tcPr>
            <w:tcW w:type="pct" w:w="43%"/>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Professional apps show shimmer placeholders during data loading instead of blank screens. Gives a polished feel to every loading state.</w:t>
            </w:r>
          </w:p>
        </w:tc>
      </w:tr>
      <w:tr>
        <w:trPr>
          <w:cantSplit/>
        </w:trPr>
        <w:tc>
          <w:tcPr>
            <w:tcW w:type="pct" w:w="22%"/>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Compose Markdown</w:t>
            </w:r>
          </w:p>
        </w:tc>
        <w:tc>
          <w:tcPr>
            <w:tcW w:type="pct" w:w="3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Rich text rendering for bold, italic, and code formatting in chat</w:t>
            </w:r>
          </w:p>
        </w:tc>
        <w:tc>
          <w:tcPr>
            <w:tcW w:type="pct" w:w="43%"/>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Support **bold**, _italic_, and `code` formatting in messages without requiring full HTML rendering.</w:t>
            </w:r>
          </w:p>
        </w:tc>
      </w:tr>
      <w:tr>
        <w:trPr>
          <w:cantSplit/>
        </w:trPr>
        <w:tc>
          <w:tcPr>
            <w:tcW w:type="pct" w:w="22%"/>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Haptic Feedback</w:t>
            </w:r>
          </w:p>
        </w:tc>
        <w:tc>
          <w:tcPr>
            <w:tcW w:type="pct" w:w="3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Tactile vibration for keyboard presses, button actions, and call events</w:t>
            </w:r>
          </w:p>
        </w:tc>
        <w:tc>
          <w:tcPr>
            <w:tcW w:type="pct" w:w="43%"/>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HapticFeedbackConstants for keyboard, button presses, incoming call patterns, and message send confirmation.</w:t>
            </w:r>
          </w:p>
        </w:tc>
      </w:tr>
      <w:tr>
        <w:trPr>
          <w:cantSplit/>
        </w:trPr>
        <w:tc>
          <w:tcPr>
            <w:tcW w:type="pct" w:w="22%"/>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Glance (Widgets)</w:t>
            </w:r>
          </w:p>
        </w:tc>
        <w:tc>
          <w:tcPr>
            <w:tcW w:type="pct" w:w="3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Home screen widgets for unread chats and latest messages</w:t>
            </w:r>
          </w:p>
        </w:tc>
        <w:tc>
          <w:tcPr>
            <w:tcW w:type="pct" w:w="43%"/>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Android widgets showing unread count and latest message. Major UX win for a messenger used throughout the day.</w:t>
            </w:r>
          </w:p>
        </w:tc>
      </w:tr>
      <w:tr>
        <w:trPr>
          <w:cantSplit/>
        </w:trPr>
        <w:tc>
          <w:tcPr>
            <w:tcW w:type="pct" w:w="22%"/>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Wear OS Compose</w:t>
            </w:r>
          </w:p>
        </w:tc>
        <w:tc>
          <w:tcPr>
            <w:tcW w:type="pct" w:w="3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Companion smartwatch app for quick reply and call management</w:t>
            </w:r>
          </w:p>
        </w:tc>
        <w:tc>
          <w:tcPr>
            <w:tcW w:type="pct" w:w="43%"/>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Quick reply and call accept/decline from a smartwatch. Premium feature that signals platform maturity.</w:t>
            </w:r>
          </w:p>
        </w:tc>
      </w:tr>
    </w:tbl>
    <w:p>
      <w:pPr>
        <w:pStyle w:val="Heading1"/>
        <w:spacing w:after="200" w:before="360" w:line="312"/>
      </w:pPr>
      <w:bookmarkStart w:id="100022" w:name="_Toc100022"/>
      <w:r>
        <w:rPr>
          <w:rFonts w:ascii="Calibri" w:eastAsia="Microsoft YaHei"/>
          <w:b/>
          <w:bCs/>
          <w:i w:val="false"/>
          <w:iCs w:val="false"/>
          <w:color w:val="0A1628"/>
          <w:sz w:val="32"/>
          <w:szCs w:val="32"/>
        </w:rPr>
        <w:t xml:space="preserve">8. Infrastructure and Backend Services</w:t>
      </w:r>
      <w:bookmarkEnd w:id="100022"/>
    </w:p>
    <w:p>
      <w:pPr>
        <w:keepNext w:val="false"/>
        <w:spacing w:after="80" w:before="80" w:line="312"/>
        <w:ind/>
        <w:jc w:val="left"/>
      </w:pPr>
      <w:r>
        <w:rPr>
          <w:rFonts w:ascii="Calibri" w:eastAsia="Microsoft YaHei"/>
          <w:b w:val="false"/>
          <w:bCs w:val="false"/>
          <w:i w:val="false"/>
          <w:iCs w:val="false"/>
          <w:color w:val="1A2B40"/>
          <w:sz w:val="21"/>
          <w:szCs w:val="21"/>
        </w:rPr>
        <w:t xml:space="preserve">Beyond the Android app itself, the following infrastructure services can dramatically improve performance, reliability, and operational visibility. These are backend-side investments that multiply the app's capabilities without changing client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2%"/>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Service</w:t>
            </w:r>
          </w:p>
        </w:tc>
        <w:tc>
          <w:tcPr>
            <w:tcW w:type="pct" w:w="35%"/>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What It Adds</w:t>
            </w:r>
          </w:p>
        </w:tc>
        <w:tc>
          <w:tcPr>
            <w:tcW w:type="pct" w:w="43%"/>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Impact on Zixo</w:t>
            </w:r>
          </w:p>
        </w:tc>
      </w:tr>
      <w:tr>
        <w:trPr>
          <w:cantSplit/>
        </w:trPr>
        <w:tc>
          <w:tcPr>
            <w:tcW w:type="pct" w:w="22%"/>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Cloudflare D1</w:t>
            </w:r>
          </w:p>
        </w:tc>
        <w:tc>
          <w:tcPr>
            <w:tcW w:type="pct" w:w="3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SQLite at the Edge for low-latency user directory lookups</w:t>
            </w:r>
          </w:p>
        </w:tc>
        <w:tc>
          <w:tcPr>
            <w:tcW w:type="pct" w:w="43%"/>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Zixo Number lookups by exact 8-digit match are faster with D1's indexed queries than Firestore collection scans. Reduces p99 latency from ~200ms to ~20ms.</w:t>
            </w:r>
          </w:p>
        </w:tc>
      </w:tr>
      <w:tr>
        <w:trPr>
          <w:cantSplit/>
        </w:trPr>
        <w:tc>
          <w:tcPr>
            <w:tcW w:type="pct" w:w="22%"/>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Cloudflare R2</w:t>
            </w:r>
          </w:p>
        </w:tc>
        <w:tc>
          <w:tcPr>
            <w:tcW w:type="pct" w:w="3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Zero-egress-cost object storage for media assets</w:t>
            </w:r>
          </w:p>
        </w:tc>
        <w:tc>
          <w:tcPr>
            <w:tcW w:type="pct" w:w="43%"/>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Profile photos, status media, and voice messages stored with zero bandwidth charges. Dramatically reduces operational costs at scale.</w:t>
            </w:r>
          </w:p>
        </w:tc>
      </w:tr>
      <w:tr>
        <w:trPr>
          <w:cantSplit/>
        </w:trPr>
        <w:tc>
          <w:tcPr>
            <w:tcW w:type="pct" w:w="22%"/>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Cloudflare Streams</w:t>
            </w:r>
          </w:p>
        </w:tc>
        <w:tc>
          <w:tcPr>
            <w:tcW w:type="pct" w:w="3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Optimized video delivery with adaptive bitrate and transcoding</w:t>
            </w:r>
          </w:p>
        </w:tc>
        <w:tc>
          <w:tcPr>
            <w:tcW w:type="pct" w:w="43%"/>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Status videos and shared video content delivered with adaptive bitrate. Eliminates buffering on slow connections.</w:t>
            </w:r>
          </w:p>
        </w:tc>
      </w:tr>
      <w:tr>
        <w:trPr>
          <w:cantSplit/>
        </w:trPr>
        <w:tc>
          <w:tcPr>
            <w:tcW w:type="pct" w:w="22%"/>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Algolia</w:t>
            </w:r>
          </w:p>
        </w:tc>
        <w:tc>
          <w:tcPr>
            <w:tcW w:type="pct" w:w="3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Lightning-fast full-text search for messages (local + cloud)</w:t>
            </w:r>
          </w:p>
        </w:tc>
        <w:tc>
          <w:tcPr>
            <w:tcW w:type="pct" w:w="43%"/>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Zixo currently has no message search functionality. Algolia enables instant search across all conversations with typo tolerance.</w:t>
            </w:r>
          </w:p>
        </w:tc>
      </w:tr>
      <w:tr>
        <w:trPr>
          <w:cantSplit/>
        </w:trPr>
        <w:tc>
          <w:tcPr>
            <w:tcW w:type="pct" w:w="22%"/>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Sentry</w:t>
            </w:r>
          </w:p>
        </w:tc>
        <w:tc>
          <w:tcPr>
            <w:tcW w:type="pct" w:w="3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Cross-platform error tracking with breadcrumbs, release tracking, and session replay</w:t>
            </w:r>
          </w:p>
        </w:tc>
        <w:tc>
          <w:tcPr>
            <w:tcW w:type="pct" w:w="43%"/>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Deeper crash analytics than Crashlytics with session replay. Understand exactly what the user did before a crash.</w:t>
            </w:r>
          </w:p>
        </w:tc>
      </w:tr>
      <w:tr>
        <w:trPr>
          <w:cantSplit/>
        </w:trPr>
        <w:tc>
          <w:tcPr>
            <w:tcW w:type="pct" w:w="22%"/>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RevenueCat</w:t>
            </w:r>
          </w:p>
        </w:tc>
        <w:tc>
          <w:tcPr>
            <w:tcW w:type="pct" w:w="3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In-app subscription management and purchase validation</w:t>
            </w:r>
          </w:p>
        </w:tc>
        <w:tc>
          <w:tcPr>
            <w:tcW w:type="pct" w:w="43%"/>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If Zixo adds premium features like custom themes, larger file uploads, or E2E encryption backup, RevenueCat handles the subscription lifecycle.</w:t>
            </w:r>
          </w:p>
        </w:tc>
      </w:tr>
      <w:tr>
        <w:trPr>
          <w:cantSplit/>
        </w:trPr>
        <w:tc>
          <w:tcPr>
            <w:tcW w:type="pct" w:w="22%"/>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Twilio Verify</w:t>
            </w:r>
          </w:p>
        </w:tc>
        <w:tc>
          <w:tcPr>
            <w:tcW w:type="pct" w:w="3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SMS-based account recovery and phone number verification</w:t>
            </w:r>
          </w:p>
        </w:tc>
        <w:tc>
          <w:tcPr>
            <w:tcW w:type="pct" w:w="43%"/>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No email is used in Zixo's privacy architecture. SMS verification provides an alternative recovery channel for account lockout scenarios.</w:t>
            </w:r>
          </w:p>
        </w:tc>
      </w:tr>
      <w:tr>
        <w:trPr>
          <w:cantSplit/>
        </w:trPr>
        <w:tc>
          <w:tcPr>
            <w:tcW w:type="pct" w:w="22%"/>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OpenTelemetry</w:t>
            </w:r>
          </w:p>
        </w:tc>
        <w:tc>
          <w:tcPr>
            <w:tcW w:type="pct" w:w="3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Distributed tracing across Cloudflare Workers, Firebase, and the app</w:t>
            </w:r>
          </w:p>
        </w:tc>
        <w:tc>
          <w:tcPr>
            <w:tcW w:type="pct" w:w="43%"/>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End-to-end latency debugging from user action through Cloudflare Edge to Firebase and back. Identifies bottlenecks in the critical path.</w:t>
            </w:r>
          </w:p>
        </w:tc>
      </w:tr>
      <w:tr>
        <w:trPr>
          <w:cantSplit/>
        </w:trPr>
        <w:tc>
          <w:tcPr>
            <w:tcW w:type="pct" w:w="22%"/>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Grafana + Prometheus</w:t>
            </w:r>
          </w:p>
        </w:tc>
        <w:tc>
          <w:tcPr>
            <w:tcW w:type="pct" w:w="3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Real-time call quality metrics dashboards (jitter, packet loss, RTT)</w:t>
            </w:r>
          </w:p>
        </w:tc>
        <w:tc>
          <w:tcPr>
            <w:tcW w:type="pct" w:w="43%"/>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WebRTC call quality monitoring with alerts when packet loss exceeds thresholds. Essential for maintaining call reliability at scale.</w:t>
            </w:r>
          </w:p>
        </w:tc>
      </w:tr>
      <w:tr>
        <w:trPr>
          <w:cantSplit/>
        </w:trPr>
        <w:tc>
          <w:tcPr>
            <w:tcW w:type="pct" w:w="22%"/>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Self-hosted TURN Server</w:t>
            </w:r>
          </w:p>
        </w:tc>
        <w:tc>
          <w:tcPr>
            <w:tcW w:type="pct" w:w="3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Custom TURN relay for WebRTC when STUN fails behind symmetric NATs</w:t>
            </w:r>
          </w:p>
        </w:tc>
        <w:tc>
          <w:tcPr>
            <w:tcW w:type="pct" w:w="43%"/>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Google STUN servers do not traverse symmetric NATs (common in corporate networks). A self-hosted TURN server on Cloudflare improves call connection rates from ~85% to ~99%.</w:t>
            </w:r>
          </w:p>
        </w:tc>
      </w:tr>
    </w:tbl>
    <w:p>
      <w:pPr>
        <w:pStyle w:val="Heading1"/>
        <w:spacing w:after="200" w:before="360" w:line="312"/>
      </w:pPr>
      <w:bookmarkStart w:id="100023" w:name="_Toc100023"/>
      <w:r>
        <w:rPr>
          <w:rFonts w:ascii="Calibri" w:eastAsia="Microsoft YaHei"/>
          <w:b/>
          <w:bCs/>
          <w:i w:val="false"/>
          <w:iCs w:val="false"/>
          <w:color w:val="0A1628"/>
          <w:sz w:val="32"/>
          <w:szCs w:val="32"/>
        </w:rPr>
        <w:t xml:space="preserve">9. Architecture Scorecard</w:t>
      </w:r>
      <w:bookmarkEnd w:id="100023"/>
    </w:p>
    <w:p>
      <w:pPr>
        <w:keepNext w:val="false"/>
        <w:spacing w:after="80" w:before="80" w:line="312"/>
        <w:ind/>
        <w:jc w:val="left"/>
      </w:pPr>
      <w:r>
        <w:rPr>
          <w:rFonts w:ascii="Calibri" w:eastAsia="Microsoft YaHei"/>
          <w:b w:val="false"/>
          <w:bCs w:val="false"/>
          <w:i w:val="false"/>
          <w:iCs w:val="false"/>
          <w:color w:val="1A2B40"/>
          <w:sz w:val="21"/>
          <w:szCs w:val="21"/>
        </w:rPr>
        <w:t xml:space="preserve">The following scorecard evaluates each architectural dimension on a scale from the current implementation state to the target production state. Gap severity indicates how significantly the current state deviates from what a production messenger requires.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18%"/>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Dimension</w:t>
            </w:r>
          </w:p>
        </w:tc>
        <w:tc>
          <w:tcPr>
            <w:tcW w:type="pct" w:w="25%"/>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Current State</w:t>
            </w:r>
          </w:p>
        </w:tc>
        <w:tc>
          <w:tcPr>
            <w:tcW w:type="pct" w:w="27%"/>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Target</w:t>
            </w:r>
          </w:p>
        </w:tc>
        <w:tc>
          <w:tcPr>
            <w:tcW w:type="pct" w:w="30%"/>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Gap Severity</w:t>
            </w:r>
          </w:p>
        </w:tc>
      </w:tr>
      <w:tr>
        <w:trPr>
          <w:cantSplit/>
        </w:trPr>
        <w:tc>
          <w:tcPr>
            <w:tcW w:type="pct" w:w="18%"/>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Core Files</w:t>
            </w:r>
          </w:p>
        </w:tc>
        <w:tc>
          <w:tcPr>
            <w:tcW w:type="pct" w:w="2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85 files present</w:t>
            </w:r>
          </w:p>
        </w:tc>
        <w:tc>
          <w:tcPr>
            <w:tcW w:type="pct" w:w="27%"/>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85 required</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None — 100%</w:t>
            </w:r>
          </w:p>
        </w:tc>
      </w:tr>
      <w:tr>
        <w:trPr>
          <w:cantSplit/>
        </w:trPr>
        <w:tc>
          <w:tcPr>
            <w:tcW w:type="pct" w:w="18%"/>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Architecture Depth</w:t>
            </w:r>
          </w:p>
        </w:tc>
        <w:tc>
          <w:tcPr>
            <w:tcW w:type="pct" w:w="2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ViewModel → Repository → Impl</w:t>
            </w:r>
          </w:p>
        </w:tc>
        <w:tc>
          <w:tcPr>
            <w:tcW w:type="pct" w:w="27%"/>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ViewModel → UseCase → Repository → Impl</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MEDIUM — No use case layer</w:t>
            </w:r>
          </w:p>
        </w:tc>
      </w:tr>
      <w:tr>
        <w:trPr>
          <w:cantSplit/>
        </w:trPr>
        <w:tc>
          <w:tcPr>
            <w:tcW w:type="pct" w:w="18%"/>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Offline Support</w:t>
            </w:r>
          </w:p>
        </w:tc>
        <w:tc>
          <w:tcPr>
            <w:tcW w:type="pct" w:w="2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None (Firestore-only)</w:t>
            </w:r>
          </w:p>
        </w:tc>
        <w:tc>
          <w:tcPr>
            <w:tcW w:type="pct" w:w="27%"/>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Room + WorkManager sync</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CRITICAL — No offline access</w:t>
            </w:r>
          </w:p>
        </w:tc>
      </w:tr>
      <w:tr>
        <w:trPr>
          <w:cantSplit/>
        </w:trPr>
        <w:tc>
          <w:tcPr>
            <w:tcW w:type="pct" w:w="18%"/>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E2E Encryption</w:t>
            </w:r>
          </w:p>
        </w:tc>
        <w:tc>
          <w:tcPr>
            <w:tcW w:type="pct" w:w="2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None</w:t>
            </w:r>
          </w:p>
        </w:tc>
        <w:tc>
          <w:tcPr>
            <w:tcW w:type="pct" w:w="27%"/>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Signal Protocol X3DH + Double Ratchet</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CRITICAL — Server can read messages</w:t>
            </w:r>
          </w:p>
        </w:tc>
      </w:tr>
      <w:tr>
        <w:trPr>
          <w:cantSplit/>
        </w:trPr>
        <w:tc>
          <w:tcPr>
            <w:tcW w:type="pct" w:w="18%"/>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Media Loading</w:t>
            </w:r>
          </w:p>
        </w:tc>
        <w:tc>
          <w:tcPr>
            <w:tcW w:type="pct" w:w="2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None detected</w:t>
            </w:r>
          </w:p>
        </w:tc>
        <w:tc>
          <w:tcPr>
            <w:tcW w:type="pct" w:w="27%"/>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Coil 3 with disk + memory cache</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CRITICAL — No image caching</w:t>
            </w:r>
          </w:p>
        </w:tc>
      </w:tr>
      <w:tr>
        <w:trPr>
          <w:cantSplit/>
        </w:trPr>
        <w:tc>
          <w:tcPr>
            <w:tcW w:type="pct" w:w="18%"/>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Media Playback</w:t>
            </w:r>
          </w:p>
        </w:tc>
        <w:tc>
          <w:tcPr>
            <w:tcW w:type="pct" w:w="2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None detected</w:t>
            </w:r>
          </w:p>
        </w:tc>
        <w:tc>
          <w:tcPr>
            <w:tcW w:type="pct" w:w="27%"/>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ExoPlayer / Media3</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HIGH — No audio/video player</w:t>
            </w:r>
          </w:p>
        </w:tc>
      </w:tr>
      <w:tr>
        <w:trPr>
          <w:cantSplit/>
        </w:trPr>
        <w:tc>
          <w:tcPr>
            <w:tcW w:type="pct" w:w="18%"/>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Crash Reporting</w:t>
            </w:r>
          </w:p>
        </w:tc>
        <w:tc>
          <w:tcPr>
            <w:tcW w:type="pct" w:w="2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Timber logging only</w:t>
            </w:r>
          </w:p>
        </w:tc>
        <w:tc>
          <w:tcPr>
            <w:tcW w:type="pct" w:w="27%"/>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Timber + Crashlytics + Sentry</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HIGH — No production monitoring</w:t>
            </w:r>
          </w:p>
        </w:tc>
      </w:tr>
      <w:tr>
        <w:trPr>
          <w:cantSplit/>
        </w:trPr>
        <w:tc>
          <w:tcPr>
            <w:tcW w:type="pct" w:w="18%"/>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Image Caching</w:t>
            </w:r>
          </w:p>
        </w:tc>
        <w:tc>
          <w:tcPr>
            <w:tcW w:type="pct" w:w="2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None</w:t>
            </w:r>
          </w:p>
        </w:tc>
        <w:tc>
          <w:tcPr>
            <w:tcW w:type="pct" w:w="27%"/>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Coil 3 disk + memory cache</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CRITICAL — Images reload every time</w:t>
            </w:r>
          </w:p>
        </w:tc>
      </w:tr>
      <w:tr>
        <w:trPr>
          <w:cantSplit/>
        </w:trPr>
        <w:tc>
          <w:tcPr>
            <w:tcW w:type="pct" w:w="18%"/>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Search</w:t>
            </w:r>
          </w:p>
        </w:tc>
        <w:tc>
          <w:tcPr>
            <w:tcW w:type="pct" w:w="2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None for messages</w:t>
            </w:r>
          </w:p>
        </w:tc>
        <w:tc>
          <w:tcPr>
            <w:tcW w:type="pct" w:w="27%"/>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Algolia or Room FTS5</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HIGH — No message search</w:t>
            </w:r>
          </w:p>
        </w:tc>
      </w:tr>
      <w:tr>
        <w:trPr>
          <w:cantSplit/>
        </w:trPr>
        <w:tc>
          <w:tcPr>
            <w:tcW w:type="pct" w:w="18%"/>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Biometric Lock</w:t>
            </w:r>
          </w:p>
        </w:tc>
        <w:tc>
          <w:tcPr>
            <w:tcW w:type="pct" w:w="2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UI only, no real implementation</w:t>
            </w:r>
          </w:p>
        </w:tc>
        <w:tc>
          <w:tcPr>
            <w:tcW w:type="pct" w:w="27%"/>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Biometric Prompt API</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HIGH — Security screen is decorative</w:t>
            </w:r>
          </w:p>
        </w:tc>
      </w:tr>
      <w:tr>
        <w:trPr>
          <w:cantSplit/>
        </w:trPr>
        <w:tc>
          <w:tcPr>
            <w:tcW w:type="pct" w:w="18%"/>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Backup / Restore</w:t>
            </w:r>
          </w:p>
        </w:tc>
        <w:tc>
          <w:tcPr>
            <w:tcW w:type="pct" w:w="2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None</w:t>
            </w:r>
          </w:p>
        </w:tc>
        <w:tc>
          <w:tcPr>
            <w:tcW w:type="pct" w:w="27%"/>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Google Drive or local export</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HIGH — No data portability</w:t>
            </w:r>
          </w:p>
        </w:tc>
      </w:tr>
      <w:tr>
        <w:trPr>
          <w:cantSplit/>
        </w:trPr>
        <w:tc>
          <w:tcPr>
            <w:tcW w:type="pct" w:w="18%"/>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Testing</w:t>
            </w:r>
          </w:p>
        </w:tc>
        <w:tc>
          <w:tcPr>
            <w:tcW w:type="pct" w:w="2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No test files at all</w:t>
            </w:r>
          </w:p>
        </w:tc>
        <w:tc>
          <w:tcPr>
            <w:tcW w:type="pct" w:w="27%"/>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Unit + Integration + UI tests</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CRITICAL — 0% test coverage</w:t>
            </w:r>
          </w:p>
        </w:tc>
      </w:tr>
      <w:tr>
        <w:trPr>
          <w:cantSplit/>
        </w:trPr>
        <w:tc>
          <w:tcPr>
            <w:tcW w:type="pct" w:w="18%"/>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Accessibility</w:t>
            </w:r>
          </w:p>
        </w:tc>
        <w:tc>
          <w:tcPr>
            <w:tcW w:type="pct" w:w="25%"/>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Not audited</w:t>
            </w:r>
          </w:p>
        </w:tc>
        <w:tc>
          <w:tcPr>
            <w:tcW w:type="pct" w:w="27%"/>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TalkBack + large text + contrast</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MEDIUM — Not verified</w:t>
            </w:r>
          </w:p>
        </w:tc>
      </w:tr>
      <w:tr>
        <w:trPr>
          <w:cantSplit/>
        </w:trPr>
        <w:tc>
          <w:tcPr>
            <w:tcW w:type="pct" w:w="18%"/>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Performance</w:t>
            </w:r>
          </w:p>
        </w:tc>
        <w:tc>
          <w:tcPr>
            <w:tcW w:type="pct" w:w="25%"/>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Not profiled</w:t>
            </w:r>
          </w:p>
        </w:tc>
        <w:tc>
          <w:tcPr>
            <w:tcW w:type="pct" w:w="27%"/>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Baseline profiles + startup tracing</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MEDIUM — Unknown cold start time</w:t>
            </w:r>
          </w:p>
        </w:tc>
      </w:tr>
    </w:tbl>
    <w:p>
      <w:pPr>
        <w:pStyle w:val="Heading1"/>
        <w:spacing w:after="200" w:before="360" w:line="312"/>
      </w:pPr>
      <w:bookmarkStart w:id="100024" w:name="_Toc100024"/>
      <w:r>
        <w:rPr>
          <w:rFonts w:ascii="Calibri" w:eastAsia="Microsoft YaHei"/>
          <w:b/>
          <w:bCs/>
          <w:i w:val="false"/>
          <w:iCs w:val="false"/>
          <w:color w:val="0A1628"/>
          <w:sz w:val="32"/>
          <w:szCs w:val="32"/>
        </w:rPr>
        <w:t xml:space="preserve">10. Recommended Action Plan</w:t>
      </w:r>
      <w:bookmarkEnd w:id="100024"/>
    </w:p>
    <w:p>
      <w:pPr>
        <w:keepNext w:val="false"/>
        <w:spacing w:after="80" w:before="80" w:line="312"/>
        <w:ind/>
        <w:jc w:val="left"/>
      </w:pPr>
      <w:r>
        <w:rPr>
          <w:rFonts w:ascii="Calibri" w:eastAsia="Microsoft YaHei"/>
          <w:b w:val="false"/>
          <w:bCs w:val="false"/>
          <w:i w:val="false"/>
          <w:iCs w:val="false"/>
          <w:color w:val="1A2B40"/>
          <w:sz w:val="21"/>
          <w:szCs w:val="21"/>
        </w:rPr>
        <w:t xml:space="preserve">Based on the audit findings, the following phased roadmap prioritizes critical production blockers first, then progressively adds high-value features and polish. Each phase has clear deliverables and can be completed independently.</w:t>
      </w:r>
    </w:p>
    <w:p>
      <w:pPr>
        <w:pStyle w:val="Heading2"/>
        <w:spacing w:after="160" w:before="280" w:line="312"/>
      </w:pPr>
      <w:bookmarkStart w:id="100025" w:name="_Toc100025"/>
      <w:r>
        <w:rPr>
          <w:rFonts w:ascii="Calibri" w:eastAsia="Microsoft YaHei"/>
          <w:b/>
          <w:bCs/>
          <w:i w:val="false"/>
          <w:iCs w:val="false"/>
          <w:color w:val="0A1628"/>
          <w:sz w:val="26"/>
          <w:szCs w:val="26"/>
        </w:rPr>
        <w:t xml:space="preserve">Phase 1: Critical Production Blockers (Weeks 1–4)</w:t>
      </w:r>
      <w:bookmarkEnd w:id="100025"/>
    </w:p>
    <w:p>
      <w:pPr>
        <w:keepNext w:val="false"/>
        <w:spacing w:after="80" w:before="80" w:line="312"/>
        <w:ind/>
        <w:jc w:val="left"/>
      </w:pPr>
      <w:r>
        <w:rPr>
          <w:rFonts w:ascii="Calibri" w:eastAsia="Microsoft YaHei"/>
          <w:b w:val="false"/>
          <w:bCs w:val="false"/>
          <w:i w:val="false"/>
          <w:iCs w:val="false"/>
          <w:color w:val="1A2B40"/>
          <w:sz w:val="21"/>
          <w:szCs w:val="21"/>
        </w:rPr>
        <w:t xml:space="preserve">This phase addresses hard blockers that prevent the app from being deployable as a secure messenger. Without these, the app cannot be considered production-ready under any definition.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30%"/>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Task</w:t>
            </w:r>
          </w:p>
        </w:tc>
        <w:tc>
          <w:tcPr>
            <w:tcW w:type="pct" w:w="40%"/>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Files to Create/Modify</w:t>
            </w:r>
          </w:p>
        </w:tc>
        <w:tc>
          <w:tcPr>
            <w:tcW w:type="pct" w:w="30%"/>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Dependencies</w:t>
            </w:r>
          </w:p>
        </w:tc>
      </w:tr>
      <w:tr>
        <w:trPr>
          <w:cantSplit/>
        </w:trPr>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Implement E2E Encryption (Signal Protocol)</w:t>
            </w:r>
          </w:p>
        </w:tc>
        <w:tc>
          <w:tcPr>
            <w:tcW w:type="pct" w:w="4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domain/model/EncryptionModel.kt, domain/usecase/EncryptMessageUseCase.kt, data/crypto/SignalCryptoService.kt</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libsignal-client library</w:t>
            </w:r>
          </w:p>
        </w:tc>
      </w:tr>
      <w:tr>
        <w:trPr>
          <w:cantSplit/>
        </w:trPr>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Build Offline-First Sync Engine</w:t>
            </w:r>
          </w:p>
        </w:tc>
        <w:tc>
          <w:tcPr>
            <w:tcW w:type="pct" w:w="4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data/sync/SyncWorker.kt, data/sync/SyncStatus.kt, data/sync/ConflictResolver.kt, data/remote/firebase/FirestoreSyncWorker.kt</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WorkManager, Hilt Worker</w:t>
            </w:r>
          </w:p>
        </w:tc>
      </w:tr>
      <w:tr>
        <w:trPr>
          <w:cantSplit/>
        </w:trPr>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Expand Room Database</w:t>
            </w:r>
          </w:p>
        </w:tc>
        <w:tc>
          <w:tcPr>
            <w:tcW w:type="pct" w:w="4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entity/MessageEntity.kt, entity/ContactEntity.kt, entity/StatusEntity.kt, entity/UserEntity.kt, dao/MessageDao.kt, dao/ContactDao.kt, dao/StatusDao.kt, dao/UserDao.kt, Migrations.kt</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Room KSP</w:t>
            </w:r>
          </w:p>
        </w:tc>
      </w:tr>
      <w:tr>
        <w:trPr>
          <w:cantSplit/>
        </w:trPr>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Add Image Loading (Coil 3)</w:t>
            </w:r>
          </w:p>
        </w:tc>
        <w:tc>
          <w:tcPr>
            <w:tcW w:type="pct" w:w="4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Add Coil dependency, update AvatarComponent, ChatMessageScreen, StatusTabScreen</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coil-compose</w:t>
            </w:r>
          </w:p>
        </w:tc>
      </w:tr>
      <w:tr>
        <w:trPr>
          <w:cantSplit/>
        </w:trPr>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Integrate Crashlytics</w:t>
            </w:r>
          </w:p>
        </w:tc>
        <w:tc>
          <w:tcPr>
            <w:tcW w:type="pct" w:w="4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Add Firebase Crashlytics SDK, configure in build.gradle.kts, add Timber tree</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firebase-crashlytics</w:t>
            </w:r>
          </w:p>
        </w:tc>
      </w:tr>
      <w:tr>
        <w:trPr>
          <w:cantSplit/>
        </w:trPr>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Add Unit Tests (Core Layer)</w:t>
            </w:r>
          </w:p>
        </w:tc>
        <w:tc>
          <w:tcPr>
            <w:tcW w:type="pct" w:w="4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test/ directory with AuthRepositoryImplTest, ContactRepositoryImplTest, ChatRepositoryImplTest, etc.</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JUnit5, MockK, Turbine</w:t>
            </w:r>
          </w:p>
        </w:tc>
      </w:tr>
    </w:tbl>
    <w:p>
      <w:pPr>
        <w:pStyle w:val="Heading2"/>
        <w:spacing w:after="160" w:before="280" w:line="312"/>
      </w:pPr>
      <w:bookmarkStart w:id="100026" w:name="_Toc100026"/>
      <w:r>
        <w:rPr>
          <w:rFonts w:ascii="Calibri" w:eastAsia="Microsoft YaHei"/>
          <w:b/>
          <w:bCs/>
          <w:i w:val="false"/>
          <w:iCs w:val="false"/>
          <w:color w:val="0A1628"/>
          <w:sz w:val="26"/>
          <w:szCs w:val="26"/>
        </w:rPr>
        <w:t xml:space="preserve">Phase 2: High-Value Feature Completeness (Weeks 5–8)</w:t>
      </w:r>
      <w:bookmarkEnd w:id="100026"/>
    </w:p>
    <w:p>
      <w:pPr>
        <w:keepNext w:val="false"/>
        <w:spacing w:after="80" w:before="80" w:line="312"/>
        <w:ind/>
        <w:jc w:val="left"/>
      </w:pPr>
      <w:r>
        <w:rPr>
          <w:rFonts w:ascii="Calibri" w:eastAsia="Microsoft YaHei"/>
          <w:b w:val="false"/>
          <w:bCs w:val="false"/>
          <w:i w:val="false"/>
          <w:iCs w:val="false"/>
          <w:color w:val="1A2B40"/>
          <w:sz w:val="21"/>
          <w:szCs w:val="21"/>
        </w:rPr>
        <w:t xml:space="preserve">This phase fills feature gaps that users expect from any modern messenger. While not hard blockers, these are quality differentiators that determine whether users stay or leave.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30%"/>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Task</w:t>
            </w:r>
          </w:p>
        </w:tc>
        <w:tc>
          <w:tcPr>
            <w:tcW w:type="pct" w:w="40%"/>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Files to Create/Modify</w:t>
            </w:r>
          </w:p>
        </w:tc>
        <w:tc>
          <w:tcPr>
            <w:tcW w:type="pct" w:w="30%"/>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Dependencies</w:t>
            </w:r>
          </w:p>
        </w:tc>
      </w:tr>
      <w:tr>
        <w:trPr>
          <w:cantSplit/>
        </w:trPr>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Add Use Case Layer</w:t>
            </w:r>
          </w:p>
        </w:tc>
        <w:tc>
          <w:tcPr>
            <w:tcW w:type="pct" w:w="4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domain/usecase/ with GetContactsUseCase, SendMessageUseCase, InitiateCallUseCase, etc.</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Hilt DI</w:t>
            </w:r>
          </w:p>
        </w:tc>
      </w:tr>
      <w:tr>
        <w:trPr>
          <w:cantSplit/>
        </w:trPr>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Implement Biometric Lock</w:t>
            </w:r>
          </w:p>
        </w:tc>
        <w:tc>
          <w:tcPr>
            <w:tcW w:type="pct" w:w="4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data/security/BiometricAuthManager.kt, update AccountSecurityScreen</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androidx.biometric</w:t>
            </w:r>
          </w:p>
        </w:tc>
      </w:tr>
      <w:tr>
        <w:trPr>
          <w:cantSplit/>
        </w:trPr>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Add Message Search (FTS5)</w:t>
            </w:r>
          </w:p>
        </w:tc>
        <w:tc>
          <w:tcPr>
            <w:tcW w:type="pct" w:w="4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data/local/room/dao/MessageSearchDao.kt, ui/chat/SearchScreen.kt</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Room FTS5</w:t>
            </w:r>
          </w:p>
        </w:tc>
      </w:tr>
      <w:tr>
        <w:trPr>
          <w:cantSplit/>
        </w:trPr>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Add Media Playback</w:t>
            </w:r>
          </w:p>
        </w:tc>
        <w:tc>
          <w:tcPr>
            <w:tcW w:type="pct" w:w="4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data/media/AudioPlayerService.kt, data/media/VideoPlayerComponent.kt, update ChatMessageScreen</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Media3 ExoPlayer</w:t>
            </w:r>
          </w:p>
        </w:tc>
      </w:tr>
      <w:tr>
        <w:trPr>
          <w:cantSplit/>
        </w:trPr>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Add Data Mapper Layer</w:t>
            </w:r>
          </w:p>
        </w:tc>
        <w:tc>
          <w:tcPr>
            <w:tcW w:type="pct" w:w="4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data/mapper/ContactMapper.kt, MessageMapper.kt, UserMapper.kt, CallLogMapper.kt</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None</w:t>
            </w:r>
          </w:p>
        </w:tc>
      </w:tr>
      <w:tr>
        <w:trPr>
          <w:cantSplit/>
        </w:trPr>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Implement Paging 3</w:t>
            </w:r>
          </w:p>
        </w:tc>
        <w:tc>
          <w:tcPr>
            <w:tcW w:type="pct" w:w="4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data/paging/ChatMessagePagingSource.kt, data/paging/ContactPagingSource.kt, update ViewModels</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paging-runtime</w:t>
            </w:r>
          </w:p>
        </w:tc>
      </w:tr>
      <w:tr>
        <w:trPr>
          <w:cantSplit/>
        </w:trPr>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Add HomeViewModel</w:t>
            </w:r>
          </w:p>
        </w:tc>
        <w:tc>
          <w:tcPr>
            <w:tcW w:type="pct" w:w="4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ui/main/HomeViewModel.kt, refactor HomeScreen</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Hilt</w:t>
            </w:r>
          </w:p>
        </w:tc>
      </w:tr>
      <w:tr>
        <w:trPr>
          <w:cantSplit/>
        </w:trPr>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Add GroupChatViewModel</w:t>
            </w:r>
          </w:p>
        </w:tc>
        <w:tc>
          <w:tcPr>
            <w:tcW w:type="pct" w:w="4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ui/chat/GroupChatViewModel.kt, refactor GroupChatScreen</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Hilt</w:t>
            </w:r>
          </w:p>
        </w:tc>
      </w:tr>
    </w:tbl>
    <w:p>
      <w:pPr>
        <w:pStyle w:val="Heading2"/>
        <w:spacing w:after="160" w:before="280" w:line="312"/>
      </w:pPr>
      <w:bookmarkStart w:id="100027" w:name="_Toc100027"/>
      <w:r>
        <w:rPr>
          <w:rFonts w:ascii="Calibri" w:eastAsia="Microsoft YaHei"/>
          <w:b/>
          <w:bCs/>
          <w:i w:val="false"/>
          <w:iCs w:val="false"/>
          <w:color w:val="0A1628"/>
          <w:sz w:val="26"/>
          <w:szCs w:val="26"/>
        </w:rPr>
        <w:t xml:space="preserve">Phase 3: Premium Differentiators (Weeks 9–12)</w:t>
      </w:r>
      <w:bookmarkEnd w:id="100027"/>
    </w:p>
    <w:p>
      <w:pPr>
        <w:keepNext w:val="false"/>
        <w:spacing w:after="80" w:before="80" w:line="312"/>
        <w:ind/>
        <w:jc w:val="left"/>
      </w:pPr>
      <w:r>
        <w:rPr>
          <w:rFonts w:ascii="Calibri" w:eastAsia="Microsoft YaHei"/>
          <w:b w:val="false"/>
          <w:bCs w:val="false"/>
          <w:i w:val="false"/>
          <w:iCs w:val="false"/>
          <w:color w:val="1A2B40"/>
          <w:sz w:val="21"/>
          <w:szCs w:val="21"/>
        </w:rPr>
        <w:t xml:space="preserve">This phase adds features that differentiate Zixo from competitors and create a distinctly premium experience. These are the features that turn a functional messenger into one that users love and recommend.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30%"/>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Task</w:t>
            </w:r>
          </w:p>
        </w:tc>
        <w:tc>
          <w:tcPr>
            <w:tcW w:type="pct" w:w="40%"/>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Description</w:t>
            </w:r>
          </w:p>
        </w:tc>
        <w:tc>
          <w:tcPr>
            <w:tcW w:type="pct" w:w="30%"/>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Dependencies</w:t>
            </w:r>
          </w:p>
        </w:tc>
      </w:tr>
      <w:tr>
        <w:trPr>
          <w:cantSplit/>
        </w:trPr>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Lottie Animations</w:t>
            </w:r>
          </w:p>
        </w:tc>
        <w:tc>
          <w:tcPr>
            <w:tcW w:type="pct" w:w="4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Add animated call rings, message confirmations, typing indicators, and onboarding flow</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lottie-compose</w:t>
            </w:r>
          </w:p>
        </w:tc>
      </w:tr>
      <w:tr>
        <w:trPr>
          <w:cantSplit/>
        </w:trPr>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Smart Reply (ML Kit)</w:t>
            </w:r>
          </w:p>
        </w:tc>
        <w:tc>
          <w:tcPr>
            <w:tcW w:type="pct" w:w="4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Context-aware quick reply suggestions in chat</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mlkit-smart-reply</w:t>
            </w:r>
          </w:p>
        </w:tc>
      </w:tr>
      <w:tr>
        <w:trPr>
          <w:cantSplit/>
        </w:trPr>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On-Device Translation</w:t>
            </w:r>
          </w:p>
        </w:tc>
        <w:tc>
          <w:tcPr>
            <w:tcW w:type="pct" w:w="4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Real-time message translation for 50+ languages</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mlkit-translate</w:t>
            </w:r>
          </w:p>
        </w:tc>
      </w:tr>
      <w:tr>
        <w:trPr>
          <w:cantSplit/>
        </w:trPr>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Shimmer Loading States</w:t>
            </w:r>
          </w:p>
        </w:tc>
        <w:tc>
          <w:tcPr>
            <w:tcW w:type="pct" w:w="4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Replace blank screens with skeleton loading animations</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compose-shimmer</w:t>
            </w:r>
          </w:p>
        </w:tc>
      </w:tr>
      <w:tr>
        <w:trPr>
          <w:cantSplit/>
        </w:trPr>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Compose Markdown</w:t>
            </w:r>
          </w:p>
        </w:tc>
        <w:tc>
          <w:tcPr>
            <w:tcW w:type="pct" w:w="4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Rich text formatting in chat messages</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compose-markdown</w:t>
            </w:r>
          </w:p>
        </w:tc>
      </w:tr>
      <w:tr>
        <w:trPr>
          <w:cantSplit/>
        </w:trPr>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Emoji + Sticker Keyboard</w:t>
            </w:r>
          </w:p>
        </w:tc>
        <w:tc>
          <w:tcPr>
            <w:tcW w:type="pct" w:w="4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Full emoji picker and custom sticker support</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emoji2</w:t>
            </w:r>
          </w:p>
        </w:tc>
      </w:tr>
      <w:tr>
        <w:trPr>
          <w:cantSplit/>
        </w:trPr>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Dynamic Links</w:t>
            </w:r>
          </w:p>
        </w:tc>
        <w:tc>
          <w:tcPr>
            <w:tcW w:type="pct" w:w="4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zixo:// deep links work across app install flows</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firebase-dynamic-links</w:t>
            </w:r>
          </w:p>
        </w:tc>
      </w:tr>
      <w:tr>
        <w:trPr>
          <w:cantSplit/>
        </w:trPr>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Custom Tabs</w:t>
            </w:r>
          </w:p>
        </w:tc>
        <w:tc>
          <w:tcPr>
            <w:tcW w:type="pct" w:w="4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URL previews and in-app browsing for shared links</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androidx.browser</w:t>
            </w:r>
          </w:p>
        </w:tc>
      </w:tr>
      <w:tr>
        <w:trPr>
          <w:cantSplit/>
        </w:trPr>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Branded Splash Screen</w:t>
            </w:r>
          </w:p>
        </w:tc>
        <w:tc>
          <w:tcPr>
            <w:tcW w:type="pct" w:w="4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Smooth app launch with brand animation</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core-splashscreen</w:t>
            </w:r>
          </w:p>
        </w:tc>
      </w:tr>
      <w:tr>
        <w:trPr>
          <w:cantSplit/>
        </w:trPr>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Haptic Feedback</w:t>
            </w:r>
          </w:p>
        </w:tc>
        <w:tc>
          <w:tcPr>
            <w:tcW w:type="pct" w:w="4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Tactile responses for calls, messages, and interactions</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Android OS APIs</w:t>
            </w:r>
          </w:p>
        </w:tc>
      </w:tr>
    </w:tbl>
    <w:p>
      <w:pPr>
        <w:pStyle w:val="Heading2"/>
        <w:spacing w:after="160" w:before="280" w:line="312"/>
      </w:pPr>
      <w:bookmarkStart w:id="100028" w:name="_Toc100028"/>
      <w:r>
        <w:rPr>
          <w:rFonts w:ascii="Calibri" w:eastAsia="Microsoft YaHei"/>
          <w:b/>
          <w:bCs/>
          <w:i w:val="false"/>
          <w:iCs w:val="false"/>
          <w:color w:val="0A1628"/>
          <w:sz w:val="26"/>
          <w:szCs w:val="26"/>
        </w:rPr>
        <w:t xml:space="preserve">Phase 4: Infrastructure and Scale (Weeks 13–16)</w:t>
      </w:r>
      <w:bookmarkEnd w:id="100028"/>
    </w:p>
    <w:p>
      <w:pPr>
        <w:keepNext w:val="false"/>
        <w:spacing w:after="80" w:before="80" w:line="312"/>
        <w:ind/>
        <w:jc w:val="left"/>
      </w:pPr>
      <w:r>
        <w:rPr>
          <w:rFonts w:ascii="Calibri" w:eastAsia="Microsoft YaHei"/>
          <w:b w:val="false"/>
          <w:bCs w:val="false"/>
          <w:i w:val="false"/>
          <w:iCs w:val="false"/>
          <w:color w:val="1A2B40"/>
          <w:sz w:val="21"/>
          <w:szCs w:val="21"/>
        </w:rPr>
        <w:t xml:space="preserve">This phase focuses on backend infrastructure that improves reliability, reduces costs, and provides operational visibility at scale. These investments compound as the user base grows.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30%"/>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Task</w:t>
            </w:r>
          </w:p>
        </w:tc>
        <w:tc>
          <w:tcPr>
            <w:tcW w:type="pct" w:w="40%"/>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Description</w:t>
            </w:r>
          </w:p>
        </w:tc>
        <w:tc>
          <w:tcPr>
            <w:tcW w:type="pct" w:w="30%"/>
            <w:tcBorders>
              <w:top w:val="single" w:color="D0D8E0" w:sz="1"/>
              <w:left w:val="single" w:color="D0D8E0" w:sz="1"/>
              <w:bottom w:val="single" w:color="D0D8E0" w:sz="1"/>
              <w:right w:val="single" w:color="D0D8E0" w:sz="1"/>
            </w:tcBorders>
            <w:shd w:fill="0A1628" w:val="clear"/>
            <w:tcMar>
              <w:top w:type="dxa" w:w="50"/>
              <w:left w:type="dxa" w:w="100"/>
              <w:bottom w:type="dxa" w:w="50"/>
              <w:right w:type="dxa" w:w="100"/>
            </w:tcMar>
          </w:tcPr>
          <w:p>
            <w:pPr>
              <w:spacing w:after="40" w:before="40" w:line="280"/>
            </w:pPr>
            <w:r>
              <w:rPr>
                <w:rFonts w:ascii="Calibri" w:eastAsia="Microsoft YaHei"/>
                <w:b/>
                <w:bCs/>
                <w:i w:val="false"/>
                <w:iCs w:val="false"/>
                <w:color w:val="FFFFFF"/>
                <w:sz w:val="19"/>
                <w:szCs w:val="19"/>
              </w:rPr>
              <w:t xml:space="preserve">Dependencies</w:t>
            </w:r>
          </w:p>
        </w:tc>
      </w:tr>
      <w:tr>
        <w:trPr>
          <w:cantSplit/>
        </w:trPr>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Self-hosted TURN Server</w:t>
            </w:r>
          </w:p>
        </w:tc>
        <w:tc>
          <w:tcPr>
            <w:tcW w:type="pct" w:w="4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Deploy TURN relay on Cloudflare for symmetric NAT traversal</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coturn on Cloudflare</w:t>
            </w:r>
          </w:p>
        </w:tc>
      </w:tr>
      <w:tr>
        <w:trPr>
          <w:cantSplit/>
        </w:trPr>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Cloudflare R2 Media Storage</w:t>
            </w:r>
          </w:p>
        </w:tc>
        <w:tc>
          <w:tcPr>
            <w:tcW w:type="pct" w:w="4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Migrate media uploads from Firebase Storage to R2 for zero egress costs</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Cloudflare R2 API</w:t>
            </w:r>
          </w:p>
        </w:tc>
      </w:tr>
      <w:tr>
        <w:trPr>
          <w:cantSplit/>
        </w:trPr>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Cloudflare D1 Directory</w:t>
            </w:r>
          </w:p>
        </w:tc>
        <w:tc>
          <w:tcPr>
            <w:tcW w:type="pct" w:w="4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Offload Zixo Number lookups to D1 for sub-20ms response</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Cloudflare D1 API</w:t>
            </w:r>
          </w:p>
        </w:tc>
      </w:tr>
      <w:tr>
        <w:trPr>
          <w:cantSplit/>
        </w:trPr>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OpenTelemetry Tracing</w:t>
            </w:r>
          </w:p>
        </w:tc>
        <w:tc>
          <w:tcPr>
            <w:tcW w:type="pct" w:w="4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Distributed tracing from app through Edge to Firebase</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OpenTelemetry SDK</w:t>
            </w:r>
          </w:p>
        </w:tc>
      </w:tr>
      <w:tr>
        <w:trPr>
          <w:cantSplit/>
        </w:trPr>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Grafana Call Quality Dashboard</w:t>
            </w:r>
          </w:p>
        </w:tc>
        <w:tc>
          <w:tcPr>
            <w:tcW w:type="pct" w:w="4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Real-time WebRTC quality metrics (jitter, packet loss, RTT)</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Prometheus + Grafana</w:t>
            </w:r>
          </w:p>
        </w:tc>
      </w:tr>
      <w:tr>
        <w:trPr>
          <w:cantSplit/>
        </w:trPr>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Sentry Session Replay</w:t>
            </w:r>
          </w:p>
        </w:tc>
        <w:tc>
          <w:tcPr>
            <w:tcW w:type="pct" w:w="4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Crash reproduction with full user session replay</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Sentry SDK</w:t>
            </w:r>
          </w:p>
        </w:tc>
      </w:tr>
      <w:tr>
        <w:trPr>
          <w:cantSplit/>
        </w:trPr>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Google Drive Backup</w:t>
            </w:r>
          </w:p>
        </w:tc>
        <w:tc>
          <w:tcPr>
            <w:tcW w:type="pct" w:w="4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Chat history backup and restore via Google Drive</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Google Drive API</w:t>
            </w:r>
          </w:p>
        </w:tc>
      </w:tr>
      <w:tr>
        <w:trPr>
          <w:cantSplit/>
        </w:trPr>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Glance Home Widgets</w:t>
            </w:r>
          </w:p>
        </w:tc>
        <w:tc>
          <w:tcPr>
            <w:tcW w:type="pct" w:w="4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Unread message count and latest message on home screen</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glance-appwidget</w:t>
            </w:r>
          </w:p>
        </w:tc>
      </w:tr>
      <w:tr>
        <w:trPr>
          <w:cantSplit/>
        </w:trPr>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LeakCanary Integration</w:t>
            </w:r>
          </w:p>
        </w:tc>
        <w:tc>
          <w:tcPr>
            <w:tcW w:type="pct" w:w="4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Automatic memory leak detection in debug builds</w:t>
            </w:r>
          </w:p>
        </w:tc>
        <w:tc>
          <w:tcPr>
            <w:tcW w:type="pct" w:w="30%"/>
            <w:tcBorders>
              <w:top w:val="single" w:color="D0D8E0" w:sz="1"/>
              <w:left w:val="single" w:color="D0D8E0" w:sz="1"/>
              <w:bottom w:val="single" w:color="D0D8E0" w:sz="1"/>
              <w:right w:val="single" w:color="D0D8E0" w:sz="1"/>
            </w:tcBorders>
            <w:shd w:fill="FFFFFF"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leakcanary-android</w:t>
            </w:r>
          </w:p>
        </w:tc>
      </w:tr>
      <w:tr>
        <w:trPr>
          <w:cantSplit/>
        </w:trPr>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R8 Full Mode + ProGuard</w:t>
            </w:r>
          </w:p>
        </w:tc>
        <w:tc>
          <w:tcPr>
            <w:tcW w:type="pct" w:w="4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Code shrinking, obfuscation, and WebRTC native keep rules</w:t>
            </w:r>
          </w:p>
        </w:tc>
        <w:tc>
          <w:tcPr>
            <w:tcW w:type="pct" w:w="30%"/>
            <w:tcBorders>
              <w:top w:val="single" w:color="D0D8E0" w:sz="1"/>
              <w:left w:val="single" w:color="D0D8E0" w:sz="1"/>
              <w:bottom w:val="single" w:color="D0D8E0" w:sz="1"/>
              <w:right w:val="single" w:color="D0D8E0" w:sz="1"/>
            </w:tcBorders>
            <w:shd w:fill="F4F8FC" w:val="clear"/>
            <w:tcMar>
              <w:top w:type="dxa" w:w="50"/>
              <w:left w:type="dxa" w:w="100"/>
              <w:bottom w:type="dxa" w:w="50"/>
              <w:right w:type="dxa" w:w="100"/>
            </w:tcMar>
          </w:tcPr>
          <w:p>
            <w:pPr>
              <w:spacing w:after="40" w:before="40" w:line="280"/>
            </w:pPr>
            <w:r>
              <w:rPr>
                <w:rFonts w:ascii="Calibri" w:eastAsia="Microsoft YaHei"/>
                <w:b w:val="false"/>
                <w:bCs w:val="false"/>
                <w:i w:val="false"/>
                <w:iCs w:val="false"/>
                <w:color w:val="1A2B40"/>
                <w:sz w:val="19"/>
                <w:szCs w:val="19"/>
              </w:rPr>
              <w:t xml:space="preserve">R8 configuration</w:t>
            </w:r>
          </w:p>
        </w:tc>
      </w:tr>
    </w:tbl>
    <w:sectPr>
      <w:headerReference w:type="default" r:id="rId7"/>
      <w:footerReference w:type="default" r:id="rId8"/>
      <w:pgSz w:w="11906" w:h="16838" w:orient="portrait"/>
      <w:pgMar w:top="1417" w:right="1417" w:bottom="1417"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Microsoft YaHei"/>
        <w:b w:val="false"/>
        <w:bCs w:val="false"/>
        <w:i w:val="false"/>
        <w:iCs w:val="false"/>
        <w:color w:val="9BAFC4"/>
        <w:sz w:val="16"/>
        <w:szCs w:val="16"/>
      </w:rPr>
      <w:t xml:space="preserve">Page </w:t>
    </w:r>
    <w:r>
      <w:rPr>
        <w:rFonts w:ascii="Calibri"/>
        <w:color w:val="9BAFC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Microsoft YaHei"/>
        <w:b w:val="false"/>
        <w:bCs w:val="false"/>
        <w:i/>
        <w:iCs/>
        <w:color w:val="9BAFC4"/>
        <w:sz w:val="16"/>
        <w:szCs w:val="16"/>
      </w:rPr>
      <w:t xml:space="preserve">Zixo App — Core File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sz w:val="21"/>
        <w:szCs w:val="21"/>
      </w:rPr>
    </w:rPrDefault>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Calibri" w:eastAsia="Microsoft YaHei"/>
      <w:b/>
      <w:bCs/>
      <w:color w:val="0A1628"/>
      <w:sz w:val="32"/>
      <w:szCs w:val="32"/>
    </w:rPr>
  </w:style>
  <w:style w:type="paragraph" w:styleId="Heading2">
    <w:pPr>
      <w:outlineLvl w:val="1"/>
    </w:pPr>
    <w:name w:val="Heading 2"/>
    <w:basedOn w:val="Normal"/>
    <w:next w:val="Normal"/>
    <w:qFormat/>
    <w:rPr>
      <w:rFonts w:ascii="Calibri" w:eastAsia="Microsoft YaHei"/>
      <w:b/>
      <w:bCs/>
      <w:color w:val="0A1628"/>
      <w:sz w:val="26"/>
      <w:szCs w:val="26"/>
    </w:rPr>
  </w:style>
  <w:style w:type="paragraph" w:styleId="Heading3">
    <w:pPr>
      <w:outlineLvl w:val="2"/>
    </w:pPr>
    <w:name w:val="Heading 3"/>
    <w:basedOn w:val="Normal"/>
    <w:next w:val="Normal"/>
    <w:qFormat/>
    <w:rPr>
      <w:rFonts w:ascii="Calibri" w:eastAsia="Microsoft YaHei"/>
      <w:b/>
      <w:bCs/>
      <w:color w:val="5B8DB8"/>
      <w:sz w:val="22"/>
      <w:szCs w:val="22"/>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2026-06-15T01:18:37.575Z</dcterms:created>
  <dcterms:modified xsi:type="dcterms:W3CDTF">2026-06-15T01:18:37.575Z</dcterms:modified>
</cp:coreProperties>
</file>

<file path=docProps/custom.xml><?xml version="1.0" encoding="utf-8"?>
<Properties xmlns="http://schemas.openxmlformats.org/officeDocument/2006/custom-properties" xmlns:vt="http://schemas.openxmlformats.org/officeDocument/2006/docPropsVTypes"/>
</file>