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프로젝트-보고서"/>
    <w:p>
      <w:pPr>
        <w:pStyle w:val="Heading1"/>
      </w:pPr>
      <w:r>
        <w:t xml:space="preserve">프로젝트 보고서</w:t>
      </w:r>
    </w:p>
    <w:p>
      <w:pPr>
        <w:pStyle w:val="FirstParagraph"/>
      </w:pPr>
      <w:r>
        <w:rPr>
          <w:bCs/>
          <w:b/>
        </w:rPr>
        <w:t xml:space="preserve">작성자:</w:t>
      </w:r>
      <w:r>
        <w:t xml:space="preserve"> </w:t>
      </w:r>
      <w:r>
        <w:t xml:space="preserve">황은비</w:t>
      </w:r>
    </w:p>
    <w:bookmarkStart w:id="20" w:name="작성일-2025-12-30"/>
    <w:p>
      <w:pPr>
        <w:pStyle w:val="Heading2"/>
      </w:pPr>
      <w:r>
        <w:rPr>
          <w:bCs/>
          <w:b/>
        </w:rPr>
        <w:t xml:space="preserve">작성일:</w:t>
      </w:r>
      <w:r>
        <w:t xml:space="preserve"> </w:t>
      </w:r>
      <w:r>
        <w:t xml:space="preserve">2025-12-30</w:t>
      </w:r>
    </w:p>
    <w:bookmarkEnd w:id="20"/>
    <w:bookmarkStart w:id="21" w:name="주간-운영-보고서"/>
    <w:p>
      <w:pPr>
        <w:pStyle w:val="Heading2"/>
      </w:pPr>
      <w:r>
        <w:t xml:space="preserve">주간 운영 보고서</w:t>
      </w:r>
    </w:p>
    <w:bookmarkEnd w:id="21"/>
    <w:bookmarkStart w:id="22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</w:pPr>
      <w:r>
        <w:t xml:space="preserve">#9차 학습:</w:t>
      </w:r>
    </w:p>
    <w:p>
      <w:pPr>
        <w:numPr>
          <w:ilvl w:val="2"/>
          <w:numId w:val="1003"/>
        </w:numPr>
        <w:pStyle w:val="Compact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</w:pPr>
      <w:r>
        <w:t xml:space="preserve">3차 학습:</w:t>
      </w:r>
    </w:p>
    <w:p>
      <w:pPr>
        <w:numPr>
          <w:ilvl w:val="2"/>
          <w:numId w:val="1010"/>
        </w:numPr>
        <w:pStyle w:val="Compact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</w:pPr>
      <w:r>
        <w:t xml:space="preserve">Train/Test: 100%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</w:pPr>
      <w:r>
        <w:t xml:space="preserve">EfficientNet-B1 사용 → 동일하게 무의미한 결과</w:t>
      </w:r>
    </w:p>
    <w:bookmarkEnd w:id="22"/>
    <w:bookmarkStart w:id="23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</w:pPr>
      <w:r>
        <w:t xml:space="preserve">실제 테스트 데이터에서 목표 행동 패턴을 정확하게 검출하는지 지속 평가</w:t>
      </w:r>
    </w:p>
    <w:bookmarkEnd w:id="23"/>
    <w:bookmarkStart w:id="24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</w:pPr>
      <w:r>
        <w:t xml:space="preserve">분류 정확도는 높으나, 실제 피딩 행동 등 실시간 응용에서 추가적인 검증 필요</w:t>
      </w:r>
    </w:p>
    <w:bookmarkEnd w:id="24"/>
    <w:bookmarkStart w:id="25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</w:pPr>
      <w:r>
        <w:t xml:space="preserve">API의 상세 응답정보 및 활용 매뉴얼 보완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2025-12-30T06:01:27Z</dcterms:created>
  <dcterms:modified xsi:type="dcterms:W3CDTF">2025-12-30T06:01:27Z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