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체중감소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심박수증가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혈압감소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빈혈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속쓰림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어지럼증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두통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24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qiPPCGj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qiPPCGj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