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  <w:r>
        <w:t>김성하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체중감소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식욕감퇴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복통 ☑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소화불량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심박수증가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혈압감소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빈혈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속쓰림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어지럼증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두통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  <w:r>
        <w:t>23</w:t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t92XU5w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468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t92XU5w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