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56"/>
          <w:szCs w:val="56"/>
          <w:rtl w:val="0"/>
        </w:rPr>
        <w:t xml:space="preserve">Protocolo Raízes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40"/>
          <w:szCs w:val="40"/>
          <w:rtl w:val="0"/>
        </w:rPr>
        <w:t xml:space="preserve">Desenvolvimento Cognitivo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Primeira Infância — 12 a 24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Versão Aprimorada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1. Visão Geral do Protocolo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Raízes de Desenvolvimento Cognitivo é um sistema de estimulação e observação do desenvolvimento infantil que utiliza atividades interativas digitais associadas a práticas no cotidiano da criança.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foi desenvolvido para apoiar os cuidadores na identificação de padrões de aprendizagem e possíveis dificuldades cognitivas, respeitando o ritmo individual de cada criança.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objetivo não é realizar diagnóstico clínico, mas compreender como a criança processa informações e aprende, permitindo que estímulos adequados sejam oferecidos durante a fase de maior neuroplasticidade cerebral.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2. Fundamentos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é baseado em princípios do desenvolvimento infantil estudados por pesquisadores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Piaget — desenvolvimento cognitivo e construção do conhecimento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 Vygotsky — aprendizagem mediada pela interação social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Adele Diamond — desenvolvimento das funções executivas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Giacomo Rizzolatti — sistema de neurônios-espelho e aprendizagem por imitação</w:t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Também se inspira em marcos do desenvolvimento utilizados em instrumentos como o Denver Developmental Screening Test e as Bayley Scales of Infant Development, adaptados para ambiente digital interativo.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3. Áreas de Desenvolvimento Avaliadas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Habilidades Observadas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Memória, associação, resolução de problemas, permanência do objeto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motora, planejamento motor, controle de movimento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verbal, associação palavra-objeto, reconhecimento auditivo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Imitação, interação, comunicação afetiva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impulsos, atenção, espera, regulação emocional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4. Sistema de Observação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Após cada atividade, o cuidador registra a resposta da criança em três níveis: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5860"/>
        <w:tblGridChange w:id="0">
          <w:tblGrid>
            <w:gridCol w:w="2000"/>
            <w:gridCol w:w="1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✅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realizou a atividade com clareza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🔄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tentou realizar, mas apresentou dificuldade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⭕ Não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não realizou ou não compreendeu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⚠️ Alertas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Caso a criança acumule respostas 'Não fez' em uma mesma área por 3 ou mais atividades consecutivas ao longo de 4 semanas, recomenda-se consulta com pediatra ou especialista em desenvolvimento infantil. O protocolo não realiza diagnóstico, mas sinaliza padrões que merecem atenção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5. Sistema de Reforço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aplicativo utiliza um sistema de repetição inteligente. Atividades reaparecem aproximadamente a cada 15 dias, permitindo: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Observar a evolução da criança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Reforçar habilidades em desenvolvimento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dificuldades persistentes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Essa repetição é importante porque o cérebro infantil aprende por repetição e consolidação de circuitos neurais. A cada retorno da atividade, espera-se um aumento gradual no desempenho, o que é registrado no Mapa Cognitivo da criança.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40"/>
          <w:szCs w:val="40"/>
          <w:rtl w:val="0"/>
        </w:rPr>
        <w:t xml:space="preserve">🌱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30"/>
          <w:szCs w:val="30"/>
          <w:rtl w:val="0"/>
        </w:rPr>
        <w:t xml:space="preserve">12 a 15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Exploração, Sensorialidade e Permanência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aprende principalmente através da exploração, repetição, interação social e experiências sensoriais. O cérebro está em intenso processo de formação de conexões neurais que sustentam o desenvolvimento cognitivo, motor e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1. Cadê a bola?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copos aparecem na tela. O mascote mostra uma bola e a esconde em um dos copos. Os copos se movimentam lentamente. O mascote pergunta: 'Cadê a bola?' A criança toca em um copo.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 criança acompanha o movimento com os olhos; se tenta lembrar onde a bola foi escondida.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 permanência do objeto (Jean Piaget) e fortalece memória de trabalho e atenção visual. Nível introdutório: movimento lento, 1 esconderijo.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Esconda um brinquedo embaixo de um copo ou pano e incentive a criança a procurar.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2. Descubra o brinquedo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caixas aparecem na tela. Ao tocar em uma caixa ela se abre revelando um brinquedo.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Curiosidade; repetição espontânea da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aprendizagem por causa e efeito, importante para o desenvolvimento do raciocínio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Coloque pequenos brinquedos dentro de caixas ou potes para a criança abrir.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3. Encontre o igual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aparece no centro da tela. A criança precisa tocar no objeto igual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Comparação visual; hesitação ou escolha imediata.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discriminação visual e categorização, habilidades importantes para o desenvolvimento cognitivo.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dois brinquedos iguais e um diferente e peça para a criança encontrar o igual.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4. Onde estava?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brinquedo aparece em um local da tela. Depois desaparece. A criança deve tocar no local onde ele estava.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lembrar; direção do olhar.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memória visual e memória 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um brinquedo, esconda atrás das costas e pergunte onde ele estava.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5. O que acontece se tocar?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aparecem na tela. Cada toque gera uma reação diferente.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Exploração livre; curiosidade; repetição de toques.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aprendizagem exploratória e relação causa-efeito, essencial nos primeiros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brinquedos que façam som ou movimento ao serem manipulados.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6. Qual faz esse som?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som é reproduzido. A criança escolhe qual objeto faz aquele som entre duas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Reação auditiva; direção do olhar para os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associação auditiva e memória sensorial.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sons com objetos da casa e mostre qual objeto produziu o som.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7. Onde está o brinquedo?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brinquedo aparece parcialmente escondido. A criança toca para revelar.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Curiosidade; busca visual; persistência na exploração.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atenção visual e exploração cognitiva.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Esconda parcialmente brinquedos sob um pano.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8. Estoure as bolhas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Bolhas aparecem na tela e a criança toca para estourar.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olho-mão; precisão do 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coordenação motora fina e precisão de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estourar bolhas de sabão ao ar livre.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9. Arraste o carrinho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 carrinho lentamente até a garagem em linha 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do movimento; início e fim da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e planejamento motor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Empurre carrinhos no chão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10. Pegue o peixe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Peixes aparecem se movendo lentamente. A criança toca para pegar.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de reação; coordenação visual e motora.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visual-motora e reação ao estímulo em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brinquedos pequenos para a criança pegar durante o banho.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11. Empilhe os blocos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blocos simples para empilhar, dois ou três blocos.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Coordenação; percepção de altura; tolerância à 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percepção espacial e coordenação motora fina.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Empilhe blocos ou copos plásticos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12. Empurre a bola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bola aparece na tela. A criança arrasta para empurrar em direção ao alvo.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Direção do movimento; controle da força.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motor e coordenação direcional.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 bolas no chão em direção a um alvo simples.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13. Que barulho é esse?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som familiar é reproduzido (cachorro, sino, choro). A criança toca na imagem correspondente entre duas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auditivo; associação som-imagem.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discriminação auditiva e o início da associação entre sons e significados, base da linguagem receptiva.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Imite sons de animais e peça para a criança apontar o animal correspondente.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14. Cadê o nenê?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faz perguntas simples com gestos ('Cadê?'). A criança toca no rosto ou objeto indicado.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do comando simples; resposta gestual ou verbal.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verbal inicial e vínculo entre palavra e objeto, descrita por Vygotsky como a base da mediação simbólica.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gestos ao falar com a criança: 'Cadê o nariz?', 'Cadê a bola?'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15. Onde está a mamãe?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Imagens de pessoas conhecidas aparecem. O mascote diz o nome e a criança toca na imagem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de pessoas por nome; resposta ao estímulo verbal.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vocabulário receptivo e vínculo afetivo com referências familiares.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fotos da família e diga os nomes enquanto a criança observa.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16. Faça igual ao mascote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realiza uma ação simples (bater palmas, acenar). A criança tenta imitar.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Imitação espontânea; atenção ao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o sistema de neurônios-espelho (Rizzolatti) e aprendizagem por imitação.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Bata palmas, acene e faça caretas para a criança imitar.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17. Como você está?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Rostos com expressões simples (feliz, triste) aparecem. O mascote mostra uma expressão e a criança toca no rosto igual.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de expressões; resposta 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reconhecimento emocional básico, fundamental para o desenvolvimento socioemocional.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expressões no espelho com a criança e nomeie as emoções.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18. Espera a vez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e a criança se alternam tocando objetos na tela. O mascote mostra quando é a vez da criança.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 de aguardar; controle do impulso de tocar antes da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controle de impulsos e atenção sustentada, funções executivas descritas por Adele Diamond.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Jogue jogos de alternância simples: passar a bola de um para o outro.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19. Preste atenção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pisca brevemente na tela. A criança deve tocar nele antes que desapareça.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Atenção visual; tempo de reação; frustração ao perder.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atenção seletiva e tolerância à frustração.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Esconda e revele rapidamente brinquedos, encorajando a criança a prestar atenção.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40"/>
          <w:szCs w:val="40"/>
          <w:rtl w:val="0"/>
        </w:rPr>
        <w:t xml:space="preserve">🌿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30"/>
          <w:szCs w:val="30"/>
          <w:rtl w:val="0"/>
        </w:rPr>
        <w:t xml:space="preserve">16 a 19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Associação, Resolução de Problemas e Expansão do Vocabulário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ocorre um grande avanço em resolução de problemas, expansão rápida do vocabulário, imitação intencional, início do jogo simbólico e maior controle motor. O cérebro passa por intensa mielinização, fortalecendo conexões entre áreas motoras, cognitivas e de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1. Onde está escondido?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caixas aparecem. O mascote coloca um brinquedo dentro de uma delas. As caixas se movimentam em velocidade moderada. A criança toca para encontrar.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 criança acompanha o movimento; se tenta lembrar a posição; estratégia de rastreamento.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memória de trabalho e permanência do objeto com maior complexidade que o Bloco 1 (três opções, velocidade maior).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Esconda um brinquedo embaixo de copos e troque as posições.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2. Qual combina?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aparece no centro. A criança escolhe qual dos três objetos combina com ele. Ex: escova → pasta de 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relacionar os objetos; hesitação; uso de conhecimento cotidiano.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associação funcional e formação de categorias, habilidades cognitivas para o desenvolvimento do raciocínio.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objetos que fazem parte da mesma atividade (copo e água, escova e pasta).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3. Complete o desenho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Metade de um objeto conhecido aparece. A criança escolhe a peça que completa entre duas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completar visualmente; tempo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percepção visual e organização 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quebra-cabeças simples de duas peças.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4. Qual desapareceu?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objetos aparecem por alguns segundos. Um desaparece. A criança deve tocar no que sumiu.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 visual; atenção durante a exibição.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memória visual de curto prazo com três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três brinquedos e esconda um enquanto a criança observa.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5. Onde colocar?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objetos para seus lugares funcionais. Ex: bola → cesta; carro → garagem.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da função dos objetos; estratégia de organização.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organização cognitiva e planejamento de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guardar brinquedos em caixas ou lugares específicos.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6. Qual é maior?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objetos aparecem em tamanhos claramente diferentes. A criança escolhe o maior.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Percepção visual; comparação de tamanhos.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comparação visual, base do raciocínio lógico matemático.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 objetos grandes e pequenos da casa, nomeando os tamanhos.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7. Encontre o caminho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precisa chegar até a casa entre dois caminhos. A criança escolhe o caminho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resolver o problema; atenção ao ponto de chegada.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cognitivo inicial e tomada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caminhos com brinquedos no chão e peça para a criança guiar um carrinho.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8. Pegue a fruta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Frutas aparecem se movendo em velocidade moderada. A criança toca rapidamente para pegar.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olho-mão; velocidade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coordenação motora fina com maior demanda de velocidade que o Bloco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pegar pequenos objetos em movimento.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9. Arraste o carrinho por curvas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 carrinho por um caminho com curvas até a garagem.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do movimento em diferentes direções; ajuste de trajetória.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e planejamento motor com maior complexidade que no Bloco 1 (trajetória curvilínea).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Crie percursos com curvas usando fita no chão para a criança seguir.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10. Empilhe mais blocos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empilha quatro a cinco blocos em ordem de tamanho.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Coordenação; sequenciamento; reação à 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percepção espacial, sequenciamento e coordenação motora com maior número de peças.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Empilhe copos ou blocos em sequência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11. Pegue o peixe rápido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Peixes se movem em velocidade maior que no Bloco 1. A criança toca para pegar.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Precisão motora; tempo de reação.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Treina tempo de reação e precisão motora em nível intermediário.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Pegue brinquedos na água durante o banho.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12. Coloque no lugar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objetos para caixas de cores diferentes, cada cor com seu objeto.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motora; categorização por cor.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 organização motora e associação cor-objeto.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guardar brinquedos em caixas coloridas separadas.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13. Qual é esse?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diz o nome de um objeto. A criança toca no objeto correspondente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verbal; velocidade de associação.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vocabulário receptivo com maior número de opções que o Bloco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Nomeie objetos da casa e peça para a criança apontar.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14. O que o animal faz?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animal aparece fazendo uma ação (cachorro pulando, gato dormindo). O mascote pergunta o que ele está fazendo.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verbos de ação; associação animal-ação.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de verbos e expansão do vocabulário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Observe animais reais ou em livros e nomeie as ações que realizam.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15. Mostre o que eu falo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diz um comando simples de duas palavras ('pega a bola', 'toca no cão'). A criança executa.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comandos de dois termos; tempo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verbal de comandos simples, marco importante desta faixa 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Dê comandos simples de dois termos na rotina diária.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16. Imite a ação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realiza uma sequência de duas ações (bater palmas e depois acenar). A criança imita a 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Imitação sequencial; atenção ao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imitação intencional e memória sequencial, com maior complexidade que o Bloco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sequências simples de ações para a criança imitar.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17. Ajude o amigo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aparece triste. A criança escolhe uma ação para ajudá-lo (dar um abraço, oferecer um brinquedo).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Empatia; iniciativa de ajuda; expressão 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empatia e comunicação afetiva, habilidades socioemocional essenciais.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Modele comportamentos de cuidado e ajuda no cotidiano da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18. Espera e age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mostra um sinal de 'espera'. A criança aguarda e só toca quando recebe o sinal de 'vai'.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impulso; atenção ao sinal; frustração durante a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inibição de resposta, função executiva central descrita por Adele Diamond.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sinais de 'espera' e 'vai' em brincadeiras cotidianas.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19. Termina a tarefa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precisa completar uma sequência de ações antes de receber uma recompensa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Persistência; conclusão de tarefa; regulação 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persistência e regulação emocional frente a desafios.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concluir pequenas tarefas antes de mudar de atividade.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40"/>
          <w:szCs w:val="40"/>
          <w:rtl w:val="0"/>
        </w:rPr>
        <w:t xml:space="preserve">🌳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30"/>
          <w:szCs w:val="30"/>
          <w:rtl w:val="0"/>
        </w:rPr>
        <w:t xml:space="preserve">20 a 24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Planejamento, Jogo Simbólico e Raciocínio Comparativo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ocorre um avanço importante em resolução de problemas, jogo simbólico, explosão de vocabulário, planejamento motor e controle inicial de impulsos. O cérebro forma redes mais complexas entre córtex pré-frontal, áreas motoras e de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1. Onde está escondido agora?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caixas aparecem. O mascote esconde o brinquedo. As caixas se movimentam em maior velocidade e param. A criança toca onde o brinquedo está.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acompanha o rastreamento visual; se lembra da posição correta com maior velocidade de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memória de trabalho e rastreamento visual com maior complexidade que os blocos anteriores. Conceito de permanência do objeto de Jean Piaget.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Esconda um brinquedo em copos e troque as posições mais rapidamente.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2. Complete o desenho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aparece incompleto. A criança escolhe a parte que falta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Percepção visual; tentativa de completar; velocidade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integração visual e percepção de formas com mais opções que o Bloco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Brincar com quebra-cabeças de 3 a 4 peças.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3. Qual combina?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aparece no centro. A criança escolhe qual dos quatro objetos combina com ele. Ex: colher → prato.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Associação funcional; uso de conhecimento cotidiano.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formação de categorias e pensamento associativo com mais opções que o Bloco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objetos que fazem parte da mesma atividade e explique a relação.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4. Onde colocar?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Mais objetos aparecem para a criança organizar em mais destinos. Ex: carro → garagem; bola → cesta; livro → prateleira.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função; estratégia de organização com múltiplos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cognitivo e organização mental com maior complexidade.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guardar brinquedos em caixas diferentes por categoria.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5. Qual desapareceu?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Quatro objetos aparecem por poucos segundos. Um desaparece. A criança deve escolher qual sumiu.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 visual com maior carga de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memória visual de curto prazo com quatro itens, maior demanda que o Bloco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quatro brinquedos e esconda 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6. Encontre o caminho certo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precisa chegar em casa entre três caminhos, sendo um bloqueado e um mais longo.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resolver o problema; comparação entre caminhos.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cognitivo e tomada de decisão com maior complexidade.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labirintos simples com objetos no chão.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7. Grande, médio ou pequeno?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objetos em tamanhos diferentes aparecem. A criança coloca em ordem de tamanho.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Comparação entre três tamanhos; sequenciamento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comparativo e seriação, base do pensamento lógico-matemático.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Ordene objetos por tamanho na brincadeira cotidiana.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8. Pegue a fruta em movimento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Frutas aparecem se movendo em velocidade maior e em trajetórias variadas.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Coordenação olho-mão com rastreamento de trajetória.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 coordenação motora fina com maior exigência de antecipação de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pegar objetos que você joga suavemente.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9. Arraste por labirinto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 carrinho por um labirinto simples até a garagem.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preciso do movimento; planejamento do percurso.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motor e coordenação fina com trajetória complexa.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Crie labirintos com blocos para a criança navegar.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10. Empilhe em ordem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empilha blocos de tamanhos diferentes em ordem crescente.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Sequenciamento motor; percepção espacial; equilíbrio da torre.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percepção espacial, seriação e coordenação motora com sequenciamento.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Empilhe objetos de tamanhos variados em ordem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11. Pegue o peixe certo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Vários peixes de cores diferentes se movem. A criança deve pegar apenas os de uma cor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Seleção visual; controle de impulso para não pegar os errados.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Treina atenção seletiva, controle de impulso e precisão motora.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 água do banho, peça para a criança pegar apenas brinquedos de uma cor.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12. Coloque em ordem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arrasta objetos para caixas organizadas por categoria (animais, veículos, frutas).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Categorização; organização motora e cognitiva.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 organização motora e categorização conceitual.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separar brinquedos por tipo.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13. O que aconteceu?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pequena cena é mostrada (um copo cai). O mascote pergunta o que aconteceu. A criança escolhe a imagem que representa 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sequências causais; vocabulário de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de causa e efeito em linguagem, base do raciocínio narrativo.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Descreva eventos simples do cotidiano para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14. Faça o que eu digo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dá comandos de três palavras ('pega a bola vermelha', 'coloca no cesto'). A criança executa.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comandos complexos; memória de curto prazo para seguir instruções.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verbal de comandos de múltiplos termos, marco de 24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Dê instruções de dois ou três passos na rotina diária.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15. Conta para mim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cena simples aparece. O mascote pede para a criança tocar nos elementos em sequência enquanto os nomeia.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Vocabulário expressivo; organização narrativa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expressão verbal e organização do discurso, habilidades que emergem na explosão de vocabulário entre 20-24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contar sobre o que está vendo em um livro de imagens.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16. Vamos brincar de faz de conta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propõe uma situação de jogo simbólico (brincar de cozinhar, de dormir). A criança escolhe ações dentro do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Engajamento no jogo simbólico; criatividade; sequência de 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o início do jogo simbólico, marco importante do desenvolvimento sociocognitivo desta faixa 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faz de conta com a criança: cozinha, casinha, médico.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17. Como o amigo está se sentindo?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Situações são mostradas e a criança identifica o sentimento do personagem entre três opções (feliz, triste, com medo).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emocional contextual; empatia situacional.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empatia avançada e reconhecimento emocional em contexto, com maior complexidade que os blocos anteriores.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emoções durante a leitura de livros infantis.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18. Escolha e espere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escolhe entre dois brinquedos na tela, mas precisa esperar um contador antes de poder pegar o escolhido.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impulso; manutenção da escolha; tolerância à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inibição de resposta e manutenção da atenção durante a espera, funções executivas avançadas.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estratégias de 'escolha e espera' na rotina, como na fila do parquinho.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2"/>
          <w:szCs w:val="22"/>
          <w:rtl w:val="0"/>
        </w:rPr>
        <w:t xml:space="preserve">19. Termina o desafio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precisa completar uma série de três tarefas em sequência para desbloquear uma animação especial.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Persistência; planejamento de ações; regulação emocional frente a obstáculos.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persistência, planejamento e regulação emocional em nível avançado.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Crie sequências de pequenas tarefas com recompensa ao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 de complexidade: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Resumo de Progressão por Área e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 tabela abaixo sintetiza como cada área se desenvolve em complexidade ao longo dos três blocos: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50"/>
        <w:gridCol w:w="2450"/>
        <w:gridCol w:w="2460"/>
        <w:tblGridChange w:id="0">
          <w:tblGrid>
            <w:gridCol w:w="2000"/>
            <w:gridCol w:w="2450"/>
            <w:gridCol w:w="245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1 (12-15m)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2 (16-19m)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3 (20-24m)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19"/>
                <w:szCs w:val="19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Permanência do objeto, causa-efeito, 2 opções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Associação funcional, 3 opções, resolução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Seriação, labirinto, 4 opções, raciocínio comparativo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19"/>
                <w:szCs w:val="19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Movimento lento, linha reta, 2-3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Curvas, velocidade moderada, 4-5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Labirinto, velocidade alta, seriação motora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19"/>
                <w:szCs w:val="19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Sons, palavras isoladas, 2 opções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Verbos de ação, comandos 2 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Causa-efeito verbal, comandos 3 termos, narrativa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19"/>
                <w:szCs w:val="19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Imitação simples, expressões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Imitação sequencial, empatia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Jogo simbólico, empatia contextual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19"/>
                <w:szCs w:val="19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Alternância simples, atenção sustentada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Inibição de resposta, 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Espera com escolha, sequência de tarefas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pBdr>
          <w:bottom w:color="4caf5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6"/>
          <w:szCs w:val="26"/>
          <w:rtl w:val="0"/>
        </w:rPr>
        <w:t xml:space="preserve">⚠️ Aviso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Este protocolo é uma ferramenta de estimulação e observação, não um instrumento de diagnóstico clínico. Qualquer preocupação sobre o desenvolvimento da criança deve ser discutida com pediatra, neuropediatra ou profissional especializado em desenvolvimento infantil.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🌱 Raízes Educacional — Protocolo versão aprimorada com base em análise técnica.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3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