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4823" w:rsidRDefault="00D45CB2">
      <w:r>
        <w:rPr>
          <w:rFonts w:hint="eastAsia"/>
        </w:rPr>
        <w:t>《量子信息</w:t>
      </w:r>
      <w:r w:rsidR="001716EF">
        <w:rPr>
          <w:rFonts w:hint="eastAsia"/>
        </w:rPr>
        <w:t>基础》</w:t>
      </w:r>
      <w:r w:rsidR="00783746">
        <w:rPr>
          <w:rFonts w:hint="eastAsia"/>
        </w:rPr>
        <w:t>202</w:t>
      </w:r>
      <w:r w:rsidR="00783746">
        <w:t>2</w:t>
      </w:r>
      <w:r w:rsidR="00783746">
        <w:rPr>
          <w:rFonts w:hint="eastAsia"/>
        </w:rPr>
        <w:t>.3.</w:t>
      </w:r>
      <w:r w:rsidR="00783746">
        <w:t>15</w:t>
      </w:r>
      <w:bookmarkStart w:id="0" w:name="_GoBack"/>
      <w:bookmarkEnd w:id="0"/>
      <w:r w:rsidR="00B678C3">
        <w:rPr>
          <w:rFonts w:hint="eastAsia"/>
        </w:rPr>
        <w:t>随堂作业：</w:t>
      </w:r>
    </w:p>
    <w:p w:rsidR="008A4109" w:rsidRDefault="008A4109" w:rsidP="008A4109">
      <w:pPr>
        <w:pStyle w:val="a3"/>
      </w:pPr>
    </w:p>
    <w:p w:rsidR="004F5AEF" w:rsidRPr="00E93DFB" w:rsidRDefault="00E93DFB" w:rsidP="00E93DFB">
      <w:pPr>
        <w:pStyle w:val="a3"/>
        <w:numPr>
          <w:ilvl w:val="0"/>
          <w:numId w:val="1"/>
        </w:numPr>
        <w:rPr>
          <w:iCs/>
          <w:lang w:val="en-US"/>
        </w:rPr>
      </w:pPr>
      <w:r>
        <w:rPr>
          <w:rFonts w:hint="eastAsia"/>
        </w:rPr>
        <w:t>(</w:t>
      </w:r>
      <w:r>
        <w:t xml:space="preserve">1) Write down the indices </w:t>
      </w:r>
      <w:r w:rsidR="00511C7A">
        <w:t>of</w:t>
      </w:r>
      <w:r w:rsidR="00024774">
        <w:t xml:space="preserve"> the following 9</w:t>
      </w:r>
      <w:r>
        <w:t xml:space="preserve"> crystal planes</w:t>
      </w:r>
      <w:r w:rsidR="00511C7A">
        <w:t xml:space="preserve"> in the cubic lattice system.</w:t>
      </w:r>
    </w:p>
    <w:p w:rsidR="00E93DFB" w:rsidRDefault="00511C7A" w:rsidP="00E93DFB">
      <w:pPr>
        <w:jc w:val="center"/>
        <w:rPr>
          <w:iCs/>
          <w:lang w:val="en-US"/>
        </w:rPr>
      </w:pPr>
      <w:r>
        <w:rPr>
          <w:iCs/>
          <w:noProof/>
          <w:lang w:val="en-US"/>
        </w:rPr>
        <w:drawing>
          <wp:inline distT="0" distB="0" distL="0" distR="0">
            <wp:extent cx="2543175" cy="253950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p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8723" cy="2574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CAC" w:rsidRDefault="008D7CAC" w:rsidP="008D7CAC">
      <w:pPr>
        <w:rPr>
          <w:iCs/>
          <w:lang w:val="en-US"/>
        </w:rPr>
      </w:pPr>
      <w:r>
        <w:rPr>
          <w:iCs/>
          <w:lang w:val="en-US"/>
        </w:rPr>
        <w:tab/>
      </w:r>
      <w:r w:rsidRPr="008D7CAC">
        <w:rPr>
          <w:i/>
          <w:iCs/>
          <w:lang w:val="en-US"/>
        </w:rPr>
        <w:t>a</w:t>
      </w:r>
      <w:r>
        <w:rPr>
          <w:i/>
          <w:iCs/>
          <w:lang w:val="en-US"/>
        </w:rPr>
        <w:t>.</w:t>
      </w:r>
      <w:r>
        <w:rPr>
          <w:iCs/>
          <w:lang w:val="en-US"/>
        </w:rPr>
        <w:t xml:space="preserve"> (1, 0, 0); </w:t>
      </w:r>
      <w:r w:rsidRPr="008D7CAC">
        <w:rPr>
          <w:i/>
          <w:iCs/>
          <w:lang w:val="en-US"/>
        </w:rPr>
        <w:t>b.</w:t>
      </w:r>
      <w:r>
        <w:rPr>
          <w:iCs/>
          <w:lang w:val="en-US"/>
        </w:rPr>
        <w:t xml:space="preserve"> (0, 1, 0); </w:t>
      </w:r>
      <w:r w:rsidRPr="008D7CAC">
        <w:rPr>
          <w:i/>
          <w:iCs/>
          <w:lang w:val="en-US"/>
        </w:rPr>
        <w:t>c.</w:t>
      </w:r>
      <w:r>
        <w:rPr>
          <w:iCs/>
          <w:lang w:val="en-US"/>
        </w:rPr>
        <w:t xml:space="preserve"> (0, 0, 1); </w:t>
      </w:r>
    </w:p>
    <w:p w:rsidR="008D7CAC" w:rsidRDefault="008D7CAC" w:rsidP="008D7CAC">
      <w:pPr>
        <w:ind w:firstLine="720"/>
        <w:rPr>
          <w:iCs/>
          <w:lang w:val="en-US"/>
        </w:rPr>
      </w:pPr>
      <w:r w:rsidRPr="008D7CAC">
        <w:rPr>
          <w:i/>
          <w:iCs/>
          <w:lang w:val="en-US"/>
        </w:rPr>
        <w:t>d.</w:t>
      </w:r>
      <w:r>
        <w:rPr>
          <w:iCs/>
          <w:lang w:val="en-US"/>
        </w:rPr>
        <w:t xml:space="preserve"> (1, 1, 0); </w:t>
      </w:r>
      <w:r w:rsidRPr="008D7CAC">
        <w:rPr>
          <w:i/>
          <w:iCs/>
          <w:lang w:val="en-US"/>
        </w:rPr>
        <w:t>e.</w:t>
      </w:r>
      <w:r>
        <w:rPr>
          <w:iCs/>
          <w:lang w:val="en-US"/>
        </w:rPr>
        <w:t xml:space="preserve"> (1, 0, 1); </w:t>
      </w:r>
      <w:r w:rsidRPr="008D7CAC">
        <w:rPr>
          <w:i/>
          <w:iCs/>
          <w:lang w:val="en-US"/>
        </w:rPr>
        <w:t>f</w:t>
      </w:r>
      <w:r>
        <w:rPr>
          <w:iCs/>
          <w:lang w:val="en-US"/>
        </w:rPr>
        <w:t xml:space="preserve">. (0, 1, 1); </w:t>
      </w:r>
    </w:p>
    <w:p w:rsidR="008D7CAC" w:rsidRDefault="008D7CAC" w:rsidP="008D7CAC">
      <w:pPr>
        <w:ind w:left="720"/>
        <w:rPr>
          <w:iCs/>
          <w:lang w:val="en-US"/>
        </w:rPr>
      </w:pPr>
      <w:r w:rsidRPr="008D7CAC">
        <w:rPr>
          <w:i/>
          <w:iCs/>
          <w:lang w:val="en-US"/>
        </w:rPr>
        <w:t>g</w:t>
      </w:r>
      <w:r>
        <w:rPr>
          <w:iCs/>
          <w:lang w:val="en-US"/>
        </w:rPr>
        <w:t xml:space="preserve">. (1, 1, 1); </w:t>
      </w:r>
      <w:r w:rsidRPr="008D7CAC">
        <w:rPr>
          <w:i/>
          <w:iCs/>
          <w:lang w:val="en-US"/>
        </w:rPr>
        <w:t>h.</w:t>
      </w:r>
      <w:r>
        <w:rPr>
          <w:iCs/>
          <w:lang w:val="en-US"/>
        </w:rPr>
        <w:t xml:space="preserve"> (</w:t>
      </w:r>
      <m:oMath>
        <m:acc>
          <m:accPr>
            <m:chr m:val="̅"/>
            <m:ctrlPr>
              <w:rPr>
                <w:rFonts w:ascii="Cambria Math" w:hAnsi="Cambria Math"/>
                <w:iCs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1</m:t>
            </m:r>
          </m:e>
        </m:acc>
      </m:oMath>
      <w:r>
        <w:rPr>
          <w:iCs/>
          <w:lang w:val="en-US"/>
        </w:rPr>
        <w:t xml:space="preserve">, 1, 1); </w:t>
      </w:r>
      <w:r w:rsidRPr="008D7CAC">
        <w:rPr>
          <w:i/>
          <w:iCs/>
          <w:lang w:val="en-US"/>
        </w:rPr>
        <w:t>i.</w:t>
      </w:r>
      <w:r>
        <w:rPr>
          <w:iCs/>
          <w:lang w:val="en-US"/>
        </w:rPr>
        <w:t xml:space="preserve"> (1, </w:t>
      </w:r>
      <m:oMath>
        <m:acc>
          <m:accPr>
            <m:chr m:val="̅"/>
            <m:ctrlPr>
              <w:rPr>
                <w:rFonts w:ascii="Cambria Math" w:hAnsi="Cambria Math"/>
                <w:iCs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1</m:t>
            </m:r>
          </m:e>
        </m:acc>
      </m:oMath>
      <w:r>
        <w:rPr>
          <w:iCs/>
          <w:lang w:val="en-US"/>
        </w:rPr>
        <w:t>, 1).</w:t>
      </w:r>
    </w:p>
    <w:p w:rsidR="00872968" w:rsidRPr="00872968" w:rsidRDefault="00872968" w:rsidP="008D7CAC">
      <w:pPr>
        <w:ind w:left="720"/>
        <w:rPr>
          <w:iCs/>
          <w:color w:val="0070C0"/>
          <w:lang w:val="en-US"/>
        </w:rPr>
      </w:pPr>
      <w:r>
        <w:rPr>
          <w:iCs/>
          <w:lang w:val="en-US"/>
        </w:rPr>
        <w:tab/>
      </w:r>
      <w:r>
        <w:rPr>
          <w:iCs/>
          <w:lang w:val="en-US"/>
        </w:rPr>
        <w:tab/>
      </w:r>
      <w:r>
        <w:rPr>
          <w:iCs/>
          <w:lang w:val="en-US"/>
        </w:rPr>
        <w:tab/>
      </w:r>
      <w:r>
        <w:rPr>
          <w:iCs/>
          <w:lang w:val="en-US"/>
        </w:rPr>
        <w:tab/>
      </w:r>
      <w:r>
        <w:rPr>
          <w:iCs/>
          <w:lang w:val="en-US"/>
        </w:rPr>
        <w:tab/>
      </w:r>
      <w:r>
        <w:rPr>
          <w:iCs/>
          <w:lang w:val="en-US"/>
        </w:rPr>
        <w:tab/>
      </w:r>
      <w:r>
        <w:rPr>
          <w:iCs/>
          <w:lang w:val="en-US"/>
        </w:rPr>
        <w:tab/>
      </w:r>
      <w:r w:rsidR="005544D6">
        <w:rPr>
          <w:iCs/>
          <w:lang w:val="en-US"/>
        </w:rPr>
        <w:t xml:space="preserve">    </w:t>
      </w:r>
      <w:r w:rsidRPr="00872968">
        <w:rPr>
          <w:rFonts w:hint="eastAsia"/>
          <w:iCs/>
          <w:color w:val="0070C0"/>
          <w:lang w:val="en-US"/>
        </w:rPr>
        <w:t>以上每个写对给</w:t>
      </w:r>
      <w:r w:rsidRPr="00872968">
        <w:rPr>
          <w:rFonts w:hint="eastAsia"/>
          <w:iCs/>
          <w:color w:val="0070C0"/>
          <w:lang w:val="en-US"/>
        </w:rPr>
        <w:t>2</w:t>
      </w:r>
      <w:r w:rsidRPr="00872968">
        <w:rPr>
          <w:rFonts w:hint="eastAsia"/>
          <w:iCs/>
          <w:color w:val="0070C0"/>
          <w:lang w:val="en-US"/>
        </w:rPr>
        <w:t>分</w:t>
      </w:r>
    </w:p>
    <w:p w:rsidR="00511C7A" w:rsidRDefault="00511C7A" w:rsidP="00511C7A">
      <w:pPr>
        <w:ind w:left="720"/>
        <w:rPr>
          <w:iCs/>
          <w:lang w:val="en-US"/>
        </w:rPr>
      </w:pPr>
      <w:r>
        <w:rPr>
          <w:iCs/>
          <w:lang w:val="en-US"/>
        </w:rPr>
        <w:t xml:space="preserve">(2) Write down the indices of the shortest lattice vector which starts from the point </w:t>
      </w:r>
      <w:r w:rsidRPr="00511C7A">
        <w:rPr>
          <w:i/>
          <w:iCs/>
          <w:lang w:val="en-US"/>
        </w:rPr>
        <w:t>O</w:t>
      </w:r>
      <w:r>
        <w:rPr>
          <w:iCs/>
          <w:lang w:val="en-US"/>
        </w:rPr>
        <w:t xml:space="preserve"> and ends at the crystal planes with colors in the above figure.  </w:t>
      </w:r>
    </w:p>
    <w:p w:rsidR="00154757" w:rsidRDefault="00154757" w:rsidP="00154757">
      <w:pPr>
        <w:ind w:firstLine="720"/>
        <w:rPr>
          <w:iCs/>
          <w:lang w:val="en-US"/>
        </w:rPr>
      </w:pPr>
      <w:r w:rsidRPr="008D7CAC">
        <w:rPr>
          <w:i/>
          <w:iCs/>
          <w:lang w:val="en-US"/>
        </w:rPr>
        <w:t>a</w:t>
      </w:r>
      <w:r>
        <w:rPr>
          <w:i/>
          <w:iCs/>
          <w:lang w:val="en-US"/>
        </w:rPr>
        <w:t>.</w:t>
      </w:r>
      <w:r>
        <w:rPr>
          <w:iCs/>
          <w:lang w:val="en-US"/>
        </w:rPr>
        <w:t xml:space="preserve"> (1, 0, 0); </w:t>
      </w:r>
      <w:r w:rsidRPr="008D7CAC">
        <w:rPr>
          <w:i/>
          <w:iCs/>
          <w:lang w:val="en-US"/>
        </w:rPr>
        <w:t>b.</w:t>
      </w:r>
      <w:r>
        <w:rPr>
          <w:iCs/>
          <w:lang w:val="en-US"/>
        </w:rPr>
        <w:t xml:space="preserve"> (0, 1, 0); </w:t>
      </w:r>
      <w:r w:rsidRPr="008D7CAC">
        <w:rPr>
          <w:i/>
          <w:iCs/>
          <w:lang w:val="en-US"/>
        </w:rPr>
        <w:t>c.</w:t>
      </w:r>
      <w:r>
        <w:rPr>
          <w:iCs/>
          <w:lang w:val="en-US"/>
        </w:rPr>
        <w:t xml:space="preserve"> (0, 0, 1); </w:t>
      </w:r>
    </w:p>
    <w:p w:rsidR="00154757" w:rsidRDefault="00154757" w:rsidP="00154757">
      <w:pPr>
        <w:ind w:firstLine="720"/>
        <w:rPr>
          <w:iCs/>
          <w:lang w:val="en-US"/>
        </w:rPr>
      </w:pPr>
      <w:r w:rsidRPr="008D7CAC">
        <w:rPr>
          <w:i/>
          <w:iCs/>
          <w:lang w:val="en-US"/>
        </w:rPr>
        <w:t>d.</w:t>
      </w:r>
      <w:r>
        <w:rPr>
          <w:iCs/>
          <w:lang w:val="en-US"/>
        </w:rPr>
        <w:t xml:space="preserve"> (1, 1, 0); </w:t>
      </w:r>
      <w:r w:rsidRPr="008D7CAC">
        <w:rPr>
          <w:i/>
          <w:iCs/>
          <w:lang w:val="en-US"/>
        </w:rPr>
        <w:t>e.</w:t>
      </w:r>
      <w:r>
        <w:rPr>
          <w:iCs/>
          <w:lang w:val="en-US"/>
        </w:rPr>
        <w:t xml:space="preserve"> (1, 0, 1); </w:t>
      </w:r>
      <w:r w:rsidRPr="008D7CAC">
        <w:rPr>
          <w:i/>
          <w:iCs/>
          <w:lang w:val="en-US"/>
        </w:rPr>
        <w:t>f</w:t>
      </w:r>
      <w:r>
        <w:rPr>
          <w:iCs/>
          <w:lang w:val="en-US"/>
        </w:rPr>
        <w:t xml:space="preserve">. (0, 1, 1); </w:t>
      </w:r>
    </w:p>
    <w:p w:rsidR="00154757" w:rsidRDefault="00154757" w:rsidP="00154757">
      <w:pPr>
        <w:ind w:left="720"/>
        <w:rPr>
          <w:iCs/>
          <w:lang w:val="en-US"/>
        </w:rPr>
      </w:pPr>
      <w:r w:rsidRPr="008D7CAC">
        <w:rPr>
          <w:i/>
          <w:iCs/>
          <w:lang w:val="en-US"/>
        </w:rPr>
        <w:t>g</w:t>
      </w:r>
      <w:r>
        <w:rPr>
          <w:iCs/>
          <w:lang w:val="en-US"/>
        </w:rPr>
        <w:t>. (</w:t>
      </w:r>
      <m:oMath>
        <m:f>
          <m:fPr>
            <m:ctrlPr>
              <w:rPr>
                <w:rFonts w:ascii="Cambria Math" w:hAnsi="Cambria Math"/>
                <w:iCs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3</m:t>
            </m:r>
          </m:den>
        </m:f>
      </m:oMath>
      <w:r>
        <w:rPr>
          <w:iCs/>
          <w:lang w:val="en-US"/>
        </w:rPr>
        <w:t xml:space="preserve">, </w:t>
      </w:r>
      <m:oMath>
        <m:f>
          <m:fPr>
            <m:ctrlPr>
              <w:rPr>
                <w:rFonts w:ascii="Cambria Math" w:hAnsi="Cambria Math"/>
                <w:iCs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3</m:t>
            </m:r>
          </m:den>
        </m:f>
      </m:oMath>
      <w:r>
        <w:rPr>
          <w:iCs/>
          <w:lang w:val="en-US"/>
        </w:rPr>
        <w:t xml:space="preserve">, </w:t>
      </w:r>
      <m:oMath>
        <m:f>
          <m:fPr>
            <m:ctrlPr>
              <w:rPr>
                <w:rFonts w:ascii="Cambria Math" w:hAnsi="Cambria Math"/>
                <w:iCs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3</m:t>
            </m:r>
          </m:den>
        </m:f>
      </m:oMath>
      <w:r>
        <w:rPr>
          <w:iCs/>
          <w:lang w:val="en-US"/>
        </w:rPr>
        <w:t>); (</w:t>
      </w:r>
      <m:oMath>
        <m:f>
          <m:fPr>
            <m:ctrlPr>
              <w:rPr>
                <w:rFonts w:ascii="Cambria Math" w:hAnsi="Cambria Math"/>
                <w:iCs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en-US"/>
              </w:rPr>
              <m:t>2</m:t>
            </m:r>
          </m:num>
          <m:den>
            <m:r>
              <w:rPr>
                <w:rFonts w:ascii="Cambria Math" w:hAnsi="Cambria Math"/>
                <w:lang w:val="en-US"/>
              </w:rPr>
              <m:t>3</m:t>
            </m:r>
          </m:den>
        </m:f>
      </m:oMath>
      <w:r>
        <w:rPr>
          <w:iCs/>
          <w:lang w:val="en-US"/>
        </w:rPr>
        <w:t xml:space="preserve">, </w:t>
      </w:r>
      <m:oMath>
        <m:f>
          <m:fPr>
            <m:ctrlPr>
              <w:rPr>
                <w:rFonts w:ascii="Cambria Math" w:hAnsi="Cambria Math"/>
                <w:iCs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en-US"/>
              </w:rPr>
              <m:t>2</m:t>
            </m:r>
          </m:num>
          <m:den>
            <m:r>
              <w:rPr>
                <w:rFonts w:ascii="Cambria Math" w:hAnsi="Cambria Math"/>
                <w:lang w:val="en-US"/>
              </w:rPr>
              <m:t>3</m:t>
            </m:r>
          </m:den>
        </m:f>
      </m:oMath>
      <w:r>
        <w:rPr>
          <w:iCs/>
          <w:lang w:val="en-US"/>
        </w:rPr>
        <w:t xml:space="preserve">, </w:t>
      </w:r>
      <m:oMath>
        <m:f>
          <m:fPr>
            <m:ctrlPr>
              <w:rPr>
                <w:rFonts w:ascii="Cambria Math" w:hAnsi="Cambria Math"/>
                <w:iCs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en-US"/>
              </w:rPr>
              <m:t>2</m:t>
            </m:r>
          </m:num>
          <m:den>
            <m:r>
              <w:rPr>
                <w:rFonts w:ascii="Cambria Math" w:hAnsi="Cambria Math"/>
                <w:lang w:val="en-US"/>
              </w:rPr>
              <m:t>3</m:t>
            </m:r>
          </m:den>
        </m:f>
      </m:oMath>
      <w:r>
        <w:rPr>
          <w:iCs/>
          <w:lang w:val="en-US"/>
        </w:rPr>
        <w:t xml:space="preserve">); </w:t>
      </w:r>
      <w:r w:rsidRPr="008D7CAC">
        <w:rPr>
          <w:i/>
          <w:iCs/>
          <w:lang w:val="en-US"/>
        </w:rPr>
        <w:t>h.</w:t>
      </w:r>
      <w:r>
        <w:rPr>
          <w:iCs/>
          <w:lang w:val="en-US"/>
        </w:rPr>
        <w:t xml:space="preserve"> (</w:t>
      </w:r>
      <m:oMath>
        <m:r>
          <m:rPr>
            <m:sty m:val="p"/>
          </m:rPr>
          <w:rPr>
            <w:rFonts w:ascii="Cambria Math" w:hAnsi="Cambria Math"/>
            <w:lang w:val="en-US"/>
          </w:rPr>
          <m:t>-</m:t>
        </m:r>
        <m:f>
          <m:fPr>
            <m:ctrlPr>
              <w:rPr>
                <w:rFonts w:ascii="Cambria Math" w:hAnsi="Cambria Math"/>
                <w:iCs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3</m:t>
            </m:r>
          </m:den>
        </m:f>
      </m:oMath>
      <w:r>
        <w:rPr>
          <w:iCs/>
          <w:lang w:val="en-US"/>
        </w:rPr>
        <w:t xml:space="preserve">, </w:t>
      </w:r>
      <m:oMath>
        <m:f>
          <m:fPr>
            <m:ctrlPr>
              <w:rPr>
                <w:rFonts w:ascii="Cambria Math" w:hAnsi="Cambria Math"/>
                <w:iCs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3</m:t>
            </m:r>
          </m:den>
        </m:f>
      </m:oMath>
      <w:r>
        <w:rPr>
          <w:iCs/>
          <w:lang w:val="en-US"/>
        </w:rPr>
        <w:t xml:space="preserve">, </w:t>
      </w:r>
      <m:oMath>
        <m:f>
          <m:fPr>
            <m:ctrlPr>
              <w:rPr>
                <w:rFonts w:ascii="Cambria Math" w:hAnsi="Cambria Math"/>
                <w:iCs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3</m:t>
            </m:r>
          </m:den>
        </m:f>
      </m:oMath>
      <w:r>
        <w:rPr>
          <w:iCs/>
          <w:lang w:val="en-US"/>
        </w:rPr>
        <w:t>); (0, 0, 0)</w:t>
      </w:r>
      <w:r>
        <w:rPr>
          <w:rFonts w:hint="eastAsia"/>
          <w:iCs/>
          <w:lang w:val="en-US"/>
        </w:rPr>
        <w:t>;</w:t>
      </w:r>
      <w:r>
        <w:rPr>
          <w:iCs/>
          <w:lang w:val="en-US"/>
        </w:rPr>
        <w:t xml:space="preserve"> </w:t>
      </w:r>
      <w:r w:rsidRPr="008D7CAC">
        <w:rPr>
          <w:i/>
          <w:iCs/>
          <w:lang w:val="en-US"/>
        </w:rPr>
        <w:t>i.</w:t>
      </w:r>
      <w:r>
        <w:rPr>
          <w:iCs/>
          <w:lang w:val="en-US"/>
        </w:rPr>
        <w:t xml:space="preserve"> (</w:t>
      </w:r>
      <m:oMath>
        <m:f>
          <m:fPr>
            <m:ctrlPr>
              <w:rPr>
                <w:rFonts w:ascii="Cambria Math" w:hAnsi="Cambria Math"/>
                <w:iCs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3</m:t>
            </m:r>
          </m:den>
        </m:f>
      </m:oMath>
      <w:r>
        <w:rPr>
          <w:iCs/>
          <w:lang w:val="en-US"/>
        </w:rPr>
        <w:t xml:space="preserve">, </w:t>
      </w:r>
      <m:oMath>
        <m:r>
          <m:rPr>
            <m:sty m:val="p"/>
          </m:rPr>
          <w:rPr>
            <w:rFonts w:ascii="Cambria Math" w:hAnsi="Cambria Math"/>
            <w:lang w:val="en-US"/>
          </w:rPr>
          <m:t>-</m:t>
        </m:r>
        <m:f>
          <m:fPr>
            <m:ctrlPr>
              <w:rPr>
                <w:rFonts w:ascii="Cambria Math" w:hAnsi="Cambria Math"/>
                <w:iCs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3</m:t>
            </m:r>
          </m:den>
        </m:f>
      </m:oMath>
      <w:r>
        <w:rPr>
          <w:iCs/>
          <w:lang w:val="en-US"/>
        </w:rPr>
        <w:t xml:space="preserve">, </w:t>
      </w:r>
      <m:oMath>
        <m:f>
          <m:fPr>
            <m:ctrlPr>
              <w:rPr>
                <w:rFonts w:ascii="Cambria Math" w:hAnsi="Cambria Math"/>
                <w:iCs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3</m:t>
            </m:r>
          </m:den>
        </m:f>
      </m:oMath>
      <w:r>
        <w:rPr>
          <w:iCs/>
          <w:lang w:val="en-US"/>
        </w:rPr>
        <w:t>); (0, 0, 0).</w:t>
      </w:r>
    </w:p>
    <w:p w:rsidR="00872968" w:rsidRDefault="005544D6" w:rsidP="00872968">
      <w:pPr>
        <w:ind w:left="5040" w:firstLine="720"/>
        <w:rPr>
          <w:iCs/>
          <w:color w:val="0070C0"/>
          <w:lang w:val="en-US"/>
        </w:rPr>
      </w:pPr>
      <w:r>
        <w:rPr>
          <w:rFonts w:hint="eastAsia"/>
          <w:iCs/>
          <w:color w:val="0070C0"/>
          <w:lang w:val="en-US"/>
        </w:rPr>
        <w:t xml:space="preserve"> </w:t>
      </w:r>
      <w:r>
        <w:rPr>
          <w:iCs/>
          <w:color w:val="0070C0"/>
          <w:lang w:val="en-US"/>
        </w:rPr>
        <w:t xml:space="preserve">  </w:t>
      </w:r>
      <w:r w:rsidR="00872968" w:rsidRPr="00872968">
        <w:rPr>
          <w:rFonts w:hint="eastAsia"/>
          <w:iCs/>
          <w:color w:val="0070C0"/>
          <w:lang w:val="en-US"/>
        </w:rPr>
        <w:t>以上每个写对给</w:t>
      </w:r>
      <w:r w:rsidR="00872968" w:rsidRPr="00872968">
        <w:rPr>
          <w:rFonts w:hint="eastAsia"/>
          <w:iCs/>
          <w:color w:val="0070C0"/>
          <w:lang w:val="en-US"/>
        </w:rPr>
        <w:t>2</w:t>
      </w:r>
      <w:r w:rsidR="00872968" w:rsidRPr="00872968">
        <w:rPr>
          <w:rFonts w:hint="eastAsia"/>
          <w:iCs/>
          <w:color w:val="0070C0"/>
          <w:lang w:val="en-US"/>
        </w:rPr>
        <w:t>分</w:t>
      </w:r>
    </w:p>
    <w:p w:rsidR="00872968" w:rsidRDefault="00872968" w:rsidP="005544D6">
      <w:pPr>
        <w:jc w:val="right"/>
        <w:rPr>
          <w:iCs/>
          <w:color w:val="0070C0"/>
          <w:lang w:val="en-US"/>
        </w:rPr>
      </w:pPr>
      <w:r>
        <w:rPr>
          <w:rFonts w:hint="eastAsia"/>
          <w:iCs/>
          <w:color w:val="0070C0"/>
          <w:lang w:val="en-US"/>
        </w:rPr>
        <w:t>如果写成下面这样也算对</w:t>
      </w:r>
    </w:p>
    <w:p w:rsidR="00872968" w:rsidRDefault="00872968" w:rsidP="00872968">
      <w:pPr>
        <w:ind w:left="720"/>
        <w:rPr>
          <w:iCs/>
          <w:lang w:val="en-US"/>
        </w:rPr>
      </w:pPr>
      <w:r w:rsidRPr="008D7CAC">
        <w:rPr>
          <w:i/>
          <w:iCs/>
          <w:lang w:val="en-US"/>
        </w:rPr>
        <w:t>g</w:t>
      </w:r>
      <w:r>
        <w:rPr>
          <w:iCs/>
          <w:lang w:val="en-US"/>
        </w:rPr>
        <w:t xml:space="preserve">. (1, 1, 1); </w:t>
      </w:r>
      <w:r w:rsidRPr="008D7CAC">
        <w:rPr>
          <w:i/>
          <w:iCs/>
          <w:lang w:val="en-US"/>
        </w:rPr>
        <w:t>h.</w:t>
      </w:r>
      <w:r>
        <w:rPr>
          <w:iCs/>
          <w:lang w:val="en-US"/>
        </w:rPr>
        <w:t xml:space="preserve"> (</w:t>
      </w:r>
      <m:oMath>
        <m:acc>
          <m:accPr>
            <m:chr m:val="̅"/>
            <m:ctrlPr>
              <w:rPr>
                <w:rFonts w:ascii="Cambria Math" w:hAnsi="Cambria Math"/>
                <w:iCs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1</m:t>
            </m:r>
          </m:e>
        </m:acc>
      </m:oMath>
      <w:r>
        <w:rPr>
          <w:iCs/>
          <w:lang w:val="en-US"/>
        </w:rPr>
        <w:t xml:space="preserve">, 1, 1); </w:t>
      </w:r>
      <w:r w:rsidRPr="008D7CAC">
        <w:rPr>
          <w:i/>
          <w:iCs/>
          <w:lang w:val="en-US"/>
        </w:rPr>
        <w:t>i.</w:t>
      </w:r>
      <w:r>
        <w:rPr>
          <w:iCs/>
          <w:lang w:val="en-US"/>
        </w:rPr>
        <w:t xml:space="preserve"> (1, </w:t>
      </w:r>
      <m:oMath>
        <m:acc>
          <m:accPr>
            <m:chr m:val="̅"/>
            <m:ctrlPr>
              <w:rPr>
                <w:rFonts w:ascii="Cambria Math" w:hAnsi="Cambria Math"/>
                <w:iCs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1</m:t>
            </m:r>
          </m:e>
        </m:acc>
      </m:oMath>
      <w:r>
        <w:rPr>
          <w:iCs/>
          <w:lang w:val="en-US"/>
        </w:rPr>
        <w:t>, 1).</w:t>
      </w:r>
    </w:p>
    <w:p w:rsidR="00E93DFB" w:rsidRPr="00E93DFB" w:rsidRDefault="00E93DFB" w:rsidP="00E93DFB">
      <w:pPr>
        <w:rPr>
          <w:iCs/>
          <w:lang w:val="en-US"/>
        </w:rPr>
      </w:pPr>
    </w:p>
    <w:p w:rsidR="00511C7A" w:rsidRDefault="00511C7A" w:rsidP="00511C7A">
      <w:pPr>
        <w:pStyle w:val="a3"/>
        <w:numPr>
          <w:ilvl w:val="0"/>
          <w:numId w:val="1"/>
        </w:numPr>
      </w:pPr>
      <w:r>
        <w:t>(1) Write down the r</w:t>
      </w:r>
      <w:r w:rsidRPr="00511C7A">
        <w:t>eciprocal vector</w:t>
      </w:r>
      <w:r>
        <w:t xml:space="preserve"> </w:t>
      </w:r>
      <m:oMath>
        <m:acc>
          <m:accPr>
            <m:chr m:val="⃑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G</m:t>
            </m:r>
          </m:e>
        </m:acc>
      </m:oMath>
      <w:r>
        <w:t xml:space="preserve"> of the 1D and 2D lattice of</w:t>
      </w:r>
    </w:p>
    <w:p w:rsidR="00511C7A" w:rsidRPr="00511C7A" w:rsidRDefault="0066192C" w:rsidP="00511C7A">
      <w:pPr>
        <w:pStyle w:val="a3"/>
      </w:pPr>
      <m:oMathPara>
        <m:oMath>
          <m:acc>
            <m:accPr>
              <m:chr m:val="⃑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R</m:t>
              </m:r>
            </m:e>
          </m:acc>
          <m:r>
            <w:rPr>
              <w:rFonts w:ascii="Cambria Math" w:hAnsi="Cambria Math"/>
            </w:rPr>
            <m:t>=u</m:t>
          </m:r>
          <m:acc>
            <m:accPr>
              <m:chr m:val="⃑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a</m:t>
              </m:r>
            </m:e>
          </m:acc>
        </m:oMath>
      </m:oMathPara>
    </w:p>
    <w:p w:rsidR="00511C7A" w:rsidRDefault="0066192C" w:rsidP="00511C7A">
      <w:pPr>
        <w:pStyle w:val="a3"/>
      </w:pPr>
      <m:oMathPara>
        <m:oMath>
          <m:acc>
            <m:accPr>
              <m:chr m:val="⃑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R</m:t>
              </m:r>
            </m:e>
          </m:acc>
          <m:r>
            <w:rPr>
              <w:rFonts w:ascii="Cambria Math" w:hAnsi="Cambria Math"/>
            </w:rPr>
            <m:t>=u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⃑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+v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⃑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:rsidR="00840B62" w:rsidRDefault="00511C7A" w:rsidP="00511C7A">
      <w:pPr>
        <w:pStyle w:val="a3"/>
      </w:pPr>
      <w:r>
        <w:t xml:space="preserve"> </w:t>
      </w:r>
    </w:p>
    <w:p w:rsidR="00C63AC3" w:rsidRDefault="00C63AC3" w:rsidP="00511C7A">
      <w:pPr>
        <w:pStyle w:val="a3"/>
        <w:rPr>
          <w:b/>
          <w:bCs/>
          <w:iCs/>
        </w:rPr>
      </w:pPr>
    </w:p>
    <w:p w:rsidR="00C63AC3" w:rsidRDefault="00C63AC3" w:rsidP="00511C7A">
      <w:pPr>
        <w:pStyle w:val="a3"/>
        <w:rPr>
          <w:b/>
          <w:bCs/>
          <w:iCs/>
        </w:rPr>
      </w:pPr>
    </w:p>
    <w:p w:rsidR="00C63AC3" w:rsidRDefault="00C63AC3" w:rsidP="00511C7A">
      <w:pPr>
        <w:pStyle w:val="a3"/>
        <w:rPr>
          <w:b/>
          <w:bCs/>
          <w:iCs/>
        </w:rPr>
      </w:pPr>
    </w:p>
    <w:p w:rsidR="00C63AC3" w:rsidRDefault="0066192C" w:rsidP="00511C7A">
      <w:pPr>
        <w:pStyle w:val="a3"/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iCs/>
                </w:rPr>
              </m:ctrlPr>
            </m:sSubPr>
            <m:e>
              <m:acc>
                <m:accPr>
                  <m:chr m:val="⃑"/>
                  <m:ctrlPr>
                    <w:rPr>
                      <w:rFonts w:ascii="Cambria Math" w:hAnsi="Cambria Math"/>
                      <w:b/>
                      <w:bCs/>
                      <w:i/>
                      <w:iCs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b</m:t>
                  </m:r>
                </m:e>
              </m:acc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=2π∙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acc>
                    <m:accPr>
                      <m:chr m:val="⃑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acc>
                    <m:accPr>
                      <m:chr m:val="⃑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acc>
                    <m:accPr>
                      <m:chr m:val="⃑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acc>
                        <m:accPr>
                          <m:chr m:val="⃑"/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×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acc>
                        <m:accPr>
                          <m:chr m:val="⃑"/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d>
            </m:den>
          </m:f>
        </m:oMath>
      </m:oMathPara>
    </w:p>
    <w:p w:rsidR="00F07812" w:rsidRDefault="00F07812" w:rsidP="00511C7A">
      <w:pPr>
        <w:pStyle w:val="a3"/>
      </w:pPr>
    </w:p>
    <w:p w:rsidR="00F07812" w:rsidRDefault="00F07812" w:rsidP="00511C7A">
      <w:pPr>
        <w:pStyle w:val="a3"/>
      </w:pPr>
      <w:r>
        <w:rPr>
          <w:rFonts w:hint="eastAsia"/>
        </w:rPr>
        <w:t>在一维情况下，令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acc>
              <m:accPr>
                <m:chr m:val="⃑"/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a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=a</m:t>
        </m:r>
        <m:acc>
          <m:accPr>
            <m:chr m:val="⃑"/>
            <m:ctrlPr>
              <w:rPr>
                <w:rFonts w:ascii="Cambria Math" w:hAnsi="Cambria Math"/>
                <w:i/>
                <w:iCs/>
                <w:lang w:val="en-US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i</m:t>
            </m:r>
          </m:e>
        </m:acc>
      </m:oMath>
      <w:r>
        <w:rPr>
          <w:iCs/>
          <w:lang w:val="en-US"/>
        </w:rPr>
        <w:t>，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acc>
              <m:accPr>
                <m:chr m:val="⃑"/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a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>=</m:t>
        </m:r>
        <m:acc>
          <m:accPr>
            <m:chr m:val="⃑"/>
            <m:ctrlPr>
              <w:rPr>
                <w:rFonts w:ascii="Cambria Math" w:hAnsi="Cambria Math"/>
                <w:i/>
                <w:iCs/>
                <w:lang w:val="en-US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j</m:t>
            </m:r>
          </m:e>
        </m:acc>
      </m:oMath>
      <w:r>
        <w:rPr>
          <w:iCs/>
          <w:lang w:val="en-US"/>
        </w:rPr>
        <w:t>，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acc>
              <m:accPr>
                <m:chr m:val="⃑"/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a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3</m:t>
            </m:r>
          </m:sub>
        </m:sSub>
        <m:r>
          <w:rPr>
            <w:rFonts w:ascii="Cambria Math" w:hAnsi="Cambria Math"/>
            <w:lang w:val="en-US"/>
          </w:rPr>
          <m:t>=</m:t>
        </m:r>
        <m:acc>
          <m:accPr>
            <m:chr m:val="⃑"/>
            <m:ctrlPr>
              <w:rPr>
                <w:rFonts w:ascii="Cambria Math" w:hAnsi="Cambria Math"/>
                <w:i/>
                <w:iCs/>
                <w:lang w:val="en-US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k</m:t>
            </m:r>
          </m:e>
        </m:acc>
      </m:oMath>
    </w:p>
    <w:p w:rsidR="00F93CD2" w:rsidRPr="00F62017" w:rsidRDefault="0066192C" w:rsidP="00511C7A">
      <w:pPr>
        <w:pStyle w:val="a3"/>
      </w:pPr>
      <m:oMathPara>
        <m:oMath>
          <m:acc>
            <m:accPr>
              <m:chr m:val="⃑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b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2π</m:t>
              </m:r>
            </m:num>
            <m:den>
              <m:r>
                <w:rPr>
                  <w:rFonts w:ascii="Cambria Math" w:hAnsi="Cambria Math"/>
                </w:rPr>
                <m:t>a</m:t>
              </m:r>
            </m:den>
          </m:f>
          <m:acc>
            <m:accPr>
              <m:chr m:val="⃑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i</m:t>
              </m:r>
            </m:e>
          </m:acc>
          <m:r>
            <w:rPr>
              <w:rFonts w:ascii="Cambria Math" w:hAnsi="Cambria Math"/>
            </w:rPr>
            <m:t xml:space="preserve">,  </m:t>
          </m:r>
          <m:acc>
            <m:accPr>
              <m:chr m:val="⃑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G</m:t>
              </m:r>
            </m:e>
          </m:acc>
          <m:r>
            <w:rPr>
              <w:rFonts w:ascii="Cambria Math" w:hAnsi="Cambria Math"/>
            </w:rPr>
            <m:t>=u</m:t>
          </m:r>
          <m:acc>
            <m:accPr>
              <m:chr m:val="⃑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b</m:t>
              </m:r>
            </m:e>
          </m:acc>
        </m:oMath>
      </m:oMathPara>
    </w:p>
    <w:p w:rsidR="00F62017" w:rsidRDefault="00F62017" w:rsidP="00F62017">
      <w:pPr>
        <w:ind w:left="5040" w:firstLine="720"/>
        <w:rPr>
          <w:iCs/>
          <w:color w:val="0070C0"/>
          <w:lang w:val="en-US"/>
        </w:rPr>
      </w:pPr>
      <w:r w:rsidRPr="00872968">
        <w:rPr>
          <w:rFonts w:hint="eastAsia"/>
          <w:iCs/>
          <w:color w:val="0070C0"/>
          <w:lang w:val="en-US"/>
        </w:rPr>
        <w:t>以上写对给</w:t>
      </w:r>
      <w:r>
        <w:rPr>
          <w:iCs/>
          <w:color w:val="0070C0"/>
          <w:lang w:val="en-US"/>
        </w:rPr>
        <w:t>10</w:t>
      </w:r>
      <w:r w:rsidRPr="00872968">
        <w:rPr>
          <w:rFonts w:hint="eastAsia"/>
          <w:iCs/>
          <w:color w:val="0070C0"/>
          <w:lang w:val="en-US"/>
        </w:rPr>
        <w:t>分</w:t>
      </w:r>
    </w:p>
    <w:p w:rsidR="00F07812" w:rsidRDefault="00F07812" w:rsidP="00F07812">
      <w:pPr>
        <w:pStyle w:val="a3"/>
      </w:pPr>
      <w:r>
        <w:rPr>
          <w:rFonts w:hint="eastAsia"/>
        </w:rPr>
        <w:t>在二维情况下，令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acc>
              <m:accPr>
                <m:chr m:val="⃑"/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a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acc>
          <m:accPr>
            <m:chr m:val="⃑"/>
            <m:ctrlPr>
              <w:rPr>
                <w:rFonts w:ascii="Cambria Math" w:hAnsi="Cambria Math"/>
                <w:i/>
                <w:iCs/>
                <w:lang w:val="en-US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i</m:t>
            </m:r>
          </m:e>
        </m:acc>
      </m:oMath>
      <w:r>
        <w:rPr>
          <w:iCs/>
          <w:lang w:val="en-US"/>
        </w:rPr>
        <w:t>，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acc>
              <m:accPr>
                <m:chr m:val="⃑"/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a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acc>
          <m:accPr>
            <m:chr m:val="⃑"/>
            <m:ctrlPr>
              <w:rPr>
                <w:rFonts w:ascii="Cambria Math" w:hAnsi="Cambria Math"/>
                <w:i/>
                <w:iCs/>
                <w:lang w:val="en-US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j</m:t>
            </m:r>
          </m:e>
        </m:acc>
      </m:oMath>
      <w:r>
        <w:rPr>
          <w:iCs/>
          <w:lang w:val="en-US"/>
        </w:rPr>
        <w:t>，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acc>
              <m:accPr>
                <m:chr m:val="⃑"/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a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3</m:t>
            </m:r>
          </m:sub>
        </m:sSub>
        <m:r>
          <w:rPr>
            <w:rFonts w:ascii="Cambria Math" w:hAnsi="Cambria Math"/>
            <w:lang w:val="en-US"/>
          </w:rPr>
          <m:t>=</m:t>
        </m:r>
        <m:acc>
          <m:accPr>
            <m:chr m:val="⃑"/>
            <m:ctrlPr>
              <w:rPr>
                <w:rFonts w:ascii="Cambria Math" w:hAnsi="Cambria Math"/>
                <w:i/>
                <w:iCs/>
                <w:lang w:val="en-US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k</m:t>
            </m:r>
          </m:e>
        </m:acc>
      </m:oMath>
    </w:p>
    <w:p w:rsidR="00F07812" w:rsidRPr="006F367E" w:rsidRDefault="00F07812" w:rsidP="00511C7A">
      <w:pPr>
        <w:pStyle w:val="a3"/>
        <w:rPr>
          <w:vertAlign w:val="subscript"/>
        </w:rPr>
      </w:pPr>
    </w:p>
    <w:p w:rsidR="00904BEF" w:rsidRPr="00904BEF" w:rsidRDefault="0066192C" w:rsidP="00904BEF">
      <w:pPr>
        <w:pStyle w:val="a3"/>
        <w:rPr>
          <w:iCs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⃑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2π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den>
          </m:f>
          <m:acc>
            <m:accPr>
              <m:chr m:val="⃑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i</m:t>
              </m:r>
            </m:e>
          </m:acc>
        </m:oMath>
      </m:oMathPara>
    </w:p>
    <w:p w:rsidR="00F93CD2" w:rsidRPr="00904BEF" w:rsidRDefault="0066192C" w:rsidP="00511C7A">
      <w:pPr>
        <w:pStyle w:val="a3"/>
        <w:rPr>
          <w:iCs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⃑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2π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den>
          </m:f>
          <m:acc>
            <m:accPr>
              <m:chr m:val="⃑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j</m:t>
              </m:r>
            </m:e>
          </m:acc>
        </m:oMath>
      </m:oMathPara>
    </w:p>
    <w:p w:rsidR="00904BEF" w:rsidRPr="00C51CA2" w:rsidRDefault="0066192C" w:rsidP="00511C7A">
      <w:pPr>
        <w:pStyle w:val="a3"/>
      </w:pPr>
      <m:oMathPara>
        <m:oMath>
          <m:acc>
            <m:accPr>
              <m:chr m:val="⃑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G</m:t>
              </m:r>
            </m:e>
          </m:acc>
          <m:r>
            <w:rPr>
              <w:rFonts w:ascii="Cambria Math" w:hAnsi="Cambria Math"/>
            </w:rPr>
            <m:t>=u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⃑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+v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⃑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:rsidR="00F62017" w:rsidRDefault="00F62017" w:rsidP="00F62017">
      <w:pPr>
        <w:ind w:left="5040" w:firstLine="720"/>
        <w:rPr>
          <w:iCs/>
          <w:color w:val="0070C0"/>
          <w:lang w:val="en-US"/>
        </w:rPr>
      </w:pPr>
      <w:r w:rsidRPr="00872968">
        <w:rPr>
          <w:rFonts w:hint="eastAsia"/>
          <w:iCs/>
          <w:color w:val="0070C0"/>
          <w:lang w:val="en-US"/>
        </w:rPr>
        <w:t>以上写对给</w:t>
      </w:r>
      <w:r>
        <w:rPr>
          <w:iCs/>
          <w:color w:val="0070C0"/>
          <w:lang w:val="en-US"/>
        </w:rPr>
        <w:t>10</w:t>
      </w:r>
      <w:r w:rsidRPr="00872968">
        <w:rPr>
          <w:rFonts w:hint="eastAsia"/>
          <w:iCs/>
          <w:color w:val="0070C0"/>
          <w:lang w:val="en-US"/>
        </w:rPr>
        <w:t>分</w:t>
      </w:r>
    </w:p>
    <w:p w:rsidR="00C51CA2" w:rsidRPr="00EC13BD" w:rsidRDefault="00C51CA2" w:rsidP="00511C7A">
      <w:pPr>
        <w:pStyle w:val="a3"/>
      </w:pPr>
    </w:p>
    <w:p w:rsidR="00C527BE" w:rsidRDefault="00D64E1B" w:rsidP="00EC13BD">
      <w:pPr>
        <w:pStyle w:val="a3"/>
      </w:pPr>
      <w:r>
        <w:t xml:space="preserve">(2) Prove that in the Bloch’s theorem, where </w:t>
      </w:r>
      <m:oMath>
        <m:acc>
          <m:accPr>
            <m:chr m:val="⃑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G</m:t>
            </m:r>
          </m:e>
        </m:acc>
      </m:oMath>
      <w:r>
        <w:t xml:space="preserve"> is the 1D reciprocal vector.</w:t>
      </w:r>
    </w:p>
    <w:p w:rsidR="00D64E1B" w:rsidRPr="00F45DC9" w:rsidRDefault="0066192C" w:rsidP="00EC13BD">
      <w:pPr>
        <w:pStyle w:val="a3"/>
        <w:rPr>
          <w:iCs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k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h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iGx</m:t>
                  </m:r>
                </m:sup>
              </m:sSup>
            </m:e>
          </m:nary>
        </m:oMath>
      </m:oMathPara>
    </w:p>
    <w:p w:rsidR="00F62017" w:rsidRPr="005544D6" w:rsidRDefault="00F62017" w:rsidP="00F62017">
      <w:pPr>
        <w:pStyle w:val="a3"/>
        <w:rPr>
          <w:iCs/>
          <w:lang w:val="en-US"/>
        </w:rPr>
      </w:pPr>
      <m:oMathPara>
        <m:oMathParaPr>
          <m:jc m:val="centerGroup"/>
        </m:oMathParaPr>
        <m:oMath>
          <m:r>
            <w:rPr>
              <w:rFonts w:ascii="Cambria Math" w:hAnsi="Cambria Math"/>
              <w:lang w:val="en-US"/>
            </w:rPr>
            <m:t>G=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2π</m:t>
              </m:r>
            </m:num>
            <m:den>
              <m:r>
                <w:rPr>
                  <w:rFonts w:ascii="Cambria Math" w:hAnsi="Cambria Math"/>
                  <w:lang w:val="en-US"/>
                </w:rPr>
                <m:t>a</m:t>
              </m:r>
            </m:den>
          </m:f>
          <m:r>
            <w:rPr>
              <w:rFonts w:ascii="Cambria Math" w:hAnsi="Cambria Math"/>
              <w:lang w:val="en-US"/>
            </w:rPr>
            <m:t>h, h=</m:t>
          </m:r>
          <m:r>
            <w:rPr>
              <w:rFonts w:ascii="Cambria Math" w:hAnsi="Cambria Math"/>
              <w:lang w:val="en-US"/>
            </w:rPr>
            <m:t>0, ±1, ±2, …</m:t>
          </m:r>
        </m:oMath>
      </m:oMathPara>
    </w:p>
    <w:p w:rsidR="005544D6" w:rsidRPr="00F62017" w:rsidRDefault="005544D6" w:rsidP="00F62017">
      <w:pPr>
        <w:pStyle w:val="a3"/>
        <w:rPr>
          <w:iCs/>
          <w:lang w:val="en-US"/>
        </w:rPr>
      </w:pPr>
      <w:r>
        <w:rPr>
          <w:iCs/>
          <w:lang w:val="en-US"/>
        </w:rPr>
        <w:t>Comparing to,</w:t>
      </w:r>
    </w:p>
    <w:p w:rsidR="00F62017" w:rsidRPr="00F62017" w:rsidRDefault="0066192C" w:rsidP="00F62017">
      <w:pPr>
        <w:pStyle w:val="a3"/>
      </w:pPr>
      <m:oMathPara>
        <m:oMathParaPr>
          <m:jc m:val="centerGroup"/>
        </m:oMathParaPr>
        <m:oMath>
          <m:acc>
            <m:accPr>
              <m:chr m:val="⃑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G</m:t>
              </m:r>
            </m:e>
          </m:acc>
          <m:r>
            <w:rPr>
              <w:rFonts w:ascii="Cambria Math" w:hAnsi="Cambria Math"/>
            </w:rPr>
            <m:t>=u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2π</m:t>
              </m:r>
            </m:num>
            <m:den>
              <m:r>
                <w:rPr>
                  <w:rFonts w:ascii="Cambria Math" w:hAnsi="Cambria Math"/>
                </w:rPr>
                <m:t>a</m:t>
              </m:r>
            </m:den>
          </m:f>
          <m:acc>
            <m:accPr>
              <m:chr m:val="⃑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i</m:t>
              </m:r>
            </m:e>
          </m:acc>
          <m:r>
            <w:rPr>
              <w:rFonts w:ascii="Cambria Math" w:hAnsi="Cambria Math"/>
              <w:lang w:val="en-US"/>
            </w:rPr>
            <m:t xml:space="preserve"> </m:t>
          </m:r>
        </m:oMath>
      </m:oMathPara>
    </w:p>
    <w:p w:rsidR="00F45DC9" w:rsidRDefault="00F62017" w:rsidP="00EC13BD">
      <w:pPr>
        <w:pStyle w:val="a3"/>
      </w:pPr>
      <w:r>
        <w:t>QED.</w:t>
      </w:r>
    </w:p>
    <w:p w:rsidR="00F62017" w:rsidRDefault="00F62017" w:rsidP="00F62017">
      <w:pPr>
        <w:ind w:left="5040" w:firstLine="720"/>
        <w:rPr>
          <w:iCs/>
          <w:color w:val="0070C0"/>
          <w:lang w:val="en-US"/>
        </w:rPr>
      </w:pPr>
      <w:r w:rsidRPr="00872968">
        <w:rPr>
          <w:rFonts w:hint="eastAsia"/>
          <w:iCs/>
          <w:color w:val="0070C0"/>
          <w:lang w:val="en-US"/>
        </w:rPr>
        <w:t>以上写对给</w:t>
      </w:r>
      <w:r>
        <w:rPr>
          <w:iCs/>
          <w:color w:val="0070C0"/>
          <w:lang w:val="en-US"/>
        </w:rPr>
        <w:t>10</w:t>
      </w:r>
      <w:r w:rsidRPr="00872968">
        <w:rPr>
          <w:rFonts w:hint="eastAsia"/>
          <w:iCs/>
          <w:color w:val="0070C0"/>
          <w:lang w:val="en-US"/>
        </w:rPr>
        <w:t>分</w:t>
      </w:r>
    </w:p>
    <w:p w:rsidR="00F62017" w:rsidRPr="00511C7A" w:rsidRDefault="00F62017" w:rsidP="00EC13BD">
      <w:pPr>
        <w:pStyle w:val="a3"/>
      </w:pPr>
    </w:p>
    <w:p w:rsidR="00092464" w:rsidRDefault="00092464" w:rsidP="009E330B">
      <w:pPr>
        <w:pStyle w:val="a3"/>
        <w:numPr>
          <w:ilvl w:val="0"/>
          <w:numId w:val="1"/>
        </w:numPr>
      </w:pPr>
      <w:r>
        <w:t>(</w:t>
      </w:r>
      <w:r w:rsidR="00D64E1B">
        <w:t>Text book* Problem 6.5</w:t>
      </w:r>
      <w:r>
        <w:t>)</w:t>
      </w:r>
    </w:p>
    <w:p w:rsidR="00C527BE" w:rsidRDefault="00D64E1B" w:rsidP="00D64E1B">
      <w:pPr>
        <w:pStyle w:val="a3"/>
      </w:pPr>
      <w:r>
        <w:t xml:space="preserve">Show that Equation 6.12 follows from Equation 6.11. Hint: First write </w:t>
      </w:r>
      <m:oMath>
        <m:r>
          <m:rPr>
            <m:sty m:val="p"/>
          </m:rPr>
          <w:rPr>
            <w:rFonts w:ascii="Cambria Math" w:hAnsi="Cambria Math"/>
          </w:rPr>
          <m:t>ψ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iqx</m:t>
            </m:r>
          </m:sup>
        </m:sSup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t xml:space="preserve"> , which is certainly true for some </w:t>
      </w:r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t xml:space="preserve">, and then show that </w:t>
      </w:r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t xml:space="preserve"> is necessarily a periodic function of </w:t>
      </w:r>
      <w:r w:rsidRPr="00D64E1B">
        <w:rPr>
          <w:i/>
        </w:rPr>
        <w:t>x</w:t>
      </w:r>
      <w:r w:rsidR="009E330B">
        <w:t>.</w:t>
      </w:r>
    </w:p>
    <w:p w:rsidR="00F62017" w:rsidRDefault="00F62017" w:rsidP="00D64E1B">
      <w:pPr>
        <w:pStyle w:val="a3"/>
      </w:pPr>
    </w:p>
    <w:p w:rsidR="0009553A" w:rsidRDefault="009F369E" w:rsidP="00D64E1B">
      <w:pPr>
        <w:pStyle w:val="a3"/>
      </w:pPr>
      <w:r>
        <w:rPr>
          <w:rFonts w:hint="eastAsia"/>
        </w:rPr>
        <w:t>从</w:t>
      </w:r>
      <w:r w:rsidR="0009553A">
        <w:t>6.11</w:t>
      </w:r>
      <w:r>
        <w:rPr>
          <w:rFonts w:hint="eastAsia"/>
        </w:rPr>
        <w:t>式出发</w:t>
      </w:r>
    </w:p>
    <w:p w:rsidR="00F62017" w:rsidRPr="00EC13BD" w:rsidRDefault="0066192C" w:rsidP="00D64E1B">
      <w:pPr>
        <w:pStyle w:val="a3"/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ψ</m:t>
              </m:r>
            </m:e>
            <m:sub>
              <m:r>
                <w:rPr>
                  <w:rFonts w:ascii="Cambria Math" w:hAnsi="Cambria Math"/>
                  <w:lang w:val="en-US"/>
                </w:rPr>
                <m:t>q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x-a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lang w:val="en-US"/>
                </w:rPr>
                <m:t>-iqa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hAnsi="Cambria Math"/>
                  <w:lang w:val="en-US"/>
                </w:rPr>
                <m:t>q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</m:oMath>
      </m:oMathPara>
    </w:p>
    <w:p w:rsidR="00803246" w:rsidRDefault="00EC13BD" w:rsidP="00C527BE">
      <w:r>
        <w:t xml:space="preserve">  </w:t>
      </w:r>
      <w:r w:rsidR="00840B62">
        <w:tab/>
      </w:r>
      <w:r w:rsidR="0009553A" w:rsidRPr="0009553A">
        <w:rPr>
          <w:rFonts w:hint="eastAsia"/>
        </w:rPr>
        <w:t>我们发现波矢为</w:t>
      </w:r>
      <m:oMath>
        <m:acc>
          <m:accPr>
            <m:chr m:val="⃑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q</m:t>
            </m:r>
          </m:e>
        </m:acc>
      </m:oMath>
      <w:r w:rsidR="0009553A" w:rsidRPr="0009553A">
        <w:rPr>
          <w:rFonts w:hint="eastAsia"/>
        </w:rPr>
        <w:t>的平面波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q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iqx</m:t>
            </m:r>
          </m:sup>
        </m:sSup>
      </m:oMath>
      <w:r w:rsidR="0009553A">
        <w:rPr>
          <w:rFonts w:hint="eastAsia"/>
        </w:rPr>
        <w:t xml:space="preserve"> </w:t>
      </w:r>
      <w:r w:rsidR="0009553A" w:rsidRPr="0009553A">
        <w:rPr>
          <w:rFonts w:hint="eastAsia"/>
        </w:rPr>
        <w:t>满足布洛赫定理</w:t>
      </w:r>
      <w:r w:rsidR="0009553A">
        <w:rPr>
          <w:rFonts w:hint="eastAsia"/>
        </w:rPr>
        <w:t>:</w:t>
      </w:r>
    </w:p>
    <w:p w:rsidR="0009553A" w:rsidRPr="009F369E" w:rsidRDefault="0066192C" w:rsidP="00C527BE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φ</m:t>
              </m:r>
            </m:e>
            <m:sub>
              <m:r>
                <w:rPr>
                  <w:rFonts w:ascii="Cambria Math" w:hAnsi="Cambria Math"/>
                </w:rPr>
                <m:t>q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x-a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iq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x-a</m:t>
                  </m:r>
                </m:e>
              </m:d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iqx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-iqa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-iqa</m:t>
              </m:r>
            </m:sup>
          </m:sSup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φ</m:t>
              </m:r>
            </m:e>
            <m:sub>
              <m:r>
                <w:rPr>
                  <w:rFonts w:ascii="Cambria Math" w:hAnsi="Cambria Math"/>
                </w:rPr>
                <m:t>q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</m:oMath>
      </m:oMathPara>
    </w:p>
    <w:p w:rsidR="009F369E" w:rsidRDefault="009F369E" w:rsidP="009F369E">
      <w:pPr>
        <w:ind w:left="3600" w:firstLine="720"/>
        <w:rPr>
          <w:iCs/>
          <w:color w:val="0070C0"/>
          <w:lang w:val="en-US"/>
        </w:rPr>
      </w:pPr>
      <w:r>
        <w:rPr>
          <w:rFonts w:hint="eastAsia"/>
          <w:iCs/>
          <w:color w:val="0070C0"/>
          <w:lang w:val="en-US"/>
        </w:rPr>
        <w:t xml:space="preserve"> </w:t>
      </w:r>
      <w:r>
        <w:rPr>
          <w:iCs/>
          <w:color w:val="0070C0"/>
          <w:lang w:val="en-US"/>
        </w:rPr>
        <w:t xml:space="preserve">       </w:t>
      </w:r>
      <w:r>
        <w:rPr>
          <w:rFonts w:hint="eastAsia"/>
          <w:iCs/>
          <w:color w:val="0070C0"/>
          <w:lang w:val="en-US"/>
        </w:rPr>
        <w:t>写出平面波满足布洛赫定理</w:t>
      </w:r>
      <w:r w:rsidRPr="00872968">
        <w:rPr>
          <w:rFonts w:hint="eastAsia"/>
          <w:iCs/>
          <w:color w:val="0070C0"/>
          <w:lang w:val="en-US"/>
        </w:rPr>
        <w:t>给</w:t>
      </w:r>
      <w:r>
        <w:rPr>
          <w:iCs/>
          <w:color w:val="0070C0"/>
          <w:lang w:val="en-US"/>
        </w:rPr>
        <w:t>7</w:t>
      </w:r>
      <w:r w:rsidRPr="00872968">
        <w:rPr>
          <w:rFonts w:hint="eastAsia"/>
          <w:iCs/>
          <w:color w:val="0070C0"/>
          <w:lang w:val="en-US"/>
        </w:rPr>
        <w:t>分</w:t>
      </w:r>
    </w:p>
    <w:p w:rsidR="009F369E" w:rsidRPr="00D74AF7" w:rsidRDefault="009F369E" w:rsidP="00C527BE"/>
    <w:p w:rsidR="00D74AF7" w:rsidRDefault="00D74AF7" w:rsidP="00D74AF7">
      <w:pPr>
        <w:ind w:left="720" w:hanging="270"/>
      </w:pPr>
      <w:r>
        <w:tab/>
      </w:r>
      <w:r>
        <w:rPr>
          <w:rFonts w:hint="eastAsia"/>
        </w:rPr>
        <w:t>我们还发现波矢为</w:t>
      </w:r>
      <m:oMath>
        <m:acc>
          <m:accPr>
            <m:chr m:val="⃑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q</m:t>
            </m:r>
          </m:e>
        </m:acc>
        <m:r>
          <m:rPr>
            <m:sty m:val="p"/>
          </m:rPr>
          <w:rPr>
            <w:rFonts w:ascii="Cambria Math" w:hAnsi="Cambria Math"/>
          </w:rPr>
          <m:t>+</m:t>
        </m:r>
        <m:acc>
          <m:accPr>
            <m:chr m:val="⃑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G</m:t>
            </m:r>
          </m:e>
        </m:acc>
      </m:oMath>
      <w:r>
        <w:rPr>
          <w:rFonts w:hint="eastAsia"/>
        </w:rPr>
        <w:t>的平面波满足布洛赫定理，其中</w:t>
      </w:r>
      <m:oMath>
        <m:acc>
          <m:accPr>
            <m:chr m:val="⃑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G</m:t>
            </m:r>
          </m:e>
        </m:ac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2π</m:t>
            </m:r>
          </m:num>
          <m:den>
            <m:r>
              <w:rPr>
                <w:rFonts w:ascii="Cambria Math" w:hAnsi="Cambria Math"/>
                <w:lang w:val="en-US"/>
              </w:rPr>
              <m:t>a</m:t>
            </m:r>
          </m:den>
        </m:f>
        <m:r>
          <w:rPr>
            <w:rFonts w:ascii="Cambria Math" w:hAnsi="Cambria Math"/>
            <w:lang w:val="en-US"/>
          </w:rPr>
          <m:t>h, </m:t>
        </m:r>
      </m:oMath>
      <w:r>
        <w:rPr>
          <w:rFonts w:hint="eastAsia"/>
          <w:iCs/>
          <w:lang w:val="en-US"/>
        </w:rPr>
        <w:t>是一维</w:t>
      </w:r>
      <w:r w:rsidR="009F369E">
        <w:rPr>
          <w:rFonts w:hint="eastAsia"/>
          <w:iCs/>
          <w:lang w:val="en-US"/>
        </w:rPr>
        <w:t>周期性晶格</w:t>
      </w:r>
      <w:r>
        <w:rPr>
          <w:rFonts w:hint="eastAsia"/>
          <w:iCs/>
          <w:lang w:val="en-US"/>
        </w:rPr>
        <w:t>的倒格矢</w:t>
      </w:r>
    </w:p>
    <w:p w:rsidR="009F369E" w:rsidRDefault="0066192C" w:rsidP="009F369E">
      <w:pPr>
        <w:rPr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φ</m:t>
              </m:r>
            </m:e>
            <m:sub>
              <m:r>
                <w:rPr>
                  <w:rFonts w:ascii="Cambria Math" w:hAnsi="Cambria Math"/>
                  <w:lang w:val="en-US"/>
                </w:rPr>
                <m:t>q+G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x-a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lang w:val="en-US"/>
                </w:rPr>
                <m:t>i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q+G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x-a</m:t>
                  </m:r>
                </m:e>
              </m:d>
            </m:sup>
          </m:sSup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lang w:val="en-US"/>
                </w:rPr>
                <m:t>-i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q+G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a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φ</m:t>
              </m:r>
            </m:e>
            <m:sub>
              <m:r>
                <w:rPr>
                  <w:rFonts w:ascii="Cambria Math" w:hAnsi="Cambria Math"/>
                  <w:lang w:val="en-US"/>
                </w:rPr>
                <m:t>q+G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lang w:val="en-US"/>
                </w:rPr>
                <m:t>-iqa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φ</m:t>
              </m:r>
            </m:e>
            <m:sub>
              <m:r>
                <w:rPr>
                  <w:rFonts w:ascii="Cambria Math" w:hAnsi="Cambria Math"/>
                  <w:lang w:val="en-US"/>
                </w:rPr>
                <m:t>q+G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</m:oMath>
      </m:oMathPara>
    </w:p>
    <w:p w:rsidR="009F369E" w:rsidRPr="009F369E" w:rsidRDefault="009F369E" w:rsidP="009F369E">
      <w:pPr>
        <w:ind w:left="2160" w:firstLine="720"/>
        <w:rPr>
          <w:iCs/>
        </w:rPr>
      </w:pPr>
      <w:r>
        <w:rPr>
          <w:rFonts w:hint="eastAsia"/>
          <w:iCs/>
          <w:color w:val="0070C0"/>
          <w:lang w:val="en-US"/>
        </w:rPr>
        <w:t>写出倒格矢周期性叠加的平面波满足布洛赫定理</w:t>
      </w:r>
      <w:r w:rsidRPr="00872968">
        <w:rPr>
          <w:rFonts w:hint="eastAsia"/>
          <w:iCs/>
          <w:color w:val="0070C0"/>
          <w:lang w:val="en-US"/>
        </w:rPr>
        <w:t>给</w:t>
      </w:r>
      <w:r>
        <w:rPr>
          <w:iCs/>
          <w:color w:val="0070C0"/>
          <w:lang w:val="en-US"/>
        </w:rPr>
        <w:t>10</w:t>
      </w:r>
      <w:r w:rsidRPr="00872968">
        <w:rPr>
          <w:rFonts w:hint="eastAsia"/>
          <w:iCs/>
          <w:color w:val="0070C0"/>
          <w:lang w:val="en-US"/>
        </w:rPr>
        <w:t>分</w:t>
      </w:r>
    </w:p>
    <w:p w:rsidR="009F369E" w:rsidRPr="009F369E" w:rsidRDefault="009F369E" w:rsidP="00C527BE">
      <w:pPr>
        <w:rPr>
          <w:iCs/>
          <w:lang w:val="en-US"/>
        </w:rPr>
      </w:pPr>
    </w:p>
    <w:p w:rsidR="00D74AF7" w:rsidRDefault="00D74AF7" w:rsidP="00D74AF7">
      <w:pPr>
        <w:ind w:firstLine="720"/>
        <w:rPr>
          <w:iCs/>
        </w:rPr>
      </w:pPr>
      <w:r w:rsidRPr="00D74AF7">
        <w:rPr>
          <w:rFonts w:hint="eastAsia"/>
          <w:iCs/>
        </w:rPr>
        <w:t>令布洛赫波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q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Pr="00D74AF7">
        <w:rPr>
          <w:rFonts w:hint="eastAsia"/>
          <w:iCs/>
        </w:rPr>
        <w:t xml:space="preserve">  </w:t>
      </w:r>
      <w:r w:rsidRPr="00D74AF7">
        <w:rPr>
          <w:rFonts w:hint="eastAsia"/>
          <w:iCs/>
        </w:rPr>
        <w:t>为平面波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  <w:lang w:val="en-US"/>
              </w:rPr>
              <m:t>q+G</m:t>
            </m:r>
          </m:sub>
        </m:sSub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lang w:val="en-US"/>
              </w:rPr>
              <m:t>i</m:t>
            </m:r>
            <m:d>
              <m:d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q+G</m:t>
                </m:r>
              </m:e>
            </m:d>
            <m:r>
              <w:rPr>
                <w:rFonts w:ascii="Cambria Math" w:hAnsi="Cambria Math"/>
                <w:lang w:val="en-US"/>
              </w:rPr>
              <m:t>x</m:t>
            </m:r>
          </m:sup>
        </m:sSup>
      </m:oMath>
      <w:r w:rsidRPr="00D74AF7">
        <w:rPr>
          <w:rFonts w:hint="eastAsia"/>
          <w:iCs/>
        </w:rPr>
        <w:t>的线性叠加</w:t>
      </w:r>
      <w:r>
        <w:rPr>
          <w:iCs/>
        </w:rPr>
        <w:t xml:space="preserve"> </w:t>
      </w:r>
    </w:p>
    <w:p w:rsidR="00D74AF7" w:rsidRPr="009F369E" w:rsidRDefault="0066192C" w:rsidP="00D74AF7">
      <w:pPr>
        <w:ind w:firstLine="720"/>
        <w:rPr>
          <w:iCs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ψ</m:t>
              </m:r>
            </m:e>
            <m:sub>
              <m:r>
                <w:rPr>
                  <w:rFonts w:ascii="Cambria Math" w:hAnsi="Cambria Math"/>
                  <w:color w:val="FF0000"/>
                  <w:lang w:val="en-US"/>
                </w:rPr>
                <m:t>q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color w:val="FF0000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iCs/>
                  <w:color w:val="FF0000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color w:val="FF0000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color w:val="FF0000"/>
                  <w:lang w:val="en-US"/>
                </w:rPr>
                <m:t>iqx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iCs/>
                  <w:color w:val="FF000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color w:val="FF0000"/>
                  <w:lang w:val="en-US"/>
                </w:rPr>
                <m:t>q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  <w:color w:val="FF0000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FF0000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lang w:val="en-US"/>
                </w:rPr>
                <m:t>iqx</m:t>
              </m:r>
            </m:sup>
          </m:sSup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h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iGx</m:t>
                  </m:r>
                </m:sup>
              </m:sSup>
            </m:e>
          </m:nary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h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q+G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p>
              </m:sSup>
            </m:e>
          </m:nary>
        </m:oMath>
      </m:oMathPara>
    </w:p>
    <w:p w:rsidR="009F369E" w:rsidRPr="009F369E" w:rsidRDefault="009F369E" w:rsidP="009F369E">
      <w:pPr>
        <w:ind w:left="2160" w:firstLine="720"/>
        <w:rPr>
          <w:iCs/>
        </w:rPr>
      </w:pPr>
      <w:r>
        <w:rPr>
          <w:rFonts w:hint="eastAsia"/>
          <w:iCs/>
          <w:color w:val="0070C0"/>
          <w:lang w:val="en-US"/>
        </w:rPr>
        <w:t xml:space="preserve"> </w:t>
      </w:r>
      <w:r>
        <w:rPr>
          <w:iCs/>
          <w:color w:val="0070C0"/>
          <w:lang w:val="en-US"/>
        </w:rPr>
        <w:t xml:space="preserve">                                  </w:t>
      </w:r>
      <w:r w:rsidR="00FE6126">
        <w:rPr>
          <w:rFonts w:hint="eastAsia"/>
          <w:iCs/>
          <w:color w:val="0070C0"/>
          <w:lang w:val="en-US"/>
        </w:rPr>
        <w:t>写出</w:t>
      </w:r>
      <w:r>
        <w:rPr>
          <w:rFonts w:hint="eastAsia"/>
          <w:iCs/>
          <w:color w:val="0070C0"/>
          <w:lang w:val="en-US"/>
        </w:rPr>
        <w:t>关于</w:t>
      </w:r>
      <w:r>
        <w:rPr>
          <w:rFonts w:hint="eastAsia"/>
          <w:iCs/>
          <w:color w:val="0070C0"/>
          <w:lang w:val="en-US"/>
        </w:rPr>
        <w:t>u</w:t>
      </w:r>
      <w:r>
        <w:rPr>
          <w:iCs/>
          <w:color w:val="0070C0"/>
          <w:lang w:val="en-US"/>
        </w:rPr>
        <w:t>(x)</w:t>
      </w:r>
      <w:r>
        <w:rPr>
          <w:rFonts w:hint="eastAsia"/>
          <w:iCs/>
          <w:color w:val="0070C0"/>
          <w:lang w:val="en-US"/>
        </w:rPr>
        <w:t>的布洛赫定理</w:t>
      </w:r>
      <w:r w:rsidRPr="00872968">
        <w:rPr>
          <w:rFonts w:hint="eastAsia"/>
          <w:iCs/>
          <w:color w:val="0070C0"/>
          <w:lang w:val="en-US"/>
        </w:rPr>
        <w:t>给</w:t>
      </w:r>
      <w:r>
        <w:rPr>
          <w:iCs/>
          <w:color w:val="0070C0"/>
          <w:lang w:val="en-US"/>
        </w:rPr>
        <w:t>10</w:t>
      </w:r>
      <w:r w:rsidRPr="00872968">
        <w:rPr>
          <w:rFonts w:hint="eastAsia"/>
          <w:iCs/>
          <w:color w:val="0070C0"/>
          <w:lang w:val="en-US"/>
        </w:rPr>
        <w:t>分</w:t>
      </w:r>
    </w:p>
    <w:p w:rsidR="009F369E" w:rsidRPr="009F369E" w:rsidRDefault="009F369E" w:rsidP="00D74AF7">
      <w:pPr>
        <w:ind w:firstLine="720"/>
        <w:rPr>
          <w:iCs/>
        </w:rPr>
      </w:pPr>
    </w:p>
    <w:p w:rsidR="00D74AF7" w:rsidRPr="00D74AF7" w:rsidRDefault="00D74AF7" w:rsidP="00D74AF7">
      <w:pPr>
        <w:ind w:firstLine="720"/>
        <w:rPr>
          <w:iCs/>
          <w:lang w:val="en-US"/>
        </w:rPr>
      </w:pPr>
      <w:r>
        <w:rPr>
          <w:rFonts w:hint="eastAsia"/>
          <w:iCs/>
        </w:rPr>
        <w:t>其中</w:t>
      </w:r>
    </w:p>
    <w:p w:rsidR="00D74AF7" w:rsidRPr="009F369E" w:rsidRDefault="0066192C" w:rsidP="00D74AF7">
      <w:pPr>
        <w:ind w:firstLine="720"/>
        <w:rPr>
          <w:iCs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q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h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iGx</m:t>
                  </m:r>
                </m:sup>
              </m:sSup>
            </m:e>
          </m:nary>
        </m:oMath>
      </m:oMathPara>
    </w:p>
    <w:p w:rsidR="009F369E" w:rsidRPr="00D74AF7" w:rsidRDefault="009F369E" w:rsidP="00D74AF7">
      <w:pPr>
        <w:ind w:firstLine="720"/>
        <w:rPr>
          <w:iCs/>
          <w:lang w:val="en-US"/>
        </w:rPr>
      </w:pPr>
      <w:r>
        <w:rPr>
          <w:rFonts w:hint="eastAsia"/>
          <w:iCs/>
          <w:color w:val="0070C0"/>
          <w:lang w:val="en-US"/>
        </w:rPr>
        <w:t xml:space="preserve"> </w:t>
      </w:r>
      <w:r>
        <w:rPr>
          <w:iCs/>
          <w:color w:val="0070C0"/>
          <w:lang w:val="en-US"/>
        </w:rPr>
        <w:t xml:space="preserve">                                                                                       </w:t>
      </w:r>
      <w:r w:rsidR="00FE6126">
        <w:rPr>
          <w:rFonts w:hint="eastAsia"/>
          <w:iCs/>
          <w:color w:val="0070C0"/>
          <w:lang w:val="en-US"/>
        </w:rPr>
        <w:t>写出</w:t>
      </w:r>
      <w:r>
        <w:rPr>
          <w:rFonts w:hint="eastAsia"/>
          <w:iCs/>
          <w:color w:val="0070C0"/>
          <w:lang w:val="en-US"/>
        </w:rPr>
        <w:t>关于</w:t>
      </w:r>
      <w:r>
        <w:rPr>
          <w:rFonts w:hint="eastAsia"/>
          <w:iCs/>
          <w:color w:val="0070C0"/>
          <w:lang w:val="en-US"/>
        </w:rPr>
        <w:t>u</w:t>
      </w:r>
      <w:r>
        <w:rPr>
          <w:iCs/>
          <w:color w:val="0070C0"/>
          <w:lang w:val="en-US"/>
        </w:rPr>
        <w:t>(x)</w:t>
      </w:r>
      <w:r>
        <w:rPr>
          <w:rFonts w:hint="eastAsia"/>
          <w:iCs/>
          <w:color w:val="0070C0"/>
          <w:lang w:val="en-US"/>
        </w:rPr>
        <w:t>的表达式</w:t>
      </w:r>
      <w:r w:rsidRPr="00872968">
        <w:rPr>
          <w:rFonts w:hint="eastAsia"/>
          <w:iCs/>
          <w:color w:val="0070C0"/>
          <w:lang w:val="en-US"/>
        </w:rPr>
        <w:t>给</w:t>
      </w:r>
      <w:r>
        <w:rPr>
          <w:iCs/>
          <w:color w:val="0070C0"/>
          <w:lang w:val="en-US"/>
        </w:rPr>
        <w:t>7</w:t>
      </w:r>
      <w:r w:rsidRPr="00872968">
        <w:rPr>
          <w:rFonts w:hint="eastAsia"/>
          <w:iCs/>
          <w:color w:val="0070C0"/>
          <w:lang w:val="en-US"/>
        </w:rPr>
        <w:t>分</w:t>
      </w:r>
    </w:p>
    <w:p w:rsidR="00D74AF7" w:rsidRDefault="00D74AF7" w:rsidP="00FE6126">
      <w:pPr>
        <w:rPr>
          <w:iCs/>
        </w:rPr>
      </w:pPr>
    </w:p>
    <w:p w:rsidR="00FE6126" w:rsidRPr="00D74AF7" w:rsidRDefault="00FE6126" w:rsidP="00FE6126">
      <w:pPr>
        <w:rPr>
          <w:iCs/>
        </w:rPr>
      </w:pPr>
    </w:p>
    <w:p w:rsidR="000742A9" w:rsidRPr="000742A9" w:rsidRDefault="000742A9" w:rsidP="000742A9">
      <w:r>
        <w:t>*</w:t>
      </w:r>
      <w:r w:rsidRPr="000742A9">
        <w:rPr>
          <w:rFonts w:hint="eastAsia"/>
        </w:rPr>
        <w:t xml:space="preserve"> David J. Griffiths, and Darrell F. Schroeter, Introduction to Quantum Mechanics (3rd Edition), Cambridge University Press (2018)</w:t>
      </w:r>
      <w:r>
        <w:rPr>
          <w:rFonts w:hint="eastAsia"/>
        </w:rPr>
        <w:t>.</w:t>
      </w:r>
    </w:p>
    <w:sectPr w:rsidR="000742A9" w:rsidRPr="000742A9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192C" w:rsidRDefault="0066192C" w:rsidP="00D45CB2">
      <w:pPr>
        <w:spacing w:after="0" w:line="240" w:lineRule="auto"/>
      </w:pPr>
      <w:r>
        <w:separator/>
      </w:r>
    </w:p>
  </w:endnote>
  <w:endnote w:type="continuationSeparator" w:id="0">
    <w:p w:rsidR="0066192C" w:rsidRDefault="0066192C" w:rsidP="00D45C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192C" w:rsidRDefault="0066192C" w:rsidP="00D45CB2">
      <w:pPr>
        <w:spacing w:after="0" w:line="240" w:lineRule="auto"/>
      </w:pPr>
      <w:r>
        <w:separator/>
      </w:r>
    </w:p>
  </w:footnote>
  <w:footnote w:type="continuationSeparator" w:id="0">
    <w:p w:rsidR="0066192C" w:rsidRDefault="0066192C" w:rsidP="00D45C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62816"/>
    <w:multiLevelType w:val="hybridMultilevel"/>
    <w:tmpl w:val="E03274CC"/>
    <w:lvl w:ilvl="0" w:tplc="3FAAA93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6063210"/>
    <w:multiLevelType w:val="hybridMultilevel"/>
    <w:tmpl w:val="D6E0E5D2"/>
    <w:lvl w:ilvl="0" w:tplc="F63E5F6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AB87449"/>
    <w:multiLevelType w:val="hybridMultilevel"/>
    <w:tmpl w:val="2502313E"/>
    <w:lvl w:ilvl="0" w:tplc="0DEA250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18E2E27"/>
    <w:multiLevelType w:val="hybridMultilevel"/>
    <w:tmpl w:val="AF1A103E"/>
    <w:lvl w:ilvl="0" w:tplc="CC1E307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3B00980"/>
    <w:multiLevelType w:val="hybridMultilevel"/>
    <w:tmpl w:val="C89215CC"/>
    <w:lvl w:ilvl="0" w:tplc="80C2F5F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7F21770"/>
    <w:multiLevelType w:val="hybridMultilevel"/>
    <w:tmpl w:val="012EC1E8"/>
    <w:lvl w:ilvl="0" w:tplc="25269D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6423581"/>
    <w:multiLevelType w:val="hybridMultilevel"/>
    <w:tmpl w:val="5A0AA9F6"/>
    <w:lvl w:ilvl="0" w:tplc="A3407D6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C1C4B9A"/>
    <w:multiLevelType w:val="hybridMultilevel"/>
    <w:tmpl w:val="5B1EF21C"/>
    <w:lvl w:ilvl="0" w:tplc="1382B90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D0E66E2"/>
    <w:multiLevelType w:val="hybridMultilevel"/>
    <w:tmpl w:val="1302B87C"/>
    <w:lvl w:ilvl="0" w:tplc="F4388D1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7F21BF1"/>
    <w:multiLevelType w:val="hybridMultilevel"/>
    <w:tmpl w:val="57CA4716"/>
    <w:lvl w:ilvl="0" w:tplc="B3B0E46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92404F5"/>
    <w:multiLevelType w:val="hybridMultilevel"/>
    <w:tmpl w:val="593EFE9A"/>
    <w:lvl w:ilvl="0" w:tplc="ACBAFC6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AE8349F"/>
    <w:multiLevelType w:val="hybridMultilevel"/>
    <w:tmpl w:val="70D4F804"/>
    <w:lvl w:ilvl="0" w:tplc="0008A57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C5745EB"/>
    <w:multiLevelType w:val="hybridMultilevel"/>
    <w:tmpl w:val="37F0583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8"/>
  </w:num>
  <w:num w:numId="3">
    <w:abstractNumId w:val="11"/>
  </w:num>
  <w:num w:numId="4">
    <w:abstractNumId w:val="4"/>
  </w:num>
  <w:num w:numId="5">
    <w:abstractNumId w:val="0"/>
  </w:num>
  <w:num w:numId="6">
    <w:abstractNumId w:val="3"/>
  </w:num>
  <w:num w:numId="7">
    <w:abstractNumId w:val="2"/>
  </w:num>
  <w:num w:numId="8">
    <w:abstractNumId w:val="1"/>
  </w:num>
  <w:num w:numId="9">
    <w:abstractNumId w:val="7"/>
  </w:num>
  <w:num w:numId="10">
    <w:abstractNumId w:val="5"/>
  </w:num>
  <w:num w:numId="11">
    <w:abstractNumId w:val="6"/>
  </w:num>
  <w:num w:numId="12">
    <w:abstractNumId w:val="10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bordersDoNotSurroundHeader/>
  <w:bordersDoNotSurroundFooter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8C3"/>
    <w:rsid w:val="00024774"/>
    <w:rsid w:val="00054DC7"/>
    <w:rsid w:val="00062552"/>
    <w:rsid w:val="000742A9"/>
    <w:rsid w:val="00092464"/>
    <w:rsid w:val="0009553A"/>
    <w:rsid w:val="000B694C"/>
    <w:rsid w:val="000C48B1"/>
    <w:rsid w:val="001008D0"/>
    <w:rsid w:val="001430F1"/>
    <w:rsid w:val="00154757"/>
    <w:rsid w:val="00163716"/>
    <w:rsid w:val="001716EF"/>
    <w:rsid w:val="001717BF"/>
    <w:rsid w:val="001C1140"/>
    <w:rsid w:val="001D5029"/>
    <w:rsid w:val="001F1E85"/>
    <w:rsid w:val="002A5212"/>
    <w:rsid w:val="002B31B5"/>
    <w:rsid w:val="002D2F20"/>
    <w:rsid w:val="002F2C4B"/>
    <w:rsid w:val="00370A63"/>
    <w:rsid w:val="003F4B7F"/>
    <w:rsid w:val="00402FE9"/>
    <w:rsid w:val="0040555F"/>
    <w:rsid w:val="00416C38"/>
    <w:rsid w:val="00495CC5"/>
    <w:rsid w:val="004B44BC"/>
    <w:rsid w:val="004F3216"/>
    <w:rsid w:val="004F5AEF"/>
    <w:rsid w:val="00511C7A"/>
    <w:rsid w:val="005544D6"/>
    <w:rsid w:val="005B487E"/>
    <w:rsid w:val="005C6962"/>
    <w:rsid w:val="005D70E2"/>
    <w:rsid w:val="005E42EC"/>
    <w:rsid w:val="006208FB"/>
    <w:rsid w:val="006479F9"/>
    <w:rsid w:val="00653311"/>
    <w:rsid w:val="0066192C"/>
    <w:rsid w:val="00672C0E"/>
    <w:rsid w:val="006F367E"/>
    <w:rsid w:val="00766FFE"/>
    <w:rsid w:val="0078211A"/>
    <w:rsid w:val="00783746"/>
    <w:rsid w:val="007C18F2"/>
    <w:rsid w:val="00803246"/>
    <w:rsid w:val="00803C02"/>
    <w:rsid w:val="008355C7"/>
    <w:rsid w:val="00837ECC"/>
    <w:rsid w:val="00840B62"/>
    <w:rsid w:val="008727C5"/>
    <w:rsid w:val="00872968"/>
    <w:rsid w:val="008A4109"/>
    <w:rsid w:val="008D7CAC"/>
    <w:rsid w:val="009016A4"/>
    <w:rsid w:val="00904BEF"/>
    <w:rsid w:val="0093048D"/>
    <w:rsid w:val="00944431"/>
    <w:rsid w:val="009E330B"/>
    <w:rsid w:val="009F369E"/>
    <w:rsid w:val="00A30B09"/>
    <w:rsid w:val="00A33757"/>
    <w:rsid w:val="00A41FE8"/>
    <w:rsid w:val="00AC4930"/>
    <w:rsid w:val="00AF5C3F"/>
    <w:rsid w:val="00AF5F82"/>
    <w:rsid w:val="00B678C3"/>
    <w:rsid w:val="00B73C85"/>
    <w:rsid w:val="00BD4823"/>
    <w:rsid w:val="00BE415A"/>
    <w:rsid w:val="00C130DF"/>
    <w:rsid w:val="00C1736A"/>
    <w:rsid w:val="00C40739"/>
    <w:rsid w:val="00C51CA2"/>
    <w:rsid w:val="00C527BE"/>
    <w:rsid w:val="00C63AC3"/>
    <w:rsid w:val="00C749A8"/>
    <w:rsid w:val="00C96F0D"/>
    <w:rsid w:val="00CB31DF"/>
    <w:rsid w:val="00CC6E6B"/>
    <w:rsid w:val="00D27885"/>
    <w:rsid w:val="00D45CB2"/>
    <w:rsid w:val="00D634BB"/>
    <w:rsid w:val="00D64E1B"/>
    <w:rsid w:val="00D74AF7"/>
    <w:rsid w:val="00D7774E"/>
    <w:rsid w:val="00DF0A47"/>
    <w:rsid w:val="00E10A25"/>
    <w:rsid w:val="00E13A29"/>
    <w:rsid w:val="00E93DFB"/>
    <w:rsid w:val="00EC13BD"/>
    <w:rsid w:val="00ED4BE4"/>
    <w:rsid w:val="00F07812"/>
    <w:rsid w:val="00F45DC9"/>
    <w:rsid w:val="00F52C5A"/>
    <w:rsid w:val="00F62017"/>
    <w:rsid w:val="00F67A46"/>
    <w:rsid w:val="00F93CD2"/>
    <w:rsid w:val="00FE6126"/>
    <w:rsid w:val="00FF4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3F95EE"/>
  <w15:chartTrackingRefBased/>
  <w15:docId w15:val="{E9AF67F9-A173-4875-928E-9F6EB2A3C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78C3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C130DF"/>
    <w:rPr>
      <w:color w:val="808080"/>
    </w:rPr>
  </w:style>
  <w:style w:type="paragraph" w:styleId="a5">
    <w:name w:val="Normal (Web)"/>
    <w:basedOn w:val="a"/>
    <w:uiPriority w:val="99"/>
    <w:semiHidden/>
    <w:unhideWhenUsed/>
    <w:rsid w:val="00511C7A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a6">
    <w:name w:val="header"/>
    <w:basedOn w:val="a"/>
    <w:link w:val="a7"/>
    <w:uiPriority w:val="99"/>
    <w:unhideWhenUsed/>
    <w:rsid w:val="00D45C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D45CB2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D45CB2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D45CB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86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9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9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41D039-6710-4DA2-B231-FD2A7CBA98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3</Pages>
  <Words>363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restingcloud J</dc:creator>
  <cp:keywords/>
  <dc:description/>
  <cp:lastModifiedBy>restingcloud J</cp:lastModifiedBy>
  <cp:revision>31</cp:revision>
  <dcterms:created xsi:type="dcterms:W3CDTF">2020-03-19T06:29:00Z</dcterms:created>
  <dcterms:modified xsi:type="dcterms:W3CDTF">2022-04-07T02:33:00Z</dcterms:modified>
</cp:coreProperties>
</file>