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6A061" w14:textId="398AC499" w:rsidR="002F5771" w:rsidRDefault="002F5771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 w:rsidR="00ED1F90">
        <w:t>5</w:t>
      </w:r>
      <w:r>
        <w:t xml:space="preserve"> </w:t>
      </w:r>
      <w:bookmarkEnd w:id="0"/>
      <w:r>
        <w:rPr>
          <w:spacing w:val="-2"/>
        </w:rPr>
        <w:t>IP-АДРЕСАЦИЯ</w:t>
      </w:r>
    </w:p>
    <w:p w14:paraId="47238B8B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39AD3953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457CF93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6671D1E7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378E6EB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E3A86F2" w14:textId="4B765978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</w:t>
      </w:r>
      <w:r w:rsidR="002F5771">
        <w:t>Краткие</w:t>
      </w:r>
      <w:r w:rsidR="002F5771">
        <w:rPr>
          <w:spacing w:val="-9"/>
        </w:rPr>
        <w:t xml:space="preserve"> </w:t>
      </w:r>
      <w:r w:rsidR="002F5771">
        <w:t>теоретические</w:t>
      </w:r>
      <w:r w:rsidR="002F5771">
        <w:rPr>
          <w:spacing w:val="-9"/>
        </w:rPr>
        <w:t xml:space="preserve"> </w:t>
      </w:r>
      <w:r w:rsidR="002F5771">
        <w:rPr>
          <w:spacing w:val="-2"/>
        </w:rPr>
        <w:t>сведения</w:t>
      </w:r>
    </w:p>
    <w:p w14:paraId="5657E6A7" w14:textId="031A6A20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</w:r>
      <w:r w:rsidR="002F5771">
        <w:t>Методы</w:t>
      </w:r>
      <w:r w:rsidR="002F5771">
        <w:rPr>
          <w:spacing w:val="-6"/>
        </w:rPr>
        <w:t xml:space="preserve"> </w:t>
      </w:r>
      <w:r w:rsidR="002F5771">
        <w:t>адресации</w:t>
      </w:r>
      <w:r w:rsidR="002F5771">
        <w:rPr>
          <w:spacing w:val="-6"/>
        </w:rPr>
        <w:t xml:space="preserve"> </w:t>
      </w:r>
      <w:r w:rsidR="002F5771">
        <w:t>устройств</w:t>
      </w:r>
      <w:r w:rsidR="002F5771">
        <w:rPr>
          <w:spacing w:val="-6"/>
        </w:rPr>
        <w:t xml:space="preserve"> </w:t>
      </w:r>
      <w:r w:rsidR="002F5771">
        <w:t>в</w:t>
      </w:r>
      <w:r w:rsidR="002F5771">
        <w:rPr>
          <w:spacing w:val="-6"/>
        </w:rPr>
        <w:t xml:space="preserve"> </w:t>
      </w:r>
      <w:r w:rsidR="002F5771">
        <w:rPr>
          <w:spacing w:val="-4"/>
        </w:rPr>
        <w:t>сети</w:t>
      </w:r>
    </w:p>
    <w:p w14:paraId="05386E83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другом, они должны иметь возможность однозначно себя идентифицировать. Таким об- разом,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кото- рому к нему могут обратиться другие устройства.</w:t>
      </w:r>
    </w:p>
    <w:p w14:paraId="60F442E6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15B74A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</w:t>
      </w:r>
      <w:proofErr w:type="spellStart"/>
      <w:r>
        <w:rPr>
          <w:sz w:val="28"/>
        </w:rPr>
        <w:t>мас</w:t>
      </w:r>
      <w:proofErr w:type="spellEnd"/>
      <w:r>
        <w:rPr>
          <w:sz w:val="28"/>
        </w:rPr>
        <w:t xml:space="preserve">- </w:t>
      </w:r>
      <w:r>
        <w:rPr>
          <w:spacing w:val="-2"/>
          <w:sz w:val="28"/>
        </w:rPr>
        <w:t>штаба;</w:t>
      </w:r>
    </w:p>
    <w:p w14:paraId="33C2F42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591CD4D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421DBB5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символь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ное</w:t>
      </w:r>
      <w:proofErr w:type="spellEnd"/>
      <w:r>
        <w:rPr>
          <w:sz w:val="28"/>
        </w:rPr>
        <w:t xml:space="preserve"> представление;</w:t>
      </w:r>
    </w:p>
    <w:p w14:paraId="09A972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44AB5C12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proofErr w:type="spellStart"/>
      <w:r>
        <w:t>наибо</w:t>
      </w:r>
      <w:proofErr w:type="spellEnd"/>
      <w:r>
        <w:t>- лее удобен.</w:t>
      </w:r>
    </w:p>
    <w:p w14:paraId="7CF7F42E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 xml:space="preserve">иерархи- </w:t>
      </w:r>
      <w:proofErr w:type="spellStart"/>
      <w:r>
        <w:t>ческую</w:t>
      </w:r>
      <w:proofErr w:type="spellEnd"/>
      <w:r>
        <w:t xml:space="preserve"> организацию.</w:t>
      </w:r>
    </w:p>
    <w:p w14:paraId="4F5F7A27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1CDE044F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0C5811E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29B2D40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4C7C2073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0F5BFCE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ECC2E7A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A200D0E" w14:textId="52C04480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>одноадресный, или уникальный, – используется для идентификации от- дельных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3AA1D357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 xml:space="preserve">групповой – идентифицирует сразу несколько интерфейсов, в этом </w:t>
      </w:r>
      <w:proofErr w:type="spellStart"/>
      <w:r>
        <w:rPr>
          <w:sz w:val="28"/>
        </w:rPr>
        <w:t>слу</w:t>
      </w:r>
      <w:proofErr w:type="spellEnd"/>
      <w:r>
        <w:rPr>
          <w:sz w:val="28"/>
        </w:rPr>
        <w:t>- чае данные доставляются сразу нескольким устройствам, входящим в группу произвольно расположенных узлов сети;</w:t>
      </w:r>
    </w:p>
    <w:p w14:paraId="6D3570D1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3635F551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4F10F3C6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5864DA7B" w14:textId="77777777" w:rsidR="002F5771" w:rsidRDefault="002F5771" w:rsidP="002F5771">
      <w:pPr>
        <w:pStyle w:val="a3"/>
        <w:ind w:left="256" w:right="26" w:firstLine="0"/>
      </w:pPr>
      <w:r>
        <w:t xml:space="preserve">доставляются только одному члену группы (стандарт IPv6); этот адрес </w:t>
      </w:r>
      <w:proofErr w:type="spellStart"/>
      <w:r>
        <w:t>назнача</w:t>
      </w:r>
      <w:proofErr w:type="spellEnd"/>
      <w:r>
        <w:t xml:space="preserve">- </w:t>
      </w:r>
      <w:proofErr w:type="spellStart"/>
      <w:r>
        <w:t>ется</w:t>
      </w:r>
      <w:proofErr w:type="spellEnd"/>
      <w:r>
        <w:t xml:space="preserve"> только интерфейсам маршрутизатора.</w:t>
      </w:r>
    </w:p>
    <w:p w14:paraId="301E7B93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кальный</w:t>
      </w:r>
      <w:proofErr w:type="spellEnd"/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 xml:space="preserve">имеют иерархической структуры. Компьютер может иметь несколько сетевых </w:t>
      </w:r>
      <w:proofErr w:type="spellStart"/>
      <w:r>
        <w:t>интер</w:t>
      </w:r>
      <w:proofErr w:type="spellEnd"/>
      <w:r>
        <w:t xml:space="preserve">- </w:t>
      </w:r>
      <w:proofErr w:type="spellStart"/>
      <w:r>
        <w:t>фейсов</w:t>
      </w:r>
      <w:proofErr w:type="spellEnd"/>
      <w:r>
        <w:t xml:space="preserve"> и соответственно несколько физических адресов.</w:t>
      </w:r>
    </w:p>
    <w:p w14:paraId="1C77768B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proofErr w:type="spellStart"/>
      <w:r>
        <w:t>яв</w:t>
      </w:r>
      <w:proofErr w:type="spellEnd"/>
      <w:r>
        <w:t xml:space="preserve">- </w:t>
      </w:r>
      <w:proofErr w:type="spellStart"/>
      <w:r>
        <w:t>ляются</w:t>
      </w:r>
      <w:proofErr w:type="spellEnd"/>
      <w:r>
        <w:t xml:space="preserve"> адреса стандартов IPv4 и IPv6.</w:t>
      </w:r>
    </w:p>
    <w:p w14:paraId="2E0B788E" w14:textId="6A22415D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091CB30F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2D0E0744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proofErr w:type="spellStart"/>
      <w:r>
        <w:t>точ</w:t>
      </w:r>
      <w:proofErr w:type="spellEnd"/>
      <w:r>
        <w:t xml:space="preserve">- </w:t>
      </w:r>
      <w:proofErr w:type="spellStart"/>
      <w:r>
        <w:t>ками</w:t>
      </w:r>
      <w:proofErr w:type="spellEnd"/>
      <w:r>
        <w:t>. Каждое из чисел соответствует одному октету (8 битам) и может иметь значения от 0 до 255. Этот формат называется точечно-десятичным. Например:</w:t>
      </w:r>
    </w:p>
    <w:p w14:paraId="0E3973C1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4D1A617E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081B0953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r>
        <w:t>со- общения в нужную сеть.</w:t>
      </w:r>
    </w:p>
    <w:p w14:paraId="104173DF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proofErr w:type="spellStart"/>
      <w:r>
        <w:t>интер</w:t>
      </w:r>
      <w:proofErr w:type="spellEnd"/>
      <w:r>
        <w:t xml:space="preserve">- </w:t>
      </w:r>
      <w:proofErr w:type="spellStart"/>
      <w:r>
        <w:t>фейсы</w:t>
      </w:r>
      <w:proofErr w:type="spellEnd"/>
      <w:r>
        <w:t xml:space="preserve">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3A06E6C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5CF9BE2" w14:textId="0300DA38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789C0D28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15B1B27E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r>
        <w:t xml:space="preserve">ин- </w:t>
      </w:r>
      <w:proofErr w:type="spellStart"/>
      <w:r>
        <w:t>терпретироваться</w:t>
      </w:r>
      <w:proofErr w:type="spellEnd"/>
      <w:r>
        <w:t xml:space="preserve"> как номер сети. Таким</w:t>
      </w:r>
      <w:r>
        <w:rPr>
          <w:spacing w:val="-1"/>
        </w:rPr>
        <w:t xml:space="preserve"> </w:t>
      </w:r>
      <w:r>
        <w:t xml:space="preserve">образом, маска используется для </w:t>
      </w:r>
      <w:proofErr w:type="spellStart"/>
      <w:r>
        <w:t>опре</w:t>
      </w:r>
      <w:proofErr w:type="spellEnd"/>
      <w:r>
        <w:t>- деления части IPv4-адреса, которая представляет ID сети.</w:t>
      </w:r>
    </w:p>
    <w:p w14:paraId="5D194218" w14:textId="77777777" w:rsidR="002F5771" w:rsidRDefault="002F5771" w:rsidP="002F5771">
      <w:pPr>
        <w:pStyle w:val="a3"/>
        <w:ind w:right="253"/>
      </w:pPr>
      <w:r>
        <w:t xml:space="preserve">Маска может быть указана в точечно-десятичной нотации либо как </w:t>
      </w:r>
      <w:proofErr w:type="spellStart"/>
      <w:r>
        <w:t>деся</w:t>
      </w:r>
      <w:proofErr w:type="spellEnd"/>
      <w:r>
        <w:t xml:space="preserve">- </w:t>
      </w:r>
      <w:proofErr w:type="spellStart"/>
      <w:r>
        <w:t>тичное</w:t>
      </w:r>
      <w:proofErr w:type="spellEnd"/>
      <w:r>
        <w:t xml:space="preserve"> число после косой черты вслед за IP-адресом.</w:t>
      </w:r>
    </w:p>
    <w:p w14:paraId="2D098702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618D2DF8" w14:textId="77777777" w:rsidR="002F5771" w:rsidRDefault="002F5771" w:rsidP="002F5771">
      <w:pPr>
        <w:pStyle w:val="a3"/>
        <w:spacing w:line="242" w:lineRule="auto"/>
        <w:ind w:right="254"/>
      </w:pPr>
      <w:r>
        <w:t xml:space="preserve">Представление с косой чертой называется представлением бесклассовой </w:t>
      </w:r>
      <w:proofErr w:type="spellStart"/>
      <w:r>
        <w:t>междоменной</w:t>
      </w:r>
      <w:proofErr w:type="spellEnd"/>
      <w:r>
        <w:t xml:space="preserve"> маршрутизации CIDR (</w:t>
      </w:r>
      <w:proofErr w:type="spellStart"/>
      <w:r>
        <w:t>Classless</w:t>
      </w:r>
      <w:proofErr w:type="spellEnd"/>
      <w:r>
        <w:t xml:space="preserve"> Inter Domain </w:t>
      </w:r>
      <w:proofErr w:type="spellStart"/>
      <w:r>
        <w:t>Routing</w:t>
      </w:r>
      <w:proofErr w:type="spellEnd"/>
      <w:r>
        <w:t>).</w:t>
      </w:r>
    </w:p>
    <w:p w14:paraId="00295F8F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 xml:space="preserve">. Адреса APIPA используются лишь в качестве временных адресов или для изолирован- </w:t>
      </w:r>
      <w:proofErr w:type="spellStart"/>
      <w:r>
        <w:rPr>
          <w:sz w:val="28"/>
        </w:rPr>
        <w:t>ных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4E43A9F8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 xml:space="preserve">Распределение адресного пространства курирует Администрация адресного пространства Ин- </w:t>
      </w:r>
      <w:proofErr w:type="spellStart"/>
      <w:r>
        <w:t>тернет</w:t>
      </w:r>
      <w:proofErr w:type="spellEnd"/>
      <w:r>
        <w:t xml:space="preserve"> (Internet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Authority, IANA).</w:t>
      </w:r>
    </w:p>
    <w:p w14:paraId="14DC71B4" w14:textId="77777777" w:rsidR="002F5771" w:rsidRDefault="002F5771" w:rsidP="002F5771">
      <w:pPr>
        <w:pStyle w:val="a3"/>
        <w:ind w:right="251"/>
      </w:pPr>
      <w:r>
        <w:t xml:space="preserve">IANA делегирует ответственность за распределение адресов </w:t>
      </w:r>
      <w:proofErr w:type="spellStart"/>
      <w:r>
        <w:t>региональ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регистраторам: Asia-Pacific Network Information Center (APNIC), American </w:t>
      </w:r>
      <w:proofErr w:type="spellStart"/>
      <w:r>
        <w:t>Registry</w:t>
      </w:r>
      <w:proofErr w:type="spellEnd"/>
      <w:r>
        <w:rPr>
          <w:spacing w:val="-11"/>
        </w:rPr>
        <w:t xml:space="preserve"> </w:t>
      </w:r>
      <w:proofErr w:type="spellStart"/>
      <w:r>
        <w:t>for</w:t>
      </w:r>
      <w:proofErr w:type="spellEnd"/>
      <w:r>
        <w:rPr>
          <w:spacing w:val="-13"/>
        </w:rPr>
        <w:t xml:space="preserve"> </w:t>
      </w:r>
      <w:r>
        <w:t>Internet</w:t>
      </w:r>
      <w:r>
        <w:rPr>
          <w:spacing w:val="-14"/>
        </w:rPr>
        <w:t xml:space="preserve"> </w:t>
      </w:r>
      <w:proofErr w:type="spellStart"/>
      <w:r>
        <w:t>Numbers</w:t>
      </w:r>
      <w:proofErr w:type="spellEnd"/>
      <w:r>
        <w:rPr>
          <w:spacing w:val="-11"/>
        </w:rPr>
        <w:t xml:space="preserve"> </w:t>
      </w:r>
      <w:r>
        <w:t>(ARIN)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Reseaux</w:t>
      </w:r>
      <w:proofErr w:type="spellEnd"/>
      <w:r>
        <w:rPr>
          <w:spacing w:val="-12"/>
        </w:rPr>
        <w:t xml:space="preserve"> </w:t>
      </w:r>
      <w:r>
        <w:t>IP</w:t>
      </w:r>
      <w:r>
        <w:rPr>
          <w:spacing w:val="-14"/>
        </w:rPr>
        <w:t xml:space="preserve"> </w:t>
      </w:r>
      <w:proofErr w:type="spellStart"/>
      <w:r>
        <w:t>Europeans</w:t>
      </w:r>
      <w:proofErr w:type="spellEnd"/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proofErr w:type="spellStart"/>
      <w:r>
        <w:t>Coordination</w:t>
      </w:r>
      <w:proofErr w:type="spellEnd"/>
      <w:r>
        <w:t xml:space="preserve"> Centre (RIPE NCC).</w:t>
      </w:r>
    </w:p>
    <w:p w14:paraId="6802C9C0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по- </w:t>
      </w:r>
      <w:proofErr w:type="spellStart"/>
      <w:r>
        <w:t>ставщикам</w:t>
      </w:r>
      <w:proofErr w:type="spellEnd"/>
      <w:r>
        <w:t xml:space="preserve"> услуг сети Интернет (Internet Service </w:t>
      </w:r>
      <w:proofErr w:type="spellStart"/>
      <w:r>
        <w:t>Provider</w:t>
      </w:r>
      <w:proofErr w:type="spellEnd"/>
      <w:r>
        <w:t xml:space="preserve">, ISP), которые предо- </w:t>
      </w:r>
      <w:proofErr w:type="spellStart"/>
      <w:r>
        <w:t>ставляют</w:t>
      </w:r>
      <w:proofErr w:type="spellEnd"/>
      <w:r>
        <w:t xml:space="preserve"> блоки своего адресного пространства потребителям и небольшим ин- </w:t>
      </w:r>
      <w:proofErr w:type="spellStart"/>
      <w:r>
        <w:rPr>
          <w:spacing w:val="-2"/>
        </w:rPr>
        <w:t>тернет</w:t>
      </w:r>
      <w:proofErr w:type="spellEnd"/>
      <w:r>
        <w:rPr>
          <w:spacing w:val="-2"/>
        </w:rPr>
        <w:t>-провайдерам.</w:t>
      </w:r>
    </w:p>
    <w:p w14:paraId="4E02AFE7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 xml:space="preserve">. Они никогда не используются в </w:t>
      </w:r>
      <w:proofErr w:type="spellStart"/>
      <w:r>
        <w:t>гло</w:t>
      </w:r>
      <w:proofErr w:type="spellEnd"/>
      <w:r>
        <w:t>- бальной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582312FF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49CB7EC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70A0AFAB" w14:textId="77777777" w:rsidTr="00B22717">
        <w:trPr>
          <w:trHeight w:val="316"/>
        </w:trPr>
        <w:tc>
          <w:tcPr>
            <w:tcW w:w="2804" w:type="dxa"/>
          </w:tcPr>
          <w:p w14:paraId="1B48B92B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4FF477B1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18DE3ADD" w14:textId="77777777" w:rsidTr="00B22717">
        <w:trPr>
          <w:trHeight w:val="321"/>
        </w:trPr>
        <w:tc>
          <w:tcPr>
            <w:tcW w:w="2804" w:type="dxa"/>
          </w:tcPr>
          <w:p w14:paraId="5F802250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51B1462E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10.255.255.254</w:t>
            </w:r>
          </w:p>
        </w:tc>
      </w:tr>
      <w:tr w:rsidR="002F5771" w14:paraId="2F791915" w14:textId="77777777" w:rsidTr="00B22717">
        <w:trPr>
          <w:trHeight w:val="322"/>
        </w:trPr>
        <w:tc>
          <w:tcPr>
            <w:tcW w:w="2804" w:type="dxa"/>
          </w:tcPr>
          <w:p w14:paraId="2084F632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27E5A1B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172.31.255.254</w:t>
            </w:r>
          </w:p>
        </w:tc>
      </w:tr>
      <w:tr w:rsidR="002F5771" w14:paraId="73744F83" w14:textId="77777777" w:rsidTr="00B22717">
        <w:trPr>
          <w:trHeight w:val="317"/>
        </w:trPr>
        <w:tc>
          <w:tcPr>
            <w:tcW w:w="2804" w:type="dxa"/>
          </w:tcPr>
          <w:p w14:paraId="53C4184A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24E4AAAC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192.168.255.254</w:t>
            </w:r>
          </w:p>
        </w:tc>
      </w:tr>
    </w:tbl>
    <w:p w14:paraId="501B5C4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4B0348F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>сер- вер или маршрутизатор, выполняющий преобразование сетевых адресов NAT.</w:t>
      </w:r>
    </w:p>
    <w:p w14:paraId="36DD3C3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05B39BB" w14:textId="4D70FF59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lastRenderedPageBreak/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пре- образование адресов с помощью специальных таблиц соответствия.</w:t>
      </w:r>
    </w:p>
    <w:p w14:paraId="26C2A688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 xml:space="preserve">частные – клиентским компьютерам. Каждая организация, которой требуются </w:t>
      </w:r>
      <w:proofErr w:type="spellStart"/>
      <w:r>
        <w:t>коммуни</w:t>
      </w:r>
      <w:proofErr w:type="spellEnd"/>
      <w:r>
        <w:t xml:space="preserve">- </w:t>
      </w:r>
      <w:proofErr w:type="spellStart"/>
      <w:r>
        <w:t>кации</w:t>
      </w:r>
      <w:proofErr w:type="spellEnd"/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proofErr w:type="spellStart"/>
      <w:r>
        <w:t>диа</w:t>
      </w:r>
      <w:proofErr w:type="spellEnd"/>
      <w:r>
        <w:t xml:space="preserve">- </w:t>
      </w:r>
      <w:proofErr w:type="spellStart"/>
      <w:r>
        <w:t>пазонов</w:t>
      </w:r>
      <w:proofErr w:type="spellEnd"/>
      <w:r>
        <w:t xml:space="preserve"> частных адресов.</w:t>
      </w:r>
    </w:p>
    <w:p w14:paraId="147B82F4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 w:rsidRPr="00481E98">
        <w:rPr>
          <w:i/>
          <w:lang w:val="en-US"/>
        </w:rPr>
        <w:t xml:space="preserve"> </w:t>
      </w:r>
      <w:r>
        <w:rPr>
          <w:i/>
        </w:rPr>
        <w:t>частные</w:t>
      </w:r>
      <w:r w:rsidRPr="00481E98">
        <w:rPr>
          <w:i/>
          <w:lang w:val="en-US"/>
        </w:rPr>
        <w:t xml:space="preserve"> IP-</w:t>
      </w:r>
      <w:r>
        <w:rPr>
          <w:i/>
        </w:rPr>
        <w:t>адреса</w:t>
      </w:r>
      <w:r w:rsidRPr="00481E98">
        <w:rPr>
          <w:i/>
          <w:lang w:val="en-US"/>
        </w:rPr>
        <w:t xml:space="preserve"> </w:t>
      </w:r>
      <w:r w:rsidRPr="00481E98">
        <w:rPr>
          <w:lang w:val="en-US"/>
        </w:rPr>
        <w:t>(Automatic Private IP Addressing, APIPA).</w:t>
      </w:r>
      <w:r w:rsidRPr="00481E98"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 xml:space="preserve">умолчанию в случае недоступности DHCP-сервера всем сетевым подключениям </w:t>
      </w:r>
      <w:proofErr w:type="spellStart"/>
      <w:r>
        <w:t>назнача</w:t>
      </w:r>
      <w:proofErr w:type="spellEnd"/>
      <w:r>
        <w:t xml:space="preserve">- </w:t>
      </w:r>
      <w:proofErr w:type="spellStart"/>
      <w:r>
        <w:t>ются</w:t>
      </w:r>
      <w:proofErr w:type="spellEnd"/>
      <w:r>
        <w:t xml:space="preserve"> адреса APIPA. Частные адреса APIPA расположены в диапазоне от 169.254.0.1 до 169.254.255.254. Маска подсети 255.255.0.0.</w:t>
      </w:r>
    </w:p>
    <w:p w14:paraId="615B926C" w14:textId="77777777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proofErr w:type="spellStart"/>
      <w:r>
        <w:t>ок</w:t>
      </w:r>
      <w:proofErr w:type="spellEnd"/>
      <w:r>
        <w:t>- тета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кото- рым присвоен данный адрес. Групповая адресация широко используется в сети </w:t>
      </w:r>
      <w:r>
        <w:rPr>
          <w:spacing w:val="-2"/>
        </w:rPr>
        <w:t>Интернет.</w:t>
      </w:r>
    </w:p>
    <w:p w14:paraId="110D1387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proofErr w:type="spellStart"/>
      <w:r>
        <w:t>специ</w:t>
      </w:r>
      <w:proofErr w:type="spellEnd"/>
      <w:r>
        <w:t xml:space="preserve">- </w:t>
      </w:r>
      <w:proofErr w:type="spellStart"/>
      <w:r>
        <w:t>альных</w:t>
      </w:r>
      <w:proofErr w:type="spellEnd"/>
      <w:r>
        <w:t xml:space="preserve"> целей. Такие адреса не назначаются конечным узлам и не передаются маршрутизаторами. Специальными IP-адресами являются:</w:t>
      </w:r>
    </w:p>
    <w:p w14:paraId="3DB2D0CC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</w:t>
      </w:r>
      <w:proofErr w:type="spellStart"/>
      <w:r>
        <w:rPr>
          <w:sz w:val="28"/>
        </w:rPr>
        <w:t>default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gateway</w:t>
      </w:r>
      <w:proofErr w:type="spellEnd"/>
      <w:r>
        <w:rPr>
          <w:sz w:val="28"/>
        </w:rPr>
        <w:t>). В IPv6 это адрес « :: ».</w:t>
      </w:r>
    </w:p>
    <w:p w14:paraId="10010924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назна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чения</w:t>
      </w:r>
      <w:proofErr w:type="spellEnd"/>
      <w:r>
        <w:rPr>
          <w:sz w:val="28"/>
        </w:rPr>
        <w:t xml:space="preserve"> принадлежит той же самой сети, что и узел-отправитель.</w:t>
      </w:r>
    </w:p>
    <w:p w14:paraId="12C8543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 xml:space="preserve">Если все двоичные разряды IP-адреса равны единице (255.255.255.255), то пакет с таким адресом назначения должен рассылаться всем узлам, находя- </w:t>
      </w:r>
      <w:proofErr w:type="spellStart"/>
      <w:r>
        <w:rPr>
          <w:sz w:val="28"/>
        </w:rPr>
        <w:t>щимся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ограни- </w:t>
      </w:r>
      <w:proofErr w:type="spellStart"/>
      <w:r>
        <w:rPr>
          <w:sz w:val="28"/>
        </w:rPr>
        <w:t>ченным</w:t>
      </w:r>
      <w:proofErr w:type="spellEnd"/>
      <w:r>
        <w:rPr>
          <w:sz w:val="28"/>
        </w:rPr>
        <w:t xml:space="preserve"> широковещательным сообщением (</w:t>
      </w:r>
      <w:proofErr w:type="spellStart"/>
      <w:r>
        <w:rPr>
          <w:sz w:val="28"/>
        </w:rPr>
        <w:t>limited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>), т. е. только в пре- делах</w:t>
      </w:r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широковеща</w:t>
      </w:r>
      <w:proofErr w:type="spellEnd"/>
      <w:r>
        <w:rPr>
          <w:sz w:val="28"/>
        </w:rPr>
        <w:t>- тельным адресом никогда не будет пропущен через маршрутизатор. В IPv6 он имеет префикс 1111 1111 и относится к групповым адресам.</w:t>
      </w:r>
    </w:p>
    <w:p w14:paraId="2A52926D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Если в поле номер узла назначения – все двоичные единицы, то пакет рассылается всем узлам сети с заданным номером сети. Такая рассылка </w:t>
      </w:r>
      <w:proofErr w:type="spellStart"/>
      <w:r>
        <w:rPr>
          <w:sz w:val="28"/>
        </w:rPr>
        <w:t>называ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ется</w:t>
      </w:r>
      <w:proofErr w:type="spellEnd"/>
      <w:r>
        <w:rPr>
          <w:sz w:val="28"/>
        </w:rPr>
        <w:t xml:space="preserve"> направленным широковещательным сообщением (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multicasting</w:t>
      </w:r>
      <w:proofErr w:type="spellEnd"/>
      <w:r>
        <w:rPr>
          <w:sz w:val="28"/>
        </w:rPr>
        <w:t>). Например, 192.190.21.255/24.</w:t>
      </w:r>
    </w:p>
    <w:p w14:paraId="3CC82309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 xml:space="preserve">IP-адрес, первый байт которого равен 127, используется для </w:t>
      </w:r>
      <w:proofErr w:type="spellStart"/>
      <w:r>
        <w:rPr>
          <w:sz w:val="28"/>
        </w:rPr>
        <w:t>тестирова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машины. Дан- </w:t>
      </w:r>
      <w:proofErr w:type="spellStart"/>
      <w:r>
        <w:rPr>
          <w:sz w:val="28"/>
        </w:rPr>
        <w:t>ные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64F4D607" w14:textId="77777777" w:rsidR="002F5771" w:rsidRDefault="002F5771" w:rsidP="002F5771">
      <w:pPr>
        <w:pStyle w:val="a3"/>
        <w:ind w:left="256" w:right="35" w:firstLine="0"/>
      </w:pPr>
      <w:r>
        <w:t xml:space="preserve">127.0.0.1 называется </w:t>
      </w:r>
      <w:proofErr w:type="spellStart"/>
      <w:r>
        <w:t>loopback</w:t>
      </w:r>
      <w:proofErr w:type="spellEnd"/>
      <w:r>
        <w:t xml:space="preserve"> или «петля обратной связи». Достижим только с локальной машины, поэтому называется еще </w:t>
      </w:r>
      <w:proofErr w:type="spellStart"/>
      <w:r>
        <w:t>localhost</w:t>
      </w:r>
      <w:proofErr w:type="spellEnd"/>
      <w:r>
        <w:t>. В IPv6 это адрес ::1.</w:t>
      </w:r>
    </w:p>
    <w:p w14:paraId="1FC3A88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30242E29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70BB7CD" w14:textId="2DBD2CEB" w:rsidR="002F5771" w:rsidRDefault="002F5771" w:rsidP="002F5771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</w:rPr>
        <w:lastRenderedPageBreak/>
        <w:t xml:space="preserve">Адреса, значение первого байта которых превышает 223, не могут </w:t>
      </w:r>
      <w:proofErr w:type="spellStart"/>
      <w:r>
        <w:rPr>
          <w:sz w:val="28"/>
        </w:rPr>
        <w:t>ис</w:t>
      </w:r>
      <w:proofErr w:type="spellEnd"/>
      <w:r>
        <w:rPr>
          <w:sz w:val="28"/>
        </w:rPr>
        <w:t xml:space="preserve">- пользоваться в качестве номера узла, так как они используются для групповой </w:t>
      </w:r>
      <w:r>
        <w:rPr>
          <w:spacing w:val="-2"/>
          <w:sz w:val="28"/>
        </w:rPr>
        <w:t>адресации.</w:t>
      </w:r>
    </w:p>
    <w:p w14:paraId="17973CA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FFF3614" w14:textId="00C9EA6D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CCA5B75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1A236834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5B615E6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41700C4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294F996" w14:textId="77777777" w:rsidR="002F5771" w:rsidRDefault="002F5771" w:rsidP="002F5771">
      <w:pPr>
        <w:pStyle w:val="a3"/>
        <w:ind w:left="-1" w:right="228" w:firstLine="0"/>
        <w:jc w:val="center"/>
      </w:pPr>
      <w:r>
        <w:rPr>
          <w:spacing w:val="-2"/>
        </w:rPr>
        <w:t>2001:00В8:3FA9:0000:0000:0000:0003:9С5А</w:t>
      </w:r>
    </w:p>
    <w:p w14:paraId="28379C87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r>
        <w:t>Та- ким образом, предыдущий адрес можно сократить до такого:</w:t>
      </w:r>
    </w:p>
    <w:p w14:paraId="787CA0E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0351DFF" w14:textId="77777777" w:rsidR="002F5771" w:rsidRDefault="002F5771" w:rsidP="002F5771">
      <w:pPr>
        <w:pStyle w:val="a3"/>
        <w:spacing w:before="1"/>
        <w:ind w:left="-1" w:right="228" w:firstLine="0"/>
        <w:jc w:val="center"/>
      </w:pPr>
      <w:r>
        <w:rPr>
          <w:spacing w:val="-2"/>
        </w:rPr>
        <w:t>2001:DB8:3FA9:0:0:0:D3:9С5А</w:t>
      </w:r>
    </w:p>
    <w:p w14:paraId="70CCB173" w14:textId="77777777" w:rsidR="002F5771" w:rsidRDefault="002F5771" w:rsidP="002F5771">
      <w:pPr>
        <w:pStyle w:val="a3"/>
        <w:spacing w:before="321"/>
        <w:ind w:right="249"/>
      </w:pPr>
      <w:r>
        <w:t>Затем этот адрес можно еще более сократить, заменив все смежные нуле- вые</w:t>
      </w:r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r>
        <w:t>(::).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77C0859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2FD27CD4" w14:textId="77777777" w:rsidR="002F5771" w:rsidRDefault="002F5771" w:rsidP="002F5771">
      <w:pPr>
        <w:pStyle w:val="a3"/>
        <w:ind w:left="-1" w:right="227" w:firstLine="0"/>
        <w:jc w:val="center"/>
      </w:pPr>
      <w:r>
        <w:rPr>
          <w:spacing w:val="-2"/>
        </w:rPr>
        <w:t>2001:DB8:3FA9::D3:9С5А</w:t>
      </w:r>
    </w:p>
    <w:p w14:paraId="390B8BAF" w14:textId="77777777" w:rsidR="002F5771" w:rsidRDefault="002F5771" w:rsidP="002F5771">
      <w:pPr>
        <w:pStyle w:val="a3"/>
        <w:spacing w:before="321"/>
        <w:ind w:right="251"/>
      </w:pPr>
      <w:r>
        <w:t xml:space="preserve">Поскольку IPv6-aдpeca состоят из восьми блоков, всегда можно </w:t>
      </w:r>
      <w:proofErr w:type="spellStart"/>
      <w:r>
        <w:t>опреде</w:t>
      </w:r>
      <w:proofErr w:type="spellEnd"/>
      <w:r>
        <w:t>- лить, сколько блоков нулей представлены двойными двоеточиями. Например, в предыдущем IPv6-aдpece двойные двоеточия представляют три нулевых блока, поскольку в адресе присутствует пять блоков.</w:t>
      </w:r>
    </w:p>
    <w:p w14:paraId="0AFA9B09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4B1A4F4F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4B615587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701AEEFC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одно- адресного типа IPv6-адpeca, всегда равно 64 (первая половина адреса). Поэтому для представления одноадресных типов IPv6 нет необходимости указывать маску подсети, поскольку компьютеры распознают идентификатор /64.</w:t>
      </w:r>
    </w:p>
    <w:p w14:paraId="544F3CA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ED76786" w14:textId="2A983F32" w:rsidR="002F5771" w:rsidRDefault="002F5771" w:rsidP="002F5771">
      <w:pPr>
        <w:pStyle w:val="a3"/>
        <w:spacing w:before="74"/>
        <w:ind w:left="256" w:right="22"/>
      </w:pPr>
      <w:r>
        <w:lastRenderedPageBreak/>
        <w:t>IPv6-адpeca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proofErr w:type="spellStart"/>
      <w:r>
        <w:t>встре</w:t>
      </w:r>
      <w:proofErr w:type="spellEnd"/>
      <w:r>
        <w:t xml:space="preserve">- </w:t>
      </w:r>
      <w:proofErr w:type="spellStart"/>
      <w:r>
        <w:t>тить</w:t>
      </w:r>
      <w:proofErr w:type="spellEnd"/>
      <w:r>
        <w:t xml:space="preserve"> такую запись: 2001:DB8:3FA9::/48.</w:t>
      </w:r>
    </w:p>
    <w:p w14:paraId="28AB861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57446830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 xml:space="preserve">более простого конфигурирования узлов, чем IPv4. Хотя IPv6 можно конфигурировать и </w:t>
      </w:r>
      <w:proofErr w:type="spellStart"/>
      <w:r>
        <w:t>вруч</w:t>
      </w:r>
      <w:proofErr w:type="spellEnd"/>
      <w:r>
        <w:t xml:space="preserve">- </w:t>
      </w:r>
      <w:proofErr w:type="spellStart"/>
      <w:r>
        <w:t>ную</w:t>
      </w:r>
      <w:proofErr w:type="spellEnd"/>
      <w:r>
        <w:t xml:space="preserve">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proofErr w:type="spellStart"/>
      <w:r>
        <w:t>мо</w:t>
      </w:r>
      <w:proofErr w:type="spellEnd"/>
      <w:r>
        <w:t>- гут получать IPv6-адреса от соседних маршрутизаторов или DHCPv6-cepвepoв. Кроме того, компьютеры всегда сами назначают себе адрес для использования исключительно в локальной подсети.</w:t>
      </w:r>
    </w:p>
    <w:p w14:paraId="765DE3F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0B001FA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 xml:space="preserve">для области IPv6 сети Интернет. Для глобальных адресов в настоящее время применяется префикс 2000::/3, который преобразуется в стан- </w:t>
      </w:r>
      <w:proofErr w:type="spellStart"/>
      <w:r>
        <w:t>дартное</w:t>
      </w:r>
      <w:proofErr w:type="spellEnd"/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r>
        <w:t xml:space="preserve">Напри- </w:t>
      </w:r>
      <w:r>
        <w:rPr>
          <w:spacing w:val="-4"/>
        </w:rPr>
        <w:t>мер:</w:t>
      </w:r>
    </w:p>
    <w:p w14:paraId="1ECA1851" w14:textId="77777777" w:rsidR="002F5771" w:rsidRDefault="002F5771" w:rsidP="002F5771">
      <w:pPr>
        <w:pStyle w:val="a3"/>
        <w:spacing w:before="119"/>
        <w:ind w:left="230" w:firstLine="0"/>
        <w:jc w:val="center"/>
      </w:pPr>
      <w:r>
        <w:rPr>
          <w:spacing w:val="-2"/>
        </w:rPr>
        <w:t>2001:db8:21da:7:713e:a426:dl67:37ab.</w:t>
      </w:r>
    </w:p>
    <w:p w14:paraId="4A139113" w14:textId="7777777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 адреса (Link-Local Address, LLA)</w:t>
      </w:r>
      <w:r>
        <w:rPr>
          <w:i/>
          <w:spacing w:val="40"/>
        </w:rPr>
        <w:t xml:space="preserve"> </w:t>
      </w:r>
      <w:r>
        <w:t>аналогичны автоматически назначаемым частным адресам APIPA (</w:t>
      </w:r>
      <w:proofErr w:type="spellStart"/>
      <w:r>
        <w:t>Automatic</w:t>
      </w:r>
      <w:proofErr w:type="spellEnd"/>
      <w:r>
        <w:t xml:space="preserve"> Private</w:t>
      </w:r>
      <w:r>
        <w:rPr>
          <w:spacing w:val="40"/>
        </w:rPr>
        <w:t xml:space="preserve"> </w:t>
      </w:r>
      <w:r>
        <w:t xml:space="preserve">IP </w:t>
      </w:r>
      <w:proofErr w:type="spellStart"/>
      <w:r>
        <w:t>Addressing</w:t>
      </w:r>
      <w:proofErr w:type="spellEnd"/>
      <w:r>
        <w:t xml:space="preserve">) в IPv4 (например, 169.254.0.0/16). Они конфигурируются самостоятельно и могут </w:t>
      </w:r>
      <w:proofErr w:type="spellStart"/>
      <w:r>
        <w:t>ис</w:t>
      </w:r>
      <w:proofErr w:type="spellEnd"/>
      <w:r>
        <w:t>- пользоваться</w:t>
      </w:r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 xml:space="preserve">ад- </w:t>
      </w:r>
      <w:proofErr w:type="spellStart"/>
      <w:r>
        <w:t>реса</w:t>
      </w:r>
      <w:proofErr w:type="spellEnd"/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proofErr w:type="spellStart"/>
      <w:r>
        <w:t>Каналь</w:t>
      </w:r>
      <w:proofErr w:type="spellEnd"/>
      <w:r>
        <w:t xml:space="preserve">- </w:t>
      </w:r>
      <w:proofErr w:type="spellStart"/>
      <w:r>
        <w:t>ный</w:t>
      </w:r>
      <w:proofErr w:type="spellEnd"/>
      <w:r>
        <w:t xml:space="preserve"> адрес LLA всегда начинается с fe80. Пример канального адреса – fe80::154d:3cd7:b33b: 1bc 1 % 13.</w:t>
      </w:r>
    </w:p>
    <w:p w14:paraId="6BB161D6" w14:textId="77777777" w:rsidR="002F5771" w:rsidRDefault="002F5771" w:rsidP="002F5771">
      <w:pPr>
        <w:pStyle w:val="a3"/>
        <w:ind w:left="256" w:right="24"/>
      </w:pPr>
      <w:r>
        <w:rPr>
          <w:i/>
        </w:rPr>
        <w:t>Уникальные локальные адреса (</w:t>
      </w:r>
      <w:proofErr w:type="spellStart"/>
      <w:r>
        <w:rPr>
          <w:i/>
        </w:rPr>
        <w:t>Unique</w:t>
      </w:r>
      <w:proofErr w:type="spellEnd"/>
      <w:r>
        <w:rPr>
          <w:i/>
        </w:rPr>
        <w:t xml:space="preserve"> Local Address, ULA) </w:t>
      </w:r>
      <w:r>
        <w:t xml:space="preserve">в IPv6 </w:t>
      </w:r>
      <w:proofErr w:type="spellStart"/>
      <w:r>
        <w:t>анало</w:t>
      </w:r>
      <w:proofErr w:type="spellEnd"/>
      <w:r>
        <w:t xml:space="preserve">- </w:t>
      </w:r>
      <w:proofErr w:type="spellStart"/>
      <w:r>
        <w:t>гичны</w:t>
      </w:r>
      <w:proofErr w:type="spellEnd"/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r>
        <w:t xml:space="preserve">ад- </w:t>
      </w:r>
      <w:proofErr w:type="spellStart"/>
      <w:r>
        <w:t>реса</w:t>
      </w:r>
      <w:proofErr w:type="spellEnd"/>
      <w:r>
        <w:t xml:space="preserve"> маршрутизируются между подсетями в частной сети и не </w:t>
      </w:r>
      <w:proofErr w:type="spellStart"/>
      <w:r>
        <w:t>маршрутизиру</w:t>
      </w:r>
      <w:proofErr w:type="spellEnd"/>
      <w:r>
        <w:t xml:space="preserve">- </w:t>
      </w:r>
      <w:proofErr w:type="spellStart"/>
      <w:r>
        <w:t>ются</w:t>
      </w:r>
      <w:proofErr w:type="spellEnd"/>
      <w:r>
        <w:t xml:space="preserve"> в сети Интернет. Они позволяют создавать комплексные внутренние сети. Такие адреса начинаются с </w:t>
      </w:r>
      <w:proofErr w:type="spellStart"/>
      <w:r>
        <w:t>fd</w:t>
      </w:r>
      <w:proofErr w:type="spellEnd"/>
      <w:r>
        <w:t xml:space="preserve">, как, например, локальный уникальный адрес </w:t>
      </w:r>
      <w:r>
        <w:rPr>
          <w:spacing w:val="-2"/>
        </w:rPr>
        <w:t>fd65:9abf:efb0:0001::0002.</w:t>
      </w:r>
    </w:p>
    <w:p w14:paraId="0F034A14" w14:textId="77777777" w:rsidR="002F5771" w:rsidRDefault="002F5771" w:rsidP="002F5771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IPv6-адpeca,</w:t>
      </w:r>
      <w:r>
        <w:rPr>
          <w:spacing w:val="-4"/>
        </w:rPr>
        <w:t xml:space="preserve"> </w:t>
      </w:r>
      <w:proofErr w:type="spellStart"/>
      <w:r>
        <w:t>взаи</w:t>
      </w:r>
      <w:proofErr w:type="spellEnd"/>
      <w:r>
        <w:t xml:space="preserve">- </w:t>
      </w:r>
      <w:proofErr w:type="spellStart"/>
      <w:r>
        <w:t>модействуя</w:t>
      </w:r>
      <w:proofErr w:type="spellEnd"/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proofErr w:type="spellStart"/>
      <w:r>
        <w:t>называ</w:t>
      </w:r>
      <w:proofErr w:type="spellEnd"/>
      <w:r>
        <w:t xml:space="preserve">- </w:t>
      </w:r>
      <w:proofErr w:type="spellStart"/>
      <w:r>
        <w:t>ется</w:t>
      </w:r>
      <w:proofErr w:type="spellEnd"/>
      <w:r>
        <w:t xml:space="preserve">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</w:t>
      </w:r>
      <w:proofErr w:type="spellStart"/>
      <w:r>
        <w:t>Neighbor</w:t>
      </w:r>
      <w:proofErr w:type="spellEnd"/>
      <w:r>
        <w:rPr>
          <w:spacing w:val="-3"/>
        </w:rPr>
        <w:t xml:space="preserve"> </w:t>
      </w:r>
      <w:proofErr w:type="spellStart"/>
      <w:r>
        <w:t>Solicitation</w:t>
      </w:r>
      <w:proofErr w:type="spellEnd"/>
      <w:r>
        <w:t>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 xml:space="preserve">адресом. Если какой-либо компьютер ответил на запрос, адрес считается </w:t>
      </w:r>
      <w:proofErr w:type="spellStart"/>
      <w:r>
        <w:t>недействитель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>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</w:t>
      </w:r>
    </w:p>
    <w:p w14:paraId="0C3D9425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1690FBB" w14:textId="72F13557" w:rsidR="002F5771" w:rsidRDefault="002F5771" w:rsidP="002F5771">
      <w:pPr>
        <w:pStyle w:val="a3"/>
        <w:spacing w:before="74"/>
        <w:ind w:right="252" w:firstLine="0"/>
      </w:pPr>
      <w:r>
        <w:lastRenderedPageBreak/>
        <w:t>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r>
        <w:t xml:space="preserve">устарев- </w:t>
      </w:r>
      <w:proofErr w:type="spellStart"/>
      <w:r>
        <w:t>шим</w:t>
      </w:r>
      <w:proofErr w:type="spellEnd"/>
      <w:r>
        <w:t xml:space="preserve">. В существующих сеансах коммуникаций может использоваться устарев- </w:t>
      </w:r>
      <w:proofErr w:type="spellStart"/>
      <w:r>
        <w:t>ший</w:t>
      </w:r>
      <w:proofErr w:type="spellEnd"/>
      <w:r>
        <w:t xml:space="preserve"> адрес.</w:t>
      </w:r>
    </w:p>
    <w:p w14:paraId="268D4CEE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5CD11B1" w14:textId="15BF23AB" w:rsidR="002F5771" w:rsidRDefault="00AB7DC0" w:rsidP="00AB7DC0">
      <w:pPr>
        <w:pStyle w:val="3"/>
        <w:tabs>
          <w:tab w:val="left" w:pos="1434"/>
        </w:tabs>
        <w:ind w:left="709"/>
      </w:pPr>
      <w:r>
        <w:t xml:space="preserve">1.1.4 </w:t>
      </w:r>
      <w:r w:rsidR="002F5771">
        <w:t>Символьные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адреса</w:t>
      </w:r>
    </w:p>
    <w:p w14:paraId="772C74DC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7F8C19A6" w14:textId="77777777" w:rsidR="002F5771" w:rsidRDefault="002F5771" w:rsidP="002F5771">
      <w:pPr>
        <w:pStyle w:val="a3"/>
        <w:spacing w:before="1"/>
        <w:ind w:right="253"/>
      </w:pPr>
      <w:r>
        <w:t xml:space="preserve">Каждый компьютер в сети имеет уникальный адрес. При использовании IP-адресации – это IP-адрес. Однако пользователю достаточно трудно </w:t>
      </w:r>
      <w:proofErr w:type="spellStart"/>
      <w:r>
        <w:t>опериро</w:t>
      </w:r>
      <w:proofErr w:type="spellEnd"/>
      <w:r>
        <w:t xml:space="preserve">- </w:t>
      </w:r>
      <w:proofErr w:type="spellStart"/>
      <w:r>
        <w:t>вать</w:t>
      </w:r>
      <w:proofErr w:type="spellEnd"/>
      <w:r>
        <w:t xml:space="preserve"> длинными наборами цифр, не несущих смысловой нагрузки, поэтому при- меняются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Интернет</w:t>
      </w:r>
      <w:r>
        <w:rPr>
          <w:spacing w:val="-14"/>
        </w:rPr>
        <w:t xml:space="preserve"> </w:t>
      </w:r>
      <w:r>
        <w:t>это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proofErr w:type="spellStart"/>
      <w:r>
        <w:t>поддержива</w:t>
      </w:r>
      <w:proofErr w:type="spellEnd"/>
      <w:r>
        <w:t xml:space="preserve">- </w:t>
      </w:r>
      <w:proofErr w:type="spellStart"/>
      <w:r>
        <w:t>ющая</w:t>
      </w:r>
      <w:proofErr w:type="spellEnd"/>
      <w:r>
        <w:t xml:space="preserve">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r>
        <w:t>сер- верах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proofErr w:type="spellStart"/>
      <w:r>
        <w:t>подклю</w:t>
      </w:r>
      <w:proofErr w:type="spellEnd"/>
      <w:r>
        <w:t xml:space="preserve">- </w:t>
      </w:r>
      <w:proofErr w:type="spellStart"/>
      <w:r>
        <w:t>ченной</w:t>
      </w:r>
      <w:proofErr w:type="spellEnd"/>
      <w:r>
        <w:t xml:space="preserve"> к сети Интернет, работает по крайней мере один DNS-сервер. База дан- </w:t>
      </w:r>
      <w:proofErr w:type="spellStart"/>
      <w:r>
        <w:t>ных</w:t>
      </w:r>
      <w:proofErr w:type="spellEnd"/>
      <w:r>
        <w:t xml:space="preserve">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proofErr w:type="spellStart"/>
      <w:r>
        <w:t>поддомены</w:t>
      </w:r>
      <w:proofErr w:type="spellEnd"/>
      <w:r>
        <w:t>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3CC0EDB7" w14:textId="77777777" w:rsidR="002F5771" w:rsidRDefault="002F5771" w:rsidP="002F5771">
      <w:pPr>
        <w:pStyle w:val="a3"/>
        <w:ind w:right="249"/>
      </w:pPr>
      <w:r>
        <w:t xml:space="preserve">Для именования компьютеров в локальных сетях используются линейные (не имеющие иерархии) символьные имена, так называемые </w:t>
      </w:r>
      <w:proofErr w:type="spellStart"/>
      <w:r>
        <w:t>NetBIOS</w:t>
      </w:r>
      <w:proofErr w:type="spellEnd"/>
      <w:r>
        <w:t xml:space="preserve">-имена. Протокол </w:t>
      </w:r>
      <w:proofErr w:type="spellStart"/>
      <w:r>
        <w:t>NetBIOS</w:t>
      </w:r>
      <w:proofErr w:type="spellEnd"/>
      <w:r>
        <w:t xml:space="preserve"> (Network Basic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System) как расширение стан- </w:t>
      </w:r>
      <w:proofErr w:type="spellStart"/>
      <w:r>
        <w:t>дартных</w:t>
      </w:r>
      <w:proofErr w:type="spellEnd"/>
      <w:r>
        <w:t xml:space="preserve"> функций базовой системы ввода-вывода был разработан в 1984 г. ком- </w:t>
      </w:r>
      <w:proofErr w:type="spellStart"/>
      <w:r>
        <w:t>панией</w:t>
      </w:r>
      <w:proofErr w:type="spellEnd"/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proofErr w:type="spellStart"/>
      <w:r>
        <w:t>NetBIOS</w:t>
      </w:r>
      <w:proofErr w:type="spellEnd"/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r>
        <w:t>раз- решения</w:t>
      </w:r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раз- решение</w:t>
      </w:r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 xml:space="preserve"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</w:t>
      </w:r>
      <w:proofErr w:type="spellStart"/>
      <w:r>
        <w:t>обраба</w:t>
      </w:r>
      <w:proofErr w:type="spellEnd"/>
      <w:r>
        <w:t xml:space="preserve">- </w:t>
      </w:r>
      <w:proofErr w:type="spellStart"/>
      <w:r>
        <w:t>тывает</w:t>
      </w:r>
      <w:proofErr w:type="spellEnd"/>
      <w:r>
        <w:t xml:space="preserve"> все запросы, касающиеся разрешения имен в сетях Windows. При боль- </w:t>
      </w:r>
      <w:proofErr w:type="spellStart"/>
      <w:r>
        <w:t>шом</w:t>
      </w:r>
      <w:proofErr w:type="spellEnd"/>
      <w:r>
        <w:t xml:space="preserve">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proofErr w:type="spellStart"/>
      <w:r>
        <w:t>широкове</w:t>
      </w:r>
      <w:proofErr w:type="spellEnd"/>
      <w:r>
        <w:t xml:space="preserve">- </w:t>
      </w:r>
      <w:proofErr w:type="spellStart"/>
      <w:r>
        <w:t>щательный</w:t>
      </w:r>
      <w:proofErr w:type="spellEnd"/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proofErr w:type="spellStart"/>
      <w:r>
        <w:t>NetBIOS</w:t>
      </w:r>
      <w:proofErr w:type="spellEnd"/>
      <w:r>
        <w:t>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proofErr w:type="spellStart"/>
      <w:r>
        <w:t>адми</w:t>
      </w:r>
      <w:proofErr w:type="spellEnd"/>
      <w:r>
        <w:t xml:space="preserve">- </w:t>
      </w:r>
      <w:proofErr w:type="spellStart"/>
      <w:r>
        <w:t>нистративное</w:t>
      </w:r>
      <w:proofErr w:type="spellEnd"/>
      <w:r>
        <w:t xml:space="preserve"> обслуживание таких сетей. В сетях без поддержки </w:t>
      </w:r>
      <w:proofErr w:type="spellStart"/>
      <w:r>
        <w:t>NetBEUI</w:t>
      </w:r>
      <w:proofErr w:type="spellEnd"/>
      <w:r>
        <w:t>/</w:t>
      </w:r>
      <w:proofErr w:type="spellStart"/>
      <w:r>
        <w:t>NetBIOSover</w:t>
      </w:r>
      <w:proofErr w:type="spellEnd"/>
      <w:r>
        <w:t xml:space="preserve">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06C5B6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7FC252F" w14:textId="7DAF40B2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4F2B6BF1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4FD8DDA8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r>
        <w:t xml:space="preserve">сете- вые устройства часто подключали к одной IP-сети. Всем устройствам в </w:t>
      </w:r>
      <w:proofErr w:type="spellStart"/>
      <w:r>
        <w:t>органи</w:t>
      </w:r>
      <w:proofErr w:type="spellEnd"/>
      <w:r>
        <w:t xml:space="preserve">- </w:t>
      </w:r>
      <w:proofErr w:type="spellStart"/>
      <w:r>
        <w:t>зации</w:t>
      </w:r>
      <w:proofErr w:type="spellEnd"/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r>
        <w:t xml:space="preserve">труд- </w:t>
      </w:r>
      <w:proofErr w:type="spellStart"/>
      <w:r>
        <w:rPr>
          <w:spacing w:val="-2"/>
        </w:rPr>
        <w:t>ности</w:t>
      </w:r>
      <w:proofErr w:type="spellEnd"/>
      <w:r>
        <w:rPr>
          <w:spacing w:val="-2"/>
        </w:rPr>
        <w:t>.</w:t>
      </w:r>
    </w:p>
    <w:p w14:paraId="4DBC5F74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proofErr w:type="spellStart"/>
      <w:r>
        <w:t>сооб</w:t>
      </w:r>
      <w:proofErr w:type="spellEnd"/>
      <w:r>
        <w:t xml:space="preserve">- </w:t>
      </w:r>
      <w:proofErr w:type="spellStart"/>
      <w:r>
        <w:t>щение</w:t>
      </w:r>
      <w:proofErr w:type="spellEnd"/>
      <w:r>
        <w:t xml:space="preserve"> доставляется всем узлам данной сети. Протокол DHCP – пример сетевой службы, которая зависит от широковещательной рассылки. Устройства </w:t>
      </w:r>
      <w:proofErr w:type="spellStart"/>
      <w:r>
        <w:t>отправ</w:t>
      </w:r>
      <w:proofErr w:type="spellEnd"/>
      <w:r>
        <w:t xml:space="preserve">- </w:t>
      </w:r>
      <w:proofErr w:type="spellStart"/>
      <w:r>
        <w:t>ляют</w:t>
      </w:r>
      <w:proofErr w:type="spellEnd"/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proofErr w:type="spellStart"/>
      <w:r>
        <w:t>тра</w:t>
      </w:r>
      <w:proofErr w:type="spellEnd"/>
      <w:r>
        <w:t xml:space="preserve">- </w:t>
      </w:r>
      <w:proofErr w:type="spellStart"/>
      <w:r>
        <w:t>фик</w:t>
      </w:r>
      <w:proofErr w:type="spellEnd"/>
      <w:r>
        <w:t>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 xml:space="preserve">необходимо принять и обработать трафик, что приводит к повышению требований к </w:t>
      </w:r>
      <w:proofErr w:type="spellStart"/>
      <w:r>
        <w:t>обра</w:t>
      </w:r>
      <w:proofErr w:type="spellEnd"/>
      <w:r>
        <w:t xml:space="preserve">- </w:t>
      </w:r>
      <w:proofErr w:type="spellStart"/>
      <w:r>
        <w:t>ботке</w:t>
      </w:r>
      <w:proofErr w:type="spellEnd"/>
      <w:r>
        <w:t xml:space="preserve">. Если устройство должно обработать значительный объем </w:t>
      </w:r>
      <w:proofErr w:type="spellStart"/>
      <w:r>
        <w:t>широковеща</w:t>
      </w:r>
      <w:proofErr w:type="spellEnd"/>
      <w:r>
        <w:t>- тельных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4EA6D4C9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 называется разбиением на подсети. Сетевые устройства и службы могут группироваться в подсети по различным признакам:</w:t>
      </w:r>
    </w:p>
    <w:p w14:paraId="713DEF38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700F2D2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11433983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5B02071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77D60504" w14:textId="77777777" w:rsidR="002F5771" w:rsidRDefault="002F5771" w:rsidP="002F5771">
      <w:pPr>
        <w:pStyle w:val="a3"/>
        <w:ind w:left="256" w:right="31"/>
      </w:pPr>
      <w:r>
        <w:t xml:space="preserve">Разбиение на подсети позволяет снизить общую нагрузку на сеть и </w:t>
      </w:r>
      <w:proofErr w:type="spellStart"/>
      <w:r>
        <w:t>повы</w:t>
      </w:r>
      <w:proofErr w:type="spellEnd"/>
      <w:r>
        <w:t xml:space="preserve">- </w:t>
      </w:r>
      <w:proofErr w:type="spellStart"/>
      <w:r>
        <w:t>сить</w:t>
      </w:r>
      <w:proofErr w:type="spellEnd"/>
      <w:r>
        <w:t xml:space="preserve"> ее производительность.</w:t>
      </w:r>
    </w:p>
    <w:p w14:paraId="688B7598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492B2DE5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 xml:space="preserve">образом. Подсети образуют несколько логических сетей из одного блока адресов или се- </w:t>
      </w:r>
      <w:proofErr w:type="spellStart"/>
      <w:r>
        <w:t>тевого</w:t>
      </w:r>
      <w:proofErr w:type="spellEnd"/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proofErr w:type="spellStart"/>
      <w:r>
        <w:t>простран</w:t>
      </w:r>
      <w:proofErr w:type="spellEnd"/>
      <w:r>
        <w:t xml:space="preserve">- </w:t>
      </w:r>
      <w:proofErr w:type="spellStart"/>
      <w:r>
        <w:t>ство</w:t>
      </w:r>
      <w:proofErr w:type="spellEnd"/>
      <w:r>
        <w:t>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188C96B1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47DB860" w14:textId="6EE04FC8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r>
        <w:t xml:space="preserve">марш- </w:t>
      </w:r>
      <w:proofErr w:type="spellStart"/>
      <w:r>
        <w:t>рутизатора</w:t>
      </w:r>
      <w:proofErr w:type="spellEnd"/>
      <w:r>
        <w:t>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46171DEE" w14:textId="409A2C66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 w:rsidR="00F2664B">
        <w:rPr>
          <w:spacing w:val="-4"/>
        </w:rPr>
        <w:t>1</w:t>
      </w:r>
      <w:r>
        <w:rPr>
          <w:spacing w:val="-4"/>
        </w:rPr>
        <w:t>.1.</w:t>
      </w:r>
    </w:p>
    <w:p w14:paraId="7FE4123E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A17E7B0" wp14:editId="022047B3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CC1B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794F241D" w14:textId="13FCFF5A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 w:rsidR="00AB7DC0">
        <w:t>1</w:t>
      </w:r>
      <w:r>
        <w:t>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6C29538F" w14:textId="77777777" w:rsidR="002F5771" w:rsidRDefault="002F5771" w:rsidP="002F5771">
      <w:pPr>
        <w:pStyle w:val="a3"/>
        <w:ind w:left="0" w:firstLine="0"/>
        <w:jc w:val="left"/>
      </w:pPr>
    </w:p>
    <w:p w14:paraId="08778BDD" w14:textId="77777777" w:rsidR="002F5771" w:rsidRDefault="002F5771" w:rsidP="002F5771">
      <w:pPr>
        <w:pStyle w:val="a3"/>
        <w:spacing w:line="242" w:lineRule="auto"/>
        <w:jc w:val="left"/>
      </w:pPr>
      <w:r>
        <w:t xml:space="preserve">Рассмотрим пример разбиения сети на подсети на примере разбиения </w:t>
      </w:r>
      <w:proofErr w:type="spellStart"/>
      <w:r>
        <w:t>ис</w:t>
      </w:r>
      <w:proofErr w:type="spellEnd"/>
      <w:r>
        <w:t xml:space="preserve">- </w:t>
      </w:r>
      <w:proofErr w:type="spellStart"/>
      <w:r>
        <w:t>ходной</w:t>
      </w:r>
      <w:proofErr w:type="spellEnd"/>
      <w:r>
        <w:t xml:space="preserve"> IPv4 сети на две подсети.</w:t>
      </w:r>
    </w:p>
    <w:p w14:paraId="6D3D5AF3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5D708EC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057E2E43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54C182BA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proofErr w:type="spellStart"/>
      <w:r>
        <w:t>сте</w:t>
      </w:r>
      <w:proofErr w:type="spellEnd"/>
      <w:r>
        <w:t>- пени числа 2.</w:t>
      </w:r>
    </w:p>
    <w:p w14:paraId="1EC0F0DD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6AE51936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73D0D027" w14:textId="77777777" w:rsidTr="00B22717">
        <w:trPr>
          <w:trHeight w:val="316"/>
        </w:trPr>
        <w:tc>
          <w:tcPr>
            <w:tcW w:w="1388" w:type="dxa"/>
          </w:tcPr>
          <w:p w14:paraId="72051F08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49845DD5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76108BD1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1D476C25" w14:textId="77777777" w:rsidTr="00B22717">
        <w:trPr>
          <w:trHeight w:val="316"/>
        </w:trPr>
        <w:tc>
          <w:tcPr>
            <w:tcW w:w="1388" w:type="dxa"/>
          </w:tcPr>
          <w:p w14:paraId="2CCE527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17" w:type="dxa"/>
          </w:tcPr>
          <w:p w14:paraId="023F7C07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5885BA4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580C7CB7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21957F0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514F7BC3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714BBF21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01F04649" w14:textId="68B124DE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79C50435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163F4D1C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3AA749BF" w14:textId="77777777" w:rsidTr="00B22717">
        <w:trPr>
          <w:trHeight w:val="316"/>
        </w:trPr>
        <w:tc>
          <w:tcPr>
            <w:tcW w:w="1485" w:type="dxa"/>
          </w:tcPr>
          <w:p w14:paraId="157DEC4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1ADE807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4F2334F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3B1D9B07" w14:textId="77777777" w:rsidTr="00B22717">
        <w:trPr>
          <w:trHeight w:val="482"/>
        </w:trPr>
        <w:tc>
          <w:tcPr>
            <w:tcW w:w="1485" w:type="dxa"/>
          </w:tcPr>
          <w:p w14:paraId="3EC4FB61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5EC8DA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7F03429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3D7A33C" w14:textId="77777777" w:rsidTr="00B22717">
        <w:trPr>
          <w:trHeight w:val="483"/>
        </w:trPr>
        <w:tc>
          <w:tcPr>
            <w:tcW w:w="1485" w:type="dxa"/>
          </w:tcPr>
          <w:p w14:paraId="79D13A2D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AB1B9FF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3F3949F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F4A8D57" w14:textId="77777777" w:rsidTr="00B22717">
        <w:trPr>
          <w:trHeight w:val="317"/>
        </w:trPr>
        <w:tc>
          <w:tcPr>
            <w:tcW w:w="1485" w:type="dxa"/>
          </w:tcPr>
          <w:p w14:paraId="529DFD1A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1203B327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32FC9771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0A1CFA6E" w14:textId="77777777" w:rsidR="002F5771" w:rsidRDefault="002F5771" w:rsidP="002F5771">
      <w:pPr>
        <w:pStyle w:val="a3"/>
        <w:ind w:left="0" w:firstLine="0"/>
        <w:jc w:val="left"/>
      </w:pPr>
    </w:p>
    <w:p w14:paraId="14C00DCE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26DE4206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</w:t>
      </w:r>
      <w:proofErr w:type="spellStart"/>
      <w:r>
        <w:t>Broadcast</w:t>
      </w:r>
      <w:proofErr w:type="spellEnd"/>
      <w:r>
        <w:t>).</w:t>
      </w:r>
      <w:r>
        <w:rPr>
          <w:spacing w:val="-14"/>
        </w:rPr>
        <w:t xml:space="preserve"> </w:t>
      </w:r>
      <w:r>
        <w:t xml:space="preserve">Адрес широковещательной рассылки – это такой IP-адрес, в </w:t>
      </w:r>
      <w:proofErr w:type="spellStart"/>
      <w:r>
        <w:t>хостовой</w:t>
      </w:r>
      <w:proofErr w:type="spellEnd"/>
      <w:r>
        <w:t xml:space="preserve"> части которого все биты равны 1.</w:t>
      </w:r>
    </w:p>
    <w:p w14:paraId="37979DC6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074E05BF" w14:textId="77777777" w:rsidTr="00B22717">
        <w:trPr>
          <w:trHeight w:val="316"/>
        </w:trPr>
        <w:tc>
          <w:tcPr>
            <w:tcW w:w="1485" w:type="dxa"/>
          </w:tcPr>
          <w:p w14:paraId="4E8C743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7D545B04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2834A942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5FA6728" w14:textId="77777777" w:rsidTr="00B22717">
        <w:trPr>
          <w:trHeight w:val="321"/>
        </w:trPr>
        <w:tc>
          <w:tcPr>
            <w:tcW w:w="1485" w:type="dxa"/>
          </w:tcPr>
          <w:p w14:paraId="573F2FC6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E18B265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480A303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6BCF62" w14:textId="77777777" w:rsidTr="00B22717">
        <w:trPr>
          <w:trHeight w:val="482"/>
        </w:trPr>
        <w:tc>
          <w:tcPr>
            <w:tcW w:w="1485" w:type="dxa"/>
          </w:tcPr>
          <w:p w14:paraId="025444CC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75E002B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2DD57164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A60AC0A" w14:textId="77777777" w:rsidTr="00B22717">
        <w:trPr>
          <w:trHeight w:val="483"/>
        </w:trPr>
        <w:tc>
          <w:tcPr>
            <w:tcW w:w="1485" w:type="dxa"/>
          </w:tcPr>
          <w:p w14:paraId="72FFDC6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5CB875A6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2B864DB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746B30E" w14:textId="77777777" w:rsidTr="00B22717">
        <w:trPr>
          <w:trHeight w:val="322"/>
        </w:trPr>
        <w:tc>
          <w:tcPr>
            <w:tcW w:w="1485" w:type="dxa"/>
          </w:tcPr>
          <w:p w14:paraId="49B4E2CF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3B6DFD9C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5A71E6B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558D67" w14:textId="77777777" w:rsidTr="00B22717">
        <w:trPr>
          <w:trHeight w:val="316"/>
        </w:trPr>
        <w:tc>
          <w:tcPr>
            <w:tcW w:w="1485" w:type="dxa"/>
          </w:tcPr>
          <w:p w14:paraId="6E50052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0EE2F773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343BAC8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1D1E9FA2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3ADEBD07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proofErr w:type="spellStart"/>
      <w:r>
        <w:t>компь</w:t>
      </w:r>
      <w:proofErr w:type="spellEnd"/>
      <w:r>
        <w:t xml:space="preserve">- </w:t>
      </w:r>
      <w:proofErr w:type="spellStart"/>
      <w:r>
        <w:rPr>
          <w:spacing w:val="-2"/>
        </w:rPr>
        <w:t>ютеров</w:t>
      </w:r>
      <w:proofErr w:type="spellEnd"/>
      <w:r>
        <w:rPr>
          <w:spacing w:val="-2"/>
        </w:rPr>
        <w:t>.</w:t>
      </w:r>
    </w:p>
    <w:p w14:paraId="0E0691B5" w14:textId="77777777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</w:t>
      </w:r>
      <w:proofErr w:type="spellStart"/>
      <w:r>
        <w:t>необхо</w:t>
      </w:r>
      <w:proofErr w:type="spellEnd"/>
      <w:r>
        <w:t xml:space="preserve">- </w:t>
      </w:r>
      <w:proofErr w:type="spellStart"/>
      <w:r>
        <w:t>димо</w:t>
      </w:r>
      <w:proofErr w:type="spellEnd"/>
      <w:r>
        <w:t xml:space="preserve"> помнить про два зарезервированных адреса).</w:t>
      </w:r>
    </w:p>
    <w:p w14:paraId="2D109044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6F7B4D6D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68564ECC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5219E0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7A184C28" w14:textId="77777777" w:rsidTr="00B22717">
        <w:trPr>
          <w:trHeight w:val="316"/>
        </w:trPr>
        <w:tc>
          <w:tcPr>
            <w:tcW w:w="1449" w:type="dxa"/>
          </w:tcPr>
          <w:p w14:paraId="45BBA4B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4AAA577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03EB6F45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7585405A" w14:textId="77777777" w:rsidTr="00B22717">
        <w:trPr>
          <w:trHeight w:val="322"/>
        </w:trPr>
        <w:tc>
          <w:tcPr>
            <w:tcW w:w="1449" w:type="dxa"/>
          </w:tcPr>
          <w:p w14:paraId="112E8D2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94" w:type="dxa"/>
          </w:tcPr>
          <w:p w14:paraId="41EAA787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6229B803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297200F" w14:textId="77777777" w:rsidTr="00B22717">
        <w:trPr>
          <w:trHeight w:val="322"/>
        </w:trPr>
        <w:tc>
          <w:tcPr>
            <w:tcW w:w="1449" w:type="dxa"/>
          </w:tcPr>
          <w:p w14:paraId="1402A0C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94" w:type="dxa"/>
          </w:tcPr>
          <w:p w14:paraId="43DFA5B9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75E58E75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3240007B" w14:textId="77777777" w:rsidTr="00B22717">
        <w:trPr>
          <w:trHeight w:val="326"/>
        </w:trPr>
        <w:tc>
          <w:tcPr>
            <w:tcW w:w="1449" w:type="dxa"/>
          </w:tcPr>
          <w:p w14:paraId="7AB5952B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  <w:proofErr w:type="spellEnd"/>
          </w:p>
        </w:tc>
        <w:tc>
          <w:tcPr>
            <w:tcW w:w="2394" w:type="dxa"/>
          </w:tcPr>
          <w:p w14:paraId="23289BE5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182.168.150.1</w:t>
            </w:r>
          </w:p>
        </w:tc>
        <w:tc>
          <w:tcPr>
            <w:tcW w:w="4967" w:type="dxa"/>
          </w:tcPr>
          <w:p w14:paraId="67F161C0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458B20B9" w14:textId="77777777" w:rsidTr="00B22717">
        <w:trPr>
          <w:trHeight w:val="321"/>
        </w:trPr>
        <w:tc>
          <w:tcPr>
            <w:tcW w:w="1449" w:type="dxa"/>
          </w:tcPr>
          <w:p w14:paraId="5C5F40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  <w:proofErr w:type="spellEnd"/>
          </w:p>
        </w:tc>
        <w:tc>
          <w:tcPr>
            <w:tcW w:w="2394" w:type="dxa"/>
          </w:tcPr>
          <w:p w14:paraId="4D3D5C0F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460193AD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79A4E08C" w14:textId="77777777" w:rsidTr="00B22717">
        <w:trPr>
          <w:trHeight w:val="311"/>
        </w:trPr>
        <w:tc>
          <w:tcPr>
            <w:tcW w:w="1449" w:type="dxa"/>
          </w:tcPr>
          <w:p w14:paraId="057340FD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Hosts</w:t>
            </w:r>
            <w:proofErr w:type="spellEnd"/>
          </w:p>
        </w:tc>
        <w:tc>
          <w:tcPr>
            <w:tcW w:w="2394" w:type="dxa"/>
          </w:tcPr>
          <w:p w14:paraId="3190CCFA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1B146CF6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45474A21" w14:textId="77777777" w:rsidR="002F5771" w:rsidRDefault="002F5771" w:rsidP="002F5771">
      <w:pPr>
        <w:pStyle w:val="TableParagraph"/>
        <w:spacing w:line="240" w:lineRule="auto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AF3A3C9" w14:textId="116F699B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lastRenderedPageBreak/>
        <w:t xml:space="preserve"> </w:t>
      </w:r>
      <w:r w:rsidR="002F5771">
        <w:t>Задание</w:t>
      </w:r>
      <w:r w:rsidR="002F5771">
        <w:rPr>
          <w:spacing w:val="-7"/>
        </w:rPr>
        <w:t xml:space="preserve"> </w:t>
      </w:r>
      <w:r w:rsidR="002F5771">
        <w:t>для</w:t>
      </w:r>
      <w:r w:rsidR="002F5771">
        <w:rPr>
          <w:spacing w:val="-9"/>
        </w:rPr>
        <w:t xml:space="preserve"> </w:t>
      </w:r>
      <w:r w:rsidR="002F5771">
        <w:t>выполнения</w:t>
      </w:r>
      <w:r w:rsidR="002F5771">
        <w:rPr>
          <w:spacing w:val="-8"/>
        </w:rPr>
        <w:t xml:space="preserve"> </w:t>
      </w:r>
      <w:r w:rsidR="002F5771">
        <w:t>лабораторной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работы</w:t>
      </w:r>
    </w:p>
    <w:p w14:paraId="4FDF4104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1B7522CE" w14:textId="25EAD325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 xml:space="preserve">Заполнить </w:t>
      </w:r>
      <w:r w:rsidR="00FD30F3">
        <w:rPr>
          <w:sz w:val="28"/>
        </w:rPr>
        <w:t>поля для ответов</w:t>
      </w:r>
      <w:r>
        <w:rPr>
          <w:sz w:val="28"/>
        </w:rPr>
        <w:t xml:space="preserve"> в документе-приложении к данной лабораторной работе.</w:t>
      </w:r>
    </w:p>
    <w:p w14:paraId="42CE1EFA" w14:textId="45B8F3B5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</w:t>
      </w:r>
      <w:r w:rsidR="002F5771">
        <w:rPr>
          <w:sz w:val="28"/>
        </w:rPr>
        <w:t>оздать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сеть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стандарта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IPv4,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имеющую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адрес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192.168.1.0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и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со- стоящую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из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четырех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подсетей.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Количество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>хостов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в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каждой</w:t>
      </w:r>
      <w:r w:rsidR="002F5771">
        <w:rPr>
          <w:spacing w:val="-9"/>
          <w:sz w:val="28"/>
        </w:rPr>
        <w:t xml:space="preserve"> </w:t>
      </w:r>
      <w:r w:rsidR="002F5771">
        <w:rPr>
          <w:sz w:val="28"/>
        </w:rPr>
        <w:t>подсети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выбрать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 xml:space="preserve">согласно варианту из табл. </w:t>
      </w:r>
      <w:r w:rsidR="004C1BE4" w:rsidRPr="000060A8">
        <w:rPr>
          <w:sz w:val="28"/>
        </w:rPr>
        <w:t>1</w:t>
      </w:r>
      <w:r w:rsidR="002F5771">
        <w:rPr>
          <w:sz w:val="28"/>
        </w:rPr>
        <w:t>.1.</w:t>
      </w:r>
    </w:p>
    <w:p w14:paraId="78874591" w14:textId="7E4CD681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</w:t>
      </w:r>
      <w:r w:rsidR="004C1BE4">
        <w:t>ца 1.1</w:t>
      </w:r>
    </w:p>
    <w:p w14:paraId="7884C954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04A6A1DE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192C8CE3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5D258D32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2E3F1934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079C67F1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64C3510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049C563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7CA56189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6F9BBCE1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44A9E42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44A33D22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56D1053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4182B3B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14F11E09" w14:textId="77777777" w:rsidTr="00B22717">
        <w:trPr>
          <w:trHeight w:val="323"/>
        </w:trPr>
        <w:tc>
          <w:tcPr>
            <w:tcW w:w="2000" w:type="dxa"/>
          </w:tcPr>
          <w:p w14:paraId="45B69E28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09DE3C33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2DB837EF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0F46A9A3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24E69594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D050D8E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05E5E2AC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5F358B0B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2424056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1507F5D6" w14:textId="77777777" w:rsidTr="00B22717">
        <w:trPr>
          <w:trHeight w:val="321"/>
        </w:trPr>
        <w:tc>
          <w:tcPr>
            <w:tcW w:w="2000" w:type="dxa"/>
          </w:tcPr>
          <w:p w14:paraId="011A0748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5E95F79F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3A497DE2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06F145B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306CA4F3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5300D977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2A3863E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3661D476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622087D6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3A7D0FE3" w14:textId="77777777" w:rsidTr="00B22717">
        <w:trPr>
          <w:trHeight w:val="321"/>
        </w:trPr>
        <w:tc>
          <w:tcPr>
            <w:tcW w:w="2000" w:type="dxa"/>
          </w:tcPr>
          <w:p w14:paraId="6D6EC517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4D8C05F4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0FCD5290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52E50786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75E75C6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DD8FB74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483378C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9ACD90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770FF6D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2BE1B54E" w14:textId="77777777" w:rsidTr="00B22717">
        <w:trPr>
          <w:trHeight w:val="324"/>
        </w:trPr>
        <w:tc>
          <w:tcPr>
            <w:tcW w:w="2000" w:type="dxa"/>
          </w:tcPr>
          <w:p w14:paraId="6AD74E74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60E9B3EC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00A8414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51DCDA6B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20B4195C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383D9F3C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2F129F3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787288FF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5CFE892F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0CF53407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35D996FB" w14:textId="3D1A8195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 xml:space="preserve">вычислений свести в таблицу (пример заготовки таблицы представлен табл. </w:t>
      </w:r>
      <w:r w:rsidR="004C1BE4">
        <w:t>1</w:t>
      </w:r>
      <w:r>
        <w:t>.2).</w:t>
      </w:r>
    </w:p>
    <w:p w14:paraId="7781FBFD" w14:textId="0083C98C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 w:rsidR="004C1BE4">
        <w:rPr>
          <w:spacing w:val="-5"/>
        </w:rPr>
        <w:t>1</w:t>
      </w:r>
      <w:r>
        <w:rPr>
          <w:spacing w:val="-5"/>
        </w:rPr>
        <w:t>.2</w:t>
      </w:r>
    </w:p>
    <w:p w14:paraId="50AD0CD3" w14:textId="77777777" w:rsidR="002F5771" w:rsidRDefault="002F5771" w:rsidP="002F5771">
      <w:pPr>
        <w:pStyle w:val="a3"/>
        <w:spacing w:line="322" w:lineRule="exact"/>
        <w:ind w:left="-1" w:right="225" w:firstLine="0"/>
        <w:jc w:val="center"/>
      </w:pPr>
      <w:r>
        <w:t>Пример</w:t>
      </w:r>
      <w:r>
        <w:rPr>
          <w:spacing w:val="-4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заполнения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2F5771" w14:paraId="5122D20F" w14:textId="77777777" w:rsidTr="00B22717">
        <w:trPr>
          <w:trHeight w:val="321"/>
        </w:trPr>
        <w:tc>
          <w:tcPr>
            <w:tcW w:w="3464" w:type="dxa"/>
          </w:tcPr>
          <w:p w14:paraId="19D1D47E" w14:textId="77777777" w:rsidR="002F5771" w:rsidRDefault="002F5771" w:rsidP="00B22717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21D1B773" w14:textId="77777777" w:rsidR="002F5771" w:rsidRDefault="002F5771" w:rsidP="00B22717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057769CF" w14:textId="77777777" w:rsidR="002F5771" w:rsidRDefault="002F5771" w:rsidP="00B22717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2F5771" w14:paraId="25B97DBE" w14:textId="77777777" w:rsidTr="00B22717">
        <w:trPr>
          <w:trHeight w:val="321"/>
        </w:trPr>
        <w:tc>
          <w:tcPr>
            <w:tcW w:w="3464" w:type="dxa"/>
          </w:tcPr>
          <w:p w14:paraId="3FE17B91" w14:textId="77777777" w:rsidR="002F5771" w:rsidRDefault="002F5771" w:rsidP="00B2271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484E35A7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7B6D288C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23E803A3" w14:textId="77777777" w:rsidTr="00B22717">
        <w:trPr>
          <w:trHeight w:val="323"/>
        </w:trPr>
        <w:tc>
          <w:tcPr>
            <w:tcW w:w="3464" w:type="dxa"/>
          </w:tcPr>
          <w:p w14:paraId="5819B7AA" w14:textId="77777777" w:rsidR="002F5771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</w:tcPr>
          <w:p w14:paraId="6DA7E632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5D370C84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73B8CD35" w14:textId="77777777" w:rsidTr="00B22717">
        <w:trPr>
          <w:trHeight w:val="643"/>
        </w:trPr>
        <w:tc>
          <w:tcPr>
            <w:tcW w:w="3464" w:type="dxa"/>
          </w:tcPr>
          <w:p w14:paraId="16E05C55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 xml:space="preserve">Адрес </w:t>
            </w:r>
            <w:proofErr w:type="spellStart"/>
            <w:r>
              <w:rPr>
                <w:sz w:val="28"/>
              </w:rPr>
              <w:t>широковещатель</w:t>
            </w:r>
            <w:proofErr w:type="spellEnd"/>
            <w:r>
              <w:rPr>
                <w:sz w:val="28"/>
              </w:rPr>
              <w:t>- 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Broadcast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3842F3BC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7B8D3861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6F88676A" w14:textId="77777777" w:rsidTr="00B22717">
        <w:trPr>
          <w:trHeight w:val="644"/>
        </w:trPr>
        <w:tc>
          <w:tcPr>
            <w:tcW w:w="3464" w:type="dxa"/>
          </w:tcPr>
          <w:p w14:paraId="13A560B8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4A7C2D1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8D99DD3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3387C7F0" w14:textId="77777777" w:rsidTr="00B22717">
        <w:trPr>
          <w:trHeight w:val="642"/>
        </w:trPr>
        <w:tc>
          <w:tcPr>
            <w:tcW w:w="3464" w:type="dxa"/>
          </w:tcPr>
          <w:p w14:paraId="5EF43D73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5AE64D0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5024EC3D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5ED88333" w14:textId="77777777" w:rsidTr="00B22717">
        <w:trPr>
          <w:trHeight w:val="644"/>
        </w:trPr>
        <w:tc>
          <w:tcPr>
            <w:tcW w:w="3464" w:type="dxa"/>
          </w:tcPr>
          <w:p w14:paraId="7B0E0B9D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(хо- </w:t>
            </w:r>
            <w:proofErr w:type="spellStart"/>
            <w:r>
              <w:rPr>
                <w:sz w:val="28"/>
              </w:rPr>
              <w:t>стов</w:t>
            </w:r>
            <w:proofErr w:type="spellEnd"/>
            <w:r>
              <w:rPr>
                <w:sz w:val="28"/>
              </w:rPr>
              <w:t>) в сети</w:t>
            </w:r>
          </w:p>
        </w:tc>
        <w:tc>
          <w:tcPr>
            <w:tcW w:w="2976" w:type="dxa"/>
          </w:tcPr>
          <w:p w14:paraId="64E08689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4962365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 w14:paraId="332E2D7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D941F2E" w14:textId="7467044A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 xml:space="preserve">В программе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4B802D78" w14:textId="49580AE5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1A6C443" w14:textId="6DCC4012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71454C">
        <w:rPr>
          <w:b/>
          <w:bCs/>
          <w:sz w:val="28"/>
        </w:rPr>
        <w:t>1-й способ:</w:t>
      </w:r>
      <w:r>
        <w:rPr>
          <w:b/>
          <w:bCs/>
          <w:sz w:val="28"/>
        </w:rPr>
        <w:t xml:space="preserve"> </w:t>
      </w:r>
      <w:r>
        <w:rPr>
          <w:sz w:val="28"/>
        </w:rPr>
        <w:t>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CLI</w:t>
      </w:r>
    </w:p>
    <w:p w14:paraId="4FC2DB83" w14:textId="7556E41C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Ввести команды ниже (пример только для одного интерфе</w:t>
      </w:r>
      <w:r>
        <w:rPr>
          <w:sz w:val="28"/>
        </w:rPr>
        <w:t>й</w:t>
      </w:r>
      <w:r w:rsidRPr="0071454C">
        <w:rPr>
          <w:sz w:val="28"/>
        </w:rPr>
        <w:t>са)</w:t>
      </w:r>
      <w:r>
        <w:rPr>
          <w:sz w:val="28"/>
        </w:rPr>
        <w:t>:</w:t>
      </w:r>
    </w:p>
    <w:p w14:paraId="1DE796F8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enable</w:t>
      </w:r>
    </w:p>
    <w:p w14:paraId="58975CB1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lastRenderedPageBreak/>
        <w:t>configure terminal</w:t>
      </w:r>
    </w:p>
    <w:p w14:paraId="41CBDF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455470D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! </w:t>
      </w:r>
      <w:r w:rsidRPr="0071454C">
        <w:rPr>
          <w:sz w:val="28"/>
        </w:rPr>
        <w:t>Интерфейс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для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подсети</w:t>
      </w:r>
      <w:r w:rsidRPr="0071454C">
        <w:rPr>
          <w:sz w:val="28"/>
          <w:lang w:val="en-US"/>
        </w:rPr>
        <w:t xml:space="preserve"> A (192.168.1.0/27)</w:t>
      </w:r>
    </w:p>
    <w:p w14:paraId="537AC87E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>interface GigabitEthernet0/0</w:t>
      </w:r>
    </w:p>
    <w:p w14:paraId="286A6D6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 xml:space="preserve"> </w:t>
      </w:r>
      <w:proofErr w:type="spellStart"/>
      <w:r w:rsidRPr="0071454C">
        <w:rPr>
          <w:sz w:val="28"/>
          <w:lang w:val="en-US"/>
        </w:rPr>
        <w:t>ip</w:t>
      </w:r>
      <w:proofErr w:type="spellEnd"/>
      <w:r w:rsidRPr="0071454C">
        <w:rPr>
          <w:sz w:val="28"/>
          <w:lang w:val="en-US"/>
        </w:rPr>
        <w:t xml:space="preserve"> address 192.168.1.1 255.255.255.224</w:t>
      </w:r>
    </w:p>
    <w:p w14:paraId="15F4DE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 no shutdown</w:t>
      </w:r>
    </w:p>
    <w:p w14:paraId="29F9B33C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6B5DBF50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</w:rPr>
      </w:pPr>
      <w:proofErr w:type="spellStart"/>
      <w:r w:rsidRPr="0071454C">
        <w:rPr>
          <w:sz w:val="28"/>
        </w:rPr>
        <w:t>end</w:t>
      </w:r>
      <w:proofErr w:type="spellEnd"/>
    </w:p>
    <w:p w14:paraId="217A0507" w14:textId="03E91973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proofErr w:type="spellStart"/>
      <w:r w:rsidRPr="0071454C">
        <w:rPr>
          <w:sz w:val="28"/>
        </w:rPr>
        <w:t>write</w:t>
      </w:r>
      <w:proofErr w:type="spellEnd"/>
      <w:r w:rsidRPr="0071454C">
        <w:rPr>
          <w:sz w:val="28"/>
        </w:rPr>
        <w:t xml:space="preserve"> </w:t>
      </w:r>
      <w:proofErr w:type="spellStart"/>
      <w:r w:rsidRPr="0071454C">
        <w:rPr>
          <w:sz w:val="28"/>
        </w:rPr>
        <w:t>memory</w:t>
      </w:r>
      <w:proofErr w:type="spellEnd"/>
    </w:p>
    <w:p w14:paraId="2081F39F" w14:textId="346BDFFF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</w:p>
    <w:p w14:paraId="297D0D2F" w14:textId="4FE2C624" w:rsidR="0071454C" w:rsidRPr="00393C6E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465491">
        <w:rPr>
          <w:b/>
          <w:bCs/>
          <w:sz w:val="28"/>
        </w:rPr>
        <w:t>2-й способ:</w:t>
      </w:r>
      <w:r>
        <w:rPr>
          <w:sz w:val="28"/>
        </w:rPr>
        <w:t xml:space="preserve"> 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</w:t>
      </w:r>
      <w:r>
        <w:rPr>
          <w:b/>
          <w:bCs/>
          <w:sz w:val="28"/>
          <w:lang w:val="en-US"/>
        </w:rPr>
        <w:t>onfig</w:t>
      </w:r>
    </w:p>
    <w:p w14:paraId="49D835C2" w14:textId="7C900D88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</w:t>
      </w:r>
      <w:r w:rsidR="00EA2945">
        <w:rPr>
          <w:sz w:val="28"/>
        </w:rPr>
        <w:t>толбца</w:t>
      </w:r>
      <w:r>
        <w:rPr>
          <w:sz w:val="28"/>
        </w:rPr>
        <w:t xml:space="preserve"> с</w:t>
      </w:r>
      <w:r w:rsidR="00EA2945">
        <w:rPr>
          <w:sz w:val="28"/>
        </w:rPr>
        <w:t>лева</w:t>
      </w:r>
      <w:r>
        <w:rPr>
          <w:sz w:val="28"/>
        </w:rPr>
        <w:t xml:space="preserve"> выбрать тот, который использовался для связи с конкретной подсетью</w:t>
      </w:r>
      <w:r w:rsidR="00334557" w:rsidRPr="00334557">
        <w:rPr>
          <w:sz w:val="28"/>
        </w:rPr>
        <w:t xml:space="preserve"> (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0/0, 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1/0 </w:t>
      </w:r>
      <w:r w:rsidR="00334557">
        <w:rPr>
          <w:sz w:val="28"/>
        </w:rPr>
        <w:t>и т.д.)</w:t>
      </w:r>
      <w:r>
        <w:rPr>
          <w:sz w:val="28"/>
        </w:rPr>
        <w:t xml:space="preserve">, и ввести данные об </w:t>
      </w:r>
      <w:proofErr w:type="spellStart"/>
      <w:r>
        <w:rPr>
          <w:sz w:val="28"/>
          <w:lang w:val="en-US"/>
        </w:rPr>
        <w:t>ip</w:t>
      </w:r>
      <w:proofErr w:type="spellEnd"/>
      <w:r w:rsidRPr="0071454C">
        <w:rPr>
          <w:sz w:val="28"/>
        </w:rPr>
        <w:t>-</w:t>
      </w:r>
      <w:r>
        <w:rPr>
          <w:sz w:val="28"/>
        </w:rPr>
        <w:t xml:space="preserve">адресе и маске в соответствующие поля. Поставить галочку в поле </w:t>
      </w:r>
      <w:r w:rsidRPr="0071454C">
        <w:rPr>
          <w:b/>
          <w:bCs/>
          <w:sz w:val="28"/>
          <w:lang w:val="en-US"/>
        </w:rPr>
        <w:t>On</w:t>
      </w:r>
      <w:r w:rsidRPr="00334557">
        <w:rPr>
          <w:sz w:val="28"/>
        </w:rPr>
        <w:t xml:space="preserve"> </w:t>
      </w:r>
      <w:r>
        <w:rPr>
          <w:sz w:val="28"/>
        </w:rPr>
        <w:t xml:space="preserve">пункта </w:t>
      </w:r>
      <w:r w:rsidRPr="0071454C">
        <w:rPr>
          <w:b/>
          <w:bCs/>
          <w:sz w:val="28"/>
          <w:lang w:val="en-US"/>
        </w:rPr>
        <w:t>Port</w:t>
      </w:r>
      <w:r w:rsidRPr="00334557">
        <w:rPr>
          <w:b/>
          <w:bCs/>
          <w:sz w:val="28"/>
        </w:rPr>
        <w:t xml:space="preserve"> </w:t>
      </w:r>
      <w:r w:rsidRPr="0071454C">
        <w:rPr>
          <w:b/>
          <w:bCs/>
          <w:sz w:val="28"/>
          <w:lang w:val="en-US"/>
        </w:rPr>
        <w:t>Status</w:t>
      </w:r>
      <w:r w:rsidRPr="00334557">
        <w:rPr>
          <w:b/>
          <w:bCs/>
          <w:sz w:val="28"/>
        </w:rPr>
        <w:t>.</w:t>
      </w:r>
    </w:p>
    <w:p w14:paraId="0AC584AB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0E6DE302" w14:textId="713BE2DE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 w:rsidRPr="00825A63">
        <w:rPr>
          <w:noProof/>
          <w:sz w:val="28"/>
        </w:rPr>
        <w:drawing>
          <wp:inline distT="0" distB="0" distL="0" distR="0" wp14:anchorId="0CEFAA0D" wp14:editId="3A9A37D8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201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349FCB02" w14:textId="0D1B3196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6749F592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7CEA7A" w14:textId="557B5349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</w:t>
      </w:r>
      <w:r w:rsidR="002F5771">
        <w:t>Содержание</w:t>
      </w:r>
      <w:r w:rsidR="002F5771">
        <w:rPr>
          <w:spacing w:val="-8"/>
        </w:rPr>
        <w:t xml:space="preserve"> </w:t>
      </w:r>
      <w:r w:rsidR="002F5771">
        <w:rPr>
          <w:spacing w:val="-2"/>
        </w:rPr>
        <w:t>от</w:t>
      </w:r>
      <w:r w:rsidR="005A5FCF">
        <w:rPr>
          <w:spacing w:val="-2"/>
        </w:rPr>
        <w:t>вета</w:t>
      </w:r>
    </w:p>
    <w:p w14:paraId="08DC1DE8" w14:textId="0363AB06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B3AECE8" w14:textId="2E3A2CF9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расчета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разбиения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на</w:t>
      </w:r>
      <w:r w:rsidR="002F5771">
        <w:rPr>
          <w:spacing w:val="-5"/>
          <w:sz w:val="28"/>
        </w:rPr>
        <w:t xml:space="preserve"> </w:t>
      </w:r>
      <w:r w:rsidR="002F5771">
        <w:rPr>
          <w:spacing w:val="-2"/>
          <w:sz w:val="28"/>
        </w:rPr>
        <w:t>подсети.</w:t>
      </w:r>
    </w:p>
    <w:p w14:paraId="6E9F3BB2" w14:textId="14404FF0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</w:t>
      </w:r>
      <w:r w:rsidR="002F5771">
        <w:rPr>
          <w:sz w:val="28"/>
        </w:rPr>
        <w:t>опологи</w:t>
      </w:r>
      <w:r>
        <w:rPr>
          <w:sz w:val="28"/>
        </w:rPr>
        <w:t>ю</w:t>
      </w:r>
      <w:r w:rsidR="002F5771">
        <w:rPr>
          <w:spacing w:val="-7"/>
          <w:sz w:val="28"/>
        </w:rPr>
        <w:t xml:space="preserve"> 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в </w:t>
      </w:r>
      <w:r>
        <w:rPr>
          <w:spacing w:val="-2"/>
          <w:sz w:val="28"/>
          <w:lang w:val="en-US"/>
        </w:rPr>
        <w:t>CPT</w:t>
      </w:r>
      <w:r w:rsidR="002F5771">
        <w:rPr>
          <w:spacing w:val="-2"/>
          <w:sz w:val="28"/>
        </w:rPr>
        <w:t>.</w:t>
      </w:r>
    </w:p>
    <w:p w14:paraId="6DC21D70" w14:textId="4B5C17BC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прохождения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пакета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данных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между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устройствами</w:t>
      </w:r>
      <w:r w:rsidR="002F5771">
        <w:rPr>
          <w:spacing w:val="-8"/>
          <w:sz w:val="28"/>
        </w:rPr>
        <w:t xml:space="preserve"> </w:t>
      </w:r>
      <w:r>
        <w:rPr>
          <w:spacing w:val="-8"/>
          <w:sz w:val="28"/>
        </w:rPr>
        <w:t>одной под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и между подсетями</w:t>
      </w:r>
      <w:r w:rsidR="002F5771">
        <w:rPr>
          <w:spacing w:val="-2"/>
          <w:sz w:val="28"/>
        </w:rPr>
        <w:t>.</w:t>
      </w:r>
    </w:p>
    <w:p w14:paraId="45FCAB11" w14:textId="07126B75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DB3259" wp14:editId="01278256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9E90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/sTqAEAAEIDAAAOAAAAZHJzL2Uyb0RvYy54bWysUl9v0zAQf0fiO1h+p04KTCNqOgETCGkC&#10;pG0fwHHsxiL2GZ/bpN+es5t2E7xNvDjn3Pn35+42N7Mb2UFHtOBbXq8qzrRX0Fu/a/njw5c315xh&#10;kr6XI3jd8qNGfrN9/WozhUavYYCx15ERiMdmCi0fUgqNEKgG7SSuIGhPSQPRyUTXuBN9lBOhu1Gs&#10;q+pKTBD7EEFpRPp7e0rybcE3Rqv0wxjUiY0tJ22pnLGcXT7FdiObXZRhsGqRIV+gwknrifQCdSuT&#10;ZPto/4FyVkVAMGmlwAkwxipdPJCbuvrLzf0ggy5eqDkYLm3C/wervh9+Rmb7lr+tas68dDSkBz2n&#10;DmaWf1GDpoAN1d0HqkzzJ5hp0MUshjtQv5BKxLOa0wOk6tyQ2USXv2SV0UOawfHSd6JhKqO9X7+r&#10;KKMoVV9df6jLXMTT4xAxfdXgWA5aHmmsRYA83GHK9LI5lyxaTvRZVZq7eTHRQX8kDxONu+X4ey+j&#10;5mz85qmfeTfOQTwH3TmIafwMZYOyFQ8f9wmMLcyZ4oS7MNOgiqBlqfImPL+XqqfV3/4BAAD//wMA&#10;UEsDBBQABgAIAAAAIQApFcjD4AAAAA8BAAAPAAAAZHJzL2Rvd25yZXYueG1sTI/BTsMwEETvSPyD&#10;tUjcqA2EEEKcqkJwQkJNw4GjE7uJ1XgdYrcNf8/mBLeZ3dHs22I9u4GdzBSsRwm3KwHMYOu1xU7C&#10;Z/12kwELUaFWg0cj4ccEWJeXF4XKtT9jZU672DEqwZArCX2MY855aHvjVFj50SDt9n5yKpKdOq4n&#10;daZyN/A7IVLulEW60KvRvPSmPeyOTsLmC6tX+/3RbKt9Zev6SeB7epDy+mrePAOLZo5/YVjwCR1K&#10;Ymr8EXVgA3mRJsQeST0k96SWjMgyUs0yexQJ8LLg//8ofwEAAP//AwBQSwECLQAUAAYACAAAACEA&#10;toM4kv4AAADhAQAAEwAAAAAAAAAAAAAAAAAAAAAAW0NvbnRlbnRfVHlwZXNdLnhtbFBLAQItABQA&#10;BgAIAAAAIQA4/SH/1gAAAJQBAAALAAAAAAAAAAAAAAAAAC8BAABfcmVscy8ucmVsc1BLAQItABQA&#10;BgAIAAAAIQCH5/sTqAEAAEIDAAAOAAAAAAAAAAAAAAAAAC4CAABkcnMvZTJvRG9jLnhtbFBLAQIt&#10;ABQABgAIAAAAIQApFcjD4AAAAA8BAAAPAAAAAAAAAAAAAAAAAAIEAABkcnMvZG93bnJldi54bWxQ&#10;SwUGAAAAAAQABADzAAAADwUAAAAA&#10;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BFD669" wp14:editId="51916AB0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i3MwIAAOgEAAAOAAAAZHJzL2Uyb0RvYy54bWysVFFv2yAQfp+0/4B4X+xmTVpZcaqpVapJ&#10;VVepqfZMMI7RMMeAxM6/34FN4m5Pm5YHfHAfx33f3WV117eKHIV1EnRJr2Y5JUJzqKTel/Rtu/l0&#10;S4nzTFdMgRYlPQlH79YfP6w6U4g5NKAqYQkG0a7oTEkb702RZY43omVuBkZodNZgW+Zxa/dZZVmH&#10;0VuVzfN8mXVgK2OBC+fw9GFw0nWMX9eC+2917YQnqqSYm4+rjesurNl6xYq9ZaaRfEyD/UMWLZMa&#10;Hz2HemCekYOVf4RqJbfgoPYzDm0GdS25iByQzVX+G5vXhhkRuaA4zpxlcv8vLH8+vlgiq5J+zueU&#10;aNZikR5HPcIRCtQZVyDu1bzYQNGZJ+A/HDqyd56wcSOmr20bsEiQ9FHt01lt0XvC8fA2v15cLyjh&#10;6Lq5WS7zRXgsY0W6zA/OPwqIgdjxyfmhWFWyWJMs3utkWix5KLaKxfaUYLEtJVjs3VBsw3y4F7IL&#10;JukumTTnRIK3haPYQsT5QCLlm5hgpheI0lModtoElXzpa2K4AfOOeAKk7wCcvPt36NjdmGUKxxU4&#10;MUgcmEetz2ogbqq3AyWrjVQq8Hd2v7tXlhwZCruJv7FUE1hshqH+oRN2UJ2wszpspZK6nwdmBSXq&#10;q8beDXOYDJuMXTKsV/cQpzVKb53f9t+ZNcSgWVKP7fMMaTJYkRoD8w+AARtuavhy8FDL0DUxtyGj&#10;cYPjFPmPox/mdbqPqMsf1PoXAAAA//8DAFBLAwQUAAYACAAAACEAkUJTXOMAAAAPAQAADwAAAGRy&#10;cy9kb3ducmV2LnhtbEyPwU7DMBBE70j8g7VIXCJqh5ZQQpwKURX1hKAgcXXjJYmI11HstOnfsz3B&#10;bUY7mn1TrCbXiQMOofWkIZ0pEEiVty3VGj4/NjdLECEasqbzhBpOGGBVXl4UJrf+SO942MVacAmF&#10;3GhoYuxzKUPVoDNh5nskvn37wZnIdqilHcyRy10nb5XKpDMt8YfG9PjcYPWzG52G8ZS8fL3F+02/&#10;TtaZSuQYtvJV6+ur6ekRRMQp/oXhjM/oUDLT3o9kg+jYqzRl9shq8bDgWedMOl/egdizytJsDrIs&#10;5P8d5S8AAAD//wMAUEsBAi0AFAAGAAgAAAAhALaDOJL+AAAA4QEAABMAAAAAAAAAAAAAAAAAAAAA&#10;AFtDb250ZW50X1R5cGVzXS54bWxQSwECLQAUAAYACAAAACEAOP0h/9YAAACUAQAACwAAAAAAAAAA&#10;AAAAAAAvAQAAX3JlbHMvLnJlbHNQSwECLQAUAAYACAAAACEAolRotzMCAADoBAAADgAAAAAAAAAA&#10;AAAAAAAuAgAAZHJzL2Uyb0RvYy54bWxQSwECLQAUAAYACAAAACEAkUJTXOMAAAAPAQAADwAAAAAA&#10;AAAAAAAAAACNBAAAZHJzL2Rvd25yZXYueG1sUEsFBgAAAAAEAAQA8wAAAJ0FAAAAAA==&#10;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93B75BC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49205682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78A38F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35BE0B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56C4E3B0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5A5FB8CB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</w:p>
    <w:p w14:paraId="2541262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4F60866C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4511AD2F" w14:textId="34368C9F" w:rsidR="002F5771" w:rsidRDefault="002F5771" w:rsidP="00393C6E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67" w:right="32" w:firstLine="142"/>
        <w:rPr>
          <w:sz w:val="28"/>
        </w:rPr>
      </w:pPr>
      <w:r>
        <w:rPr>
          <w:sz w:val="28"/>
        </w:rPr>
        <w:t>Как осуществляется обмен данными между подсетями? Какое оборудование необходимо для этого?</w:t>
      </w:r>
    </w:p>
    <w:p w14:paraId="0D012CFF" w14:textId="77777777" w:rsidR="002773D2" w:rsidRPr="002F5771" w:rsidRDefault="002773D2">
      <w:pPr>
        <w:rPr>
          <w:b/>
          <w:bCs/>
        </w:rPr>
      </w:pPr>
    </w:p>
    <w:sectPr w:rsidR="002773D2" w:rsidRPr="002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2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0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1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14"/>
  </w:num>
  <w:num w:numId="8">
    <w:abstractNumId w:val="12"/>
  </w:num>
  <w:num w:numId="9">
    <w:abstractNumId w:val="6"/>
  </w:num>
  <w:num w:numId="10">
    <w:abstractNumId w:val="9"/>
  </w:num>
  <w:num w:numId="11">
    <w:abstractNumId w:val="11"/>
  </w:num>
  <w:num w:numId="12">
    <w:abstractNumId w:val="8"/>
  </w:num>
  <w:num w:numId="13">
    <w:abstractNumId w:val="3"/>
  </w:num>
  <w:num w:numId="14">
    <w:abstractNumId w:val="7"/>
  </w:num>
  <w:num w:numId="1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D2"/>
    <w:rsid w:val="000060A8"/>
    <w:rsid w:val="002773D2"/>
    <w:rsid w:val="002F5771"/>
    <w:rsid w:val="00334557"/>
    <w:rsid w:val="00366A11"/>
    <w:rsid w:val="00393C6E"/>
    <w:rsid w:val="00396583"/>
    <w:rsid w:val="00465491"/>
    <w:rsid w:val="004C1BE4"/>
    <w:rsid w:val="00577CAE"/>
    <w:rsid w:val="005A5FCF"/>
    <w:rsid w:val="005E07A4"/>
    <w:rsid w:val="0071454C"/>
    <w:rsid w:val="007600F4"/>
    <w:rsid w:val="00825A63"/>
    <w:rsid w:val="008D4C3C"/>
    <w:rsid w:val="00A315EE"/>
    <w:rsid w:val="00A65227"/>
    <w:rsid w:val="00AB7DC0"/>
    <w:rsid w:val="00C37C62"/>
    <w:rsid w:val="00D1799C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52E4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24</cp:revision>
  <dcterms:created xsi:type="dcterms:W3CDTF">2025-09-24T13:39:00Z</dcterms:created>
  <dcterms:modified xsi:type="dcterms:W3CDTF">2025-09-28T19:48:00Z</dcterms:modified>
</cp:coreProperties>
</file>