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EUR Open Science Survey 2022</w:t>
      </w:r>
    </w:p>
  </w:body>
  <w:body>
    <w:p>
      <w:pPr/>
    </w:p>
  </w:body>
  <w:body>
    <w:p>
      <w:pPr>
        <w:pStyle w:val="BlockSeparator"/>
      </w:pPr>
    </w:p>
  </w:body>
  <w:body>
    <w:p>
      <w:pPr>
        <w:pStyle w:val="BlockStartLabel"/>
      </w:pPr>
      <w:r>
        <w:t>Start of Block: Introduction</w:t>
      </w:r>
    </w:p>
  </w:body>
  <w:body>
    <w:tbl>
      <w:tblPr>
        <w:tblStyle w:val="QQuestionIconTable"/>
        <w:tblW w:w="0" w:type="auto"/>
        <w:tblLook w:firstRow="true" w:lastRow="true" w:firstCol="true" w:lastCol="true"/>
      </w:tblPr>
      <w:tblGrid/>
    </w:tbl>
    <w:p/>
  </w:body>
  <w:body>
    <w:p>
      <w:pPr>
        <w:keepNext/>
      </w:pPr>
      <w:r>
        <w:rPr/>
        <w:t xml:space="preserve">- </w:t>
      </w:r>
      <w:r>
        <w:rPr>
          <w:b w:val="on"/>
        </w:rPr>
        <w:t xml:space="preserve">EUR Open Science Survey 2022</w:t>
      </w:r>
      <w:r>
        <w:rPr/>
        <w:br/>
      </w:r>
      <w:r>
        <w:rPr/>
        <w:t xml:space="preserve">
</w:t>
      </w:r>
      <w:r>
        <w:rPr>
          <w:b w:val="on"/>
        </w:rPr>
        <w:t xml:space="preserve">Introduction to Project and Invitation to Participate</w:t>
      </w:r>
      <w:r>
        <w:rPr/>
        <w:br/>
      </w:r>
      <w:r>
        <w:rPr/>
        <w:t xml:space="preserve">
We invite you to participate in this anonymous survey examining current perceptions on Open Science. </w:t>
      </w:r>
      <w:r>
        <w:rPr/>
        <w:br/>
      </w:r>
      <w:r>
        <w:rPr/>
        <w:t xml:space="preserve">
By participating, you can provide your perspective and help us understand the current status of Open Science at EUR. This will help shape the strategy and support we provide to researchers such as yourself.This survey takes around 12 minutes.</w:t>
      </w:r>
      <w:r>
        <w:rPr/>
        <w:br/>
      </w:r>
      <w:r>
        <w:rPr/>
        <w:t xml:space="preserve">
Open Science aims to make knowledge openly available, accessible, and reusable for everyone, to increase collaborations and for the benefit of society. It also aims to open the processes of knowledge creation, evaluation, and communication to societal actors beyond the traditional scientific community. It comprises all disciplines and aspects of scholarly practices, including basic and applied sciences, natural and social sciences, and the humanities.</w:t>
      </w:r>
      <w:r>
        <w:rPr/>
        <w:br/>
      </w:r>
      <w:r>
        <w:rPr/>
        <w:t xml:space="preserve">
The open science topics covered in this survey are:
	Open access
	Open data, materials, and code
	Preregistration
	Open educational resources
	Open engagement of societal actors
</w:t>
      </w:r>
      <w:r>
        <w:rPr>
          <w:b w:val="on"/>
        </w:rPr>
        <w:t xml:space="preserve">Participant rights and interests: Free Consent/Withdrawal from Participation</w:t>
      </w:r>
      <w:r>
        <w:rPr/>
        <w:br/>
      </w:r>
      <w:r>
        <w:rPr/>
        <w:t xml:space="preserve">
Participation is entirely voluntary. There will be no consequences to your decision to participate or to not participate. Your consent to participate is implied by your completion and submission of the anonymous survey. If you choose to participate and then change your mind, you can withdraw from participation simply by not completing the survey. All questions must be answered to continue the survey, but you may choose not to answer specific questions by selecting "I don’t know/prefer not to answer".</w:t>
      </w:r>
      <w:r>
        <w:rPr/>
        <w:br/>
      </w:r>
      <w:r>
        <w:rPr/>
        <w:t xml:space="preserve">
</w:t>
      </w:r>
      <w:r>
        <w:rPr/>
        <w:br/>
      </w:r>
      <w:r>
        <w:rPr/>
        <w:t xml:space="preserve">
</w:t>
      </w:r>
      <w:r>
        <w:rPr>
          <w:b w:val="on"/>
        </w:rPr>
        <w:t xml:space="preserve">Participant rights and interests: Privacy &amp; Confidentiality</w:t>
      </w:r>
      <w:r>
        <w:rPr/>
        <w:br/>
      </w:r>
      <w:r>
        <w:rPr/>
        <w:t xml:space="preserve">
During data collection, only the project's principal investigators will have access to the data. A report of the results (accompanied by anonymized data) will be publicly available at the end of the project.</w:t>
      </w:r>
      <w:r>
        <w:rPr/>
        <w:br/>
      </w:r>
      <w:r>
        <w:rPr/>
        <w:t xml:space="preserve">
</w:t>
      </w:r>
      <w:r>
        <w:rPr/>
        <w:br/>
      </w:r>
      <w:r>
        <w:rPr/>
        <w:t xml:space="preserve">
</w:t>
      </w:r>
      <w:r>
        <w:rPr>
          <w:b w:val="on"/>
        </w:rPr>
        <w:t xml:space="preserve">Acknowledgements</w:t>
      </w:r>
      <w:r>
        <w:rPr/>
        <w:br/>
      </w:r>
      <w:r>
        <w:rPr/>
        <w:t xml:space="preserve">
Survey coordinators: Dr. Lizette Guzman-Ramirez (ERIM Data Steward), Dr. Antonio Schettino (ERS Open Science Coordinator).</w:t>
      </w:r>
      <w:r>
        <w:rPr/>
        <w:br/>
      </w:r>
      <w:r>
        <w:rPr/>
        <w:t xml:space="preserve">
Several sections of this survey are adapted from the </w:t>
      </w:r>
      <w:r>
        <w:rPr/>
      </w:r>
      <w:hyperlink r:id="rId10">
        <w:r>
          <w:rPr>
            <w:rStyle w:val="Hyperlink"/>
            <w:u w:val="single"/>
            <w:color w:val="007AC0"/>
          </w:rPr>
          <w:t>Swinburne Open Science Survey</w:t>
        </w:r>
      </w:hyperlink>
      <w:r>
        <w:rPr/>
        <w:t xml:space="preserve">. The general definition of Open Science and of the topics selected for this survey are adapted from the </w:t>
      </w:r>
      <w:r>
        <w:rPr/>
      </w:r>
      <w:hyperlink r:id="rId11">
        <w:r>
          <w:rPr>
            <w:rStyle w:val="Hyperlink"/>
            <w:u w:val="single"/>
            <w:color w:val="007AC0"/>
          </w:rPr>
          <w:t>UNESCO draft recommendations on Open Science</w:t>
        </w:r>
      </w:hyperlink>
      <w:r>
        <w:rPr/>
        <w:t xml:space="preserve">.</w:t>
      </w:r>
      <w:r>
        <w:rPr/>
        <w:br/>
      </w:r>
      <w:r>
        <w:rPr/>
        <w:t xml:space="preserve">
</w:t>
      </w:r>
      <w:r>
        <w:rPr/>
        <w:br/>
      </w:r>
      <w:r>
        <w:rPr/>
        <w:t xml:space="preserve">
Please, click "Next" to start the survey.</w:t>
      </w:r>
    </w:p>
  </w:body>
  <w:body>
    <w:p>
      <w:pPr/>
    </w:p>
  </w:body>
  <w:body>
    <w:p>
      <w:pPr>
        <w:pStyle w:val="BlockEndLabel"/>
      </w:pPr>
      <w:r>
        <w:t>End of Block: Introduction</w:t>
      </w:r>
    </w:p>
  </w:body>
  <w:body>
    <w:p>
      <w:pPr>
        <w:pStyle w:val="BlockSeparator"/>
      </w:pPr>
    </w:p>
  </w:body>
  <w:body>
    <w:p>
      <w:pPr>
        <w:pStyle w:val="BlockStartLabel"/>
      </w:pPr>
      <w:r>
        <w:t>Start of Block: Demographic Information</w:t>
      </w:r>
    </w:p>
  </w:body>
  <w:body>
    <w:tbl>
      <w:tblPr>
        <w:tblStyle w:val="QQuestionIconTable"/>
        <w:tblW w:w="0" w:type="auto"/>
        <w:tblLook w:firstRow="true" w:lastRow="true" w:firstCol="true" w:lastCol="true"/>
      </w:tblPr>
      <w:tblGrid/>
    </w:tbl>
    <w:p/>
  </w:body>
  <w:body>
    <w:p>
      <w:pPr>
        <w:keepNext/>
      </w:pPr>
      <w:r>
        <w:rPr/>
        <w:t xml:space="preserve">Q1 What is your school affiliation?</w:t>
      </w:r>
    </w:p>
  </w:body>
  <w:body>
    <w:p>
      <w:pPr>
        <w:keepNext/>
        <w:pStyle w:val="ListParagraph"/>
        <w:numPr>
          <w:ilvl w:val="0"/>
          <w:numId w:val="4"/>
        </w:numPr>
      </w:pPr>
      <w:r>
        <w:rPr/>
        <w:t xml:space="preserve">Erasmus School of Economics (ESE)  (1) </w:t>
      </w:r>
    </w:p>
  </w:body>
  <w:body>
    <w:p>
      <w:pPr>
        <w:keepNext/>
        <w:pStyle w:val="ListParagraph"/>
        <w:numPr>
          <w:ilvl w:val="0"/>
          <w:numId w:val="4"/>
        </w:numPr>
      </w:pPr>
      <w:r>
        <w:rPr/>
        <w:t xml:space="preserve">Erasmus School of Health Policy &amp; Management (ESHPM)  (7) </w:t>
      </w:r>
    </w:p>
  </w:body>
  <w:body>
    <w:p>
      <w:pPr>
        <w:keepNext/>
        <w:pStyle w:val="ListParagraph"/>
        <w:numPr>
          <w:ilvl w:val="0"/>
          <w:numId w:val="4"/>
        </w:numPr>
      </w:pPr>
      <w:r>
        <w:rPr/>
        <w:t xml:space="preserve">Erasmus School of History, Culture and Communication (ESHCC)  (4) </w:t>
      </w:r>
    </w:p>
  </w:body>
  <w:body>
    <w:p>
      <w:pPr>
        <w:keepNext/>
        <w:pStyle w:val="ListParagraph"/>
        <w:numPr>
          <w:ilvl w:val="0"/>
          <w:numId w:val="4"/>
        </w:numPr>
      </w:pPr>
      <w:r>
        <w:rPr/>
        <w:t xml:space="preserve">Erasmus School of Law (ESL)  (5) </w:t>
      </w:r>
    </w:p>
  </w:body>
  <w:body>
    <w:p>
      <w:pPr>
        <w:keepNext/>
        <w:pStyle w:val="ListParagraph"/>
        <w:numPr>
          <w:ilvl w:val="0"/>
          <w:numId w:val="4"/>
        </w:numPr>
      </w:pPr>
      <w:r>
        <w:rPr/>
        <w:t xml:space="preserve">Erasmus School of Philosophy (ESPHIL)  (8) </w:t>
      </w:r>
    </w:p>
  </w:body>
  <w:body>
    <w:p>
      <w:pPr>
        <w:keepNext/>
        <w:pStyle w:val="ListParagraph"/>
        <w:numPr>
          <w:ilvl w:val="0"/>
          <w:numId w:val="4"/>
        </w:numPr>
      </w:pPr>
      <w:r>
        <w:rPr/>
        <w:t xml:space="preserve">Erasmus School of Social and Behavioural Sciences (ESSB)  (6) </w:t>
      </w:r>
    </w:p>
  </w:body>
  <w:body>
    <w:p>
      <w:pPr>
        <w:keepNext/>
        <w:pStyle w:val="ListParagraph"/>
        <w:numPr>
          <w:ilvl w:val="0"/>
          <w:numId w:val="4"/>
        </w:numPr>
      </w:pPr>
      <w:r>
        <w:rPr/>
        <w:t xml:space="preserve">International Institute of Social Studies (ISS)  (10) </w:t>
      </w:r>
    </w:p>
  </w:body>
  <w:body>
    <w:p>
      <w:pPr>
        <w:keepNext/>
        <w:pStyle w:val="ListParagraph"/>
        <w:numPr>
          <w:ilvl w:val="0"/>
          <w:numId w:val="4"/>
        </w:numPr>
      </w:pPr>
      <w:r>
        <w:rPr/>
        <w:t xml:space="preserve">Rotterdam School of Management (RSM)  (2) </w:t>
      </w:r>
    </w:p>
  </w:body>
  <w:body>
    <w:p>
      <w:pPr>
        <w:keepNext/>
        <w:pStyle w:val="ListParagraph"/>
        <w:numPr>
          <w:ilvl w:val="0"/>
          <w:numId w:val="4"/>
        </w:numPr>
      </w:pPr>
      <w:r>
        <w:rPr/>
        <w:t xml:space="preserve">Other  (11)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Q1 = 6</w:t>
      </w:r>
    </w:p>
  </w:body>
  <w:body>
    <w:tbl>
      <w:tblPr>
        <w:tblStyle w:val="QQuestionIconTable"/>
        <w:tblW w:w="0" w:type="auto"/>
        <w:tblLook w:firstRow="true" w:lastRow="true" w:firstCol="true" w:lastCol="true"/>
      </w:tblPr>
      <w:tblGrid/>
    </w:tbl>
    <w:p/>
  </w:body>
  <w:body>
    <w:p>
      <w:pPr>
        <w:keepNext/>
      </w:pPr>
      <w:r>
        <w:rPr/>
        <w:t xml:space="preserve">Q1.1 </w:t>
      </w:r>
      <w:r>
        <w:rPr/>
        <w:br/>
      </w:r>
      <w:r>
        <w:rPr/>
        <w:t xml:space="preserve">Which department are you affiliated to? </w:t>
      </w:r>
      <w:r>
        <w:rPr/>
        <w:br/>
      </w:r>
      <w:r>
        <w:rPr/>
        <w:t xml:space="preserve"/>
      </w:r>
    </w:p>
  </w:body>
  <w:body>
    <w:p>
      <w:pPr>
        <w:keepNext/>
        <w:pStyle w:val="ListParagraph"/>
        <w:numPr>
          <w:ilvl w:val="0"/>
          <w:numId w:val="2"/>
        </w:numPr>
      </w:pPr>
      <w:r>
        <w:rPr/>
        <w:t xml:space="preserve">Psychology  (1) </w:t>
      </w:r>
    </w:p>
  </w:body>
  <w:body>
    <w:p>
      <w:pPr>
        <w:keepNext/>
        <w:pStyle w:val="ListParagraph"/>
        <w:numPr>
          <w:ilvl w:val="0"/>
          <w:numId w:val="2"/>
        </w:numPr>
      </w:pPr>
      <w:r>
        <w:rPr/>
        <w:t xml:space="preserve">Pedagogical Sciences  (2) </w:t>
      </w:r>
    </w:p>
  </w:body>
  <w:body>
    <w:p>
      <w:pPr>
        <w:keepNext/>
        <w:pStyle w:val="ListParagraph"/>
        <w:numPr>
          <w:ilvl w:val="0"/>
          <w:numId w:val="2"/>
        </w:numPr>
      </w:pPr>
      <w:r>
        <w:rPr/>
        <w:t xml:space="preserve">Public Administration  (3) </w:t>
      </w:r>
    </w:p>
  </w:body>
  <w:body>
    <w:p>
      <w:pPr>
        <w:keepNext/>
        <w:pStyle w:val="ListParagraph"/>
        <w:numPr>
          <w:ilvl w:val="0"/>
          <w:numId w:val="2"/>
        </w:numPr>
      </w:pPr>
      <w:r>
        <w:rPr/>
        <w:t xml:space="preserve">Sociology  (4) </w:t>
      </w:r>
    </w:p>
  </w:body>
  <w:body>
    <w:p>
      <w:pPr>
        <w:keepNext/>
        <w:pStyle w:val="ListParagraph"/>
        <w:numPr>
          <w:ilvl w:val="0"/>
          <w:numId w:val="2"/>
        </w:numPr>
      </w:pPr>
      <w:r>
        <w:rPr/>
        <w:t xml:space="preserve">Other  (5)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Q1 = 7</w:t>
      </w:r>
    </w:p>
  </w:body>
  <w:body>
    <w:tbl>
      <w:tblPr>
        <w:tblStyle w:val="QQuestionIconTable"/>
        <w:tblW w:w="0" w:type="auto"/>
        <w:tblLook w:firstRow="true" w:lastRow="true" w:firstCol="true" w:lastCol="true"/>
      </w:tblPr>
      <w:tblGrid/>
    </w:tbl>
    <w:p/>
  </w:body>
  <w:body>
    <w:p>
      <w:pPr>
        <w:keepNext/>
      </w:pPr>
      <w:r>
        <w:rPr/>
        <w:t xml:space="preserve">Q70 </w:t>
      </w:r>
      <w:r>
        <w:rPr/>
        <w:br/>
      </w:r>
      <w:r>
        <w:rPr/>
        <w:t xml:space="preserve">Which department are you affiliated to? </w:t>
      </w:r>
      <w:r>
        <w:rPr/>
        <w:br/>
      </w:r>
      <w:r>
        <w:rPr/>
        <w:t xml:space="preserve"/>
      </w:r>
    </w:p>
  </w:body>
  <w:body>
    <w:p>
      <w:pPr>
        <w:keepNext/>
        <w:pStyle w:val="ListParagraph"/>
        <w:numPr>
          <w:ilvl w:val="0"/>
          <w:numId w:val="2"/>
        </w:numPr>
      </w:pPr>
      <w:r>
        <w:rPr/>
        <w:t xml:space="preserve">Health Care Governance (HCG)  (1) </w:t>
      </w:r>
    </w:p>
  </w:body>
  <w:body>
    <w:p>
      <w:pPr>
        <w:keepNext/>
        <w:pStyle w:val="ListParagraph"/>
        <w:numPr>
          <w:ilvl w:val="0"/>
          <w:numId w:val="2"/>
        </w:numPr>
      </w:pPr>
      <w:r>
        <w:rPr/>
        <w:t xml:space="preserve">Health Economics (HE)  (2) </w:t>
      </w:r>
    </w:p>
  </w:body>
  <w:body>
    <w:p>
      <w:pPr>
        <w:keepNext/>
        <w:pStyle w:val="ListParagraph"/>
        <w:numPr>
          <w:ilvl w:val="0"/>
          <w:numId w:val="2"/>
        </w:numPr>
      </w:pPr>
      <w:r>
        <w:rPr/>
        <w:t xml:space="preserve">Health Services Management &amp; Organisation (HSMO)  (3) </w:t>
      </w:r>
    </w:p>
  </w:body>
  <w:body>
    <w:p>
      <w:pPr>
        <w:keepNext/>
        <w:pStyle w:val="ListParagraph"/>
        <w:numPr>
          <w:ilvl w:val="0"/>
          <w:numId w:val="2"/>
        </w:numPr>
      </w:pPr>
      <w:r>
        <w:rPr/>
        <w:t xml:space="preserve">Health Systems and Insurance (HSI)  (4) </w:t>
      </w:r>
    </w:p>
  </w:body>
  <w:body>
    <w:p>
      <w:pPr>
        <w:keepNext/>
        <w:pStyle w:val="ListParagraph"/>
        <w:numPr>
          <w:ilvl w:val="0"/>
          <w:numId w:val="2"/>
        </w:numPr>
      </w:pPr>
      <w:r>
        <w:rPr/>
        <w:t xml:space="preserve">Health Technology Assessment (HTA)  (6) </w:t>
      </w:r>
    </w:p>
  </w:body>
  <w:body>
    <w:p>
      <w:pPr>
        <w:keepNext/>
        <w:pStyle w:val="ListParagraph"/>
        <w:numPr>
          <w:ilvl w:val="0"/>
          <w:numId w:val="2"/>
        </w:numPr>
      </w:pPr>
      <w:r>
        <w:rPr/>
        <w:t xml:space="preserve">Law &amp; Health Care (LHC)  (7) </w:t>
      </w:r>
    </w:p>
  </w:body>
  <w:body>
    <w:p>
      <w:pPr>
        <w:keepNext/>
        <w:pStyle w:val="ListParagraph"/>
        <w:numPr>
          <w:ilvl w:val="0"/>
          <w:numId w:val="2"/>
        </w:numPr>
      </w:pPr>
      <w:r>
        <w:rPr/>
        <w:t xml:space="preserve">Socio-Medical Sciences (SMS)  (8) </w:t>
      </w:r>
    </w:p>
  </w:body>
  <w:body>
    <w:p>
      <w:pPr>
        <w:keepNext/>
        <w:pStyle w:val="ListParagraph"/>
        <w:numPr>
          <w:ilvl w:val="0"/>
          <w:numId w:val="2"/>
        </w:numPr>
      </w:pPr>
      <w:r>
        <w:rPr/>
        <w:t xml:space="preserve">Other  (10)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Q1 = 4</w:t>
      </w:r>
    </w:p>
  </w:body>
  <w:body>
    <w:tbl>
      <w:tblPr>
        <w:tblStyle w:val="QQuestionIconTable"/>
        <w:tblW w:w="0" w:type="auto"/>
        <w:tblLook w:firstRow="true" w:lastRow="true" w:firstCol="true" w:lastCol="true"/>
      </w:tblPr>
      <w:tblGrid/>
    </w:tbl>
    <w:p/>
  </w:body>
  <w:body>
    <w:p>
      <w:pPr>
        <w:keepNext/>
      </w:pPr>
      <w:r>
        <w:rPr/>
        <w:t xml:space="preserve">Q69 </w:t>
      </w:r>
      <w:r>
        <w:rPr/>
        <w:br/>
      </w:r>
      <w:r>
        <w:rPr/>
        <w:t xml:space="preserve">Which department are you affiliated to? </w:t>
      </w:r>
      <w:r>
        <w:rPr/>
        <w:br/>
      </w:r>
      <w:r>
        <w:rPr/>
        <w:t xml:space="preserve"/>
      </w:r>
    </w:p>
  </w:body>
  <w:body>
    <w:p>
      <w:pPr>
        <w:keepNext/>
        <w:pStyle w:val="ListParagraph"/>
        <w:numPr>
          <w:ilvl w:val="0"/>
          <w:numId w:val="2"/>
        </w:numPr>
      </w:pPr>
      <w:r>
        <w:rPr/>
        <w:t xml:space="preserve">History  (1) </w:t>
      </w:r>
    </w:p>
  </w:body>
  <w:body>
    <w:p>
      <w:pPr>
        <w:keepNext/>
        <w:pStyle w:val="ListParagraph"/>
        <w:numPr>
          <w:ilvl w:val="0"/>
          <w:numId w:val="2"/>
        </w:numPr>
      </w:pPr>
      <w:r>
        <w:rPr/>
        <w:t xml:space="preserve">Arts &amp; Culture  (2) </w:t>
      </w:r>
    </w:p>
  </w:body>
  <w:body>
    <w:p>
      <w:pPr>
        <w:keepNext/>
        <w:pStyle w:val="ListParagraph"/>
        <w:numPr>
          <w:ilvl w:val="0"/>
          <w:numId w:val="2"/>
        </w:numPr>
      </w:pPr>
      <w:r>
        <w:rPr/>
        <w:t xml:space="preserve">Media &amp; Communication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What is your position?</w:t>
      </w:r>
    </w:p>
  </w:body>
  <w:body>
    <w:p>
      <w:pPr>
        <w:keepNext/>
        <w:pStyle w:val="ListParagraph"/>
        <w:numPr>
          <w:ilvl w:val="0"/>
          <w:numId w:val="4"/>
        </w:numPr>
      </w:pPr>
      <w:r>
        <w:rPr/>
        <w:t xml:space="preserve">PhD candidate  (1) </w:t>
      </w:r>
    </w:p>
  </w:body>
  <w:body>
    <w:p>
      <w:pPr>
        <w:keepNext/>
        <w:pStyle w:val="ListParagraph"/>
        <w:numPr>
          <w:ilvl w:val="0"/>
          <w:numId w:val="4"/>
        </w:numPr>
      </w:pPr>
      <w:r>
        <w:rPr/>
        <w:t xml:space="preserve">Postdoc or researcher  (2) </w:t>
      </w:r>
    </w:p>
  </w:body>
  <w:body>
    <w:p>
      <w:pPr>
        <w:keepNext/>
        <w:pStyle w:val="ListParagraph"/>
        <w:numPr>
          <w:ilvl w:val="0"/>
          <w:numId w:val="4"/>
        </w:numPr>
      </w:pPr>
      <w:r>
        <w:rPr/>
        <w:t xml:space="preserve">Assistant Professor  (5) </w:t>
      </w:r>
    </w:p>
  </w:body>
  <w:body>
    <w:p>
      <w:pPr>
        <w:keepNext/>
        <w:pStyle w:val="ListParagraph"/>
        <w:numPr>
          <w:ilvl w:val="0"/>
          <w:numId w:val="4"/>
        </w:numPr>
      </w:pPr>
      <w:r>
        <w:rPr/>
        <w:t xml:space="preserve">Associate Professor  (3) </w:t>
      </w:r>
    </w:p>
  </w:body>
  <w:body>
    <w:p>
      <w:pPr>
        <w:keepNext/>
        <w:pStyle w:val="ListParagraph"/>
        <w:numPr>
          <w:ilvl w:val="0"/>
          <w:numId w:val="4"/>
        </w:numPr>
      </w:pPr>
      <w:r>
        <w:rPr/>
        <w:t xml:space="preserve">Full Professor  (4) </w:t>
      </w:r>
    </w:p>
  </w:body>
  <w:body>
    <w:p>
      <w:pPr>
        <w:keepNext/>
        <w:pStyle w:val="ListParagraph"/>
        <w:numPr>
          <w:ilvl w:val="0"/>
          <w:numId w:val="4"/>
        </w:numPr>
      </w:pPr>
      <w:r>
        <w:rPr/>
        <w:t xml:space="preserve">Other  (6) ________________________________________________</w:t>
      </w:r>
    </w:p>
  </w:body>
  <w:body>
    <w:p>
      <w:pPr/>
    </w:p>
  </w:body>
  <w:body>
    <w:p>
      <w:pPr>
        <w:pStyle w:val="BlockEndLabel"/>
      </w:pPr>
      <w:r>
        <w:t>End of Block: Demographic Information</w:t>
      </w:r>
    </w:p>
  </w:body>
  <w:body>
    <w:p>
      <w:pPr>
        <w:pStyle w:val="BlockSeparator"/>
      </w:pPr>
    </w:p>
  </w:body>
  <w:body>
    <w:p>
      <w:pPr>
        <w:pStyle w:val="BlockStartLabel"/>
      </w:pPr>
      <w:r>
        <w:t>Start of Block: Open Access publishing</w:t>
      </w:r>
    </w:p>
  </w:body>
  <w:body>
    <w:tbl>
      <w:tblPr>
        <w:tblStyle w:val="QQuestionIconTable"/>
        <w:tblW w:w="0" w:type="auto"/>
        <w:tblLook w:firstRow="true" w:lastRow="true" w:firstCol="true" w:lastCol="true"/>
      </w:tblPr>
      <w:tblGrid/>
    </w:tbl>
    <w:p/>
  </w:body>
  <w:body>
    <w:p>
      <w:pPr>
        <w:keepNext/>
      </w:pPr>
      <w:r>
        <w:rPr/>
        <w:t xml:space="preserve">- </w:t>
      </w:r>
      <w:r>
        <w:rPr>
          <w:b w:val="on"/>
        </w:rPr>
        <w:t xml:space="preserve">Open Access (OA) publishing</w:t>
      </w:r>
      <w:r>
        <w:rPr/>
        <w:t xml:space="preserve">
</w:t>
      </w:r>
      <w:r>
        <w:rPr/>
        <w:br/>
      </w:r>
      <w:r>
        <w:rPr/>
        <w:t xml:space="preserve">
Open Access (OA) refers to academic publications (e.g, peer-reviewed journal articles and books, research reports, and conference papers) that are made accessible in open online platforms, at no cost for the reader. Two common models of OA publishing are:
	</w:t>
      </w:r>
      <w:r>
        <w:rPr>
          <w:b w:val="on"/>
        </w:rPr>
        <w:t xml:space="preserve">Green </w:t>
      </w:r>
      <w:r>
        <w:rPr/>
        <w:t xml:space="preserve">OA (self-archiving): authors provide access to pre-prints (i.e., before peer-review) or post-prints (i.e., after peer-review) on an institutional or disciplinary archive
	</w:t>
      </w:r>
      <w:r>
        <w:rPr>
          <w:b w:val="on"/>
        </w:rPr>
        <w:t xml:space="preserve">Gold </w:t>
      </w:r>
      <w:r>
        <w:rPr/>
        <w:t xml:space="preserve">OA: upon payment of </w:t>
      </w:r>
      <w:r>
        <w:rPr>
          <w:i w:val="on"/>
        </w:rPr>
        <w:t xml:space="preserve">Article Processing Charges</w:t>
      </w:r>
      <w:r>
        <w:rPr/>
        <w:t xml:space="preserve">, the publisher makes all articles and related content available for free immediately on the journal's website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In your opinion, how important is Open Access for your work?</w:t>
      </w:r>
    </w:p>
  </w:body>
  <w:body>
    <w:p>
      <w:pPr>
        <w:keepNext/>
        <w:pStyle w:val="ListParagraph"/>
        <w:numPr>
          <w:ilvl w:val="0"/>
          <w:numId w:val="4"/>
        </w:numPr>
      </w:pPr>
      <w:r>
        <w:rPr/>
        <w:t xml:space="preserve">Extremely important  (1) </w:t>
      </w:r>
    </w:p>
  </w:body>
  <w:body>
    <w:p>
      <w:pPr>
        <w:keepNext/>
        <w:pStyle w:val="ListParagraph"/>
        <w:numPr>
          <w:ilvl w:val="0"/>
          <w:numId w:val="4"/>
        </w:numPr>
      </w:pPr>
      <w:r>
        <w:rPr/>
        <w:t xml:space="preserve">Very important  (2) </w:t>
      </w:r>
    </w:p>
  </w:body>
  <w:body>
    <w:p>
      <w:pPr>
        <w:keepNext/>
        <w:pStyle w:val="ListParagraph"/>
        <w:numPr>
          <w:ilvl w:val="0"/>
          <w:numId w:val="4"/>
        </w:numPr>
      </w:pPr>
      <w:r>
        <w:rPr/>
        <w:t xml:space="preserve">Moderately important  (3) </w:t>
      </w:r>
    </w:p>
  </w:body>
  <w:body>
    <w:p>
      <w:pPr>
        <w:keepNext/>
        <w:pStyle w:val="ListParagraph"/>
        <w:numPr>
          <w:ilvl w:val="0"/>
          <w:numId w:val="4"/>
        </w:numPr>
      </w:pPr>
      <w:r>
        <w:rPr/>
        <w:t xml:space="preserve">Slightly important  (4) </w:t>
      </w:r>
    </w:p>
  </w:body>
  <w:body>
    <w:p>
      <w:pPr>
        <w:keepNext/>
        <w:pStyle w:val="ListParagraph"/>
        <w:numPr>
          <w:ilvl w:val="0"/>
          <w:numId w:val="4"/>
        </w:numPr>
      </w:pPr>
      <w:r>
        <w:rPr/>
        <w:t xml:space="preserve">Not at all important  (5) </w:t>
      </w:r>
    </w:p>
  </w:body>
  <w:body>
    <w:p>
      <w:pPr>
        <w:keepNext/>
        <w:pStyle w:val="ListParagraph"/>
        <w:numPr>
          <w:ilvl w:val="0"/>
          <w:numId w:val="4"/>
        </w:numPr>
      </w:pPr>
      <w:r>
        <w:rPr/>
        <w:t xml:space="preserve">I don’t know/prefer not to answer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What is your experience with Open Access?</w:t>
      </w:r>
    </w:p>
  </w:body>
  <w:body>
    <w:p>
      <w:pPr>
        <w:keepNext/>
        <w:pStyle w:val="ListParagraph"/>
        <w:numPr>
          <w:ilvl w:val="0"/>
          <w:numId w:val="4"/>
        </w:numPr>
      </w:pPr>
      <w:r>
        <w:rPr/>
        <w:t xml:space="preserve">Until now, I was unaware of Open Access publishing  (1) </w:t>
      </w:r>
    </w:p>
  </w:body>
  <w:body>
    <w:p>
      <w:pPr>
        <w:keepNext/>
        <w:pStyle w:val="ListParagraph"/>
        <w:numPr>
          <w:ilvl w:val="0"/>
          <w:numId w:val="4"/>
        </w:numPr>
      </w:pPr>
      <w:r>
        <w:rPr/>
        <w:t xml:space="preserve">I am aware of Open Access publishing but have not done it  (2) </w:t>
      </w:r>
    </w:p>
  </w:body>
  <w:body>
    <w:p>
      <w:pPr>
        <w:keepNext/>
        <w:pStyle w:val="ListParagraph"/>
        <w:numPr>
          <w:ilvl w:val="0"/>
          <w:numId w:val="4"/>
        </w:numPr>
      </w:pPr>
      <w:r>
        <w:rPr/>
        <w:t xml:space="preserve">I have some experience with Open Access publishing  (3) </w:t>
      </w:r>
    </w:p>
  </w:body>
  <w:body>
    <w:p>
      <w:pPr>
        <w:keepNext/>
        <w:pStyle w:val="ListParagraph"/>
        <w:numPr>
          <w:ilvl w:val="0"/>
          <w:numId w:val="4"/>
        </w:numPr>
      </w:pPr>
      <w:r>
        <w:rPr/>
        <w:t xml:space="preserve">I have extensive experience with Open Access publishing  (4) </w:t>
      </w:r>
    </w:p>
  </w:body>
  <w:body>
    <w:p>
      <w:pPr>
        <w:keepNext/>
        <w:pStyle w:val="ListParagraph"/>
        <w:numPr>
          <w:ilvl w:val="0"/>
          <w:numId w:val="4"/>
        </w:numPr>
      </w:pPr>
      <w:r>
        <w:rPr/>
        <w:t xml:space="preserve">I don’t know/prefer not to answer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The following are possible concerns that
researchers could have about Open Access publishing. </w:t>
      </w:r>
      <w:r>
        <w:rPr/>
        <w:br/>
      </w:r>
      <w:r>
        <w:rPr/>
        <w:t xml:space="preserve">Which of these concerns would you agree with? Select all suitable options.</w:t>
      </w:r>
    </w:p>
  </w:body>
  <w:body>
    <w:p>
      <w:pPr>
        <w:keepNext/>
        <w:pStyle w:val="ListParagraph"/>
        <w:numPr>
          <w:ilvl w:val="0"/>
          <w:numId w:val="2"/>
        </w:numPr>
      </w:pPr>
      <w:r>
        <w:rPr/>
        <w:t xml:space="preserve">Green OA (self-archiving): Some journals might not publish findings that are uploaded to a pre-publication archive  (1) </w:t>
      </w:r>
    </w:p>
  </w:body>
  <w:body>
    <w:p>
      <w:pPr>
        <w:keepNext/>
        <w:pStyle w:val="ListParagraph"/>
        <w:numPr>
          <w:ilvl w:val="0"/>
          <w:numId w:val="2"/>
        </w:numPr>
      </w:pPr>
      <w:r>
        <w:rPr/>
        <w:t xml:space="preserve">Green OA (self-archiving): Other people might copy my research and publish it before I do  (2) </w:t>
      </w:r>
    </w:p>
  </w:body>
  <w:body>
    <w:p>
      <w:pPr>
        <w:keepNext/>
        <w:pStyle w:val="ListParagraph"/>
        <w:numPr>
          <w:ilvl w:val="0"/>
          <w:numId w:val="2"/>
        </w:numPr>
      </w:pPr>
      <w:r>
        <w:rPr/>
        <w:t xml:space="preserve">Green OA (self-archiving): Non-peer-reviewed findings might add noise to the literature  (3) </w:t>
      </w:r>
    </w:p>
  </w:body>
  <w:body>
    <w:p>
      <w:pPr>
        <w:keepNext/>
        <w:pStyle w:val="ListParagraph"/>
        <w:numPr>
          <w:ilvl w:val="0"/>
          <w:numId w:val="2"/>
        </w:numPr>
      </w:pPr>
      <w:r>
        <w:rPr/>
        <w:t xml:space="preserve">Green OA (self-archiving): Making my work available pre-publication might reduce the number of citations to the ultimately published work  (4) </w:t>
      </w:r>
    </w:p>
  </w:body>
  <w:body>
    <w:p>
      <w:pPr>
        <w:keepNext/>
        <w:pStyle w:val="ListParagraph"/>
        <w:numPr>
          <w:ilvl w:val="0"/>
          <w:numId w:val="2"/>
        </w:numPr>
      </w:pPr>
      <w:r>
        <w:rPr/>
        <w:t xml:space="preserve">Green OA (self-archiving): Availability of the pre-publication manuscript might highlight differences (e.g., errors in analysis, revisions to hypotheses) between the original conception of the research and the ultimately published work  (5) </w:t>
      </w:r>
    </w:p>
  </w:body>
  <w:body>
    <w:p>
      <w:pPr>
        <w:keepNext/>
        <w:pStyle w:val="ListParagraph"/>
        <w:numPr>
          <w:ilvl w:val="0"/>
          <w:numId w:val="2"/>
        </w:numPr>
      </w:pPr>
      <w:r>
        <w:rPr/>
        <w:t xml:space="preserve">Gold OA: Open Access journals might have lower quality articles  (9) </w:t>
      </w:r>
    </w:p>
  </w:body>
  <w:body>
    <w:p>
      <w:pPr>
        <w:keepNext/>
        <w:pStyle w:val="ListParagraph"/>
        <w:numPr>
          <w:ilvl w:val="0"/>
          <w:numId w:val="2"/>
        </w:numPr>
      </w:pPr>
      <w:r>
        <w:rPr/>
        <w:t xml:space="preserve">Gold OA: Open Access journals might not provide rigorous peer-review  (8) </w:t>
      </w:r>
    </w:p>
  </w:body>
  <w:body>
    <w:p>
      <w:pPr>
        <w:keepNext/>
        <w:pStyle w:val="ListParagraph"/>
        <w:numPr>
          <w:ilvl w:val="0"/>
          <w:numId w:val="2"/>
        </w:numPr>
      </w:pPr>
      <w:r>
        <w:rPr/>
        <w:t xml:space="preserve">Gold OA: I might not have enough funding to pay Article Processing Charges for Open Access journals  (10) </w:t>
      </w:r>
    </w:p>
  </w:body>
  <w:body>
    <w:p>
      <w:pPr>
        <w:keepNext/>
        <w:pStyle w:val="ListParagraph"/>
        <w:numPr>
          <w:ilvl w:val="0"/>
          <w:numId w:val="2"/>
        </w:numPr>
      </w:pPr>
      <w:r>
        <w:rPr/>
        <w:t xml:space="preserve">Gold OA: The impact of an Open Access publication might be low (e.g., few downloads and citations, low public engagement)  (11) </w:t>
      </w:r>
    </w:p>
  </w:body>
  <w:body>
    <w:p>
      <w:pPr>
        <w:keepNext/>
        <w:pStyle w:val="ListParagraph"/>
        <w:numPr>
          <w:ilvl w:val="0"/>
          <w:numId w:val="2"/>
        </w:numPr>
      </w:pPr>
      <w:r>
        <w:rPr/>
        <w:t xml:space="preserve">I do not share any of these concerns  (6) </w:t>
      </w:r>
    </w:p>
  </w:body>
  <w:body>
    <w:p>
      <w:pPr>
        <w:keepNext/>
        <w:pStyle w:val="ListParagraph"/>
        <w:numPr>
          <w:ilvl w:val="0"/>
          <w:numId w:val="2"/>
        </w:numPr>
      </w:pPr>
      <w:r>
        <w:rPr/>
        <w:t xml:space="preserve">I don’t know/prefer not to answer  (12) </w:t>
      </w:r>
    </w:p>
  </w:body>
  <w:body>
    <w:p>
      <w:pPr>
        <w:keepNext/>
        <w:pStyle w:val="ListParagraph"/>
        <w:numPr>
          <w:ilvl w:val="0"/>
          <w:numId w:val="2"/>
        </w:numPr>
      </w:pPr>
      <w:r>
        <w:rPr/>
        <w:t xml:space="preserve">Other  (7) ________________________________________________</w:t>
      </w:r>
    </w:p>
  </w:body>
  <w:body>
    <w:p>
      <w:pPr/>
    </w:p>
  </w:body>
  <w:body>
    <w:p>
      <w:pPr>
        <w:pStyle w:val="BlockEndLabel"/>
      </w:pPr>
      <w:r>
        <w:t>End of Block: Open Access publishing</w:t>
      </w:r>
    </w:p>
  </w:body>
  <w:body>
    <w:p>
      <w:pPr>
        <w:pStyle w:val="BlockSeparator"/>
      </w:pPr>
    </w:p>
  </w:body>
  <w:body>
    <w:p>
      <w:pPr>
        <w:pStyle w:val="BlockStartLabel"/>
      </w:pPr>
      <w:r>
        <w:t>Start of Block: Open data, materials, and/or code</w:t>
      </w:r>
    </w:p>
  </w:body>
  <w:body>
    <w:tbl>
      <w:tblPr>
        <w:tblStyle w:val="QQuestionIconTable"/>
        <w:tblW w:w="0" w:type="auto"/>
        <w:tblLook w:firstRow="true" w:lastRow="true" w:firstCol="true" w:lastCol="true"/>
      </w:tblPr>
      <w:tblGrid/>
    </w:tbl>
    <w:p/>
  </w:body>
  <w:body>
    <w:p>
      <w:pPr>
        <w:keepNext/>
      </w:pPr>
      <w:r>
        <w:rPr/>
        <w:t xml:space="preserve">- </w:t>
      </w:r>
      <w:r>
        <w:rPr>
          <w:b w:val="on"/>
        </w:rPr>
        <w:t xml:space="preserve">Open data, materials, and/or code</w:t>
      </w:r>
      <w:r>
        <w:rPr/>
        <w:t xml:space="preserve">
Open data, materials, and/or code refers to data and researcher-created resources (e.g., used to collect or analyze data, like surveys, questionnaires, videos, algorithms, coding schemes, analytic code, field notes, theoretical models, etc.) that are made openly available to the research community for validation, verification, and re-use. Another concept that is often mentioned in connection with sharing data for re-use is making it FAIR (Findable, Accessible, Interoperable, and Reusable).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In your opinion, how important are open data, materials, and/or code for your work?</w:t>
      </w:r>
    </w:p>
  </w:body>
  <w:body>
    <w:p>
      <w:pPr>
        <w:keepNext/>
        <w:pStyle w:val="ListParagraph"/>
        <w:numPr>
          <w:ilvl w:val="0"/>
          <w:numId w:val="4"/>
        </w:numPr>
      </w:pPr>
      <w:r>
        <w:rPr/>
        <w:t xml:space="preserve">Extremely important  (1) </w:t>
      </w:r>
    </w:p>
  </w:body>
  <w:body>
    <w:p>
      <w:pPr>
        <w:keepNext/>
        <w:pStyle w:val="ListParagraph"/>
        <w:numPr>
          <w:ilvl w:val="0"/>
          <w:numId w:val="4"/>
        </w:numPr>
      </w:pPr>
      <w:r>
        <w:rPr/>
        <w:t xml:space="preserve">Very important  (2) </w:t>
      </w:r>
    </w:p>
  </w:body>
  <w:body>
    <w:p>
      <w:pPr>
        <w:keepNext/>
        <w:pStyle w:val="ListParagraph"/>
        <w:numPr>
          <w:ilvl w:val="0"/>
          <w:numId w:val="4"/>
        </w:numPr>
      </w:pPr>
      <w:r>
        <w:rPr/>
        <w:t xml:space="preserve">Moderately important  (3) </w:t>
      </w:r>
    </w:p>
  </w:body>
  <w:body>
    <w:p>
      <w:pPr>
        <w:keepNext/>
        <w:pStyle w:val="ListParagraph"/>
        <w:numPr>
          <w:ilvl w:val="0"/>
          <w:numId w:val="4"/>
        </w:numPr>
      </w:pPr>
      <w:r>
        <w:rPr/>
        <w:t xml:space="preserve">Slightly important  (4) </w:t>
      </w:r>
    </w:p>
  </w:body>
  <w:body>
    <w:p>
      <w:pPr>
        <w:keepNext/>
        <w:pStyle w:val="ListParagraph"/>
        <w:numPr>
          <w:ilvl w:val="0"/>
          <w:numId w:val="4"/>
        </w:numPr>
      </w:pPr>
      <w:r>
        <w:rPr/>
        <w:t xml:space="preserve">Not at all important  (5) </w:t>
      </w:r>
    </w:p>
  </w:body>
  <w:body>
    <w:p>
      <w:pPr>
        <w:keepNext/>
        <w:pStyle w:val="ListParagraph"/>
        <w:numPr>
          <w:ilvl w:val="0"/>
          <w:numId w:val="4"/>
        </w:numPr>
      </w:pPr>
      <w:r>
        <w:rPr/>
        <w:t xml:space="preserve">I don’t know/prefer not to answer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What is your experience with using open data, materials, and/or code </w:t>
      </w:r>
      <w:r>
        <w:rPr>
          <w:b w:val="on"/>
        </w:rPr>
        <w:t xml:space="preserve">developed by others</w:t>
      </w:r>
      <w:r>
        <w:rPr/>
        <w:t xml:space="preserve">?</w:t>
      </w:r>
    </w:p>
  </w:body>
  <w:body>
    <w:p>
      <w:pPr>
        <w:keepNext/>
        <w:pStyle w:val="ListParagraph"/>
        <w:numPr>
          <w:ilvl w:val="0"/>
          <w:numId w:val="4"/>
        </w:numPr>
      </w:pPr>
      <w:r>
        <w:rPr/>
        <w:t xml:space="preserve">Until now, I hadn't heard of open data, materials, and/or code  (1) </w:t>
      </w:r>
    </w:p>
  </w:body>
  <w:body>
    <w:p>
      <w:pPr>
        <w:keepNext/>
        <w:pStyle w:val="ListParagraph"/>
        <w:numPr>
          <w:ilvl w:val="0"/>
          <w:numId w:val="4"/>
        </w:numPr>
      </w:pPr>
      <w:r>
        <w:rPr/>
        <w:t xml:space="preserve">I am aware of open data, materials, and/or code developed by others, but have not used them  (2) </w:t>
      </w:r>
    </w:p>
  </w:body>
  <w:body>
    <w:p>
      <w:pPr>
        <w:keepNext/>
        <w:pStyle w:val="ListParagraph"/>
        <w:numPr>
          <w:ilvl w:val="0"/>
          <w:numId w:val="4"/>
        </w:numPr>
      </w:pPr>
      <w:r>
        <w:rPr/>
        <w:t xml:space="preserve">I have some experience with open data, materials, and/or code developed by others, but do not use them regularly  (3) </w:t>
      </w:r>
    </w:p>
  </w:body>
  <w:body>
    <w:p>
      <w:pPr>
        <w:keepNext/>
        <w:pStyle w:val="ListParagraph"/>
        <w:numPr>
          <w:ilvl w:val="0"/>
          <w:numId w:val="4"/>
        </w:numPr>
      </w:pPr>
      <w:r>
        <w:rPr/>
        <w:t xml:space="preserve">I regularly use open data, materials, and/or code developed by others  (4) </w:t>
      </w:r>
    </w:p>
  </w:body>
  <w:body>
    <w:p>
      <w:pPr>
        <w:keepNext/>
        <w:pStyle w:val="ListParagraph"/>
        <w:numPr>
          <w:ilvl w:val="0"/>
          <w:numId w:val="4"/>
        </w:numPr>
      </w:pPr>
      <w:r>
        <w:rPr/>
        <w:t xml:space="preserve">I don’t know/prefer not to answer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 What is your experience with openly sharing data, materials, and/or code that </w:t>
      </w:r>
      <w:r>
        <w:rPr>
          <w:b w:val="on"/>
        </w:rPr>
        <w:t xml:space="preserve">you developed</w:t>
      </w:r>
      <w:r>
        <w:rPr/>
        <w:t xml:space="preserve">?</w:t>
      </w:r>
    </w:p>
  </w:body>
  <w:body>
    <w:p>
      <w:pPr>
        <w:keepNext/>
        <w:pStyle w:val="ListParagraph"/>
        <w:numPr>
          <w:ilvl w:val="0"/>
          <w:numId w:val="4"/>
        </w:numPr>
      </w:pPr>
      <w:r>
        <w:rPr/>
        <w:t xml:space="preserve">Until now, I hadn't heard of open data, materials, and/or code  (1) </w:t>
      </w:r>
    </w:p>
  </w:body>
  <w:body>
    <w:p>
      <w:pPr>
        <w:keepNext/>
        <w:pStyle w:val="ListParagraph"/>
        <w:numPr>
          <w:ilvl w:val="0"/>
          <w:numId w:val="4"/>
        </w:numPr>
      </w:pPr>
      <w:r>
        <w:rPr/>
        <w:t xml:space="preserve">I am aware of open data, materials, and/or code, but have not shared my own  (2) </w:t>
      </w:r>
    </w:p>
  </w:body>
  <w:body>
    <w:p>
      <w:pPr>
        <w:keepNext/>
        <w:pStyle w:val="ListParagraph"/>
        <w:numPr>
          <w:ilvl w:val="0"/>
          <w:numId w:val="4"/>
        </w:numPr>
      </w:pPr>
      <w:r>
        <w:rPr/>
        <w:t xml:space="preserve">I have some experience with open data, materials, and/or code, but do not share mine regularly  (3) </w:t>
      </w:r>
    </w:p>
  </w:body>
  <w:body>
    <w:p>
      <w:pPr>
        <w:keepNext/>
        <w:pStyle w:val="ListParagraph"/>
        <w:numPr>
          <w:ilvl w:val="0"/>
          <w:numId w:val="4"/>
        </w:numPr>
      </w:pPr>
      <w:r>
        <w:rPr/>
        <w:t xml:space="preserve">I regularly share open data, materials, and/or code  (4) </w:t>
      </w:r>
    </w:p>
  </w:body>
  <w:body>
    <w:p>
      <w:pPr>
        <w:keepNext/>
        <w:pStyle w:val="ListParagraph"/>
        <w:numPr>
          <w:ilvl w:val="0"/>
          <w:numId w:val="4"/>
        </w:numPr>
      </w:pPr>
      <w:r>
        <w:rPr/>
        <w:t xml:space="preserve">I don’t know/prefer not to answer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Are you familiar with the FAIR principles for data and code?</w:t>
      </w:r>
    </w:p>
  </w:body>
  <w:body>
    <w:p>
      <w:pPr>
        <w:keepNext/>
        <w:pStyle w:val="ListParagraph"/>
        <w:numPr>
          <w:ilvl w:val="0"/>
          <w:numId w:val="4"/>
        </w:numPr>
      </w:pPr>
      <w:r>
        <w:rPr/>
        <w:t xml:space="preserve">Until now, I hadn't heard of the FAIR principles  (1) </w:t>
      </w:r>
    </w:p>
  </w:body>
  <w:body>
    <w:p>
      <w:pPr>
        <w:keepNext/>
        <w:pStyle w:val="ListParagraph"/>
        <w:numPr>
          <w:ilvl w:val="0"/>
          <w:numId w:val="4"/>
        </w:numPr>
      </w:pPr>
      <w:r>
        <w:rPr/>
        <w:t xml:space="preserve">I am aware of the FAIR principles, but have not followed them  (2) </w:t>
      </w:r>
    </w:p>
  </w:body>
  <w:body>
    <w:p>
      <w:pPr>
        <w:keepNext/>
        <w:pStyle w:val="ListParagraph"/>
        <w:numPr>
          <w:ilvl w:val="0"/>
          <w:numId w:val="4"/>
        </w:numPr>
      </w:pPr>
      <w:r>
        <w:rPr/>
        <w:t xml:space="preserve">I have some experience with the FAIR principles, but do not follow them regularly  (3) </w:t>
      </w:r>
    </w:p>
  </w:body>
  <w:body>
    <w:p>
      <w:pPr>
        <w:keepNext/>
        <w:pStyle w:val="ListParagraph"/>
        <w:numPr>
          <w:ilvl w:val="0"/>
          <w:numId w:val="4"/>
        </w:numPr>
      </w:pPr>
      <w:r>
        <w:rPr/>
        <w:t xml:space="preserve">I regularly follow the FAIR principles  (4) </w:t>
      </w:r>
    </w:p>
  </w:body>
  <w:body>
    <w:p>
      <w:pPr>
        <w:keepNext/>
        <w:pStyle w:val="ListParagraph"/>
        <w:numPr>
          <w:ilvl w:val="0"/>
          <w:numId w:val="4"/>
        </w:numPr>
      </w:pPr>
      <w:r>
        <w:rPr/>
        <w:t xml:space="preserve">I don’t know/prefer not to answer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The following are possible concerns that researchers could have about making data, materials, and/or code </w:t>
      </w:r>
      <w:r>
        <w:rPr>
          <w:b w:val="on"/>
        </w:rPr>
        <w:t xml:space="preserve">developed by them</w:t>
      </w:r>
      <w:r>
        <w:rPr/>
        <w:t xml:space="preserve"> openly available. 
Which of these concerns would you agree with? Select all suitable options.
 </w:t>
      </w:r>
    </w:p>
  </w:body>
  <w:body>
    <w:p>
      <w:pPr>
        <w:keepNext/>
        <w:pStyle w:val="ListParagraph"/>
        <w:numPr>
          <w:ilvl w:val="0"/>
          <w:numId w:val="2"/>
        </w:numPr>
      </w:pPr>
      <w:r>
        <w:rPr/>
        <w:t xml:space="preserve">Others might criticise my data, materials, and/or code  (1) </w:t>
      </w:r>
    </w:p>
  </w:body>
  <w:body>
    <w:p>
      <w:pPr>
        <w:keepNext/>
        <w:pStyle w:val="ListParagraph"/>
        <w:numPr>
          <w:ilvl w:val="0"/>
          <w:numId w:val="2"/>
        </w:numPr>
      </w:pPr>
      <w:r>
        <w:rPr/>
        <w:t xml:space="preserve">Others might find errors in my published work  (2) </w:t>
      </w:r>
    </w:p>
  </w:body>
  <w:body>
    <w:p>
      <w:pPr>
        <w:keepNext/>
        <w:pStyle w:val="ListParagraph"/>
        <w:numPr>
          <w:ilvl w:val="0"/>
          <w:numId w:val="2"/>
        </w:numPr>
      </w:pPr>
      <w:r>
        <w:rPr/>
        <w:t xml:space="preserve">Others might find it difficult to understand my data, materials, and/or code  (3) </w:t>
      </w:r>
    </w:p>
  </w:body>
  <w:body>
    <w:p>
      <w:pPr>
        <w:keepNext/>
        <w:pStyle w:val="ListParagraph"/>
        <w:numPr>
          <w:ilvl w:val="0"/>
          <w:numId w:val="2"/>
        </w:numPr>
      </w:pPr>
      <w:r>
        <w:rPr/>
        <w:t xml:space="preserve">Reuse of my data, materials, and/or code could violate the epistemological framework of my research  (4) </w:t>
      </w:r>
    </w:p>
  </w:body>
  <w:body>
    <w:p>
      <w:pPr>
        <w:keepNext/>
        <w:pStyle w:val="ListParagraph"/>
        <w:numPr>
          <w:ilvl w:val="0"/>
          <w:numId w:val="2"/>
        </w:numPr>
      </w:pPr>
      <w:r>
        <w:rPr/>
        <w:t xml:space="preserve">Sharing data, materials, and/or code could result in others asking me to provide assistance for their research  (5) </w:t>
      </w:r>
    </w:p>
  </w:body>
  <w:body>
    <w:p>
      <w:pPr>
        <w:keepNext/>
        <w:pStyle w:val="ListParagraph"/>
        <w:numPr>
          <w:ilvl w:val="0"/>
          <w:numId w:val="2"/>
        </w:numPr>
      </w:pPr>
      <w:r>
        <w:rPr/>
        <w:t xml:space="preserve">I might lose control over how my data, materials, and/or code are being used  (6) </w:t>
      </w:r>
    </w:p>
  </w:body>
  <w:body>
    <w:p>
      <w:pPr>
        <w:keepNext/>
        <w:pStyle w:val="ListParagraph"/>
        <w:numPr>
          <w:ilvl w:val="0"/>
          <w:numId w:val="2"/>
        </w:numPr>
      </w:pPr>
      <w:r>
        <w:rPr/>
        <w:t xml:space="preserve">I might not receive appropriate credit for data, materials, and/or code if I make them openly available  (7) </w:t>
      </w:r>
    </w:p>
  </w:body>
  <w:body>
    <w:p>
      <w:pPr>
        <w:keepNext/>
        <w:pStyle w:val="ListParagraph"/>
        <w:numPr>
          <w:ilvl w:val="0"/>
          <w:numId w:val="2"/>
        </w:numPr>
      </w:pPr>
      <w:r>
        <w:rPr/>
        <w:t xml:space="preserve">There could be issues related to intellectual property  (8) </w:t>
      </w:r>
    </w:p>
  </w:body>
  <w:body>
    <w:p>
      <w:pPr>
        <w:keepNext/>
        <w:pStyle w:val="ListParagraph"/>
        <w:numPr>
          <w:ilvl w:val="0"/>
          <w:numId w:val="2"/>
        </w:numPr>
      </w:pPr>
      <w:r>
        <w:rPr/>
        <w:t xml:space="preserve">It might take too much time, effort, and resources  (12) </w:t>
      </w:r>
    </w:p>
  </w:body>
  <w:body>
    <w:p>
      <w:pPr>
        <w:keepNext/>
        <w:pStyle w:val="ListParagraph"/>
        <w:numPr>
          <w:ilvl w:val="0"/>
          <w:numId w:val="2"/>
        </w:numPr>
      </w:pPr>
      <w:r>
        <w:rPr/>
        <w:t xml:space="preserve">I do not share any of these concerns  (9) </w:t>
      </w:r>
    </w:p>
  </w:body>
  <w:body>
    <w:p>
      <w:pPr>
        <w:keepNext/>
        <w:pStyle w:val="ListParagraph"/>
        <w:numPr>
          <w:ilvl w:val="0"/>
          <w:numId w:val="2"/>
        </w:numPr>
      </w:pPr>
      <w:r>
        <w:rPr/>
        <w:t xml:space="preserve">I don’t know/prefer not to answer  (10) </w:t>
      </w:r>
    </w:p>
  </w:body>
  <w:body>
    <w:p>
      <w:pPr>
        <w:keepNext/>
        <w:pStyle w:val="ListParagraph"/>
        <w:numPr>
          <w:ilvl w:val="0"/>
          <w:numId w:val="2"/>
        </w:numPr>
      </w:pPr>
      <w:r>
        <w:rPr/>
        <w:t xml:space="preserve">Other  (11) ________________________________________________</w:t>
      </w:r>
    </w:p>
  </w:body>
  <w:body>
    <w:p>
      <w:pPr/>
    </w:p>
  </w:body>
  <w:body>
    <w:p>
      <w:pPr>
        <w:pStyle w:val="BlockEndLabel"/>
      </w:pPr>
      <w:r>
        <w:t>End of Block: Open data, materials, and/or code</w:t>
      </w:r>
    </w:p>
  </w:body>
  <w:body>
    <w:p>
      <w:pPr>
        <w:pStyle w:val="BlockSeparator"/>
      </w:pPr>
    </w:p>
  </w:body>
  <w:body>
    <w:p>
      <w:pPr>
        <w:pStyle w:val="BlockStartLabel"/>
      </w:pPr>
      <w:r>
        <w:t>Start of Block: Preregistration</w:t>
      </w:r>
    </w:p>
  </w:body>
  <w:body>
    <w:tbl>
      <w:tblPr>
        <w:tblStyle w:val="QQuestionIconTable"/>
        <w:tblW w:w="0" w:type="auto"/>
        <w:tblLook w:firstRow="true" w:lastRow="true" w:firstCol="true" w:lastCol="true"/>
      </w:tblPr>
      <w:tblGrid/>
    </w:tbl>
    <w:p/>
  </w:body>
  <w:body>
    <w:p>
      <w:pPr>
        <w:keepNext/>
      </w:pPr>
      <w:r>
        <w:rPr/>
        <w:t xml:space="preserve">- </w:t>
      </w:r>
      <w:r>
        <w:rPr>
          <w:b w:val="on"/>
        </w:rPr>
        <w:t xml:space="preserve">Study preregistration (preregister)</w:t>
      </w:r>
      <w:r>
        <w:rPr/>
        <w:t xml:space="preserve">
Study preregistration (preregister) means that hypotheses, data collection plan, and/or intended preprocessing and analyses are written before the start of a research project. This time-stamped document is publicly accessible immediately or after an embargo period.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 In your opinion, how important is preregistration for your work?</w:t>
      </w:r>
    </w:p>
  </w:body>
  <w:body>
    <w:p>
      <w:pPr>
        <w:keepNext/>
        <w:pStyle w:val="ListParagraph"/>
        <w:numPr>
          <w:ilvl w:val="0"/>
          <w:numId w:val="4"/>
        </w:numPr>
      </w:pPr>
      <w:r>
        <w:rPr/>
        <w:t xml:space="preserve">Extremely important  (1) </w:t>
      </w:r>
    </w:p>
  </w:body>
  <w:body>
    <w:p>
      <w:pPr>
        <w:keepNext/>
        <w:pStyle w:val="ListParagraph"/>
        <w:numPr>
          <w:ilvl w:val="0"/>
          <w:numId w:val="4"/>
        </w:numPr>
      </w:pPr>
      <w:r>
        <w:rPr/>
        <w:t xml:space="preserve">Very important  (2) </w:t>
      </w:r>
    </w:p>
  </w:body>
  <w:body>
    <w:p>
      <w:pPr>
        <w:keepNext/>
        <w:pStyle w:val="ListParagraph"/>
        <w:numPr>
          <w:ilvl w:val="0"/>
          <w:numId w:val="4"/>
        </w:numPr>
      </w:pPr>
      <w:r>
        <w:rPr/>
        <w:t xml:space="preserve">Moderately important  (3) </w:t>
      </w:r>
    </w:p>
  </w:body>
  <w:body>
    <w:p>
      <w:pPr>
        <w:keepNext/>
        <w:pStyle w:val="ListParagraph"/>
        <w:numPr>
          <w:ilvl w:val="0"/>
          <w:numId w:val="4"/>
        </w:numPr>
      </w:pPr>
      <w:r>
        <w:rPr/>
        <w:t xml:space="preserve">Slightly important  (4) </w:t>
      </w:r>
    </w:p>
  </w:body>
  <w:body>
    <w:p>
      <w:pPr>
        <w:keepNext/>
        <w:pStyle w:val="ListParagraph"/>
        <w:numPr>
          <w:ilvl w:val="0"/>
          <w:numId w:val="4"/>
        </w:numPr>
      </w:pPr>
      <w:r>
        <w:rPr/>
        <w:t xml:space="preserve">Not at all important  (5) </w:t>
      </w:r>
    </w:p>
  </w:body>
  <w:body>
    <w:p>
      <w:pPr>
        <w:keepNext/>
        <w:pStyle w:val="ListParagraph"/>
        <w:numPr>
          <w:ilvl w:val="0"/>
          <w:numId w:val="4"/>
        </w:numPr>
      </w:pPr>
      <w:r>
        <w:rPr/>
        <w:t xml:space="preserve">I don’t know/prefer not to answer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What is your experience with study preregistration?</w:t>
      </w:r>
    </w:p>
  </w:body>
  <w:body>
    <w:p>
      <w:pPr>
        <w:keepNext/>
        <w:pStyle w:val="ListParagraph"/>
        <w:numPr>
          <w:ilvl w:val="0"/>
          <w:numId w:val="4"/>
        </w:numPr>
      </w:pPr>
      <w:r>
        <w:rPr/>
        <w:t xml:space="preserve">Until now, I was unaware of study preregistration  (1) </w:t>
      </w:r>
    </w:p>
  </w:body>
  <w:body>
    <w:p>
      <w:pPr>
        <w:keepNext/>
        <w:pStyle w:val="ListParagraph"/>
        <w:numPr>
          <w:ilvl w:val="0"/>
          <w:numId w:val="4"/>
        </w:numPr>
      </w:pPr>
      <w:r>
        <w:rPr/>
        <w:t xml:space="preserve">I am aware of study preregistration, but have not used it  (2) </w:t>
      </w:r>
    </w:p>
  </w:body>
  <w:body>
    <w:p>
      <w:pPr>
        <w:keepNext/>
        <w:pStyle w:val="ListParagraph"/>
        <w:numPr>
          <w:ilvl w:val="0"/>
          <w:numId w:val="4"/>
        </w:numPr>
      </w:pPr>
      <w:r>
        <w:rPr/>
        <w:t xml:space="preserve">I have some experience with study preregistration, but do not use it regularly  (3) </w:t>
      </w:r>
    </w:p>
  </w:body>
  <w:body>
    <w:p>
      <w:pPr>
        <w:keepNext/>
        <w:pStyle w:val="ListParagraph"/>
        <w:numPr>
          <w:ilvl w:val="0"/>
          <w:numId w:val="4"/>
        </w:numPr>
      </w:pPr>
      <w:r>
        <w:rPr/>
        <w:t xml:space="preserve">I regularly preregister my studies  (4) </w:t>
      </w:r>
    </w:p>
  </w:body>
  <w:body>
    <w:p>
      <w:pPr>
        <w:keepNext/>
        <w:pStyle w:val="ListParagraph"/>
        <w:numPr>
          <w:ilvl w:val="0"/>
          <w:numId w:val="4"/>
        </w:numPr>
      </w:pPr>
      <w:r>
        <w:rPr/>
        <w:t xml:space="preserve">I don’t know/prefer not to answer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The following are possible concerns that
researchers could have about preregistering their studies. </w:t>
      </w:r>
      <w:r>
        <w:rPr/>
        <w:br/>
      </w:r>
      <w:r>
        <w:rPr/>
        <w:t xml:space="preserve">Which of these concerns would you agree with? Select all suitable options.</w:t>
      </w:r>
      <w:r>
        <w:rPr/>
        <w:t xml:space="preserve"/>
      </w:r>
    </w:p>
  </w:body>
  <w:body>
    <w:p>
      <w:pPr>
        <w:keepNext/>
        <w:pStyle w:val="ListParagraph"/>
        <w:numPr>
          <w:ilvl w:val="0"/>
          <w:numId w:val="2"/>
        </w:numPr>
      </w:pPr>
      <w:r>
        <w:rPr/>
        <w:t xml:space="preserve">Preregistration might delay data collection  (1) </w:t>
      </w:r>
    </w:p>
  </w:body>
  <w:body>
    <w:p>
      <w:pPr>
        <w:keepNext/>
        <w:pStyle w:val="ListParagraph"/>
        <w:numPr>
          <w:ilvl w:val="0"/>
          <w:numId w:val="2"/>
        </w:numPr>
      </w:pPr>
      <w:r>
        <w:rPr/>
        <w:t xml:space="preserve">I need to look at my data before I can decide how to best analyse it  (2) </w:t>
      </w:r>
    </w:p>
  </w:body>
  <w:body>
    <w:p>
      <w:pPr>
        <w:keepNext/>
        <w:pStyle w:val="ListParagraph"/>
        <w:numPr>
          <w:ilvl w:val="0"/>
          <w:numId w:val="2"/>
        </w:numPr>
      </w:pPr>
      <w:r>
        <w:rPr/>
        <w:t xml:space="preserve">Preregistration prevents exploratory research  (3) </w:t>
      </w:r>
    </w:p>
  </w:body>
  <w:body>
    <w:p>
      <w:pPr>
        <w:keepNext/>
        <w:pStyle w:val="ListParagraph"/>
        <w:numPr>
          <w:ilvl w:val="0"/>
          <w:numId w:val="2"/>
        </w:numPr>
      </w:pPr>
      <w:r>
        <w:rPr/>
        <w:t xml:space="preserve">Preregistration stifles research creativity or flexibility  (4) </w:t>
      </w:r>
    </w:p>
  </w:body>
  <w:body>
    <w:p>
      <w:pPr>
        <w:keepNext/>
        <w:pStyle w:val="ListParagraph"/>
        <w:numPr>
          <w:ilvl w:val="0"/>
          <w:numId w:val="2"/>
        </w:numPr>
      </w:pPr>
      <w:r>
        <w:rPr/>
        <w:t xml:space="preserve">Preregistration might lead to other people taking my research idea and implementing my plan  (5) </w:t>
      </w:r>
    </w:p>
  </w:body>
  <w:body>
    <w:p>
      <w:pPr>
        <w:keepNext/>
        <w:pStyle w:val="ListParagraph"/>
        <w:numPr>
          <w:ilvl w:val="0"/>
          <w:numId w:val="2"/>
        </w:numPr>
      </w:pPr>
      <w:r>
        <w:rPr/>
        <w:t xml:space="preserve">Preregistration might make it more difficult to find statistically significant results  (6) </w:t>
      </w:r>
    </w:p>
  </w:body>
  <w:body>
    <w:p>
      <w:pPr>
        <w:keepNext/>
        <w:pStyle w:val="ListParagraph"/>
        <w:numPr>
          <w:ilvl w:val="0"/>
          <w:numId w:val="2"/>
        </w:numPr>
      </w:pPr>
      <w:r>
        <w:rPr/>
        <w:t xml:space="preserve">Preregistration might make it more difficult to publish in certain journals  (7) </w:t>
      </w:r>
    </w:p>
  </w:body>
  <w:body>
    <w:p>
      <w:pPr>
        <w:keepNext/>
        <w:pStyle w:val="ListParagraph"/>
        <w:numPr>
          <w:ilvl w:val="0"/>
          <w:numId w:val="2"/>
        </w:numPr>
      </w:pPr>
      <w:r>
        <w:rPr/>
        <w:t xml:space="preserve">It might take too much time, effort, and resources  (12) </w:t>
      </w:r>
    </w:p>
  </w:body>
  <w:body>
    <w:p>
      <w:pPr>
        <w:keepNext/>
        <w:pStyle w:val="ListParagraph"/>
        <w:numPr>
          <w:ilvl w:val="0"/>
          <w:numId w:val="2"/>
        </w:numPr>
      </w:pPr>
      <w:r>
        <w:rPr/>
        <w:t xml:space="preserve">I do not share any of these concerns  (8) </w:t>
      </w:r>
    </w:p>
  </w:body>
  <w:body>
    <w:p>
      <w:pPr>
        <w:keepNext/>
        <w:pStyle w:val="ListParagraph"/>
        <w:numPr>
          <w:ilvl w:val="0"/>
          <w:numId w:val="2"/>
        </w:numPr>
      </w:pPr>
      <w:r>
        <w:rPr/>
        <w:t xml:space="preserve">I don’t know/prefer not to answer  (9) </w:t>
      </w:r>
    </w:p>
  </w:body>
  <w:body>
    <w:p>
      <w:pPr>
        <w:keepNext/>
        <w:pStyle w:val="ListParagraph"/>
        <w:numPr>
          <w:ilvl w:val="0"/>
          <w:numId w:val="2"/>
        </w:numPr>
      </w:pPr>
      <w:r>
        <w:rPr/>
        <w:t xml:space="preserve">Other  (10) ________________________________________________</w:t>
      </w:r>
    </w:p>
  </w:body>
  <w:body>
    <w:p>
      <w:pPr/>
    </w:p>
  </w:body>
  <w:body>
    <w:p>
      <w:pPr>
        <w:pStyle w:val="BlockEndLabel"/>
      </w:pPr>
      <w:r>
        <w:t>End of Block: Preregistration</w:t>
      </w:r>
    </w:p>
  </w:body>
  <w:body>
    <w:p>
      <w:pPr>
        <w:pStyle w:val="BlockSeparator"/>
      </w:pPr>
    </w:p>
  </w:body>
  <w:body>
    <w:p>
      <w:pPr>
        <w:pStyle w:val="BlockStartLabel"/>
      </w:pPr>
      <w:r>
        <w:t>Start of Block: Open Educational Resources</w:t>
      </w:r>
    </w:p>
  </w:body>
  <w:body>
    <w:tbl>
      <w:tblPr>
        <w:tblStyle w:val="QQuestionIconTable"/>
        <w:tblW w:w="0" w:type="auto"/>
        <w:tblLook w:firstRow="true" w:lastRow="true" w:firstCol="true" w:lastCol="true"/>
      </w:tblPr>
      <w:tblGrid/>
    </w:tbl>
    <w:p/>
  </w:body>
  <w:body>
    <w:p>
      <w:pPr>
        <w:keepNext/>
      </w:pPr>
      <w:r>
        <w:rPr/>
        <w:t xml:space="preserve">- </w:t>
      </w:r>
      <w:r>
        <w:rPr>
          <w:b w:val="on"/>
        </w:rPr>
        <w:t xml:space="preserve">Open educational resources</w:t>
      </w:r>
      <w:r>
        <w:rPr/>
        <w:t xml:space="preserve">
Open educational resources are (digitised) materials offered freely and openly for educators, students, and self-learners to use and re-use for teaching, learning, and research.</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In your opinion, how important are open educational resources for your work?</w:t>
      </w:r>
    </w:p>
  </w:body>
  <w:body>
    <w:p>
      <w:pPr>
        <w:keepNext/>
        <w:pStyle w:val="ListParagraph"/>
        <w:numPr>
          <w:ilvl w:val="0"/>
          <w:numId w:val="4"/>
        </w:numPr>
      </w:pPr>
      <w:r>
        <w:rPr/>
        <w:t xml:space="preserve">Extremely important  (1) </w:t>
      </w:r>
    </w:p>
  </w:body>
  <w:body>
    <w:p>
      <w:pPr>
        <w:keepNext/>
        <w:pStyle w:val="ListParagraph"/>
        <w:numPr>
          <w:ilvl w:val="0"/>
          <w:numId w:val="4"/>
        </w:numPr>
      </w:pPr>
      <w:r>
        <w:rPr/>
        <w:t xml:space="preserve">Very important  (2) </w:t>
      </w:r>
    </w:p>
  </w:body>
  <w:body>
    <w:p>
      <w:pPr>
        <w:keepNext/>
        <w:pStyle w:val="ListParagraph"/>
        <w:numPr>
          <w:ilvl w:val="0"/>
          <w:numId w:val="4"/>
        </w:numPr>
      </w:pPr>
      <w:r>
        <w:rPr/>
        <w:t xml:space="preserve">Moderately important  (3) </w:t>
      </w:r>
    </w:p>
  </w:body>
  <w:body>
    <w:p>
      <w:pPr>
        <w:keepNext/>
        <w:pStyle w:val="ListParagraph"/>
        <w:numPr>
          <w:ilvl w:val="0"/>
          <w:numId w:val="4"/>
        </w:numPr>
      </w:pPr>
      <w:r>
        <w:rPr/>
        <w:t xml:space="preserve">Slightly important  (4) </w:t>
      </w:r>
    </w:p>
  </w:body>
  <w:body>
    <w:p>
      <w:pPr>
        <w:keepNext/>
        <w:pStyle w:val="ListParagraph"/>
        <w:numPr>
          <w:ilvl w:val="0"/>
          <w:numId w:val="4"/>
        </w:numPr>
      </w:pPr>
      <w:r>
        <w:rPr/>
        <w:t xml:space="preserve">Not at all important  (5) </w:t>
      </w:r>
    </w:p>
  </w:body>
  <w:body>
    <w:p>
      <w:pPr>
        <w:keepNext/>
        <w:pStyle w:val="ListParagraph"/>
        <w:numPr>
          <w:ilvl w:val="0"/>
          <w:numId w:val="4"/>
        </w:numPr>
      </w:pPr>
      <w:r>
        <w:rPr/>
        <w:t xml:space="preserve">I don’t know/prefer not to answer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What is your experience with using open educational resources </w:t>
      </w:r>
      <w:r>
        <w:rPr>
          <w:b w:val="on"/>
        </w:rPr>
        <w:t xml:space="preserve">developed by others</w:t>
      </w:r>
      <w:r>
        <w:rPr/>
        <w:t xml:space="preserve">?</w:t>
      </w:r>
    </w:p>
  </w:body>
  <w:body>
    <w:p>
      <w:pPr>
        <w:keepNext/>
        <w:pStyle w:val="ListParagraph"/>
        <w:numPr>
          <w:ilvl w:val="0"/>
          <w:numId w:val="4"/>
        </w:numPr>
      </w:pPr>
      <w:r>
        <w:rPr/>
        <w:t xml:space="preserve">Until now, I hadn't heard of open educational resources  (1) </w:t>
      </w:r>
    </w:p>
  </w:body>
  <w:body>
    <w:p>
      <w:pPr>
        <w:keepNext/>
        <w:pStyle w:val="ListParagraph"/>
        <w:numPr>
          <w:ilvl w:val="0"/>
          <w:numId w:val="4"/>
        </w:numPr>
      </w:pPr>
      <w:r>
        <w:rPr/>
        <w:t xml:space="preserve">I am aware of open educational resources developed by others, but have not used them  (2) </w:t>
      </w:r>
    </w:p>
  </w:body>
  <w:body>
    <w:p>
      <w:pPr>
        <w:keepNext/>
        <w:pStyle w:val="ListParagraph"/>
        <w:numPr>
          <w:ilvl w:val="0"/>
          <w:numId w:val="4"/>
        </w:numPr>
      </w:pPr>
      <w:r>
        <w:rPr/>
        <w:t xml:space="preserve">I have some experience with open educational resources developed by others, but do not use them regularly  (3) </w:t>
      </w:r>
    </w:p>
  </w:body>
  <w:body>
    <w:p>
      <w:pPr>
        <w:keepNext/>
        <w:pStyle w:val="ListParagraph"/>
        <w:numPr>
          <w:ilvl w:val="0"/>
          <w:numId w:val="4"/>
        </w:numPr>
      </w:pPr>
      <w:r>
        <w:rPr/>
        <w:t xml:space="preserve">I regularly use open educational resources developed by others  (4) </w:t>
      </w:r>
    </w:p>
  </w:body>
  <w:body>
    <w:p>
      <w:pPr>
        <w:keepNext/>
        <w:pStyle w:val="ListParagraph"/>
        <w:numPr>
          <w:ilvl w:val="0"/>
          <w:numId w:val="4"/>
        </w:numPr>
      </w:pPr>
      <w:r>
        <w:rPr/>
        <w:t xml:space="preserve">I don’t know/prefer not to answer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 What is your experience with openly sharing educational resources that </w:t>
      </w:r>
      <w:r>
        <w:rPr>
          <w:b w:val="on"/>
        </w:rPr>
        <w:t xml:space="preserve">you developed</w:t>
      </w:r>
      <w:r>
        <w:rPr/>
        <w:t xml:space="preserve">?</w:t>
      </w:r>
    </w:p>
  </w:body>
  <w:body>
    <w:p>
      <w:pPr>
        <w:keepNext/>
        <w:pStyle w:val="ListParagraph"/>
        <w:numPr>
          <w:ilvl w:val="0"/>
          <w:numId w:val="4"/>
        </w:numPr>
      </w:pPr>
      <w:r>
        <w:rPr/>
        <w:t xml:space="preserve">Until now, I hadn't heard of open educational resources  (1) </w:t>
      </w:r>
    </w:p>
  </w:body>
  <w:body>
    <w:p>
      <w:pPr>
        <w:keepNext/>
        <w:pStyle w:val="ListParagraph"/>
        <w:numPr>
          <w:ilvl w:val="0"/>
          <w:numId w:val="4"/>
        </w:numPr>
      </w:pPr>
      <w:r>
        <w:rPr/>
        <w:t xml:space="preserve">I am aware of open educational resources, but have not shared my own  (2) </w:t>
      </w:r>
    </w:p>
  </w:body>
  <w:body>
    <w:p>
      <w:pPr>
        <w:keepNext/>
        <w:pStyle w:val="ListParagraph"/>
        <w:numPr>
          <w:ilvl w:val="0"/>
          <w:numId w:val="4"/>
        </w:numPr>
      </w:pPr>
      <w:r>
        <w:rPr/>
        <w:t xml:space="preserve">I have some experience with open educational resources, but do not share mine regularly  (3) </w:t>
      </w:r>
    </w:p>
  </w:body>
  <w:body>
    <w:p>
      <w:pPr>
        <w:keepNext/>
        <w:pStyle w:val="ListParagraph"/>
        <w:numPr>
          <w:ilvl w:val="0"/>
          <w:numId w:val="4"/>
        </w:numPr>
      </w:pPr>
      <w:r>
        <w:rPr/>
        <w:t xml:space="preserve">I regularly share open educational resources  (4) </w:t>
      </w:r>
    </w:p>
  </w:body>
  <w:body>
    <w:p>
      <w:pPr>
        <w:keepNext/>
        <w:pStyle w:val="ListParagraph"/>
        <w:numPr>
          <w:ilvl w:val="0"/>
          <w:numId w:val="4"/>
        </w:numPr>
      </w:pPr>
      <w:r>
        <w:rPr/>
        <w:t xml:space="preserve">I don’t know/prefer not to answer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The following are possible concerns that researchers could have about making educational resources developed by them openly available. </w:t>
      </w:r>
      <w:r>
        <w:rPr/>
        <w:br/>
      </w:r>
      <w:r>
        <w:rPr/>
        <w:t xml:space="preserve"> Which of these concerns would you agree with? Select all suitable options.</w:t>
      </w:r>
    </w:p>
  </w:body>
  <w:body>
    <w:p>
      <w:pPr>
        <w:keepNext/>
        <w:pStyle w:val="ListParagraph"/>
        <w:numPr>
          <w:ilvl w:val="0"/>
          <w:numId w:val="2"/>
        </w:numPr>
      </w:pPr>
      <w:r>
        <w:rPr/>
        <w:t xml:space="preserve">Others might criticise my educational resources  (1) </w:t>
      </w:r>
    </w:p>
  </w:body>
  <w:body>
    <w:p>
      <w:pPr>
        <w:keepNext/>
        <w:pStyle w:val="ListParagraph"/>
        <w:numPr>
          <w:ilvl w:val="0"/>
          <w:numId w:val="2"/>
        </w:numPr>
      </w:pPr>
      <w:r>
        <w:rPr/>
        <w:t xml:space="preserve">Others might find errors in my educational resources  (2) </w:t>
      </w:r>
    </w:p>
  </w:body>
  <w:body>
    <w:p>
      <w:pPr>
        <w:keepNext/>
        <w:pStyle w:val="ListParagraph"/>
        <w:numPr>
          <w:ilvl w:val="0"/>
          <w:numId w:val="2"/>
        </w:numPr>
      </w:pPr>
      <w:r>
        <w:rPr/>
        <w:t xml:space="preserve">Others might find it difficult to understand my educational resources  (3) </w:t>
      </w:r>
    </w:p>
  </w:body>
  <w:body>
    <w:p>
      <w:pPr>
        <w:keepNext/>
        <w:pStyle w:val="ListParagraph"/>
        <w:numPr>
          <w:ilvl w:val="0"/>
          <w:numId w:val="2"/>
        </w:numPr>
      </w:pPr>
      <w:r>
        <w:rPr/>
        <w:t xml:space="preserve">Sharing educational resources could result in others asking me to provide assistance for their courses/workshops  (5) </w:t>
      </w:r>
    </w:p>
  </w:body>
  <w:body>
    <w:p>
      <w:pPr>
        <w:keepNext/>
        <w:pStyle w:val="ListParagraph"/>
        <w:numPr>
          <w:ilvl w:val="0"/>
          <w:numId w:val="2"/>
        </w:numPr>
      </w:pPr>
      <w:r>
        <w:rPr/>
        <w:t xml:space="preserve">I might lose control over how my educational resources are being used  (6) </w:t>
      </w:r>
    </w:p>
  </w:body>
  <w:body>
    <w:p>
      <w:pPr>
        <w:keepNext/>
        <w:pStyle w:val="ListParagraph"/>
        <w:numPr>
          <w:ilvl w:val="0"/>
          <w:numId w:val="2"/>
        </w:numPr>
      </w:pPr>
      <w:r>
        <w:rPr/>
        <w:t xml:space="preserve">I might not receive appropriate credit for my educational resources if I make them openly available  (7) </w:t>
      </w:r>
    </w:p>
  </w:body>
  <w:body>
    <w:p>
      <w:pPr>
        <w:keepNext/>
        <w:pStyle w:val="ListParagraph"/>
        <w:numPr>
          <w:ilvl w:val="0"/>
          <w:numId w:val="2"/>
        </w:numPr>
      </w:pPr>
      <w:r>
        <w:rPr/>
        <w:t xml:space="preserve">There could be issues related to intellectual property  (8) </w:t>
      </w:r>
    </w:p>
  </w:body>
  <w:body>
    <w:p>
      <w:pPr>
        <w:keepNext/>
        <w:pStyle w:val="ListParagraph"/>
        <w:numPr>
          <w:ilvl w:val="0"/>
          <w:numId w:val="2"/>
        </w:numPr>
      </w:pPr>
      <w:r>
        <w:rPr/>
        <w:t xml:space="preserve">It might take too much time, effort, and resources  (12) </w:t>
      </w:r>
    </w:p>
  </w:body>
  <w:body>
    <w:p>
      <w:pPr>
        <w:keepNext/>
        <w:pStyle w:val="ListParagraph"/>
        <w:numPr>
          <w:ilvl w:val="0"/>
          <w:numId w:val="2"/>
        </w:numPr>
      </w:pPr>
      <w:r>
        <w:rPr/>
        <w:t xml:space="preserve">I do not share any of these concerns  (9) </w:t>
      </w:r>
    </w:p>
  </w:body>
  <w:body>
    <w:p>
      <w:pPr>
        <w:keepNext/>
        <w:pStyle w:val="ListParagraph"/>
        <w:numPr>
          <w:ilvl w:val="0"/>
          <w:numId w:val="2"/>
        </w:numPr>
      </w:pPr>
      <w:r>
        <w:rPr/>
        <w:t xml:space="preserve">I don’t know/prefer not to answer  (10) </w:t>
      </w:r>
    </w:p>
  </w:body>
  <w:body>
    <w:p>
      <w:pPr>
        <w:keepNext/>
        <w:pStyle w:val="ListParagraph"/>
        <w:numPr>
          <w:ilvl w:val="0"/>
          <w:numId w:val="2"/>
        </w:numPr>
      </w:pPr>
      <w:r>
        <w:rPr/>
        <w:t xml:space="preserve">Other  (11) ________________________________________________</w:t>
      </w:r>
    </w:p>
  </w:body>
  <w:body>
    <w:p>
      <w:pPr/>
    </w:p>
  </w:body>
  <w:body>
    <w:p>
      <w:pPr>
        <w:pStyle w:val="BlockEndLabel"/>
      </w:pPr>
      <w:r>
        <w:t>End of Block: Open Educational Resources</w:t>
      </w:r>
    </w:p>
  </w:body>
  <w:body>
    <w:p>
      <w:pPr>
        <w:pStyle w:val="BlockSeparator"/>
      </w:pPr>
    </w:p>
  </w:body>
  <w:body>
    <w:p>
      <w:pPr>
        <w:pStyle w:val="BlockStartLabel"/>
      </w:pPr>
      <w:r>
        <w:t>Start of Block: Open engagement of societal actors</w:t>
      </w:r>
    </w:p>
  </w:body>
  <w:body>
    <w:tbl>
      <w:tblPr>
        <w:tblStyle w:val="QQuestionIconTable"/>
        <w:tblW w:w="0" w:type="auto"/>
        <w:tblLook w:firstRow="true" w:lastRow="true" w:firstCol="true" w:lastCol="true"/>
      </w:tblPr>
      <w:tblGrid/>
    </w:tbl>
    <w:p/>
  </w:body>
  <w:body>
    <w:p>
      <w:pPr>
        <w:keepNext/>
      </w:pPr>
      <w:r>
        <w:rPr/>
        <w:t xml:space="preserve">- </w:t>
      </w:r>
      <w:r>
        <w:rPr>
          <w:b w:val="on"/>
        </w:rPr>
        <w:t xml:space="preserve">Open engagement of society</w:t>
      </w:r>
      <w:r>
        <w:rPr/>
        <w:t xml:space="preserve">
Open engagement of society refers to extended collaboration between researchers and society beyond the academic community. By opening up practices and tools that are part of the research cycle and by making the scientific process more inclusive and accessible to the broader inquiring society, all stakeholders have a voice in developing research that is compatible with their concerns, needs, and aspirations.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In your opinion, how important is to have an open dialogue with society in your work?</w:t>
      </w:r>
    </w:p>
  </w:body>
  <w:body>
    <w:p>
      <w:pPr>
        <w:keepNext/>
        <w:pStyle w:val="ListParagraph"/>
        <w:numPr>
          <w:ilvl w:val="0"/>
          <w:numId w:val="4"/>
        </w:numPr>
      </w:pPr>
      <w:r>
        <w:rPr/>
        <w:t xml:space="preserve">Extremely important  (1) </w:t>
      </w:r>
    </w:p>
  </w:body>
  <w:body>
    <w:p>
      <w:pPr>
        <w:keepNext/>
        <w:pStyle w:val="ListParagraph"/>
        <w:numPr>
          <w:ilvl w:val="0"/>
          <w:numId w:val="4"/>
        </w:numPr>
      </w:pPr>
      <w:r>
        <w:rPr/>
        <w:t xml:space="preserve">Very important  (2) </w:t>
      </w:r>
    </w:p>
  </w:body>
  <w:body>
    <w:p>
      <w:pPr>
        <w:keepNext/>
        <w:pStyle w:val="ListParagraph"/>
        <w:numPr>
          <w:ilvl w:val="0"/>
          <w:numId w:val="4"/>
        </w:numPr>
      </w:pPr>
      <w:r>
        <w:rPr/>
        <w:t xml:space="preserve">Moderately important  (3) </w:t>
      </w:r>
    </w:p>
  </w:body>
  <w:body>
    <w:p>
      <w:pPr>
        <w:keepNext/>
        <w:pStyle w:val="ListParagraph"/>
        <w:numPr>
          <w:ilvl w:val="0"/>
          <w:numId w:val="4"/>
        </w:numPr>
      </w:pPr>
      <w:r>
        <w:rPr/>
        <w:t xml:space="preserve">Slightly important  (4) </w:t>
      </w:r>
    </w:p>
  </w:body>
  <w:body>
    <w:p>
      <w:pPr>
        <w:keepNext/>
        <w:pStyle w:val="ListParagraph"/>
        <w:numPr>
          <w:ilvl w:val="0"/>
          <w:numId w:val="4"/>
        </w:numPr>
      </w:pPr>
      <w:r>
        <w:rPr/>
        <w:t xml:space="preserve">Not at all important  (5) </w:t>
      </w:r>
    </w:p>
  </w:body>
  <w:body>
    <w:p>
      <w:pPr>
        <w:keepNext/>
        <w:pStyle w:val="ListParagraph"/>
        <w:numPr>
          <w:ilvl w:val="0"/>
          <w:numId w:val="4"/>
        </w:numPr>
      </w:pPr>
      <w:r>
        <w:rPr/>
        <w:t xml:space="preserve">I don’t know/prefer not to answer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What is your experience engaging with society?</w:t>
      </w:r>
    </w:p>
  </w:body>
  <w:body>
    <w:p>
      <w:pPr>
        <w:keepNext/>
        <w:pStyle w:val="ListParagraph"/>
        <w:numPr>
          <w:ilvl w:val="0"/>
          <w:numId w:val="4"/>
        </w:numPr>
      </w:pPr>
      <w:r>
        <w:rPr/>
        <w:t xml:space="preserve">Until now, I was unaware of open engagement with societal actors  (1) </w:t>
      </w:r>
    </w:p>
  </w:body>
  <w:body>
    <w:p>
      <w:pPr>
        <w:keepNext/>
        <w:pStyle w:val="ListParagraph"/>
        <w:numPr>
          <w:ilvl w:val="0"/>
          <w:numId w:val="4"/>
        </w:numPr>
      </w:pPr>
      <w:r>
        <w:rPr/>
        <w:t xml:space="preserve">I am aware of engaging with society, but have not done it  (2) </w:t>
      </w:r>
    </w:p>
  </w:body>
  <w:body>
    <w:p>
      <w:pPr>
        <w:keepNext/>
        <w:pStyle w:val="ListParagraph"/>
        <w:numPr>
          <w:ilvl w:val="0"/>
          <w:numId w:val="4"/>
        </w:numPr>
      </w:pPr>
      <w:r>
        <w:rPr/>
        <w:t xml:space="preserve">I have some experience with engaging with society, but do not do it regularly  (3) </w:t>
      </w:r>
    </w:p>
  </w:body>
  <w:body>
    <w:p>
      <w:pPr>
        <w:keepNext/>
        <w:pStyle w:val="ListParagraph"/>
        <w:numPr>
          <w:ilvl w:val="0"/>
          <w:numId w:val="4"/>
        </w:numPr>
      </w:pPr>
      <w:r>
        <w:rPr/>
        <w:t xml:space="preserve">I regularly engage with society  (4) </w:t>
      </w:r>
    </w:p>
  </w:body>
  <w:body>
    <w:p>
      <w:pPr>
        <w:keepNext/>
        <w:pStyle w:val="ListParagraph"/>
        <w:numPr>
          <w:ilvl w:val="0"/>
          <w:numId w:val="4"/>
        </w:numPr>
      </w:pPr>
      <w:r>
        <w:rPr/>
        <w:t xml:space="preserve">I don’t know/prefer not to answer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The following are possible concerns that
researchers could have about engaging with society.</w:t>
      </w:r>
      <w:r>
        <w:rPr/>
        <w:br/>
      </w:r>
      <w:r>
        <w:rPr/>
        <w:t xml:space="preserve">Which of these concerns would apply to you? Select all suitable options</w:t>
      </w:r>
      <w:r>
        <w:rPr/>
        <w:t xml:space="preserve"/>
      </w:r>
    </w:p>
  </w:body>
  <w:body>
    <w:p>
      <w:pPr>
        <w:keepNext/>
        <w:pStyle w:val="ListParagraph"/>
        <w:numPr>
          <w:ilvl w:val="0"/>
          <w:numId w:val="2"/>
        </w:numPr>
      </w:pPr>
      <w:r>
        <w:rPr/>
        <w:t xml:space="preserve">It might require too much time, effort, and resources  (1) </w:t>
      </w:r>
    </w:p>
  </w:body>
  <w:body>
    <w:p>
      <w:pPr>
        <w:keepNext/>
        <w:pStyle w:val="ListParagraph"/>
        <w:numPr>
          <w:ilvl w:val="0"/>
          <w:numId w:val="2"/>
        </w:numPr>
      </w:pPr>
      <w:r>
        <w:rPr/>
        <w:t xml:space="preserve">Designing the research might become too complex  (2) </w:t>
      </w:r>
    </w:p>
  </w:body>
  <w:body>
    <w:p>
      <w:pPr>
        <w:keepNext/>
        <w:pStyle w:val="ListParagraph"/>
        <w:numPr>
          <w:ilvl w:val="0"/>
          <w:numId w:val="2"/>
        </w:numPr>
      </w:pPr>
      <w:r>
        <w:rPr/>
        <w:t xml:space="preserve">Some societal actors might have ideas that are too difficult to implement  (3) </w:t>
      </w:r>
    </w:p>
  </w:body>
  <w:body>
    <w:p>
      <w:pPr>
        <w:keepNext/>
        <w:pStyle w:val="ListParagraph"/>
        <w:numPr>
          <w:ilvl w:val="0"/>
          <w:numId w:val="2"/>
        </w:numPr>
      </w:pPr>
      <w:r>
        <w:rPr/>
        <w:t xml:space="preserve">It might be difficult to manage expectations of some societal actors (e.g., citizens, politicians)  (4) </w:t>
      </w:r>
    </w:p>
  </w:body>
  <w:body>
    <w:p>
      <w:pPr>
        <w:keepNext/>
        <w:pStyle w:val="ListParagraph"/>
        <w:numPr>
          <w:ilvl w:val="0"/>
          <w:numId w:val="2"/>
        </w:numPr>
      </w:pPr>
      <w:r>
        <w:rPr/>
        <w:t xml:space="preserve">I might lose control of my research project  (5) </w:t>
      </w:r>
    </w:p>
  </w:body>
  <w:body>
    <w:p>
      <w:pPr>
        <w:keepNext/>
        <w:pStyle w:val="ListParagraph"/>
        <w:numPr>
          <w:ilvl w:val="0"/>
          <w:numId w:val="2"/>
        </w:numPr>
      </w:pPr>
      <w:r>
        <w:rPr/>
        <w:t xml:space="preserve">There could be issues related to intellectual property  (6) </w:t>
      </w:r>
    </w:p>
  </w:body>
  <w:body>
    <w:p>
      <w:pPr>
        <w:keepNext/>
        <w:pStyle w:val="ListParagraph"/>
        <w:numPr>
          <w:ilvl w:val="0"/>
          <w:numId w:val="2"/>
        </w:numPr>
      </w:pPr>
      <w:r>
        <w:rPr/>
        <w:t xml:space="preserve">I do not share any of these concerns  (8) </w:t>
      </w:r>
    </w:p>
  </w:body>
  <w:body>
    <w:p>
      <w:pPr>
        <w:keepNext/>
        <w:pStyle w:val="ListParagraph"/>
        <w:numPr>
          <w:ilvl w:val="0"/>
          <w:numId w:val="2"/>
        </w:numPr>
      </w:pPr>
      <w:r>
        <w:rPr/>
        <w:t xml:space="preserve">I don’t know/prefer not to answer  (9) </w:t>
      </w:r>
    </w:p>
  </w:body>
  <w:body>
    <w:p>
      <w:pPr>
        <w:keepNext/>
        <w:pStyle w:val="ListParagraph"/>
        <w:numPr>
          <w:ilvl w:val="0"/>
          <w:numId w:val="2"/>
        </w:numPr>
      </w:pPr>
      <w:r>
        <w:rPr/>
        <w:t xml:space="preserve">Other  (10) ________________________________________________</w:t>
      </w:r>
    </w:p>
  </w:body>
  <w:body>
    <w:p>
      <w:pPr/>
    </w:p>
  </w:body>
  <w:body>
    <w:p>
      <w:pPr>
        <w:pStyle w:val="BlockEndLabel"/>
      </w:pPr>
      <w:r>
        <w:t>End of Block: Open engagement of societal actors</w:t>
      </w:r>
    </w:p>
  </w:body>
  <w:body>
    <w:p>
      <w:pPr>
        <w:pStyle w:val="BlockSeparator"/>
      </w:pPr>
    </w:p>
  </w:body>
  <w:body>
    <w:p>
      <w:pPr>
        <w:pStyle w:val="BlockStartLabel"/>
      </w:pPr>
      <w:r>
        <w:t>Start of Block: EUR duties of care</w:t>
      </w:r>
    </w:p>
  </w:body>
  <w:body>
    <w:tbl>
      <w:tblPr>
        <w:tblStyle w:val="QQuestionIconTable"/>
        <w:tblW w:w="0" w:type="auto"/>
        <w:tblLook w:firstRow="true" w:lastRow="true" w:firstCol="true" w:lastCol="true"/>
      </w:tblPr>
      <w:tblGrid/>
    </w:tbl>
    <w:p/>
  </w:body>
  <w:body>
    <w:p>
      <w:pPr>
        <w:keepNext/>
      </w:pPr>
      <w:r>
        <w:rPr/>
        <w:t xml:space="preserve">Q21 Do you expect EUR to support you in learning open science practices?</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keepNext/>
        <w:pStyle w:val="ListParagraph"/>
        <w:numPr>
          <w:ilvl w:val="0"/>
          <w:numId w:val="4"/>
        </w:numPr>
      </w:pPr>
      <w:r>
        <w:rPr/>
        <w:t xml:space="preserve">I don’t know/prefer not to answer  (3) </w:t>
      </w:r>
    </w:p>
  </w:body>
  <w:body>
    <w:p>
      <w:pPr/>
    </w:p>
  </w:body>
  <w:body>
    <w:p>
      <w:pPr>
        <w:pStyle w:val="QuestionSeparator"/>
      </w:pPr>
    </w:p>
  </w:body>
  <w:body>
    <w:p>
      <w:pPr>
        <w:keepNext/>
        <w:pStyle w:val="QDisplayLogic"/>
      </w:pPr>
      <w:r>
        <w:t>Display This Question:</w:t>
      </w:r>
    </w:p>
  </w:body>
  <w:body>
    <w:p>
      <w:pPr>
        <w:keepNext/>
        <w:pStyle w:val="QDisplayLogic"/>
        <w:ind w:firstLine="400"/>
      </w:pPr>
      <w:r>
        <w:t>If Q21 = 2</w:t>
      </w:r>
    </w:p>
  </w:body>
  <w:body>
    <w:tbl>
      <w:tblPr>
        <w:tblStyle w:val="QQuestionIconTable"/>
        <w:tblW w:w="0" w:type="auto"/>
        <w:tblLook w:firstRow="true" w:lastRow="true" w:firstCol="true" w:lastCol="true"/>
      </w:tblPr>
      <w:tblGrid/>
    </w:tbl>
    <w:p/>
  </w:body>
  <w:body>
    <w:p>
      <w:pPr>
        <w:keepNext/>
      </w:pPr>
      <w:r>
        <w:rPr/>
        <w:t xml:space="preserve">Q21.1 Which of the following open science practices would you like EUR to provide information or support for?Select all suitable options.</w:t>
      </w:r>
    </w:p>
  </w:body>
  <w:body>
    <w:p>
      <w:pPr>
        <w:keepNext/>
        <w:pStyle w:val="ListParagraph"/>
        <w:numPr>
          <w:ilvl w:val="0"/>
          <w:numId w:val="2"/>
        </w:numPr>
      </w:pPr>
      <w:r>
        <w:rPr/>
        <w:t xml:space="preserve">Open access publishing  (4) </w:t>
      </w:r>
    </w:p>
  </w:body>
  <w:body>
    <w:p>
      <w:pPr>
        <w:keepNext/>
        <w:pStyle w:val="ListParagraph"/>
        <w:numPr>
          <w:ilvl w:val="0"/>
          <w:numId w:val="2"/>
        </w:numPr>
      </w:pPr>
      <w:r>
        <w:rPr/>
        <w:t xml:space="preserve">Open data, materials, and/or code  (2) </w:t>
      </w:r>
    </w:p>
  </w:body>
  <w:body>
    <w:p>
      <w:pPr>
        <w:keepNext/>
        <w:pStyle w:val="ListParagraph"/>
        <w:numPr>
          <w:ilvl w:val="0"/>
          <w:numId w:val="2"/>
        </w:numPr>
      </w:pPr>
      <w:r>
        <w:rPr/>
        <w:t xml:space="preserve">Preregistration  (1) </w:t>
      </w:r>
    </w:p>
  </w:body>
  <w:body>
    <w:p>
      <w:pPr>
        <w:keepNext/>
        <w:pStyle w:val="ListParagraph"/>
        <w:numPr>
          <w:ilvl w:val="0"/>
          <w:numId w:val="2"/>
        </w:numPr>
      </w:pPr>
      <w:r>
        <w:rPr/>
        <w:t xml:space="preserve">Open educational resources  (10) </w:t>
      </w:r>
    </w:p>
  </w:body>
  <w:body>
    <w:p>
      <w:pPr>
        <w:keepNext/>
        <w:pStyle w:val="ListParagraph"/>
        <w:numPr>
          <w:ilvl w:val="0"/>
          <w:numId w:val="2"/>
        </w:numPr>
      </w:pPr>
      <w:r>
        <w:rPr/>
        <w:t xml:space="preserve">Open engagement of societal actors  (11) </w:t>
      </w:r>
    </w:p>
  </w:body>
  <w:body>
    <w:p>
      <w:pPr>
        <w:keepNext/>
        <w:pStyle w:val="ListParagraph"/>
        <w:numPr>
          <w:ilvl w:val="0"/>
          <w:numId w:val="2"/>
        </w:numPr>
      </w:pPr>
      <w:r>
        <w:rPr/>
        <w:t xml:space="preserve">I don’t know/prefer not to answer  (8) </w:t>
      </w:r>
    </w:p>
  </w:body>
  <w:body>
    <w:p>
      <w:pPr>
        <w:keepNext/>
        <w:pStyle w:val="ListParagraph"/>
        <w:numPr>
          <w:ilvl w:val="0"/>
          <w:numId w:val="2"/>
        </w:numPr>
      </w:pPr>
      <w:r>
        <w:rPr/>
        <w:t xml:space="preserve">Other  (9)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Q9 = 3</w:t>
      </w:r>
    </w:p>
  </w:body>
  <w:body>
    <w:p>
      <w:pPr>
        <w:keepNext/>
        <w:pStyle w:val="QDisplayLogic"/>
        <w:ind w:firstLine="400"/>
      </w:pPr>
      <w:r>
        <w:t>Or Q9 = 4</w:t>
      </w:r>
    </w:p>
  </w:body>
  <w:body>
    <w:tbl>
      <w:tblPr>
        <w:tblStyle w:val="QQuestionIconTable"/>
        <w:tblW w:w="0" w:type="auto"/>
        <w:tblLook w:firstRow="true" w:lastRow="true" w:firstCol="true" w:lastCol="true"/>
      </w:tblPr>
      <w:tblGrid/>
    </w:tbl>
    <w:p/>
  </w:body>
  <w:body>
    <w:p>
      <w:pPr>
        <w:keepNext/>
      </w:pPr>
      <w:r>
        <w:rPr/>
        <w:t xml:space="preserve">Q21.2 What support services provided at EUR have you used to make your data FAIR?</w:t>
      </w:r>
      <w:r>
        <w:rPr/>
        <w:br/>
      </w:r>
      <w:r>
        <w:rPr/>
        <w:t xml:space="preserve">Select all suitable options.</w:t>
      </w:r>
    </w:p>
  </w:body>
  <w:body>
    <w:p>
      <w:pPr>
        <w:keepNext/>
        <w:pStyle w:val="ListParagraph"/>
        <w:numPr>
          <w:ilvl w:val="0"/>
          <w:numId w:val="2"/>
        </w:numPr>
      </w:pPr>
      <w:r>
        <w:rPr/>
        <w:t xml:space="preserve">I attended a workshop on research data management  (1) </w:t>
      </w:r>
    </w:p>
  </w:body>
  <w:body>
    <w:p>
      <w:pPr>
        <w:keepNext/>
        <w:pStyle w:val="ListParagraph"/>
        <w:numPr>
          <w:ilvl w:val="0"/>
          <w:numId w:val="2"/>
        </w:numPr>
      </w:pPr>
      <w:r>
        <w:rPr/>
        <w:t xml:space="preserve">I looked up relevant information on the EUR website  (2) </w:t>
      </w:r>
    </w:p>
  </w:body>
  <w:body>
    <w:p>
      <w:pPr>
        <w:keepNext/>
        <w:pStyle w:val="ListParagraph"/>
        <w:numPr>
          <w:ilvl w:val="0"/>
          <w:numId w:val="2"/>
        </w:numPr>
      </w:pPr>
      <w:r>
        <w:rPr/>
        <w:t xml:space="preserve">I got advice on FAIR data/research data management from an expert (e.g., research data steward)  (3) </w:t>
      </w:r>
    </w:p>
  </w:body>
  <w:body>
    <w:p>
      <w:pPr>
        <w:keepNext/>
        <w:pStyle w:val="ListParagraph"/>
        <w:numPr>
          <w:ilvl w:val="0"/>
          <w:numId w:val="2"/>
        </w:numPr>
      </w:pPr>
      <w:r>
        <w:rPr/>
        <w:t xml:space="preserve">I am using available tools for FAIR data (e.g., EUR Data Repository)  (4) </w:t>
      </w:r>
    </w:p>
  </w:body>
  <w:body>
    <w:p>
      <w:pPr>
        <w:keepNext/>
        <w:pStyle w:val="ListParagraph"/>
        <w:numPr>
          <w:ilvl w:val="0"/>
          <w:numId w:val="2"/>
        </w:numPr>
      </w:pPr>
      <w:r>
        <w:rPr/>
        <w:t xml:space="preserve">I don't know/prefer not to answer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Do you feel recognized and rewarded by EUR (e.g. in the R&amp;O cycle or appraisal conversation) for the Open Science activities you undertake?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 not undertake any Open Science activities  (4) </w:t>
      </w:r>
    </w:p>
  </w:body>
  <w:body>
    <w:p>
      <w:pPr>
        <w:keepNext/>
        <w:pStyle w:val="ListParagraph"/>
        <w:numPr>
          <w:ilvl w:val="0"/>
          <w:numId w:val="4"/>
        </w:numPr>
      </w:pPr>
      <w:r>
        <w:rPr/>
        <w:t xml:space="preserve">I don't know/prefer not to answer  (3) </w:t>
      </w:r>
    </w:p>
  </w:body>
  <w:body>
    <w:p>
      <w:pPr/>
    </w:p>
  </w:body>
  <w:body>
    <w:p>
      <w:pPr>
        <w:pStyle w:val="QuestionSeparator"/>
      </w:pPr>
    </w:p>
  </w:body>
  <w:body>
    <w:p>
      <w:pPr>
        <w:keepNext/>
        <w:pStyle w:val="QDisplayLogic"/>
      </w:pPr>
      <w:r>
        <w:t>Display This Question:</w:t>
      </w:r>
    </w:p>
  </w:body>
  <w:body>
    <w:p>
      <w:pPr>
        <w:keepNext/>
        <w:pStyle w:val="QDisplayLogic"/>
        <w:ind w:firstLine="400"/>
      </w:pPr>
      <w:r>
        <w:t>If Q22 = 1</w:t>
      </w:r>
    </w:p>
  </w:body>
  <w:body>
    <w:tbl>
      <w:tblPr>
        <w:tblStyle w:val="QQuestionIconTable"/>
        <w:tblW w:w="0" w:type="auto"/>
        <w:tblLook w:firstRow="true" w:lastRow="true" w:firstCol="true" w:lastCol="true"/>
      </w:tblPr>
      <w:tblGrid/>
    </w:tbl>
    <w:p/>
  </w:body>
  <w:body>
    <w:p>
      <w:pPr>
        <w:keepNext/>
      </w:pPr>
      <w:r>
        <w:rPr/>
        <w:t xml:space="preserve">Q22.1 </w:t>
      </w:r>
      <w:r>
        <w:rPr/>
        <w:br/>
      </w:r>
      <w:r>
        <w:rPr/>
        <w:t xml:space="preserve">In what way were you recognized and rewarded? </w:t>
      </w:r>
      <w:r>
        <w:rPr/>
        <w:br/>
      </w:r>
      <w:r>
        <w:rPr/>
        <w:t xml:space="preserve"/>
      </w:r>
      <w:r>
        <w:rPr/>
        <w:br/>
      </w:r>
      <w:r>
        <w:rPr/>
        <w:t xml:space="preserve">Select all suitable options.</w:t>
      </w:r>
      <w:r>
        <w:rPr/>
        <w:br/>
      </w:r>
      <w:r>
        <w:rPr/>
        <w:t xml:space="preserve"/>
      </w:r>
    </w:p>
  </w:body>
  <w:body>
    <w:p>
      <w:pPr>
        <w:keepNext/>
        <w:pStyle w:val="ListParagraph"/>
        <w:numPr>
          <w:ilvl w:val="0"/>
          <w:numId w:val="2"/>
        </w:numPr>
      </w:pPr>
      <w:r>
        <w:rPr/>
        <w:t xml:space="preserve">Freedom to choose and initiate my own projects  (1) </w:t>
      </w:r>
    </w:p>
  </w:body>
  <w:body>
    <w:p>
      <w:pPr>
        <w:keepNext/>
        <w:pStyle w:val="ListParagraph"/>
        <w:numPr>
          <w:ilvl w:val="0"/>
          <w:numId w:val="2"/>
        </w:numPr>
      </w:pPr>
      <w:r>
        <w:rPr/>
        <w:t xml:space="preserve">More time for Open Science activities  (2) </w:t>
      </w:r>
    </w:p>
  </w:body>
  <w:body>
    <w:p>
      <w:pPr>
        <w:keepNext/>
        <w:pStyle w:val="ListParagraph"/>
        <w:numPr>
          <w:ilvl w:val="0"/>
          <w:numId w:val="2"/>
        </w:numPr>
      </w:pPr>
      <w:r>
        <w:rPr/>
        <w:t xml:space="preserve">Trust from my colleagues/supervisor/manager  (3) </w:t>
      </w:r>
    </w:p>
  </w:body>
  <w:body>
    <w:p>
      <w:pPr>
        <w:keepNext/>
        <w:pStyle w:val="ListParagraph"/>
        <w:numPr>
          <w:ilvl w:val="0"/>
          <w:numId w:val="2"/>
        </w:numPr>
      </w:pPr>
      <w:r>
        <w:rPr/>
        <w:t xml:space="preserve">Praised by my colleagues/supervisor/manager  (4) </w:t>
      </w:r>
    </w:p>
  </w:body>
  <w:body>
    <w:p>
      <w:pPr>
        <w:keepNext/>
        <w:pStyle w:val="ListParagraph"/>
        <w:numPr>
          <w:ilvl w:val="0"/>
          <w:numId w:val="2"/>
        </w:numPr>
      </w:pPr>
      <w:r>
        <w:rPr/>
        <w:t xml:space="preserve">Received a promotion  (5) </w:t>
      </w:r>
    </w:p>
  </w:body>
  <w:body>
    <w:p>
      <w:pPr>
        <w:keepNext/>
        <w:pStyle w:val="ListParagraph"/>
        <w:numPr>
          <w:ilvl w:val="0"/>
          <w:numId w:val="2"/>
        </w:numPr>
      </w:pPr>
      <w:r>
        <w:rPr/>
        <w:t xml:space="preserve">Received a salary raise  (6) </w:t>
      </w:r>
    </w:p>
  </w:body>
  <w:body>
    <w:p>
      <w:pPr>
        <w:keepNext/>
        <w:pStyle w:val="ListParagraph"/>
        <w:numPr>
          <w:ilvl w:val="0"/>
          <w:numId w:val="2"/>
        </w:numPr>
      </w:pPr>
      <w:r>
        <w:rPr/>
        <w:t xml:space="preserve">Received an award  (7) </w:t>
      </w:r>
    </w:p>
  </w:body>
  <w:body>
    <w:p>
      <w:pPr>
        <w:keepNext/>
        <w:pStyle w:val="ListParagraph"/>
        <w:numPr>
          <w:ilvl w:val="0"/>
          <w:numId w:val="2"/>
        </w:numPr>
      </w:pPr>
      <w:r>
        <w:rPr/>
        <w:t xml:space="preserve">Other  (8)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Q22 = 2</w:t>
      </w:r>
    </w:p>
  </w:body>
  <w:body>
    <w:tbl>
      <w:tblPr>
        <w:tblStyle w:val="QQuestionIconTable"/>
        <w:tblW w:w="0" w:type="auto"/>
        <w:tblLook w:firstRow="true" w:lastRow="true" w:firstCol="true" w:lastCol="true"/>
      </w:tblPr>
      <w:tblGrid/>
    </w:tbl>
    <w:p/>
  </w:body>
  <w:body>
    <w:p>
      <w:pPr>
        <w:keepNext/>
      </w:pPr>
      <w:r>
        <w:rPr/>
        <w:t xml:space="preserve">Q22.2 </w:t>
      </w:r>
      <w:r>
        <w:rPr/>
        <w:br/>
      </w:r>
      <w:r>
        <w:rPr/>
        <w:t xml:space="preserve">In what way do you expect to be recognized and rewarded?</w:t>
      </w:r>
      <w:r>
        <w:rPr/>
        <w:br/>
      </w:r>
      <w:r>
        <w:rPr/>
        <w:t xml:space="preserve"/>
      </w:r>
      <w:r>
        <w:rPr/>
        <w:br/>
      </w:r>
      <w:r>
        <w:rPr/>
        <w:t xml:space="preserve">Select all suitable options.</w:t>
      </w:r>
      <w:r>
        <w:rPr/>
        <w:br/>
      </w:r>
      <w:r>
        <w:rPr/>
        <w:t xml:space="preserve"/>
      </w:r>
    </w:p>
  </w:body>
  <w:body>
    <w:p>
      <w:pPr>
        <w:keepNext/>
        <w:pStyle w:val="ListParagraph"/>
        <w:numPr>
          <w:ilvl w:val="0"/>
          <w:numId w:val="2"/>
        </w:numPr>
      </w:pPr>
      <w:r>
        <w:rPr/>
        <w:t xml:space="preserve">Freedom to choose and initiate my own projects  (1) </w:t>
      </w:r>
    </w:p>
  </w:body>
  <w:body>
    <w:p>
      <w:pPr>
        <w:keepNext/>
        <w:pStyle w:val="ListParagraph"/>
        <w:numPr>
          <w:ilvl w:val="0"/>
          <w:numId w:val="2"/>
        </w:numPr>
      </w:pPr>
      <w:r>
        <w:rPr/>
        <w:t xml:space="preserve">More time for Open Science activities  (2) </w:t>
      </w:r>
    </w:p>
  </w:body>
  <w:body>
    <w:p>
      <w:pPr>
        <w:keepNext/>
        <w:pStyle w:val="ListParagraph"/>
        <w:numPr>
          <w:ilvl w:val="0"/>
          <w:numId w:val="2"/>
        </w:numPr>
      </w:pPr>
      <w:r>
        <w:rPr/>
        <w:t xml:space="preserve">Trust from my colleagues/supervisor/manager  (3) </w:t>
      </w:r>
    </w:p>
  </w:body>
  <w:body>
    <w:p>
      <w:pPr>
        <w:keepNext/>
        <w:pStyle w:val="ListParagraph"/>
        <w:numPr>
          <w:ilvl w:val="0"/>
          <w:numId w:val="2"/>
        </w:numPr>
      </w:pPr>
      <w:r>
        <w:rPr/>
        <w:t xml:space="preserve">Praise by my colleagues/supervisor/manager  (4) </w:t>
      </w:r>
    </w:p>
  </w:body>
  <w:body>
    <w:p>
      <w:pPr>
        <w:keepNext/>
        <w:pStyle w:val="ListParagraph"/>
        <w:numPr>
          <w:ilvl w:val="0"/>
          <w:numId w:val="2"/>
        </w:numPr>
      </w:pPr>
      <w:r>
        <w:rPr/>
        <w:t xml:space="preserve">Receive a promotion  (5) </w:t>
      </w:r>
    </w:p>
  </w:body>
  <w:body>
    <w:p>
      <w:pPr>
        <w:keepNext/>
        <w:pStyle w:val="ListParagraph"/>
        <w:numPr>
          <w:ilvl w:val="0"/>
          <w:numId w:val="2"/>
        </w:numPr>
      </w:pPr>
      <w:r>
        <w:rPr/>
        <w:t xml:space="preserve">Receive a salary raise  (6) </w:t>
      </w:r>
    </w:p>
  </w:body>
  <w:body>
    <w:p>
      <w:pPr>
        <w:keepNext/>
        <w:pStyle w:val="ListParagraph"/>
        <w:numPr>
          <w:ilvl w:val="0"/>
          <w:numId w:val="2"/>
        </w:numPr>
      </w:pPr>
      <w:r>
        <w:rPr/>
        <w:t xml:space="preserve">Receive an award  (7) </w:t>
      </w:r>
    </w:p>
  </w:body>
  <w:body>
    <w:p>
      <w:pPr>
        <w:keepNext/>
        <w:pStyle w:val="ListParagraph"/>
        <w:numPr>
          <w:ilvl w:val="0"/>
          <w:numId w:val="2"/>
        </w:numPr>
      </w:pPr>
      <w:r>
        <w:rPr/>
        <w:t xml:space="preserve">Other  (8)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w:t>
      </w:r>
      <w:r>
        <w:rPr/>
        <w:br/>
      </w:r>
      <w:r>
        <w:rPr/>
        <w:t xml:space="preserve">Is there anything else you would like to mention about Open Science practices? </w:t>
      </w:r>
      <w:r>
        <w:rPr/>
        <w:br/>
      </w:r>
      <w:r>
        <w:rPr/>
        <w:t xml:space="preserve"/>
      </w:r>
    </w:p>
  </w:body>
  <w:body>
    <w:p>
      <w:pPr>
        <w:pStyle w:val="TextEntryLine"/>
        <w:ind w:firstLine="400"/>
      </w:pPr>
      <w:r>
        <w:t>________________________________________________________________</w:t>
      </w:r>
    </w:p>
  </w:body>
  <w:body>
    <w:p>
      <w:pPr/>
    </w:p>
  </w:body>
  <w:body>
    <w:p>
      <w:pPr>
        <w:pStyle w:val="BlockEndLabel"/>
      </w:pPr>
      <w:r>
        <w:t>End of Block: EUR duties of care</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doi.org/10.17605/OSF.IO/VPWF7" TargetMode="External"/><Relationship Id="rId11" Type="http://schemas.openxmlformats.org/officeDocument/2006/relationships/hyperlink" Target="https://unesdoc.unesco.org/ark:/48223/pf0000378841.locale=en" TargetMode="External"/></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 Open Science Survey 2022</dc:title>
  <dc:subject/>
  <dc:creator>Qualtrics</dc:creator>
  <cp:keywords/>
  <dc:description/>
  <cp:lastModifiedBy>Qualtrics</cp:lastModifiedBy>
  <cp:revision>1</cp:revision>
  <dcterms:created xsi:type="dcterms:W3CDTF">2022-04-14T09:24:47Z</dcterms:created>
  <dcterms:modified xsi:type="dcterms:W3CDTF">2022-04-14T09:24:47Z</dcterms:modified>
</cp:coreProperties>
</file>