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635" w:rsidRDefault="00B72635" w:rsidP="00B72635">
      <w:pPr>
        <w:jc w:val="center"/>
        <w:rPr>
          <w:rFonts w:ascii="Times New Roman" w:hAnsi="Times New Roman" w:cs="Times New Roman"/>
          <w:b/>
          <w:sz w:val="24"/>
          <w:szCs w:val="24"/>
        </w:rPr>
      </w:pPr>
      <w:proofErr w:type="spellStart"/>
      <w:r>
        <w:rPr>
          <w:rFonts w:ascii="Times New Roman" w:hAnsi="Times New Roman" w:cs="Times New Roman"/>
          <w:b/>
          <w:sz w:val="24"/>
          <w:szCs w:val="24"/>
        </w:rPr>
        <w:t>ModEvo</w:t>
      </w:r>
      <w:proofErr w:type="spellEnd"/>
      <w:r>
        <w:rPr>
          <w:rFonts w:ascii="Times New Roman" w:hAnsi="Times New Roman" w:cs="Times New Roman"/>
          <w:b/>
          <w:sz w:val="24"/>
          <w:szCs w:val="24"/>
        </w:rPr>
        <w:t>: The Science</w:t>
      </w:r>
    </w:p>
    <w:p w:rsidR="009B0C9B" w:rsidRPr="001E0B7E" w:rsidRDefault="009B0C9B" w:rsidP="001E0B7E">
      <w:pPr>
        <w:rPr>
          <w:rFonts w:ascii="Times New Roman" w:hAnsi="Times New Roman" w:cs="Times New Roman"/>
          <w:sz w:val="24"/>
          <w:szCs w:val="24"/>
        </w:rPr>
      </w:pPr>
      <w:r w:rsidRPr="001E0B7E">
        <w:rPr>
          <w:rFonts w:ascii="Times New Roman" w:hAnsi="Times New Roman" w:cs="Times New Roman"/>
          <w:b/>
          <w:sz w:val="24"/>
          <w:szCs w:val="24"/>
        </w:rPr>
        <w:t>Our Program</w:t>
      </w:r>
    </w:p>
    <w:p w:rsidR="00FA39D6" w:rsidRPr="001E0B7E" w:rsidRDefault="009B0C9B" w:rsidP="001E0B7E">
      <w:pPr>
        <w:rPr>
          <w:rFonts w:ascii="Times New Roman" w:hAnsi="Times New Roman" w:cs="Times New Roman"/>
          <w:sz w:val="24"/>
          <w:szCs w:val="24"/>
        </w:rPr>
      </w:pPr>
      <w:r w:rsidRPr="001E0B7E">
        <w:rPr>
          <w:rFonts w:ascii="Times New Roman" w:hAnsi="Times New Roman" w:cs="Times New Roman"/>
          <w:sz w:val="24"/>
          <w:szCs w:val="24"/>
        </w:rPr>
        <w:t xml:space="preserve">We have developed a code base, </w:t>
      </w:r>
      <w:proofErr w:type="spellStart"/>
      <w:r w:rsidRPr="001E0B7E">
        <w:rPr>
          <w:rFonts w:ascii="Times New Roman" w:hAnsi="Times New Roman" w:cs="Times New Roman"/>
          <w:sz w:val="24"/>
          <w:szCs w:val="24"/>
        </w:rPr>
        <w:t>ModEvo</w:t>
      </w:r>
      <w:proofErr w:type="spellEnd"/>
      <w:r w:rsidRPr="001E0B7E">
        <w:rPr>
          <w:rFonts w:ascii="Times New Roman" w:hAnsi="Times New Roman" w:cs="Times New Roman"/>
          <w:sz w:val="24"/>
          <w:szCs w:val="24"/>
        </w:rPr>
        <w:t xml:space="preserve">, that implements a novel mathematical framework derived by Rice [8] for predicting the evolution of phenotypic traits that share at least some underlying developmental factors. Our updated models rely on a well-defined phenotype landscape to specify trait values as a function of underlying developmental factors [11]. Additionally, the object-oriented code base is generalized to allow users to easily develop custom models for studying the evolution of traits of an organism. </w:t>
      </w:r>
    </w:p>
    <w:p w:rsidR="009B0C9B" w:rsidRPr="001E0B7E" w:rsidRDefault="009B0C9B" w:rsidP="001E0B7E">
      <w:pPr>
        <w:rPr>
          <w:rFonts w:ascii="Times New Roman" w:hAnsi="Times New Roman" w:cs="Times New Roman"/>
          <w:sz w:val="24"/>
          <w:szCs w:val="24"/>
        </w:rPr>
      </w:pPr>
      <w:r w:rsidRPr="001E0B7E">
        <w:rPr>
          <w:rFonts w:ascii="Times New Roman" w:hAnsi="Times New Roman" w:cs="Times New Roman"/>
          <w:sz w:val="24"/>
          <w:szCs w:val="24"/>
        </w:rPr>
        <w:t xml:space="preserve">With our program, users </w:t>
      </w:r>
      <w:r w:rsidR="00AC1F20" w:rsidRPr="001E0B7E">
        <w:rPr>
          <w:rFonts w:ascii="Times New Roman" w:hAnsi="Times New Roman" w:cs="Times New Roman"/>
          <w:sz w:val="24"/>
          <w:szCs w:val="24"/>
        </w:rPr>
        <w:t>can</w:t>
      </w:r>
      <w:r w:rsidRPr="001E0B7E">
        <w:rPr>
          <w:rFonts w:ascii="Times New Roman" w:hAnsi="Times New Roman" w:cs="Times New Roman"/>
          <w:sz w:val="24"/>
          <w:szCs w:val="24"/>
        </w:rPr>
        <w:t xml:space="preserve"> develop custom simulations for analyzing the evolution </w:t>
      </w:r>
      <w:r w:rsidR="00AC1F20" w:rsidRPr="001E0B7E">
        <w:rPr>
          <w:rFonts w:ascii="Times New Roman" w:hAnsi="Times New Roman" w:cs="Times New Roman"/>
          <w:sz w:val="24"/>
          <w:szCs w:val="24"/>
        </w:rPr>
        <w:t xml:space="preserve">of multiple phenotypic traits by allowing </w:t>
      </w:r>
      <w:r w:rsidRPr="001E0B7E">
        <w:rPr>
          <w:rFonts w:ascii="Times New Roman" w:hAnsi="Times New Roman" w:cs="Times New Roman"/>
          <w:sz w:val="24"/>
          <w:szCs w:val="24"/>
        </w:rPr>
        <w:t xml:space="preserve">non-additive developmental interactions between specific traits. </w:t>
      </w:r>
      <w:r w:rsidR="00FA39D6" w:rsidRPr="001E0B7E">
        <w:rPr>
          <w:rFonts w:ascii="Times New Roman" w:hAnsi="Times New Roman" w:cs="Times New Roman"/>
          <w:sz w:val="24"/>
          <w:szCs w:val="24"/>
        </w:rPr>
        <w:t>Simulations o</w:t>
      </w:r>
      <w:r w:rsidR="00FA39D6" w:rsidRPr="001E0B7E">
        <w:rPr>
          <w:rFonts w:ascii="Times New Roman" w:hAnsi="Times New Roman" w:cs="Times New Roman"/>
          <w:sz w:val="24"/>
          <w:szCs w:val="24"/>
        </w:rPr>
        <w:t>f evolutionary processes using our</w:t>
      </w:r>
      <w:r w:rsidR="00FA39D6" w:rsidRPr="001E0B7E">
        <w:rPr>
          <w:rFonts w:ascii="Times New Roman" w:hAnsi="Times New Roman" w:cs="Times New Roman"/>
          <w:sz w:val="24"/>
          <w:szCs w:val="24"/>
        </w:rPr>
        <w:t xml:space="preserve"> updated framework may aid in the study of phenotypic evolution, multilevel selection, and social evolution for the fields of evolutionary developmental biology, quantitative genetics, and ecology [11, 8].</w:t>
      </w:r>
      <w:r w:rsidR="00FA39D6" w:rsidRPr="001E0B7E">
        <w:rPr>
          <w:rFonts w:ascii="Times New Roman" w:hAnsi="Times New Roman" w:cs="Times New Roman"/>
          <w:sz w:val="24"/>
          <w:szCs w:val="24"/>
        </w:rPr>
        <w:t xml:space="preserve"> </w:t>
      </w:r>
      <w:r w:rsidRPr="001E0B7E">
        <w:rPr>
          <w:rFonts w:ascii="Times New Roman" w:hAnsi="Times New Roman" w:cs="Times New Roman"/>
          <w:sz w:val="24"/>
          <w:szCs w:val="24"/>
        </w:rPr>
        <w:t xml:space="preserve">The simulations produced by </w:t>
      </w:r>
      <w:proofErr w:type="spellStart"/>
      <w:r w:rsidRPr="001E0B7E">
        <w:rPr>
          <w:rFonts w:ascii="Times New Roman" w:hAnsi="Times New Roman" w:cs="Times New Roman"/>
          <w:sz w:val="24"/>
          <w:szCs w:val="24"/>
        </w:rPr>
        <w:t>ModEvo</w:t>
      </w:r>
      <w:proofErr w:type="spellEnd"/>
      <w:r w:rsidRPr="001E0B7E">
        <w:rPr>
          <w:rFonts w:ascii="Times New Roman" w:hAnsi="Times New Roman" w:cs="Times New Roman"/>
          <w:sz w:val="24"/>
          <w:szCs w:val="24"/>
        </w:rPr>
        <w:t xml:space="preserve"> may be used to analyze th</w:t>
      </w:r>
      <w:r w:rsidR="00B42BEC" w:rsidRPr="001E0B7E">
        <w:rPr>
          <w:rFonts w:ascii="Times New Roman" w:hAnsi="Times New Roman" w:cs="Times New Roman"/>
          <w:sz w:val="24"/>
          <w:szCs w:val="24"/>
        </w:rPr>
        <w:t xml:space="preserve">e strength of selection on the </w:t>
      </w:r>
      <w:r w:rsidRPr="001E0B7E">
        <w:rPr>
          <w:rFonts w:ascii="Times New Roman" w:hAnsi="Times New Roman" w:cs="Times New Roman"/>
          <w:sz w:val="24"/>
          <w:szCs w:val="24"/>
        </w:rPr>
        <w:t>co</w:t>
      </w:r>
      <w:r w:rsidR="00B42BEC" w:rsidRPr="001E0B7E">
        <w:rPr>
          <w:rFonts w:ascii="Times New Roman" w:hAnsi="Times New Roman" w:cs="Times New Roman"/>
          <w:sz w:val="24"/>
          <w:szCs w:val="24"/>
        </w:rPr>
        <w:t>-</w:t>
      </w:r>
      <w:r w:rsidRPr="001E0B7E">
        <w:rPr>
          <w:rFonts w:ascii="Times New Roman" w:hAnsi="Times New Roman" w:cs="Times New Roman"/>
          <w:sz w:val="24"/>
          <w:szCs w:val="24"/>
        </w:rPr>
        <w:t>variances of traits, as well as the constancy of the G-matrix by comparative analysis to traditional, G-matrix based models.</w:t>
      </w:r>
    </w:p>
    <w:p w:rsidR="009B0C9B" w:rsidRPr="001E0B7E" w:rsidRDefault="00851E11" w:rsidP="001E0B7E">
      <w:pPr>
        <w:rPr>
          <w:rFonts w:ascii="Times New Roman" w:hAnsi="Times New Roman" w:cs="Times New Roman"/>
          <w:sz w:val="24"/>
          <w:szCs w:val="24"/>
        </w:rPr>
      </w:pPr>
      <w:r w:rsidRPr="001E0B7E">
        <w:rPr>
          <w:rFonts w:ascii="Times New Roman" w:hAnsi="Times New Roman" w:cs="Times New Roman"/>
          <w:b/>
          <w:sz w:val="24"/>
          <w:szCs w:val="24"/>
        </w:rPr>
        <w:t>Significance</w:t>
      </w:r>
    </w:p>
    <w:p w:rsidR="009B0C9B" w:rsidRPr="001E0B7E" w:rsidRDefault="009B0C9B" w:rsidP="001E0B7E">
      <w:pPr>
        <w:rPr>
          <w:rFonts w:ascii="Times New Roman" w:hAnsi="Times New Roman" w:cs="Times New Roman"/>
          <w:sz w:val="24"/>
          <w:szCs w:val="24"/>
        </w:rPr>
      </w:pPr>
      <w:r w:rsidRPr="001E0B7E">
        <w:rPr>
          <w:rFonts w:ascii="Times New Roman" w:hAnsi="Times New Roman" w:cs="Times New Roman"/>
          <w:sz w:val="24"/>
          <w:szCs w:val="24"/>
        </w:rPr>
        <w:t xml:space="preserve">A primary goal of evolutionary biology is to predict the effect of selection on the evolution of traits. The multivariate evolutionary response of a population depends upon patterns of inheritance as well as the strength and direction of selection. The additive genetic variance-covariance matrix (G-matrix), which summarizes the distribution of genetic variance among multiple traits, is a central concept in evolutionary theory and quantitative genetics [1, 8, 7]. The geometry of the G-matrix quantifies genetic constraints that can hinder, facilitate, or bias evolution towards </w:t>
      </w:r>
      <w:r w:rsidRPr="001E0B7E">
        <w:rPr>
          <w:rFonts w:ascii="Times New Roman" w:hAnsi="Times New Roman" w:cs="Times New Roman"/>
          <w:sz w:val="24"/>
          <w:szCs w:val="24"/>
        </w:rPr>
        <w:t>“</w:t>
      </w:r>
      <w:r w:rsidRPr="001E0B7E">
        <w:rPr>
          <w:rFonts w:ascii="Times New Roman" w:hAnsi="Times New Roman" w:cs="Times New Roman"/>
          <w:sz w:val="24"/>
          <w:szCs w:val="24"/>
        </w:rPr>
        <w:t>genetic lines of least resistance,</w:t>
      </w:r>
      <w:r w:rsidRPr="001E0B7E">
        <w:rPr>
          <w:rFonts w:ascii="Times New Roman" w:hAnsi="Times New Roman" w:cs="Times New Roman"/>
          <w:sz w:val="24"/>
          <w:szCs w:val="24"/>
        </w:rPr>
        <w:t>”</w:t>
      </w:r>
      <w:r w:rsidRPr="001E0B7E">
        <w:rPr>
          <w:rFonts w:ascii="Times New Roman" w:hAnsi="Times New Roman" w:cs="Times New Roman"/>
          <w:sz w:val="24"/>
          <w:szCs w:val="24"/>
        </w:rPr>
        <w:t xml:space="preserve"> the direction in which most</w:t>
      </w:r>
      <w:r w:rsidRPr="001E0B7E">
        <w:rPr>
          <w:rFonts w:ascii="Times New Roman" w:hAnsi="Times New Roman" w:cs="Times New Roman"/>
          <w:sz w:val="24"/>
          <w:szCs w:val="24"/>
        </w:rPr>
        <w:t xml:space="preserve"> </w:t>
      </w:r>
      <w:r w:rsidRPr="001E0B7E">
        <w:rPr>
          <w:rFonts w:ascii="Times New Roman" w:hAnsi="Times New Roman" w:cs="Times New Roman"/>
          <w:sz w:val="24"/>
          <w:szCs w:val="24"/>
        </w:rPr>
        <w:t xml:space="preserve">genetic variation exists [14]. However, the predictive power of G-matrix based models depends upon the stability of the matrix, which is not clearly understood [2, 1, 14]. </w:t>
      </w:r>
    </w:p>
    <w:p w:rsidR="00A25DDE" w:rsidRPr="001E0B7E" w:rsidRDefault="009B0C9B" w:rsidP="001E0B7E">
      <w:pPr>
        <w:rPr>
          <w:rFonts w:ascii="Times New Roman" w:hAnsi="Times New Roman" w:cs="Times New Roman"/>
          <w:sz w:val="24"/>
          <w:szCs w:val="24"/>
        </w:rPr>
      </w:pPr>
      <w:r w:rsidRPr="001E0B7E">
        <w:rPr>
          <w:rFonts w:ascii="Times New Roman" w:hAnsi="Times New Roman" w:cs="Times New Roman"/>
          <w:sz w:val="24"/>
          <w:szCs w:val="24"/>
        </w:rPr>
        <w:t>Shared developmental processes represent a principal contributor to the geometry of the G-matrix [15]. In fact, the G-matri</w:t>
      </w:r>
      <w:r w:rsidRPr="001E0B7E">
        <w:rPr>
          <w:rFonts w:ascii="Times New Roman" w:hAnsi="Times New Roman" w:cs="Times New Roman"/>
          <w:sz w:val="24"/>
          <w:szCs w:val="24"/>
        </w:rPr>
        <w:t>x is generally assumed to effi</w:t>
      </w:r>
      <w:r w:rsidRPr="001E0B7E">
        <w:rPr>
          <w:rFonts w:ascii="Times New Roman" w:hAnsi="Times New Roman" w:cs="Times New Roman"/>
          <w:sz w:val="24"/>
          <w:szCs w:val="24"/>
        </w:rPr>
        <w:t>ciently and satisfactorily capture the developmental association between traits for the purposes of predicting evolutionary trajectories. To predict evolution in response to selection, the G-matrix is generally assumed to remain either constant or change proportionally to the original matrices [2, 1, 12]. However, nonadditive developmental interactions can dramatically alter genetic variances and co</w:t>
      </w:r>
      <w:r w:rsidRPr="001E0B7E">
        <w:rPr>
          <w:rFonts w:ascii="Times New Roman" w:hAnsi="Times New Roman" w:cs="Times New Roman"/>
          <w:sz w:val="24"/>
          <w:szCs w:val="24"/>
        </w:rPr>
        <w:t>-</w:t>
      </w:r>
      <w:r w:rsidRPr="001E0B7E">
        <w:rPr>
          <w:rFonts w:ascii="Times New Roman" w:hAnsi="Times New Roman" w:cs="Times New Roman"/>
          <w:sz w:val="24"/>
          <w:szCs w:val="24"/>
        </w:rPr>
        <w:t xml:space="preserve">variances of traits [3, 13], rendering approaches based on a constant G-matrix questionable [4, 5]. </w:t>
      </w:r>
    </w:p>
    <w:p w:rsidR="00A25DDE" w:rsidRPr="001E0B7E" w:rsidRDefault="005556C1" w:rsidP="001E0B7E">
      <w:pPr>
        <w:rPr>
          <w:rFonts w:ascii="Times New Roman" w:hAnsi="Times New Roman" w:cs="Times New Roman"/>
          <w:sz w:val="24"/>
          <w:szCs w:val="24"/>
        </w:rPr>
      </w:pPr>
      <w:r>
        <w:rPr>
          <w:rFonts w:ascii="Times New Roman" w:hAnsi="Times New Roman" w:cs="Times New Roman"/>
          <w:b/>
          <w:sz w:val="24"/>
          <w:szCs w:val="24"/>
        </w:rPr>
        <w:t>Background</w:t>
      </w:r>
    </w:p>
    <w:p w:rsidR="00851E11" w:rsidRPr="001E0B7E" w:rsidRDefault="00851E11" w:rsidP="001E0B7E">
      <w:pPr>
        <w:rPr>
          <w:rFonts w:ascii="Times New Roman" w:hAnsi="Times New Roman" w:cs="Times New Roman"/>
          <w:sz w:val="24"/>
          <w:szCs w:val="24"/>
        </w:rPr>
      </w:pPr>
      <w:r w:rsidRPr="001E0B7E">
        <w:rPr>
          <w:rFonts w:ascii="Times New Roman" w:hAnsi="Times New Roman" w:cs="Times New Roman"/>
          <w:sz w:val="24"/>
          <w:szCs w:val="24"/>
        </w:rPr>
        <w:t>A revolutionary mathematical and conceptual framework derived by Sean Rice [10, 9, 8, 16] explicitly incorporates the effect of non-additive developmental interactions on the evolution of traits. This framework encompasses quantitative genetics as a special case but is far more flexible, allowing for the exploration of the effects of different types of selection, under essentially any form of genetic and developmental architecture.</w:t>
      </w:r>
    </w:p>
    <w:p w:rsidR="00851E11" w:rsidRPr="001E0B7E" w:rsidRDefault="00851E11" w:rsidP="001E0B7E">
      <w:pPr>
        <w:rPr>
          <w:rFonts w:ascii="Times New Roman" w:hAnsi="Times New Roman" w:cs="Times New Roman"/>
          <w:sz w:val="24"/>
          <w:szCs w:val="24"/>
        </w:rPr>
      </w:pPr>
      <w:r w:rsidRPr="001E0B7E">
        <w:rPr>
          <w:rFonts w:ascii="Times New Roman" w:hAnsi="Times New Roman" w:cs="Times New Roman"/>
          <w:sz w:val="24"/>
          <w:szCs w:val="24"/>
        </w:rPr>
        <w:lastRenderedPageBreak/>
        <w:t xml:space="preserve">A central concept of the framework is the phenotypic landscape, which is constructed by plotting the value of a phenotype against the values of the underlying genetic and environmental factors that interact in its development [10]. </w:t>
      </w:r>
    </w:p>
    <w:p w:rsidR="00851E11" w:rsidRPr="001E0B7E" w:rsidRDefault="00851E11" w:rsidP="001E0B7E">
      <w:pPr>
        <w:rPr>
          <w:rFonts w:ascii="Times New Roman" w:hAnsi="Times New Roman" w:cs="Times New Roman"/>
          <w:sz w:val="24"/>
          <w:szCs w:val="24"/>
        </w:rPr>
      </w:pPr>
      <w:r w:rsidRPr="001E0B7E">
        <w:rPr>
          <w:rFonts w:ascii="Times New Roman" w:hAnsi="Times New Roman" w:cs="Times New Roman"/>
          <w:sz w:val="24"/>
          <w:szCs w:val="24"/>
        </w:rPr>
        <w:t>The</w:t>
      </w:r>
      <w:r w:rsidRPr="001E0B7E">
        <w:rPr>
          <w:rFonts w:ascii="Times New Roman" w:hAnsi="Times New Roman" w:cs="Times New Roman"/>
          <w:sz w:val="24"/>
          <w:szCs w:val="24"/>
        </w:rPr>
        <w:t xml:space="preserve"> phenotypic landscape in Figure 1 shows the </w:t>
      </w:r>
      <w:proofErr w:type="spellStart"/>
      <w:r w:rsidRPr="001E0B7E">
        <w:rPr>
          <w:rFonts w:ascii="Times New Roman" w:hAnsi="Times New Roman" w:cs="Times New Roman"/>
          <w:sz w:val="24"/>
          <w:szCs w:val="24"/>
        </w:rPr>
        <w:t>melanic</w:t>
      </w:r>
      <w:proofErr w:type="spellEnd"/>
      <w:r w:rsidRPr="001E0B7E">
        <w:rPr>
          <w:rFonts w:ascii="Times New Roman" w:hAnsi="Times New Roman" w:cs="Times New Roman"/>
          <w:sz w:val="24"/>
          <w:szCs w:val="24"/>
        </w:rPr>
        <w:t xml:space="preserve"> pigmentation in </w:t>
      </w:r>
      <w:r w:rsidRPr="001E0B7E">
        <w:rPr>
          <w:rFonts w:ascii="Times New Roman" w:hAnsi="Times New Roman" w:cs="Times New Roman"/>
          <w:i/>
          <w:sz w:val="24"/>
          <w:szCs w:val="24"/>
        </w:rPr>
        <w:t xml:space="preserve">Daphnia </w:t>
      </w:r>
      <w:proofErr w:type="spellStart"/>
      <w:r w:rsidRPr="001E0B7E">
        <w:rPr>
          <w:rFonts w:ascii="Times New Roman" w:hAnsi="Times New Roman" w:cs="Times New Roman"/>
          <w:i/>
          <w:sz w:val="24"/>
          <w:szCs w:val="24"/>
        </w:rPr>
        <w:t>melanica</w:t>
      </w:r>
      <w:proofErr w:type="spellEnd"/>
      <w:r w:rsidRPr="001E0B7E">
        <w:rPr>
          <w:rFonts w:ascii="Times New Roman" w:hAnsi="Times New Roman" w:cs="Times New Roman"/>
          <w:sz w:val="24"/>
          <w:szCs w:val="24"/>
        </w:rPr>
        <w:t>, a species of freshwater zooplankton, as a function of average daytime depth (</w:t>
      </w:r>
      <w:r w:rsidR="00B42BEC" w:rsidRPr="001E0B7E">
        <w:rPr>
          <w:rFonts w:ascii="Times New Roman" w:hAnsi="Times New Roman" w:cs="Times New Roman"/>
          <w:sz w:val="24"/>
          <w:szCs w:val="24"/>
          <w:lang w:val="en"/>
        </w:rPr>
        <w:t xml:space="preserve">diel vertical migration, </w:t>
      </w:r>
      <w:r w:rsidRPr="001E0B7E">
        <w:rPr>
          <w:rFonts w:ascii="Times New Roman" w:hAnsi="Times New Roman" w:cs="Times New Roman"/>
          <w:sz w:val="24"/>
          <w:szCs w:val="24"/>
        </w:rPr>
        <w:t xml:space="preserve">DVM) and sensitivity to induction via UVB radiation. The strength and direction of selection is captured by the individual fitness surface, which describes the expected reproductive success of an individual as a function of its trait values. </w:t>
      </w:r>
    </w:p>
    <w:p w:rsidR="008B34FD" w:rsidRPr="001E0B7E" w:rsidRDefault="008B34FD" w:rsidP="001E0B7E">
      <w:pPr>
        <w:jc w:val="center"/>
        <w:rPr>
          <w:rFonts w:ascii="Times New Roman" w:hAnsi="Times New Roman" w:cs="Times New Roman"/>
          <w:sz w:val="24"/>
          <w:szCs w:val="24"/>
        </w:rPr>
      </w:pPr>
      <w:r w:rsidRPr="001E0B7E">
        <w:rPr>
          <w:rFonts w:ascii="Times New Roman" w:hAnsi="Times New Roman" w:cs="Times New Roman"/>
          <w:noProof/>
          <w:sz w:val="24"/>
          <w:szCs w:val="24"/>
        </w:rPr>
        <w:drawing>
          <wp:inline distT="0" distB="0" distL="0" distR="0">
            <wp:extent cx="3044965" cy="2150669"/>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enotypeLandscap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75079" cy="2171939"/>
                    </a:xfrm>
                    <a:prstGeom prst="rect">
                      <a:avLst/>
                    </a:prstGeom>
                  </pic:spPr>
                </pic:pic>
              </a:graphicData>
            </a:graphic>
          </wp:inline>
        </w:drawing>
      </w:r>
    </w:p>
    <w:p w:rsidR="008B34FD" w:rsidRPr="001E0B7E" w:rsidRDefault="008B34FD" w:rsidP="001E0B7E">
      <w:pPr>
        <w:jc w:val="center"/>
        <w:rPr>
          <w:rFonts w:ascii="Times New Roman" w:hAnsi="Times New Roman" w:cs="Times New Roman"/>
          <w:i/>
          <w:sz w:val="24"/>
          <w:szCs w:val="24"/>
        </w:rPr>
      </w:pPr>
      <w:r w:rsidRPr="001E0B7E">
        <w:rPr>
          <w:rFonts w:ascii="Times New Roman" w:hAnsi="Times New Roman" w:cs="Times New Roman"/>
          <w:i/>
          <w:sz w:val="24"/>
          <w:szCs w:val="24"/>
        </w:rPr>
        <w:t>Figure 1</w:t>
      </w:r>
    </w:p>
    <w:p w:rsidR="00851E11" w:rsidRPr="001E0B7E" w:rsidRDefault="00851E11" w:rsidP="001E0B7E">
      <w:pPr>
        <w:rPr>
          <w:rFonts w:ascii="Times New Roman" w:hAnsi="Times New Roman" w:cs="Times New Roman"/>
          <w:sz w:val="24"/>
          <w:szCs w:val="24"/>
        </w:rPr>
      </w:pPr>
      <w:r w:rsidRPr="001E0B7E">
        <w:rPr>
          <w:rFonts w:ascii="Times New Roman" w:hAnsi="Times New Roman" w:cs="Times New Roman"/>
          <w:sz w:val="24"/>
          <w:szCs w:val="24"/>
        </w:rPr>
        <w:t>The fitness surface in Figure 2</w:t>
      </w:r>
      <w:r w:rsidR="00D06AE5" w:rsidRPr="001E0B7E">
        <w:rPr>
          <w:rFonts w:ascii="Times New Roman" w:hAnsi="Times New Roman" w:cs="Times New Roman"/>
          <w:sz w:val="24"/>
          <w:szCs w:val="24"/>
        </w:rPr>
        <w:t>, given by the equation in Figure 3,</w:t>
      </w:r>
      <w:r w:rsidRPr="001E0B7E">
        <w:rPr>
          <w:rFonts w:ascii="Times New Roman" w:hAnsi="Times New Roman" w:cs="Times New Roman"/>
          <w:sz w:val="24"/>
          <w:szCs w:val="24"/>
        </w:rPr>
        <w:t xml:space="preserve"> depicts the expected fitness of </w:t>
      </w:r>
      <w:r w:rsidRPr="001E0B7E">
        <w:rPr>
          <w:rFonts w:ascii="Times New Roman" w:hAnsi="Times New Roman" w:cs="Times New Roman"/>
          <w:i/>
          <w:sz w:val="24"/>
          <w:szCs w:val="24"/>
        </w:rPr>
        <w:t xml:space="preserve">Daphnia </w:t>
      </w:r>
      <w:proofErr w:type="spellStart"/>
      <w:r w:rsidRPr="001E0B7E">
        <w:rPr>
          <w:rFonts w:ascii="Times New Roman" w:hAnsi="Times New Roman" w:cs="Times New Roman"/>
          <w:i/>
          <w:sz w:val="24"/>
          <w:szCs w:val="24"/>
        </w:rPr>
        <w:t>melanica</w:t>
      </w:r>
      <w:proofErr w:type="spellEnd"/>
      <w:r w:rsidRPr="001E0B7E">
        <w:rPr>
          <w:rFonts w:ascii="Times New Roman" w:hAnsi="Times New Roman" w:cs="Times New Roman"/>
          <w:sz w:val="24"/>
          <w:szCs w:val="24"/>
        </w:rPr>
        <w:t xml:space="preserve"> in the presence of fish predators, based on its melanin pigmentation and tendency to move downward in the water column (DVM). As represented in Figure 2, there exists a value of those two traits such that a maximum fitness is attained, depicted by the peak (plus sign). </w:t>
      </w:r>
    </w:p>
    <w:p w:rsidR="008B34FD" w:rsidRPr="001E0B7E" w:rsidRDefault="008B34FD" w:rsidP="001E0B7E">
      <w:pPr>
        <w:jc w:val="center"/>
        <w:rPr>
          <w:rFonts w:ascii="Times New Roman" w:hAnsi="Times New Roman" w:cs="Times New Roman"/>
          <w:sz w:val="24"/>
          <w:szCs w:val="24"/>
        </w:rPr>
      </w:pPr>
      <w:r w:rsidRPr="001E0B7E">
        <w:rPr>
          <w:rFonts w:ascii="Times New Roman" w:hAnsi="Times New Roman" w:cs="Times New Roman"/>
          <w:noProof/>
          <w:sz w:val="24"/>
          <w:szCs w:val="24"/>
        </w:rPr>
        <w:drawing>
          <wp:inline distT="0" distB="0" distL="0" distR="0">
            <wp:extent cx="3033665" cy="24505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tnessSurfac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8834" cy="2470924"/>
                    </a:xfrm>
                    <a:prstGeom prst="rect">
                      <a:avLst/>
                    </a:prstGeom>
                  </pic:spPr>
                </pic:pic>
              </a:graphicData>
            </a:graphic>
          </wp:inline>
        </w:drawing>
      </w:r>
    </w:p>
    <w:p w:rsidR="00FA39D6" w:rsidRPr="001E0B7E" w:rsidRDefault="008B34FD" w:rsidP="001E0B7E">
      <w:pPr>
        <w:jc w:val="center"/>
        <w:rPr>
          <w:rFonts w:ascii="Times New Roman" w:hAnsi="Times New Roman" w:cs="Times New Roman"/>
          <w:sz w:val="24"/>
          <w:szCs w:val="24"/>
        </w:rPr>
      </w:pPr>
      <w:r w:rsidRPr="001E0B7E">
        <w:rPr>
          <w:rFonts w:ascii="Times New Roman" w:hAnsi="Times New Roman" w:cs="Times New Roman"/>
          <w:i/>
          <w:sz w:val="24"/>
          <w:szCs w:val="24"/>
        </w:rPr>
        <w:t>Figure 2</w:t>
      </w:r>
    </w:p>
    <w:p w:rsidR="008B34FD" w:rsidRPr="001E0B7E" w:rsidRDefault="008B34FD" w:rsidP="001E0B7E">
      <w:pPr>
        <w:jc w:val="center"/>
        <w:rPr>
          <w:rFonts w:ascii="Times New Roman" w:hAnsi="Times New Roman" w:cs="Times New Roman"/>
          <w:sz w:val="24"/>
          <w:szCs w:val="24"/>
        </w:rPr>
      </w:pPr>
      <w:r w:rsidRPr="001E0B7E">
        <w:rPr>
          <w:rFonts w:ascii="Times New Roman" w:hAnsi="Times New Roman" w:cs="Times New Roman"/>
          <w:noProof/>
          <w:sz w:val="24"/>
          <w:szCs w:val="24"/>
        </w:rPr>
        <w:lastRenderedPageBreak/>
        <w:drawing>
          <wp:inline distT="0" distB="0" distL="0" distR="0">
            <wp:extent cx="4548146" cy="79058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tness.png"/>
                    <pic:cNvPicPr/>
                  </pic:nvPicPr>
                  <pic:blipFill>
                    <a:blip r:embed="rId7">
                      <a:extLst>
                        <a:ext uri="{28A0092B-C50C-407E-A947-70E740481C1C}">
                          <a14:useLocalDpi xmlns:a14="http://schemas.microsoft.com/office/drawing/2010/main" val="0"/>
                        </a:ext>
                      </a:extLst>
                    </a:blip>
                    <a:stretch>
                      <a:fillRect/>
                    </a:stretch>
                  </pic:blipFill>
                  <pic:spPr>
                    <a:xfrm>
                      <a:off x="0" y="0"/>
                      <a:ext cx="4651718" cy="808584"/>
                    </a:xfrm>
                    <a:prstGeom prst="rect">
                      <a:avLst/>
                    </a:prstGeom>
                  </pic:spPr>
                </pic:pic>
              </a:graphicData>
            </a:graphic>
          </wp:inline>
        </w:drawing>
      </w:r>
    </w:p>
    <w:p w:rsidR="008B34FD" w:rsidRPr="001E0B7E" w:rsidRDefault="008B34FD" w:rsidP="001E0B7E">
      <w:pPr>
        <w:jc w:val="center"/>
        <w:rPr>
          <w:rFonts w:ascii="Times New Roman" w:hAnsi="Times New Roman" w:cs="Times New Roman"/>
          <w:i/>
          <w:sz w:val="24"/>
          <w:szCs w:val="24"/>
        </w:rPr>
      </w:pPr>
      <w:r w:rsidRPr="001E0B7E">
        <w:rPr>
          <w:rFonts w:ascii="Times New Roman" w:hAnsi="Times New Roman" w:cs="Times New Roman"/>
          <w:i/>
          <w:sz w:val="24"/>
          <w:szCs w:val="24"/>
        </w:rPr>
        <w:t>Figure 3</w:t>
      </w:r>
    </w:p>
    <w:p w:rsidR="00FA39D6" w:rsidRPr="001E0B7E" w:rsidRDefault="00FA39D6" w:rsidP="001E0B7E">
      <w:pPr>
        <w:rPr>
          <w:rFonts w:ascii="Times New Roman" w:hAnsi="Times New Roman" w:cs="Times New Roman"/>
          <w:b/>
          <w:sz w:val="24"/>
          <w:szCs w:val="24"/>
        </w:rPr>
      </w:pPr>
      <w:r w:rsidRPr="001E0B7E">
        <w:rPr>
          <w:rFonts w:ascii="Times New Roman" w:hAnsi="Times New Roman" w:cs="Times New Roman"/>
          <w:b/>
          <w:sz w:val="24"/>
          <w:szCs w:val="24"/>
        </w:rPr>
        <w:t>Program Development</w:t>
      </w:r>
    </w:p>
    <w:p w:rsidR="001E0B7E" w:rsidRPr="001E0B7E" w:rsidRDefault="009B0C9B" w:rsidP="001E0B7E">
      <w:pPr>
        <w:rPr>
          <w:rFonts w:ascii="Times New Roman" w:hAnsi="Times New Roman" w:cs="Times New Roman"/>
          <w:sz w:val="24"/>
          <w:szCs w:val="24"/>
        </w:rPr>
      </w:pPr>
      <w:r w:rsidRPr="001E0B7E">
        <w:rPr>
          <w:rFonts w:ascii="Times New Roman" w:hAnsi="Times New Roman" w:cs="Times New Roman"/>
          <w:sz w:val="24"/>
          <w:szCs w:val="24"/>
        </w:rPr>
        <w:t xml:space="preserve">We have developed an object-oriented code infrastructure that implements </w:t>
      </w:r>
      <w:r w:rsidR="00FA39D6" w:rsidRPr="001E0B7E">
        <w:rPr>
          <w:rFonts w:ascii="Times New Roman" w:hAnsi="Times New Roman" w:cs="Times New Roman"/>
          <w:sz w:val="24"/>
          <w:szCs w:val="24"/>
        </w:rPr>
        <w:t>the</w:t>
      </w:r>
      <w:r w:rsidRPr="001E0B7E">
        <w:rPr>
          <w:rFonts w:ascii="Times New Roman" w:hAnsi="Times New Roman" w:cs="Times New Roman"/>
          <w:sz w:val="24"/>
          <w:szCs w:val="24"/>
        </w:rPr>
        <w:t xml:space="preserve"> mathematical framework</w:t>
      </w:r>
      <w:r w:rsidR="00FA39D6" w:rsidRPr="001E0B7E">
        <w:rPr>
          <w:rFonts w:ascii="Times New Roman" w:hAnsi="Times New Roman" w:cs="Times New Roman"/>
          <w:sz w:val="24"/>
          <w:szCs w:val="24"/>
        </w:rPr>
        <w:t xml:space="preserve"> of Sean Rice</w:t>
      </w:r>
      <w:r w:rsidRPr="001E0B7E">
        <w:rPr>
          <w:rFonts w:ascii="Times New Roman" w:hAnsi="Times New Roman" w:cs="Times New Roman"/>
          <w:sz w:val="24"/>
          <w:szCs w:val="24"/>
        </w:rPr>
        <w:t xml:space="preserve">, allowing a user to test hypotheses regarding the evolutionary consequences of non-linear developmental interactions. As a case study, we have designed three models of increasing developmental complexity for predicting evolutionary trajectories specific to high-alpine populations of </w:t>
      </w:r>
      <w:r w:rsidRPr="001E0B7E">
        <w:rPr>
          <w:rFonts w:ascii="Times New Roman" w:hAnsi="Times New Roman" w:cs="Times New Roman"/>
          <w:i/>
          <w:sz w:val="24"/>
          <w:szCs w:val="24"/>
        </w:rPr>
        <w:t xml:space="preserve">Daphnia </w:t>
      </w:r>
      <w:proofErr w:type="spellStart"/>
      <w:r w:rsidRPr="001E0B7E">
        <w:rPr>
          <w:rFonts w:ascii="Times New Roman" w:hAnsi="Times New Roman" w:cs="Times New Roman"/>
          <w:i/>
          <w:sz w:val="24"/>
          <w:szCs w:val="24"/>
        </w:rPr>
        <w:t>melanica</w:t>
      </w:r>
      <w:proofErr w:type="spellEnd"/>
      <w:r w:rsidRPr="001E0B7E">
        <w:rPr>
          <w:rFonts w:ascii="Times New Roman" w:hAnsi="Times New Roman" w:cs="Times New Roman"/>
          <w:sz w:val="24"/>
          <w:szCs w:val="24"/>
        </w:rPr>
        <w:t xml:space="preserve">. </w:t>
      </w:r>
      <w:proofErr w:type="spellStart"/>
      <w:r w:rsidRPr="001E0B7E">
        <w:rPr>
          <w:rFonts w:ascii="Times New Roman" w:hAnsi="Times New Roman" w:cs="Times New Roman"/>
          <w:sz w:val="24"/>
          <w:szCs w:val="24"/>
        </w:rPr>
        <w:t>ModEvo</w:t>
      </w:r>
      <w:proofErr w:type="spellEnd"/>
      <w:r w:rsidRPr="001E0B7E">
        <w:rPr>
          <w:rFonts w:ascii="Times New Roman" w:hAnsi="Times New Roman" w:cs="Times New Roman"/>
          <w:sz w:val="24"/>
          <w:szCs w:val="24"/>
        </w:rPr>
        <w:t>, can be extended to produce custom models for analyzing th</w:t>
      </w:r>
      <w:r w:rsidR="00B42BEC" w:rsidRPr="001E0B7E">
        <w:rPr>
          <w:rFonts w:ascii="Times New Roman" w:hAnsi="Times New Roman" w:cs="Times New Roman"/>
          <w:sz w:val="24"/>
          <w:szCs w:val="24"/>
        </w:rPr>
        <w:t xml:space="preserve">e evolution of trait means and </w:t>
      </w:r>
      <w:r w:rsidRPr="001E0B7E">
        <w:rPr>
          <w:rFonts w:ascii="Times New Roman" w:hAnsi="Times New Roman" w:cs="Times New Roman"/>
          <w:sz w:val="24"/>
          <w:szCs w:val="24"/>
        </w:rPr>
        <w:t>co</w:t>
      </w:r>
      <w:r w:rsidR="00B42BEC" w:rsidRPr="001E0B7E">
        <w:rPr>
          <w:rFonts w:ascii="Times New Roman" w:hAnsi="Times New Roman" w:cs="Times New Roman"/>
          <w:sz w:val="24"/>
          <w:szCs w:val="24"/>
        </w:rPr>
        <w:t>-</w:t>
      </w:r>
      <w:r w:rsidRPr="001E0B7E">
        <w:rPr>
          <w:rFonts w:ascii="Times New Roman" w:hAnsi="Times New Roman" w:cs="Times New Roman"/>
          <w:sz w:val="24"/>
          <w:szCs w:val="24"/>
        </w:rPr>
        <w:t>variances for a given species of organisms and specific set of underlying genetic or environmental factors [10].</w:t>
      </w:r>
      <w:r w:rsidR="00E71A44" w:rsidRPr="001E0B7E">
        <w:rPr>
          <w:rFonts w:ascii="Times New Roman" w:hAnsi="Times New Roman" w:cs="Times New Roman"/>
          <w:sz w:val="24"/>
          <w:szCs w:val="24"/>
        </w:rPr>
        <w:t xml:space="preserve"> </w:t>
      </w:r>
    </w:p>
    <w:p w:rsidR="001E0B7E" w:rsidRDefault="00FA39D6" w:rsidP="001E0B7E">
      <w:pPr>
        <w:pStyle w:val="NormalWeb"/>
        <w:shd w:val="clear" w:color="auto" w:fill="FFFFFF"/>
        <w:spacing w:before="0" w:beforeAutospacing="0" w:after="160" w:afterAutospacing="0"/>
      </w:pPr>
      <w:r w:rsidRPr="001E0B7E">
        <w:rPr>
          <w:lang w:val="en"/>
        </w:rPr>
        <w:t>As a first step, we have developed in the Java programming language a traditional, G-matrix based model (Model One: Classic) for predicting the evolution of melanin</w:t>
      </w:r>
      <w:r w:rsidR="00B42BEC" w:rsidRPr="001E0B7E">
        <w:rPr>
          <w:lang w:val="en"/>
        </w:rPr>
        <w:t xml:space="preserve"> (Figure 4)</w:t>
      </w:r>
      <w:r w:rsidRPr="001E0B7E">
        <w:rPr>
          <w:lang w:val="en"/>
        </w:rPr>
        <w:t xml:space="preserve"> and</w:t>
      </w:r>
      <w:r w:rsidR="00B42BEC" w:rsidRPr="001E0B7E">
        <w:rPr>
          <w:lang w:val="en"/>
        </w:rPr>
        <w:t xml:space="preserve"> DVM (Figure 5</w:t>
      </w:r>
      <w:r w:rsidRPr="001E0B7E">
        <w:rPr>
          <w:lang w:val="en"/>
        </w:rPr>
        <w:t>) over time</w:t>
      </w:r>
      <w:r w:rsidR="00B42BEC" w:rsidRPr="001E0B7E">
        <w:rPr>
          <w:lang w:val="en"/>
        </w:rPr>
        <w:t xml:space="preserve">, based on the current genetic </w:t>
      </w:r>
      <w:r w:rsidRPr="001E0B7E">
        <w:rPr>
          <w:lang w:val="en"/>
        </w:rPr>
        <w:t>co</w:t>
      </w:r>
      <w:r w:rsidR="00B42BEC" w:rsidRPr="001E0B7E">
        <w:rPr>
          <w:lang w:val="en"/>
        </w:rPr>
        <w:t>-</w:t>
      </w:r>
      <w:r w:rsidRPr="001E0B7E">
        <w:rPr>
          <w:lang w:val="en"/>
        </w:rPr>
        <w:t>variance of these traits and the natural selection imposed by the introduction of a novel fish predator.</w:t>
      </w:r>
      <w:r w:rsidR="001E0B7E">
        <w:rPr>
          <w:lang w:val="en"/>
        </w:rPr>
        <w:t xml:space="preserve"> </w:t>
      </w:r>
      <w:r w:rsidR="001E0B7E" w:rsidRPr="001E0B7E">
        <w:t xml:space="preserve">The variables and initial values used for testing </w:t>
      </w:r>
      <w:r w:rsidR="001E0B7E">
        <w:t>Model One are given in Table 1.</w:t>
      </w:r>
    </w:p>
    <w:tbl>
      <w:tblPr>
        <w:tblStyle w:val="TableGrid"/>
        <w:tblW w:w="10525" w:type="dxa"/>
        <w:tblLook w:val="04A0" w:firstRow="1" w:lastRow="0" w:firstColumn="1" w:lastColumn="0" w:noHBand="0" w:noVBand="1"/>
      </w:tblPr>
      <w:tblGrid>
        <w:gridCol w:w="6475"/>
        <w:gridCol w:w="4050"/>
      </w:tblGrid>
      <w:tr w:rsidR="005556C1" w:rsidRPr="001E0B7E" w:rsidTr="00787D98">
        <w:tc>
          <w:tcPr>
            <w:tcW w:w="6475" w:type="dxa"/>
          </w:tcPr>
          <w:p w:rsidR="005556C1" w:rsidRPr="001E0B7E" w:rsidRDefault="005556C1" w:rsidP="00787D98">
            <w:pPr>
              <w:jc w:val="center"/>
              <w:rPr>
                <w:rFonts w:ascii="Times New Roman" w:hAnsi="Times New Roman" w:cs="Times New Roman"/>
                <w:b/>
                <w:sz w:val="24"/>
                <w:szCs w:val="24"/>
              </w:rPr>
            </w:pPr>
            <w:r w:rsidRPr="001E0B7E">
              <w:rPr>
                <w:rFonts w:ascii="Times New Roman" w:hAnsi="Times New Roman" w:cs="Times New Roman"/>
                <w:b/>
                <w:sz w:val="24"/>
                <w:szCs w:val="24"/>
              </w:rPr>
              <w:t>Parameter</w:t>
            </w:r>
          </w:p>
        </w:tc>
        <w:tc>
          <w:tcPr>
            <w:tcW w:w="4050" w:type="dxa"/>
          </w:tcPr>
          <w:p w:rsidR="005556C1" w:rsidRPr="001E0B7E" w:rsidRDefault="005556C1" w:rsidP="00787D98">
            <w:pPr>
              <w:jc w:val="center"/>
              <w:rPr>
                <w:rFonts w:ascii="Times New Roman" w:hAnsi="Times New Roman" w:cs="Times New Roman"/>
                <w:b/>
                <w:sz w:val="24"/>
                <w:szCs w:val="24"/>
              </w:rPr>
            </w:pPr>
            <w:r w:rsidRPr="001E0B7E">
              <w:rPr>
                <w:rFonts w:ascii="Times New Roman" w:hAnsi="Times New Roman" w:cs="Times New Roman"/>
                <w:b/>
                <w:sz w:val="24"/>
                <w:szCs w:val="24"/>
              </w:rPr>
              <w:t>Initial Value</w:t>
            </w:r>
          </w:p>
        </w:tc>
      </w:tr>
      <w:tr w:rsidR="005556C1" w:rsidRPr="001E0B7E" w:rsidTr="00787D98">
        <w:tc>
          <w:tcPr>
            <w:tcW w:w="6475" w:type="dxa"/>
          </w:tcPr>
          <w:p w:rsidR="005556C1" w:rsidRPr="001E0B7E" w:rsidRDefault="005556C1" w:rsidP="00787D98">
            <w:pPr>
              <w:jc w:val="center"/>
              <w:rPr>
                <w:rFonts w:ascii="Times New Roman" w:hAnsi="Times New Roman" w:cs="Times New Roman"/>
                <w:sz w:val="24"/>
                <w:szCs w:val="24"/>
              </w:rPr>
            </w:pPr>
            <w:r w:rsidRPr="001E0B7E">
              <w:rPr>
                <w:rFonts w:ascii="Times New Roman" w:hAnsi="Times New Roman" w:cs="Times New Roman"/>
                <w:sz w:val="24"/>
                <w:szCs w:val="24"/>
              </w:rPr>
              <w:t>Mean Melanin</w:t>
            </w:r>
            <w:r>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ug</w:t>
            </w:r>
            <w:proofErr w:type="spellEnd"/>
            <w:r>
              <w:rPr>
                <w:rFonts w:ascii="Times New Roman" w:hAnsi="Times New Roman" w:cs="Times New Roman"/>
                <w:sz w:val="24"/>
                <w:szCs w:val="24"/>
              </w:rPr>
              <w:t>/mm)</w:t>
            </w:r>
          </w:p>
        </w:tc>
        <w:tc>
          <w:tcPr>
            <w:tcW w:w="4050" w:type="dxa"/>
          </w:tcPr>
          <w:p w:rsidR="005556C1" w:rsidRPr="001E0B7E" w:rsidRDefault="005556C1" w:rsidP="00787D98">
            <w:pPr>
              <w:jc w:val="center"/>
              <w:rPr>
                <w:rFonts w:ascii="Times New Roman" w:hAnsi="Times New Roman" w:cs="Times New Roman"/>
                <w:sz w:val="24"/>
                <w:szCs w:val="24"/>
              </w:rPr>
            </w:pPr>
            <w:r>
              <w:rPr>
                <w:rFonts w:ascii="Times New Roman" w:hAnsi="Times New Roman" w:cs="Times New Roman"/>
                <w:sz w:val="24"/>
                <w:szCs w:val="24"/>
              </w:rPr>
              <w:t>2.5</w:t>
            </w:r>
          </w:p>
        </w:tc>
      </w:tr>
      <w:tr w:rsidR="005556C1" w:rsidRPr="001E0B7E" w:rsidTr="00787D98">
        <w:tc>
          <w:tcPr>
            <w:tcW w:w="6475" w:type="dxa"/>
          </w:tcPr>
          <w:p w:rsidR="005556C1" w:rsidRPr="001E0B7E" w:rsidRDefault="005556C1" w:rsidP="00787D98">
            <w:pPr>
              <w:jc w:val="center"/>
              <w:rPr>
                <w:rFonts w:ascii="Times New Roman" w:hAnsi="Times New Roman" w:cs="Times New Roman"/>
                <w:sz w:val="24"/>
                <w:szCs w:val="24"/>
              </w:rPr>
            </w:pPr>
            <w:r w:rsidRPr="001E0B7E">
              <w:rPr>
                <w:rFonts w:ascii="Times New Roman" w:hAnsi="Times New Roman" w:cs="Times New Roman"/>
                <w:sz w:val="24"/>
                <w:szCs w:val="24"/>
              </w:rPr>
              <w:t>Mean DVM</w:t>
            </w:r>
            <w:r>
              <w:rPr>
                <w:rFonts w:ascii="Times New Roman" w:hAnsi="Times New Roman" w:cs="Times New Roman"/>
                <w:sz w:val="24"/>
                <w:szCs w:val="24"/>
              </w:rPr>
              <w:t xml:space="preserve"> (meters)</w:t>
            </w:r>
          </w:p>
        </w:tc>
        <w:tc>
          <w:tcPr>
            <w:tcW w:w="4050" w:type="dxa"/>
          </w:tcPr>
          <w:p w:rsidR="005556C1" w:rsidRPr="001E0B7E" w:rsidRDefault="005556C1" w:rsidP="00787D98">
            <w:pPr>
              <w:jc w:val="center"/>
              <w:rPr>
                <w:rFonts w:ascii="Times New Roman" w:hAnsi="Times New Roman" w:cs="Times New Roman"/>
                <w:sz w:val="24"/>
                <w:szCs w:val="24"/>
              </w:rPr>
            </w:pPr>
            <w:r>
              <w:rPr>
                <w:rFonts w:ascii="Times New Roman" w:hAnsi="Times New Roman" w:cs="Times New Roman"/>
                <w:sz w:val="24"/>
                <w:szCs w:val="24"/>
              </w:rPr>
              <w:t>1</w:t>
            </w:r>
          </w:p>
        </w:tc>
      </w:tr>
      <w:tr w:rsidR="005556C1" w:rsidRPr="001E0B7E" w:rsidTr="00787D98">
        <w:tc>
          <w:tcPr>
            <w:tcW w:w="6475" w:type="dxa"/>
          </w:tcPr>
          <w:p w:rsidR="005556C1" w:rsidRPr="001E0B7E" w:rsidRDefault="005556C1" w:rsidP="00787D98">
            <w:pPr>
              <w:jc w:val="center"/>
              <w:rPr>
                <w:rFonts w:ascii="Times New Roman" w:hAnsi="Times New Roman" w:cs="Times New Roman"/>
                <w:sz w:val="24"/>
                <w:szCs w:val="24"/>
              </w:rPr>
            </w:pPr>
            <w:r w:rsidRPr="001E0B7E">
              <w:rPr>
                <w:rFonts w:ascii="Times New Roman" w:hAnsi="Times New Roman" w:cs="Times New Roman"/>
                <w:sz w:val="24"/>
                <w:szCs w:val="24"/>
              </w:rPr>
              <w:t>Mean Population Fitness</w:t>
            </w:r>
          </w:p>
        </w:tc>
        <w:tc>
          <w:tcPr>
            <w:tcW w:w="4050" w:type="dxa"/>
          </w:tcPr>
          <w:p w:rsidR="005556C1" w:rsidRPr="001E0B7E" w:rsidRDefault="00C55252" w:rsidP="00787D98">
            <w:pPr>
              <w:jc w:val="center"/>
              <w:rPr>
                <w:rFonts w:ascii="Times New Roman" w:hAnsi="Times New Roman" w:cs="Times New Roman"/>
                <w:sz w:val="24"/>
                <w:szCs w:val="24"/>
              </w:rPr>
            </w:pPr>
            <w:r>
              <w:rPr>
                <w:rFonts w:ascii="Times New Roman" w:hAnsi="Times New Roman" w:cs="Times New Roman"/>
                <w:sz w:val="24"/>
                <w:szCs w:val="24"/>
              </w:rPr>
              <w:t>N/A, Figure 3</w:t>
            </w:r>
          </w:p>
        </w:tc>
      </w:tr>
      <w:tr w:rsidR="005556C1" w:rsidRPr="001E0B7E" w:rsidTr="00787D98">
        <w:tc>
          <w:tcPr>
            <w:tcW w:w="6475" w:type="dxa"/>
          </w:tcPr>
          <w:p w:rsidR="005556C1" w:rsidRPr="001E0B7E" w:rsidRDefault="005556C1" w:rsidP="00787D98">
            <w:pPr>
              <w:jc w:val="center"/>
              <w:rPr>
                <w:rFonts w:ascii="Times New Roman" w:hAnsi="Times New Roman" w:cs="Times New Roman"/>
                <w:color w:val="000000"/>
                <w:sz w:val="24"/>
                <w:szCs w:val="24"/>
              </w:rPr>
            </w:pPr>
            <w:r w:rsidRPr="001E0B7E">
              <w:rPr>
                <w:rFonts w:ascii="Times New Roman" w:hAnsi="Times New Roman" w:cs="Times New Roman"/>
                <w:color w:val="000000"/>
                <w:sz w:val="24"/>
                <w:szCs w:val="24"/>
              </w:rPr>
              <w:t xml:space="preserve">Phenotypic Variance of </w:t>
            </w:r>
            <w:r>
              <w:rPr>
                <w:rFonts w:ascii="Times New Roman" w:hAnsi="Times New Roman" w:cs="Times New Roman"/>
                <w:color w:val="000000"/>
                <w:sz w:val="24"/>
                <w:szCs w:val="24"/>
              </w:rPr>
              <w:t>Melanin</w:t>
            </w:r>
          </w:p>
        </w:tc>
        <w:tc>
          <w:tcPr>
            <w:tcW w:w="4050" w:type="dxa"/>
          </w:tcPr>
          <w:p w:rsidR="005556C1" w:rsidRPr="001E0B7E" w:rsidRDefault="005556C1" w:rsidP="00787D98">
            <w:pPr>
              <w:jc w:val="center"/>
              <w:rPr>
                <w:rFonts w:ascii="Times New Roman" w:hAnsi="Times New Roman" w:cs="Times New Roman"/>
                <w:sz w:val="24"/>
                <w:szCs w:val="24"/>
                <w:vertAlign w:val="superscript"/>
              </w:rPr>
            </w:pPr>
            <w:r>
              <w:rPr>
                <w:rFonts w:ascii="Times New Roman" w:hAnsi="Times New Roman" w:cs="Times New Roman"/>
                <w:sz w:val="24"/>
                <w:szCs w:val="24"/>
              </w:rPr>
              <w:t>0.04</w:t>
            </w:r>
          </w:p>
        </w:tc>
      </w:tr>
      <w:tr w:rsidR="005556C1" w:rsidRPr="001E0B7E" w:rsidTr="00787D98">
        <w:tc>
          <w:tcPr>
            <w:tcW w:w="6475" w:type="dxa"/>
          </w:tcPr>
          <w:p w:rsidR="005556C1" w:rsidRPr="001E0B7E" w:rsidRDefault="005556C1" w:rsidP="00787D98">
            <w:pPr>
              <w:jc w:val="center"/>
              <w:rPr>
                <w:rFonts w:ascii="Times New Roman" w:hAnsi="Times New Roman" w:cs="Times New Roman"/>
                <w:color w:val="000000"/>
                <w:sz w:val="24"/>
                <w:szCs w:val="24"/>
              </w:rPr>
            </w:pPr>
            <w:r>
              <w:rPr>
                <w:rFonts w:ascii="Times New Roman" w:hAnsi="Times New Roman" w:cs="Times New Roman"/>
                <w:color w:val="000000"/>
                <w:sz w:val="24"/>
                <w:szCs w:val="24"/>
              </w:rPr>
              <w:t>Phenotypic Variance of DVM</w:t>
            </w:r>
          </w:p>
        </w:tc>
        <w:tc>
          <w:tcPr>
            <w:tcW w:w="4050" w:type="dxa"/>
          </w:tcPr>
          <w:p w:rsidR="005556C1" w:rsidRPr="001E0B7E" w:rsidRDefault="005556C1" w:rsidP="00787D98">
            <w:pPr>
              <w:jc w:val="center"/>
              <w:rPr>
                <w:rFonts w:ascii="Times New Roman" w:hAnsi="Times New Roman" w:cs="Times New Roman"/>
                <w:sz w:val="24"/>
                <w:szCs w:val="24"/>
              </w:rPr>
            </w:pPr>
            <w:r>
              <w:rPr>
                <w:rFonts w:ascii="Times New Roman" w:hAnsi="Times New Roman" w:cs="Times New Roman"/>
                <w:sz w:val="24"/>
                <w:szCs w:val="24"/>
              </w:rPr>
              <w:t>0.2</w:t>
            </w:r>
          </w:p>
        </w:tc>
      </w:tr>
      <w:tr w:rsidR="005556C1" w:rsidRPr="001E0B7E" w:rsidTr="00787D98">
        <w:tc>
          <w:tcPr>
            <w:tcW w:w="6475" w:type="dxa"/>
          </w:tcPr>
          <w:p w:rsidR="005556C1" w:rsidRPr="001E0B7E" w:rsidRDefault="005556C1" w:rsidP="00787D98">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r w:rsidRPr="001E0B7E">
              <w:rPr>
                <w:rFonts w:ascii="Times New Roman" w:hAnsi="Times New Roman" w:cs="Times New Roman"/>
                <w:color w:val="000000"/>
                <w:sz w:val="24"/>
                <w:szCs w:val="24"/>
              </w:rPr>
              <w:t>ptimum Value of Melanin</w:t>
            </w:r>
          </w:p>
        </w:tc>
        <w:tc>
          <w:tcPr>
            <w:tcW w:w="4050" w:type="dxa"/>
          </w:tcPr>
          <w:p w:rsidR="005556C1" w:rsidRPr="001E0B7E" w:rsidRDefault="005556C1" w:rsidP="00787D98">
            <w:pPr>
              <w:jc w:val="center"/>
              <w:rPr>
                <w:rFonts w:ascii="Times New Roman" w:hAnsi="Times New Roman" w:cs="Times New Roman"/>
                <w:sz w:val="24"/>
                <w:szCs w:val="24"/>
              </w:rPr>
            </w:pPr>
            <w:r w:rsidRPr="001E0B7E">
              <w:rPr>
                <w:rFonts w:ascii="Times New Roman" w:hAnsi="Times New Roman" w:cs="Times New Roman"/>
                <w:sz w:val="24"/>
                <w:szCs w:val="24"/>
              </w:rPr>
              <w:t>0.4</w:t>
            </w:r>
          </w:p>
        </w:tc>
      </w:tr>
      <w:tr w:rsidR="005556C1" w:rsidRPr="001E0B7E" w:rsidTr="00787D98">
        <w:tc>
          <w:tcPr>
            <w:tcW w:w="6475" w:type="dxa"/>
          </w:tcPr>
          <w:p w:rsidR="005556C1" w:rsidRPr="001E0B7E" w:rsidRDefault="005556C1" w:rsidP="00787D98">
            <w:pPr>
              <w:jc w:val="center"/>
              <w:rPr>
                <w:rFonts w:ascii="Times New Roman" w:hAnsi="Times New Roman" w:cs="Times New Roman"/>
                <w:color w:val="000000"/>
                <w:sz w:val="24"/>
                <w:szCs w:val="24"/>
              </w:rPr>
            </w:pPr>
            <w:r w:rsidRPr="001E0B7E">
              <w:rPr>
                <w:rFonts w:ascii="Times New Roman" w:hAnsi="Times New Roman" w:cs="Times New Roman"/>
                <w:color w:val="000000"/>
                <w:sz w:val="24"/>
                <w:szCs w:val="24"/>
              </w:rPr>
              <w:t>Optimum Value of DVM</w:t>
            </w:r>
          </w:p>
        </w:tc>
        <w:tc>
          <w:tcPr>
            <w:tcW w:w="4050" w:type="dxa"/>
          </w:tcPr>
          <w:p w:rsidR="005556C1" w:rsidRPr="001E0B7E" w:rsidRDefault="005556C1" w:rsidP="00787D98">
            <w:pPr>
              <w:jc w:val="center"/>
              <w:rPr>
                <w:rFonts w:ascii="Times New Roman" w:hAnsi="Times New Roman" w:cs="Times New Roman"/>
                <w:sz w:val="24"/>
                <w:szCs w:val="24"/>
              </w:rPr>
            </w:pPr>
            <w:r w:rsidRPr="001E0B7E">
              <w:rPr>
                <w:rFonts w:ascii="Times New Roman" w:hAnsi="Times New Roman" w:cs="Times New Roman"/>
                <w:sz w:val="24"/>
                <w:szCs w:val="24"/>
              </w:rPr>
              <w:t>12</w:t>
            </w:r>
          </w:p>
        </w:tc>
      </w:tr>
      <w:tr w:rsidR="005556C1" w:rsidRPr="001E0B7E" w:rsidTr="00787D98">
        <w:tc>
          <w:tcPr>
            <w:tcW w:w="6475" w:type="dxa"/>
          </w:tcPr>
          <w:p w:rsidR="005556C1" w:rsidRPr="001E0B7E" w:rsidRDefault="005556C1" w:rsidP="00787D98">
            <w:pPr>
              <w:jc w:val="center"/>
              <w:rPr>
                <w:rFonts w:ascii="Times New Roman" w:hAnsi="Times New Roman" w:cs="Times New Roman"/>
                <w:color w:val="000000"/>
                <w:sz w:val="24"/>
                <w:szCs w:val="24"/>
              </w:rPr>
            </w:pPr>
            <w:r w:rsidRPr="001E0B7E">
              <w:rPr>
                <w:rFonts w:ascii="Times New Roman" w:hAnsi="Times New Roman" w:cs="Times New Roman"/>
                <w:color w:val="000000"/>
                <w:sz w:val="24"/>
                <w:szCs w:val="24"/>
              </w:rPr>
              <w:t>Variance of Gaussian Function Relating Melanin to Fitness</w:t>
            </w:r>
          </w:p>
        </w:tc>
        <w:tc>
          <w:tcPr>
            <w:tcW w:w="4050" w:type="dxa"/>
          </w:tcPr>
          <w:p w:rsidR="005556C1" w:rsidRPr="001E0B7E" w:rsidRDefault="005556C1" w:rsidP="00787D98">
            <w:pPr>
              <w:jc w:val="center"/>
              <w:rPr>
                <w:rFonts w:ascii="Times New Roman" w:hAnsi="Times New Roman" w:cs="Times New Roman"/>
                <w:sz w:val="24"/>
                <w:szCs w:val="24"/>
              </w:rPr>
            </w:pPr>
            <w:r w:rsidRPr="001E0B7E">
              <w:rPr>
                <w:rFonts w:ascii="Times New Roman" w:hAnsi="Times New Roman" w:cs="Times New Roman"/>
                <w:sz w:val="24"/>
                <w:szCs w:val="24"/>
              </w:rPr>
              <w:t>100</w:t>
            </w:r>
          </w:p>
        </w:tc>
      </w:tr>
      <w:tr w:rsidR="005556C1" w:rsidRPr="001E0B7E" w:rsidTr="00787D98">
        <w:tc>
          <w:tcPr>
            <w:tcW w:w="6475" w:type="dxa"/>
          </w:tcPr>
          <w:p w:rsidR="005556C1" w:rsidRPr="001E0B7E" w:rsidRDefault="005556C1" w:rsidP="00787D98">
            <w:pPr>
              <w:jc w:val="center"/>
              <w:rPr>
                <w:rFonts w:ascii="Times New Roman" w:hAnsi="Times New Roman" w:cs="Times New Roman"/>
                <w:color w:val="000000"/>
                <w:sz w:val="24"/>
                <w:szCs w:val="24"/>
              </w:rPr>
            </w:pPr>
            <w:r w:rsidRPr="001E0B7E">
              <w:rPr>
                <w:rFonts w:ascii="Times New Roman" w:hAnsi="Times New Roman" w:cs="Times New Roman"/>
                <w:color w:val="000000"/>
                <w:sz w:val="24"/>
                <w:szCs w:val="24"/>
              </w:rPr>
              <w:t>Variance of Gaussian Function Relating DVM to Fitness</w:t>
            </w:r>
          </w:p>
        </w:tc>
        <w:tc>
          <w:tcPr>
            <w:tcW w:w="4050" w:type="dxa"/>
          </w:tcPr>
          <w:p w:rsidR="005556C1" w:rsidRPr="001E0B7E" w:rsidRDefault="005556C1" w:rsidP="00787D98">
            <w:pPr>
              <w:jc w:val="center"/>
              <w:rPr>
                <w:rFonts w:ascii="Times New Roman" w:hAnsi="Times New Roman" w:cs="Times New Roman"/>
                <w:sz w:val="24"/>
                <w:szCs w:val="24"/>
              </w:rPr>
            </w:pPr>
            <w:r w:rsidRPr="001E0B7E">
              <w:rPr>
                <w:rFonts w:ascii="Times New Roman" w:hAnsi="Times New Roman" w:cs="Times New Roman"/>
                <w:sz w:val="24"/>
                <w:szCs w:val="24"/>
              </w:rPr>
              <w:t>500</w:t>
            </w:r>
          </w:p>
        </w:tc>
      </w:tr>
      <w:tr w:rsidR="005556C1" w:rsidRPr="001E0B7E" w:rsidTr="00787D98">
        <w:tc>
          <w:tcPr>
            <w:tcW w:w="6475" w:type="dxa"/>
          </w:tcPr>
          <w:p w:rsidR="005556C1" w:rsidRPr="001E0B7E" w:rsidRDefault="005556C1" w:rsidP="00787D98">
            <w:pPr>
              <w:jc w:val="center"/>
              <w:rPr>
                <w:rFonts w:ascii="Times New Roman" w:hAnsi="Times New Roman" w:cs="Times New Roman"/>
                <w:sz w:val="24"/>
                <w:szCs w:val="24"/>
              </w:rPr>
            </w:pPr>
            <w:r w:rsidRPr="001E0B7E">
              <w:rPr>
                <w:rFonts w:ascii="Times New Roman" w:hAnsi="Times New Roman" w:cs="Times New Roman"/>
                <w:color w:val="000000"/>
                <w:sz w:val="24"/>
                <w:szCs w:val="24"/>
                <w:shd w:val="clear" w:color="auto" w:fill="F9F9F9"/>
              </w:rPr>
              <w:t>Heritability</w:t>
            </w:r>
          </w:p>
        </w:tc>
        <w:tc>
          <w:tcPr>
            <w:tcW w:w="4050" w:type="dxa"/>
          </w:tcPr>
          <w:p w:rsidR="005556C1" w:rsidRPr="001E0B7E" w:rsidRDefault="005556C1" w:rsidP="00787D98">
            <w:pPr>
              <w:jc w:val="center"/>
              <w:rPr>
                <w:rFonts w:ascii="Times New Roman" w:hAnsi="Times New Roman" w:cs="Times New Roman"/>
                <w:sz w:val="24"/>
                <w:szCs w:val="24"/>
                <w:vertAlign w:val="superscript"/>
              </w:rPr>
            </w:pPr>
            <w:r w:rsidRPr="001E0B7E">
              <w:rPr>
                <w:rFonts w:ascii="Times New Roman" w:hAnsi="Times New Roman" w:cs="Times New Roman"/>
                <w:sz w:val="24"/>
                <w:szCs w:val="24"/>
              </w:rPr>
              <w:t>0.5</w:t>
            </w:r>
          </w:p>
        </w:tc>
      </w:tr>
    </w:tbl>
    <w:p w:rsidR="008B34FD" w:rsidRPr="001E0B7E" w:rsidRDefault="001E0B7E" w:rsidP="005556C1">
      <w:pPr>
        <w:pStyle w:val="NormalWeb"/>
        <w:shd w:val="clear" w:color="auto" w:fill="FFFFFF"/>
        <w:spacing w:before="0" w:beforeAutospacing="0" w:after="160" w:afterAutospacing="0"/>
        <w:jc w:val="center"/>
        <w:rPr>
          <w:i/>
          <w:lang w:val="en"/>
        </w:rPr>
      </w:pPr>
      <w:r>
        <w:rPr>
          <w:i/>
          <w:lang w:val="en"/>
        </w:rPr>
        <w:t>Table 1</w:t>
      </w:r>
    </w:p>
    <w:p w:rsidR="008B34FD" w:rsidRPr="001E0B7E" w:rsidRDefault="008B34FD" w:rsidP="001E0B7E">
      <w:pPr>
        <w:pStyle w:val="NormalWeb"/>
        <w:shd w:val="clear" w:color="auto" w:fill="FFFFFF"/>
        <w:spacing w:before="0" w:beforeAutospacing="0" w:after="160" w:afterAutospacing="0"/>
        <w:jc w:val="center"/>
        <w:rPr>
          <w:lang w:val="en"/>
        </w:rPr>
      </w:pPr>
      <w:r w:rsidRPr="001E0B7E">
        <w:rPr>
          <w:noProof/>
        </w:rPr>
        <w:drawing>
          <wp:inline distT="0" distB="0" distL="0" distR="0">
            <wp:extent cx="3387255" cy="69156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One_melanin.png"/>
                    <pic:cNvPicPr/>
                  </pic:nvPicPr>
                  <pic:blipFill>
                    <a:blip r:embed="rId8">
                      <a:extLst>
                        <a:ext uri="{28A0092B-C50C-407E-A947-70E740481C1C}">
                          <a14:useLocalDpi xmlns:a14="http://schemas.microsoft.com/office/drawing/2010/main" val="0"/>
                        </a:ext>
                      </a:extLst>
                    </a:blip>
                    <a:stretch>
                      <a:fillRect/>
                    </a:stretch>
                  </pic:blipFill>
                  <pic:spPr>
                    <a:xfrm>
                      <a:off x="0" y="0"/>
                      <a:ext cx="3482738" cy="711059"/>
                    </a:xfrm>
                    <a:prstGeom prst="rect">
                      <a:avLst/>
                    </a:prstGeom>
                  </pic:spPr>
                </pic:pic>
              </a:graphicData>
            </a:graphic>
          </wp:inline>
        </w:drawing>
      </w:r>
    </w:p>
    <w:p w:rsidR="00B42BEC" w:rsidRPr="001E0B7E" w:rsidRDefault="00B42BEC" w:rsidP="001E0B7E">
      <w:pPr>
        <w:pStyle w:val="NormalWeb"/>
        <w:shd w:val="clear" w:color="auto" w:fill="FFFFFF"/>
        <w:spacing w:before="0" w:beforeAutospacing="0" w:after="160" w:afterAutospacing="0"/>
        <w:jc w:val="center"/>
        <w:rPr>
          <w:i/>
          <w:lang w:val="en"/>
        </w:rPr>
      </w:pPr>
      <w:r w:rsidRPr="001E0B7E">
        <w:rPr>
          <w:i/>
          <w:lang w:val="en"/>
        </w:rPr>
        <w:t>Figure 4</w:t>
      </w:r>
    </w:p>
    <w:p w:rsidR="008B34FD" w:rsidRPr="001E0B7E" w:rsidRDefault="008B34FD" w:rsidP="001E0B7E">
      <w:pPr>
        <w:pStyle w:val="NormalWeb"/>
        <w:shd w:val="clear" w:color="auto" w:fill="FFFFFF"/>
        <w:spacing w:before="0" w:beforeAutospacing="0" w:after="160" w:afterAutospacing="0"/>
        <w:jc w:val="center"/>
        <w:rPr>
          <w:lang w:val="en"/>
        </w:rPr>
      </w:pPr>
      <w:r w:rsidRPr="001E0B7E">
        <w:rPr>
          <w:noProof/>
        </w:rPr>
        <w:drawing>
          <wp:inline distT="0" distB="0" distL="0" distR="0">
            <wp:extent cx="3291840" cy="69379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One_DVM.png"/>
                    <pic:cNvPicPr/>
                  </pic:nvPicPr>
                  <pic:blipFill>
                    <a:blip r:embed="rId9">
                      <a:extLst>
                        <a:ext uri="{28A0092B-C50C-407E-A947-70E740481C1C}">
                          <a14:useLocalDpi xmlns:a14="http://schemas.microsoft.com/office/drawing/2010/main" val="0"/>
                        </a:ext>
                      </a:extLst>
                    </a:blip>
                    <a:stretch>
                      <a:fillRect/>
                    </a:stretch>
                  </pic:blipFill>
                  <pic:spPr>
                    <a:xfrm>
                      <a:off x="0" y="0"/>
                      <a:ext cx="3350744" cy="706211"/>
                    </a:xfrm>
                    <a:prstGeom prst="rect">
                      <a:avLst/>
                    </a:prstGeom>
                  </pic:spPr>
                </pic:pic>
              </a:graphicData>
            </a:graphic>
          </wp:inline>
        </w:drawing>
      </w:r>
    </w:p>
    <w:p w:rsidR="00B42BEC" w:rsidRPr="001E0B7E" w:rsidRDefault="00B42BEC" w:rsidP="001E0B7E">
      <w:pPr>
        <w:pStyle w:val="NormalWeb"/>
        <w:shd w:val="clear" w:color="auto" w:fill="FFFFFF"/>
        <w:spacing w:before="0" w:beforeAutospacing="0" w:after="160" w:afterAutospacing="0"/>
        <w:jc w:val="center"/>
        <w:rPr>
          <w:lang w:val="en"/>
        </w:rPr>
      </w:pPr>
      <w:r w:rsidRPr="001E0B7E">
        <w:rPr>
          <w:i/>
          <w:lang w:val="en"/>
        </w:rPr>
        <w:t>Figure 5</w:t>
      </w:r>
    </w:p>
    <w:p w:rsidR="008B34FD" w:rsidRDefault="00FA39D6" w:rsidP="001E0B7E">
      <w:pPr>
        <w:pStyle w:val="NormalWeb"/>
        <w:shd w:val="clear" w:color="auto" w:fill="FFFFFF"/>
        <w:spacing w:before="0" w:beforeAutospacing="0" w:after="160" w:afterAutospacing="0"/>
        <w:rPr>
          <w:lang w:val="en"/>
        </w:rPr>
      </w:pPr>
      <w:r w:rsidRPr="001E0B7E">
        <w:rPr>
          <w:lang w:val="en"/>
        </w:rPr>
        <w:lastRenderedPageBreak/>
        <w:t xml:space="preserve">Next, we incorporated the updated mathematical and conceptual framework derived by Rice into two increasingly advanced models </w:t>
      </w:r>
      <w:r w:rsidR="00D06AE5" w:rsidRPr="001E0B7E">
        <w:rPr>
          <w:lang w:val="en"/>
        </w:rPr>
        <w:t>to</w:t>
      </w:r>
      <w:r w:rsidRPr="001E0B7E">
        <w:rPr>
          <w:lang w:val="en"/>
        </w:rPr>
        <w:t xml:space="preserve"> account for “developmental entangle</w:t>
      </w:r>
      <w:r w:rsidR="00B42BEC" w:rsidRPr="001E0B7E">
        <w:rPr>
          <w:lang w:val="en"/>
        </w:rPr>
        <w:t xml:space="preserve">ment” DVM (Figure 6) </w:t>
      </w:r>
      <w:r w:rsidRPr="001E0B7E">
        <w:rPr>
          <w:lang w:val="en"/>
        </w:rPr>
        <w:t>and melan</w:t>
      </w:r>
      <w:r w:rsidR="00D06AE5" w:rsidRPr="001E0B7E">
        <w:rPr>
          <w:lang w:val="en"/>
        </w:rPr>
        <w:t>in</w:t>
      </w:r>
      <w:r w:rsidR="00B42BEC" w:rsidRPr="001E0B7E">
        <w:rPr>
          <w:lang w:val="en"/>
        </w:rPr>
        <w:t xml:space="preserve"> (Figure 7)</w:t>
      </w:r>
      <w:r w:rsidR="00D06AE5" w:rsidRPr="001E0B7E">
        <w:rPr>
          <w:lang w:val="en"/>
        </w:rPr>
        <w:t>. In the second model (Model Two</w:t>
      </w:r>
      <w:r w:rsidRPr="001E0B7E">
        <w:rPr>
          <w:lang w:val="en"/>
        </w:rPr>
        <w:t>: Tanning), developmental entanglement arises from the fact that DVM influences exposure to UV radiation, which decays exponentially with depth in the water, and UV radiation stimulates production of melanin.</w:t>
      </w:r>
      <w:r w:rsidR="001E0B7E">
        <w:rPr>
          <w:lang w:val="en"/>
        </w:rPr>
        <w:t xml:space="preserve"> </w:t>
      </w:r>
      <w:r w:rsidR="001E0B7E" w:rsidRPr="001E0B7E">
        <w:t xml:space="preserve">The variables and initial values used for testing </w:t>
      </w:r>
      <w:r w:rsidR="001E0B7E">
        <w:t>Model Two are given in Table 2</w:t>
      </w:r>
      <w:r w:rsidR="001E0B7E" w:rsidRPr="001E0B7E">
        <w:t>.</w:t>
      </w:r>
    </w:p>
    <w:tbl>
      <w:tblPr>
        <w:tblStyle w:val="TableGrid"/>
        <w:tblW w:w="10525" w:type="dxa"/>
        <w:tblLook w:val="04A0" w:firstRow="1" w:lastRow="0" w:firstColumn="1" w:lastColumn="0" w:noHBand="0" w:noVBand="1"/>
      </w:tblPr>
      <w:tblGrid>
        <w:gridCol w:w="6835"/>
        <w:gridCol w:w="3690"/>
      </w:tblGrid>
      <w:tr w:rsidR="005556C1" w:rsidRPr="001E0B7E" w:rsidTr="005556C1">
        <w:tc>
          <w:tcPr>
            <w:tcW w:w="6835" w:type="dxa"/>
          </w:tcPr>
          <w:p w:rsidR="005556C1" w:rsidRPr="001E0B7E" w:rsidRDefault="005556C1" w:rsidP="00787D98">
            <w:pPr>
              <w:jc w:val="center"/>
              <w:rPr>
                <w:rFonts w:ascii="Times New Roman" w:hAnsi="Times New Roman" w:cs="Times New Roman"/>
                <w:b/>
                <w:sz w:val="24"/>
                <w:szCs w:val="24"/>
              </w:rPr>
            </w:pPr>
            <w:r w:rsidRPr="001E0B7E">
              <w:rPr>
                <w:rFonts w:ascii="Times New Roman" w:hAnsi="Times New Roman" w:cs="Times New Roman"/>
                <w:b/>
                <w:sz w:val="24"/>
                <w:szCs w:val="24"/>
              </w:rPr>
              <w:t>Parameter</w:t>
            </w:r>
          </w:p>
        </w:tc>
        <w:tc>
          <w:tcPr>
            <w:tcW w:w="3690" w:type="dxa"/>
          </w:tcPr>
          <w:p w:rsidR="005556C1" w:rsidRPr="001E0B7E" w:rsidRDefault="005556C1" w:rsidP="00787D98">
            <w:pPr>
              <w:jc w:val="center"/>
              <w:rPr>
                <w:rFonts w:ascii="Times New Roman" w:hAnsi="Times New Roman" w:cs="Times New Roman"/>
                <w:b/>
                <w:sz w:val="24"/>
                <w:szCs w:val="24"/>
              </w:rPr>
            </w:pPr>
            <w:r w:rsidRPr="001E0B7E">
              <w:rPr>
                <w:rFonts w:ascii="Times New Roman" w:hAnsi="Times New Roman" w:cs="Times New Roman"/>
                <w:b/>
                <w:sz w:val="24"/>
                <w:szCs w:val="24"/>
              </w:rPr>
              <w:t>Initial Value</w:t>
            </w:r>
          </w:p>
        </w:tc>
      </w:tr>
      <w:tr w:rsidR="005556C1" w:rsidRPr="001E0B7E" w:rsidTr="005556C1">
        <w:tc>
          <w:tcPr>
            <w:tcW w:w="6835" w:type="dxa"/>
          </w:tcPr>
          <w:p w:rsidR="005556C1" w:rsidRPr="001E0B7E" w:rsidRDefault="005556C1" w:rsidP="00787D98">
            <w:pPr>
              <w:jc w:val="center"/>
              <w:rPr>
                <w:rFonts w:ascii="Times New Roman" w:hAnsi="Times New Roman" w:cs="Times New Roman"/>
                <w:sz w:val="24"/>
                <w:szCs w:val="24"/>
              </w:rPr>
            </w:pPr>
            <w:r w:rsidRPr="001E0B7E">
              <w:rPr>
                <w:rFonts w:ascii="Times New Roman" w:hAnsi="Times New Roman" w:cs="Times New Roman"/>
                <w:sz w:val="24"/>
                <w:szCs w:val="24"/>
              </w:rPr>
              <w:t>Mean Melanin</w:t>
            </w:r>
            <w:r>
              <w:rPr>
                <w:rFonts w:ascii="Times New Roman" w:hAnsi="Times New Roman" w:cs="Times New Roman"/>
                <w:sz w:val="24"/>
                <w:szCs w:val="24"/>
              </w:rPr>
              <w:t xml:space="preserve"> (</w:t>
            </w:r>
            <w:proofErr w:type="spellStart"/>
            <w:r>
              <w:rPr>
                <w:rFonts w:ascii="Times New Roman" w:hAnsi="Times New Roman" w:cs="Times New Roman"/>
                <w:sz w:val="24"/>
                <w:szCs w:val="24"/>
              </w:rPr>
              <w:t>ug</w:t>
            </w:r>
            <w:proofErr w:type="spellEnd"/>
            <w:r>
              <w:rPr>
                <w:rFonts w:ascii="Times New Roman" w:hAnsi="Times New Roman" w:cs="Times New Roman"/>
                <w:sz w:val="24"/>
                <w:szCs w:val="24"/>
              </w:rPr>
              <w:t>/mm)</w:t>
            </w:r>
          </w:p>
        </w:tc>
        <w:tc>
          <w:tcPr>
            <w:tcW w:w="3690" w:type="dxa"/>
          </w:tcPr>
          <w:p w:rsidR="005556C1" w:rsidRPr="001E0B7E" w:rsidRDefault="005556C1" w:rsidP="00787D98">
            <w:pPr>
              <w:jc w:val="center"/>
              <w:rPr>
                <w:rFonts w:ascii="Times New Roman" w:hAnsi="Times New Roman" w:cs="Times New Roman"/>
                <w:sz w:val="24"/>
                <w:szCs w:val="24"/>
              </w:rPr>
            </w:pPr>
            <w:r>
              <w:rPr>
                <w:rFonts w:ascii="Times New Roman" w:hAnsi="Times New Roman" w:cs="Times New Roman"/>
                <w:sz w:val="24"/>
                <w:szCs w:val="24"/>
              </w:rPr>
              <w:t>2.5</w:t>
            </w:r>
          </w:p>
        </w:tc>
      </w:tr>
      <w:tr w:rsidR="005556C1" w:rsidRPr="001E0B7E" w:rsidTr="005556C1">
        <w:tc>
          <w:tcPr>
            <w:tcW w:w="6835" w:type="dxa"/>
          </w:tcPr>
          <w:p w:rsidR="005556C1" w:rsidRPr="001E0B7E" w:rsidRDefault="005556C1" w:rsidP="00787D98">
            <w:pPr>
              <w:jc w:val="center"/>
              <w:rPr>
                <w:rFonts w:ascii="Times New Roman" w:hAnsi="Times New Roman" w:cs="Times New Roman"/>
                <w:sz w:val="24"/>
                <w:szCs w:val="24"/>
              </w:rPr>
            </w:pPr>
            <w:r w:rsidRPr="001E0B7E">
              <w:rPr>
                <w:rFonts w:ascii="Times New Roman" w:hAnsi="Times New Roman" w:cs="Times New Roman"/>
                <w:sz w:val="24"/>
                <w:szCs w:val="24"/>
              </w:rPr>
              <w:t>Mean DVM</w:t>
            </w:r>
            <w:r>
              <w:rPr>
                <w:rFonts w:ascii="Times New Roman" w:hAnsi="Times New Roman" w:cs="Times New Roman"/>
                <w:sz w:val="24"/>
                <w:szCs w:val="24"/>
              </w:rPr>
              <w:t xml:space="preserve"> (meters)</w:t>
            </w:r>
          </w:p>
        </w:tc>
        <w:tc>
          <w:tcPr>
            <w:tcW w:w="3690" w:type="dxa"/>
          </w:tcPr>
          <w:p w:rsidR="005556C1" w:rsidRPr="001E0B7E" w:rsidRDefault="005556C1" w:rsidP="00787D98">
            <w:pPr>
              <w:jc w:val="center"/>
              <w:rPr>
                <w:rFonts w:ascii="Times New Roman" w:hAnsi="Times New Roman" w:cs="Times New Roman"/>
                <w:sz w:val="24"/>
                <w:szCs w:val="24"/>
              </w:rPr>
            </w:pPr>
            <w:r>
              <w:rPr>
                <w:rFonts w:ascii="Times New Roman" w:hAnsi="Times New Roman" w:cs="Times New Roman"/>
                <w:sz w:val="24"/>
                <w:szCs w:val="24"/>
              </w:rPr>
              <w:t>1</w:t>
            </w:r>
          </w:p>
        </w:tc>
      </w:tr>
      <w:tr w:rsidR="005556C1" w:rsidRPr="001E0B7E" w:rsidTr="005556C1">
        <w:tc>
          <w:tcPr>
            <w:tcW w:w="6835" w:type="dxa"/>
          </w:tcPr>
          <w:p w:rsidR="005556C1" w:rsidRPr="001E0B7E" w:rsidRDefault="005556C1" w:rsidP="00787D98">
            <w:pPr>
              <w:jc w:val="center"/>
              <w:rPr>
                <w:rFonts w:ascii="Times New Roman" w:hAnsi="Times New Roman" w:cs="Times New Roman"/>
                <w:sz w:val="24"/>
                <w:szCs w:val="24"/>
              </w:rPr>
            </w:pPr>
            <w:r w:rsidRPr="001E0B7E">
              <w:rPr>
                <w:rFonts w:ascii="Times New Roman" w:hAnsi="Times New Roman" w:cs="Times New Roman"/>
                <w:sz w:val="24"/>
                <w:szCs w:val="24"/>
              </w:rPr>
              <w:t>Mean Population Fitness</w:t>
            </w:r>
          </w:p>
        </w:tc>
        <w:tc>
          <w:tcPr>
            <w:tcW w:w="3690" w:type="dxa"/>
          </w:tcPr>
          <w:p w:rsidR="005556C1" w:rsidRPr="001E0B7E" w:rsidRDefault="005556C1" w:rsidP="00787D98">
            <w:pPr>
              <w:jc w:val="center"/>
              <w:rPr>
                <w:rFonts w:ascii="Times New Roman" w:hAnsi="Times New Roman" w:cs="Times New Roman"/>
                <w:sz w:val="24"/>
                <w:szCs w:val="24"/>
              </w:rPr>
            </w:pPr>
            <w:r>
              <w:rPr>
                <w:rFonts w:ascii="Times New Roman" w:hAnsi="Times New Roman" w:cs="Times New Roman"/>
                <w:sz w:val="24"/>
                <w:szCs w:val="24"/>
              </w:rPr>
              <w:t>N/A</w:t>
            </w:r>
            <w:r w:rsidR="00C55252">
              <w:rPr>
                <w:rFonts w:ascii="Times New Roman" w:hAnsi="Times New Roman" w:cs="Times New Roman"/>
                <w:sz w:val="24"/>
                <w:szCs w:val="24"/>
              </w:rPr>
              <w:t>, Figure 3</w:t>
            </w:r>
          </w:p>
        </w:tc>
      </w:tr>
      <w:tr w:rsidR="005556C1" w:rsidRPr="001E0B7E" w:rsidTr="005556C1">
        <w:tc>
          <w:tcPr>
            <w:tcW w:w="6835" w:type="dxa"/>
          </w:tcPr>
          <w:p w:rsidR="005556C1" w:rsidRPr="001E0B7E" w:rsidRDefault="005556C1" w:rsidP="00787D98">
            <w:pPr>
              <w:jc w:val="center"/>
              <w:rPr>
                <w:rFonts w:ascii="Times New Roman" w:hAnsi="Times New Roman" w:cs="Times New Roman"/>
                <w:sz w:val="24"/>
                <w:szCs w:val="24"/>
              </w:rPr>
            </w:pPr>
            <w:r w:rsidRPr="001E0B7E">
              <w:rPr>
                <w:rFonts w:ascii="Times New Roman" w:hAnsi="Times New Roman" w:cs="Times New Roman"/>
                <w:sz w:val="24"/>
                <w:szCs w:val="24"/>
              </w:rPr>
              <w:t>Mean Slope of Reaction Norm of Melanin with Respect to UVB</w:t>
            </w:r>
          </w:p>
        </w:tc>
        <w:tc>
          <w:tcPr>
            <w:tcW w:w="3690" w:type="dxa"/>
          </w:tcPr>
          <w:p w:rsidR="005556C1" w:rsidRPr="001E0B7E" w:rsidRDefault="005556C1" w:rsidP="00787D98">
            <w:pPr>
              <w:jc w:val="center"/>
              <w:rPr>
                <w:rFonts w:ascii="Times New Roman" w:hAnsi="Times New Roman" w:cs="Times New Roman"/>
                <w:sz w:val="24"/>
                <w:szCs w:val="24"/>
              </w:rPr>
            </w:pPr>
            <w:r w:rsidRPr="001E0B7E">
              <w:rPr>
                <w:rFonts w:ascii="Times New Roman" w:hAnsi="Times New Roman" w:cs="Times New Roman"/>
                <w:sz w:val="24"/>
                <w:szCs w:val="24"/>
              </w:rPr>
              <w:t>0</w:t>
            </w:r>
          </w:p>
        </w:tc>
      </w:tr>
      <w:tr w:rsidR="005556C1" w:rsidRPr="001E0B7E" w:rsidTr="005556C1">
        <w:tc>
          <w:tcPr>
            <w:tcW w:w="6835" w:type="dxa"/>
          </w:tcPr>
          <w:p w:rsidR="005556C1" w:rsidRPr="001E0B7E" w:rsidRDefault="005556C1" w:rsidP="00787D98">
            <w:pPr>
              <w:jc w:val="center"/>
              <w:rPr>
                <w:rFonts w:ascii="Times New Roman" w:hAnsi="Times New Roman" w:cs="Times New Roman"/>
                <w:color w:val="000000"/>
                <w:sz w:val="24"/>
                <w:szCs w:val="24"/>
              </w:rPr>
            </w:pPr>
            <w:r w:rsidRPr="001E0B7E">
              <w:rPr>
                <w:rFonts w:ascii="Times New Roman" w:hAnsi="Times New Roman" w:cs="Times New Roman"/>
                <w:color w:val="000000"/>
                <w:sz w:val="24"/>
                <w:szCs w:val="24"/>
              </w:rPr>
              <w:t>Mean Intercept of Reaction Norm of Melanin with Respect to UVB</w:t>
            </w:r>
          </w:p>
        </w:tc>
        <w:tc>
          <w:tcPr>
            <w:tcW w:w="3690" w:type="dxa"/>
          </w:tcPr>
          <w:p w:rsidR="005556C1" w:rsidRPr="001E0B7E" w:rsidRDefault="005556C1" w:rsidP="00787D98">
            <w:pPr>
              <w:jc w:val="center"/>
              <w:rPr>
                <w:rFonts w:ascii="Times New Roman" w:hAnsi="Times New Roman" w:cs="Times New Roman"/>
                <w:sz w:val="24"/>
                <w:szCs w:val="24"/>
              </w:rPr>
            </w:pPr>
            <w:r w:rsidRPr="001E0B7E">
              <w:rPr>
                <w:rFonts w:ascii="Times New Roman" w:hAnsi="Times New Roman" w:cs="Times New Roman"/>
                <w:sz w:val="24"/>
                <w:szCs w:val="24"/>
              </w:rPr>
              <w:t>2.5</w:t>
            </w:r>
          </w:p>
        </w:tc>
      </w:tr>
      <w:tr w:rsidR="005556C1" w:rsidRPr="001E0B7E" w:rsidTr="005556C1">
        <w:tc>
          <w:tcPr>
            <w:tcW w:w="6835" w:type="dxa"/>
          </w:tcPr>
          <w:p w:rsidR="005556C1" w:rsidRPr="001E0B7E" w:rsidRDefault="005556C1" w:rsidP="00787D98">
            <w:pPr>
              <w:jc w:val="center"/>
              <w:rPr>
                <w:rFonts w:ascii="Times New Roman" w:hAnsi="Times New Roman" w:cs="Times New Roman"/>
                <w:color w:val="000000"/>
                <w:sz w:val="24"/>
                <w:szCs w:val="24"/>
              </w:rPr>
            </w:pPr>
            <w:r w:rsidRPr="001E0B7E">
              <w:rPr>
                <w:rFonts w:ascii="Times New Roman" w:hAnsi="Times New Roman" w:cs="Times New Roman"/>
                <w:color w:val="000000"/>
                <w:sz w:val="24"/>
                <w:szCs w:val="24"/>
              </w:rPr>
              <w:t xml:space="preserve">Phenotypic Variance of </w:t>
            </w:r>
            <w:r>
              <w:rPr>
                <w:rFonts w:ascii="Times New Roman" w:hAnsi="Times New Roman" w:cs="Times New Roman"/>
                <w:color w:val="000000"/>
                <w:sz w:val="24"/>
                <w:szCs w:val="24"/>
              </w:rPr>
              <w:t>Melanin</w:t>
            </w:r>
          </w:p>
        </w:tc>
        <w:tc>
          <w:tcPr>
            <w:tcW w:w="3690" w:type="dxa"/>
          </w:tcPr>
          <w:p w:rsidR="005556C1" w:rsidRPr="001E0B7E" w:rsidRDefault="005556C1" w:rsidP="00787D98">
            <w:pPr>
              <w:jc w:val="center"/>
              <w:rPr>
                <w:rFonts w:ascii="Times New Roman" w:hAnsi="Times New Roman" w:cs="Times New Roman"/>
                <w:sz w:val="24"/>
                <w:szCs w:val="24"/>
                <w:vertAlign w:val="superscript"/>
              </w:rPr>
            </w:pPr>
            <w:r>
              <w:rPr>
                <w:rFonts w:ascii="Times New Roman" w:hAnsi="Times New Roman" w:cs="Times New Roman"/>
                <w:sz w:val="24"/>
                <w:szCs w:val="24"/>
              </w:rPr>
              <w:t>0.04</w:t>
            </w:r>
          </w:p>
        </w:tc>
      </w:tr>
      <w:tr w:rsidR="005556C1" w:rsidRPr="001E0B7E" w:rsidTr="005556C1">
        <w:tc>
          <w:tcPr>
            <w:tcW w:w="6835" w:type="dxa"/>
          </w:tcPr>
          <w:p w:rsidR="005556C1" w:rsidRPr="001E0B7E" w:rsidRDefault="005556C1" w:rsidP="00787D98">
            <w:pPr>
              <w:jc w:val="center"/>
              <w:rPr>
                <w:rFonts w:ascii="Times New Roman" w:hAnsi="Times New Roman" w:cs="Times New Roman"/>
                <w:color w:val="000000"/>
                <w:sz w:val="24"/>
                <w:szCs w:val="24"/>
              </w:rPr>
            </w:pPr>
            <w:r w:rsidRPr="001E0B7E">
              <w:rPr>
                <w:rFonts w:ascii="Times New Roman" w:hAnsi="Times New Roman" w:cs="Times New Roman"/>
                <w:color w:val="000000"/>
                <w:sz w:val="24"/>
                <w:szCs w:val="24"/>
              </w:rPr>
              <w:t xml:space="preserve">Phenotypic Variance of </w:t>
            </w:r>
            <w:r>
              <w:rPr>
                <w:rFonts w:ascii="Times New Roman" w:hAnsi="Times New Roman" w:cs="Times New Roman"/>
                <w:color w:val="000000"/>
                <w:sz w:val="24"/>
                <w:szCs w:val="24"/>
              </w:rPr>
              <w:t>DVM</w:t>
            </w:r>
          </w:p>
        </w:tc>
        <w:tc>
          <w:tcPr>
            <w:tcW w:w="3690" w:type="dxa"/>
          </w:tcPr>
          <w:p w:rsidR="005556C1" w:rsidRPr="001E0B7E" w:rsidRDefault="005556C1" w:rsidP="00787D98">
            <w:pPr>
              <w:jc w:val="center"/>
              <w:rPr>
                <w:rFonts w:ascii="Times New Roman" w:hAnsi="Times New Roman" w:cs="Times New Roman"/>
                <w:sz w:val="24"/>
                <w:szCs w:val="24"/>
              </w:rPr>
            </w:pPr>
            <w:r>
              <w:rPr>
                <w:rFonts w:ascii="Times New Roman" w:hAnsi="Times New Roman" w:cs="Times New Roman"/>
                <w:sz w:val="24"/>
                <w:szCs w:val="24"/>
              </w:rPr>
              <w:t>0.2</w:t>
            </w:r>
          </w:p>
        </w:tc>
      </w:tr>
      <w:tr w:rsidR="005556C1" w:rsidRPr="001E0B7E" w:rsidTr="005556C1">
        <w:tc>
          <w:tcPr>
            <w:tcW w:w="6835" w:type="dxa"/>
          </w:tcPr>
          <w:p w:rsidR="005556C1" w:rsidRPr="001E0B7E" w:rsidRDefault="005556C1" w:rsidP="00787D98">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r w:rsidRPr="001E0B7E">
              <w:rPr>
                <w:rFonts w:ascii="Times New Roman" w:hAnsi="Times New Roman" w:cs="Times New Roman"/>
                <w:color w:val="000000"/>
                <w:sz w:val="24"/>
                <w:szCs w:val="24"/>
              </w:rPr>
              <w:t>ptimum Value of Melanin</w:t>
            </w:r>
          </w:p>
        </w:tc>
        <w:tc>
          <w:tcPr>
            <w:tcW w:w="3690" w:type="dxa"/>
          </w:tcPr>
          <w:p w:rsidR="005556C1" w:rsidRPr="001E0B7E" w:rsidRDefault="005556C1" w:rsidP="00787D98">
            <w:pPr>
              <w:jc w:val="center"/>
              <w:rPr>
                <w:rFonts w:ascii="Times New Roman" w:hAnsi="Times New Roman" w:cs="Times New Roman"/>
                <w:sz w:val="24"/>
                <w:szCs w:val="24"/>
              </w:rPr>
            </w:pPr>
            <w:r w:rsidRPr="001E0B7E">
              <w:rPr>
                <w:rFonts w:ascii="Times New Roman" w:hAnsi="Times New Roman" w:cs="Times New Roman"/>
                <w:sz w:val="24"/>
                <w:szCs w:val="24"/>
              </w:rPr>
              <w:t>0.4</w:t>
            </w:r>
          </w:p>
        </w:tc>
      </w:tr>
      <w:tr w:rsidR="005556C1" w:rsidRPr="001E0B7E" w:rsidTr="005556C1">
        <w:tc>
          <w:tcPr>
            <w:tcW w:w="6835" w:type="dxa"/>
          </w:tcPr>
          <w:p w:rsidR="005556C1" w:rsidRPr="001E0B7E" w:rsidRDefault="005556C1" w:rsidP="00787D98">
            <w:pPr>
              <w:jc w:val="center"/>
              <w:rPr>
                <w:rFonts w:ascii="Times New Roman" w:hAnsi="Times New Roman" w:cs="Times New Roman"/>
                <w:color w:val="000000"/>
                <w:sz w:val="24"/>
                <w:szCs w:val="24"/>
              </w:rPr>
            </w:pPr>
            <w:r w:rsidRPr="001E0B7E">
              <w:rPr>
                <w:rFonts w:ascii="Times New Roman" w:hAnsi="Times New Roman" w:cs="Times New Roman"/>
                <w:color w:val="000000"/>
                <w:sz w:val="24"/>
                <w:szCs w:val="24"/>
              </w:rPr>
              <w:t>Optimum Value of DVM</w:t>
            </w:r>
          </w:p>
        </w:tc>
        <w:tc>
          <w:tcPr>
            <w:tcW w:w="3690" w:type="dxa"/>
          </w:tcPr>
          <w:p w:rsidR="005556C1" w:rsidRPr="001E0B7E" w:rsidRDefault="005556C1" w:rsidP="00787D98">
            <w:pPr>
              <w:jc w:val="center"/>
              <w:rPr>
                <w:rFonts w:ascii="Times New Roman" w:hAnsi="Times New Roman" w:cs="Times New Roman"/>
                <w:sz w:val="24"/>
                <w:szCs w:val="24"/>
              </w:rPr>
            </w:pPr>
            <w:r w:rsidRPr="001E0B7E">
              <w:rPr>
                <w:rFonts w:ascii="Times New Roman" w:hAnsi="Times New Roman" w:cs="Times New Roman"/>
                <w:sz w:val="24"/>
                <w:szCs w:val="24"/>
              </w:rPr>
              <w:t>12</w:t>
            </w:r>
          </w:p>
        </w:tc>
      </w:tr>
      <w:tr w:rsidR="005556C1" w:rsidRPr="001E0B7E" w:rsidTr="005556C1">
        <w:tc>
          <w:tcPr>
            <w:tcW w:w="6835" w:type="dxa"/>
          </w:tcPr>
          <w:p w:rsidR="005556C1" w:rsidRPr="001E0B7E" w:rsidRDefault="005556C1" w:rsidP="00787D98">
            <w:pPr>
              <w:jc w:val="center"/>
              <w:rPr>
                <w:rFonts w:ascii="Times New Roman" w:hAnsi="Times New Roman" w:cs="Times New Roman"/>
                <w:color w:val="000000"/>
                <w:sz w:val="24"/>
                <w:szCs w:val="24"/>
              </w:rPr>
            </w:pPr>
            <w:r w:rsidRPr="001E0B7E">
              <w:rPr>
                <w:rFonts w:ascii="Times New Roman" w:hAnsi="Times New Roman" w:cs="Times New Roman"/>
                <w:color w:val="000000"/>
                <w:sz w:val="24"/>
                <w:szCs w:val="24"/>
              </w:rPr>
              <w:t>Variance of Gaussian Function Relating Melanin to Fitness</w:t>
            </w:r>
          </w:p>
        </w:tc>
        <w:tc>
          <w:tcPr>
            <w:tcW w:w="3690" w:type="dxa"/>
          </w:tcPr>
          <w:p w:rsidR="005556C1" w:rsidRPr="001E0B7E" w:rsidRDefault="005556C1" w:rsidP="00787D98">
            <w:pPr>
              <w:jc w:val="center"/>
              <w:rPr>
                <w:rFonts w:ascii="Times New Roman" w:hAnsi="Times New Roman" w:cs="Times New Roman"/>
                <w:sz w:val="24"/>
                <w:szCs w:val="24"/>
              </w:rPr>
            </w:pPr>
            <w:r w:rsidRPr="001E0B7E">
              <w:rPr>
                <w:rFonts w:ascii="Times New Roman" w:hAnsi="Times New Roman" w:cs="Times New Roman"/>
                <w:sz w:val="24"/>
                <w:szCs w:val="24"/>
              </w:rPr>
              <w:t>100</w:t>
            </w:r>
          </w:p>
        </w:tc>
      </w:tr>
      <w:tr w:rsidR="005556C1" w:rsidRPr="001E0B7E" w:rsidTr="005556C1">
        <w:tc>
          <w:tcPr>
            <w:tcW w:w="6835" w:type="dxa"/>
          </w:tcPr>
          <w:p w:rsidR="005556C1" w:rsidRPr="001E0B7E" w:rsidRDefault="005556C1" w:rsidP="00787D98">
            <w:pPr>
              <w:jc w:val="center"/>
              <w:rPr>
                <w:rFonts w:ascii="Times New Roman" w:hAnsi="Times New Roman" w:cs="Times New Roman"/>
                <w:color w:val="000000"/>
                <w:sz w:val="24"/>
                <w:szCs w:val="24"/>
              </w:rPr>
            </w:pPr>
            <w:r w:rsidRPr="001E0B7E">
              <w:rPr>
                <w:rFonts w:ascii="Times New Roman" w:hAnsi="Times New Roman" w:cs="Times New Roman"/>
                <w:color w:val="000000"/>
                <w:sz w:val="24"/>
                <w:szCs w:val="24"/>
              </w:rPr>
              <w:t>Variance of Gaussian Function Relating DVM to Fitness</w:t>
            </w:r>
          </w:p>
        </w:tc>
        <w:tc>
          <w:tcPr>
            <w:tcW w:w="3690" w:type="dxa"/>
          </w:tcPr>
          <w:p w:rsidR="005556C1" w:rsidRPr="001E0B7E" w:rsidRDefault="005556C1" w:rsidP="00787D98">
            <w:pPr>
              <w:jc w:val="center"/>
              <w:rPr>
                <w:rFonts w:ascii="Times New Roman" w:hAnsi="Times New Roman" w:cs="Times New Roman"/>
                <w:sz w:val="24"/>
                <w:szCs w:val="24"/>
              </w:rPr>
            </w:pPr>
            <w:r w:rsidRPr="001E0B7E">
              <w:rPr>
                <w:rFonts w:ascii="Times New Roman" w:hAnsi="Times New Roman" w:cs="Times New Roman"/>
                <w:sz w:val="24"/>
                <w:szCs w:val="24"/>
              </w:rPr>
              <w:t>500</w:t>
            </w:r>
          </w:p>
        </w:tc>
      </w:tr>
      <w:tr w:rsidR="005556C1" w:rsidRPr="001E0B7E" w:rsidTr="005556C1">
        <w:tc>
          <w:tcPr>
            <w:tcW w:w="6835" w:type="dxa"/>
          </w:tcPr>
          <w:p w:rsidR="005556C1" w:rsidRPr="001E0B7E" w:rsidRDefault="005556C1" w:rsidP="00787D98">
            <w:pPr>
              <w:jc w:val="center"/>
              <w:rPr>
                <w:rFonts w:ascii="Times New Roman" w:hAnsi="Times New Roman" w:cs="Times New Roman"/>
                <w:sz w:val="24"/>
                <w:szCs w:val="24"/>
              </w:rPr>
            </w:pPr>
            <w:r w:rsidRPr="001E0B7E">
              <w:rPr>
                <w:rFonts w:ascii="Times New Roman" w:hAnsi="Times New Roman" w:cs="Times New Roman"/>
                <w:color w:val="000000"/>
                <w:sz w:val="24"/>
                <w:szCs w:val="24"/>
                <w:shd w:val="clear" w:color="auto" w:fill="F9F9F9"/>
              </w:rPr>
              <w:t>Heritability</w:t>
            </w:r>
          </w:p>
        </w:tc>
        <w:tc>
          <w:tcPr>
            <w:tcW w:w="3690" w:type="dxa"/>
          </w:tcPr>
          <w:p w:rsidR="005556C1" w:rsidRPr="001E0B7E" w:rsidRDefault="005556C1" w:rsidP="00787D98">
            <w:pPr>
              <w:jc w:val="center"/>
              <w:rPr>
                <w:rFonts w:ascii="Times New Roman" w:hAnsi="Times New Roman" w:cs="Times New Roman"/>
                <w:sz w:val="24"/>
                <w:szCs w:val="24"/>
                <w:vertAlign w:val="superscript"/>
              </w:rPr>
            </w:pPr>
            <w:r w:rsidRPr="001E0B7E">
              <w:rPr>
                <w:rFonts w:ascii="Times New Roman" w:hAnsi="Times New Roman" w:cs="Times New Roman"/>
                <w:sz w:val="24"/>
                <w:szCs w:val="24"/>
              </w:rPr>
              <w:t>0.5</w:t>
            </w:r>
          </w:p>
        </w:tc>
      </w:tr>
      <w:tr w:rsidR="005556C1" w:rsidRPr="001E0B7E" w:rsidTr="005556C1">
        <w:tc>
          <w:tcPr>
            <w:tcW w:w="6835" w:type="dxa"/>
          </w:tcPr>
          <w:p w:rsidR="005556C1" w:rsidRPr="001E0B7E" w:rsidRDefault="005556C1" w:rsidP="00787D98">
            <w:pPr>
              <w:jc w:val="center"/>
              <w:rPr>
                <w:rFonts w:ascii="Times New Roman" w:hAnsi="Times New Roman" w:cs="Times New Roman"/>
                <w:color w:val="000000"/>
                <w:sz w:val="24"/>
                <w:szCs w:val="24"/>
              </w:rPr>
            </w:pPr>
            <w:r w:rsidRPr="001E0B7E">
              <w:rPr>
                <w:rFonts w:ascii="Times New Roman" w:hAnsi="Times New Roman" w:cs="Times New Roman"/>
                <w:color w:val="000000"/>
                <w:sz w:val="24"/>
                <w:szCs w:val="24"/>
              </w:rPr>
              <w:t>Attenuation Coefficient</w:t>
            </w:r>
          </w:p>
        </w:tc>
        <w:tc>
          <w:tcPr>
            <w:tcW w:w="3690" w:type="dxa"/>
          </w:tcPr>
          <w:p w:rsidR="005556C1" w:rsidRPr="001E0B7E" w:rsidRDefault="005556C1" w:rsidP="00787D98">
            <w:pPr>
              <w:jc w:val="center"/>
              <w:rPr>
                <w:rFonts w:ascii="Times New Roman" w:hAnsi="Times New Roman" w:cs="Times New Roman"/>
                <w:sz w:val="24"/>
                <w:szCs w:val="24"/>
                <w:vertAlign w:val="superscript"/>
              </w:rPr>
            </w:pPr>
            <w:r w:rsidRPr="001E0B7E">
              <w:rPr>
                <w:rFonts w:ascii="Times New Roman" w:hAnsi="Times New Roman" w:cs="Times New Roman"/>
                <w:sz w:val="24"/>
                <w:szCs w:val="24"/>
              </w:rPr>
              <w:t>0.26</w:t>
            </w:r>
          </w:p>
        </w:tc>
      </w:tr>
      <w:tr w:rsidR="005556C1" w:rsidRPr="001E0B7E" w:rsidTr="005556C1">
        <w:tc>
          <w:tcPr>
            <w:tcW w:w="6835" w:type="dxa"/>
          </w:tcPr>
          <w:p w:rsidR="005556C1" w:rsidRPr="001E0B7E" w:rsidRDefault="005556C1" w:rsidP="00787D98">
            <w:pPr>
              <w:jc w:val="center"/>
              <w:rPr>
                <w:rFonts w:ascii="Times New Roman" w:hAnsi="Times New Roman" w:cs="Times New Roman"/>
                <w:color w:val="000000"/>
                <w:sz w:val="24"/>
                <w:szCs w:val="24"/>
              </w:rPr>
            </w:pPr>
            <w:r w:rsidRPr="001E0B7E">
              <w:rPr>
                <w:rFonts w:ascii="Times New Roman" w:hAnsi="Times New Roman" w:cs="Times New Roman"/>
                <w:color w:val="000000"/>
                <w:sz w:val="24"/>
                <w:szCs w:val="24"/>
              </w:rPr>
              <w:t>UVB Dose at Water Surface</w:t>
            </w:r>
          </w:p>
        </w:tc>
        <w:tc>
          <w:tcPr>
            <w:tcW w:w="3690" w:type="dxa"/>
          </w:tcPr>
          <w:p w:rsidR="005556C1" w:rsidRPr="001E0B7E" w:rsidRDefault="005556C1" w:rsidP="00787D98">
            <w:pPr>
              <w:jc w:val="center"/>
              <w:rPr>
                <w:rFonts w:ascii="Times New Roman" w:hAnsi="Times New Roman" w:cs="Times New Roman"/>
                <w:sz w:val="24"/>
                <w:szCs w:val="24"/>
                <w:vertAlign w:val="superscript"/>
              </w:rPr>
            </w:pPr>
            <w:r w:rsidRPr="001E0B7E">
              <w:rPr>
                <w:rFonts w:ascii="Times New Roman" w:hAnsi="Times New Roman" w:cs="Times New Roman"/>
                <w:sz w:val="24"/>
                <w:szCs w:val="24"/>
              </w:rPr>
              <w:t>27.9 W-h/m</w:t>
            </w:r>
            <w:r w:rsidRPr="001E0B7E">
              <w:rPr>
                <w:rFonts w:ascii="Times New Roman" w:hAnsi="Times New Roman" w:cs="Times New Roman"/>
                <w:sz w:val="24"/>
                <w:szCs w:val="24"/>
                <w:vertAlign w:val="superscript"/>
              </w:rPr>
              <w:t>2</w:t>
            </w:r>
          </w:p>
        </w:tc>
      </w:tr>
    </w:tbl>
    <w:p w:rsidR="001E0B7E" w:rsidRPr="001E0B7E" w:rsidRDefault="001E0B7E" w:rsidP="001E0B7E">
      <w:pPr>
        <w:pStyle w:val="NormalWeb"/>
        <w:shd w:val="clear" w:color="auto" w:fill="FFFFFF"/>
        <w:spacing w:before="0" w:beforeAutospacing="0" w:after="160" w:afterAutospacing="0"/>
        <w:jc w:val="center"/>
        <w:rPr>
          <w:i/>
          <w:lang w:val="en"/>
        </w:rPr>
      </w:pPr>
      <w:r>
        <w:rPr>
          <w:i/>
          <w:lang w:val="en"/>
        </w:rPr>
        <w:t>Table 2</w:t>
      </w:r>
    </w:p>
    <w:p w:rsidR="00B42BEC" w:rsidRPr="001E0B7E" w:rsidRDefault="00B42BEC" w:rsidP="001E0B7E">
      <w:pPr>
        <w:pStyle w:val="NormalWeb"/>
        <w:shd w:val="clear" w:color="auto" w:fill="FFFFFF"/>
        <w:spacing w:before="0" w:beforeAutospacing="0" w:after="160" w:afterAutospacing="0"/>
        <w:jc w:val="center"/>
        <w:rPr>
          <w:lang w:val="en"/>
        </w:rPr>
      </w:pPr>
      <w:r w:rsidRPr="001E0B7E">
        <w:rPr>
          <w:noProof/>
        </w:rPr>
        <w:drawing>
          <wp:inline distT="0" distB="0" distL="0" distR="0">
            <wp:extent cx="4048125" cy="16097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Two.png"/>
                    <pic:cNvPicPr/>
                  </pic:nvPicPr>
                  <pic:blipFill>
                    <a:blip r:embed="rId10">
                      <a:extLst>
                        <a:ext uri="{28A0092B-C50C-407E-A947-70E740481C1C}">
                          <a14:useLocalDpi xmlns:a14="http://schemas.microsoft.com/office/drawing/2010/main" val="0"/>
                        </a:ext>
                      </a:extLst>
                    </a:blip>
                    <a:stretch>
                      <a:fillRect/>
                    </a:stretch>
                  </pic:blipFill>
                  <pic:spPr>
                    <a:xfrm>
                      <a:off x="0" y="0"/>
                      <a:ext cx="4066586" cy="1617066"/>
                    </a:xfrm>
                    <a:prstGeom prst="rect">
                      <a:avLst/>
                    </a:prstGeom>
                  </pic:spPr>
                </pic:pic>
              </a:graphicData>
            </a:graphic>
          </wp:inline>
        </w:drawing>
      </w:r>
    </w:p>
    <w:p w:rsidR="00B42BEC" w:rsidRPr="001E0B7E" w:rsidRDefault="00B42BEC" w:rsidP="001E0B7E">
      <w:pPr>
        <w:pStyle w:val="NormalWeb"/>
        <w:shd w:val="clear" w:color="auto" w:fill="FFFFFF"/>
        <w:spacing w:before="0" w:beforeAutospacing="0" w:after="160" w:afterAutospacing="0"/>
        <w:jc w:val="center"/>
        <w:rPr>
          <w:i/>
          <w:lang w:val="en"/>
        </w:rPr>
      </w:pPr>
      <w:r w:rsidRPr="001E0B7E">
        <w:rPr>
          <w:i/>
          <w:lang w:val="en"/>
        </w:rPr>
        <w:t>Figure 6</w:t>
      </w:r>
    </w:p>
    <w:p w:rsidR="00B42BEC" w:rsidRPr="001E0B7E" w:rsidRDefault="00B42BEC" w:rsidP="001E0B7E">
      <w:pPr>
        <w:pStyle w:val="NormalWeb"/>
        <w:shd w:val="clear" w:color="auto" w:fill="FFFFFF"/>
        <w:spacing w:before="0" w:beforeAutospacing="0" w:after="160" w:afterAutospacing="0"/>
        <w:jc w:val="center"/>
        <w:rPr>
          <w:i/>
          <w:lang w:val="en"/>
        </w:rPr>
      </w:pPr>
      <w:r w:rsidRPr="001E0B7E">
        <w:rPr>
          <w:i/>
          <w:noProof/>
        </w:rPr>
        <w:drawing>
          <wp:inline distT="0" distB="0" distL="0" distR="0">
            <wp:extent cx="2076740" cy="5144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Two_individualMelanin.png"/>
                    <pic:cNvPicPr/>
                  </pic:nvPicPr>
                  <pic:blipFill>
                    <a:blip r:embed="rId11">
                      <a:extLst>
                        <a:ext uri="{28A0092B-C50C-407E-A947-70E740481C1C}">
                          <a14:useLocalDpi xmlns:a14="http://schemas.microsoft.com/office/drawing/2010/main" val="0"/>
                        </a:ext>
                      </a:extLst>
                    </a:blip>
                    <a:stretch>
                      <a:fillRect/>
                    </a:stretch>
                  </pic:blipFill>
                  <pic:spPr>
                    <a:xfrm>
                      <a:off x="0" y="0"/>
                      <a:ext cx="2076740" cy="514422"/>
                    </a:xfrm>
                    <a:prstGeom prst="rect">
                      <a:avLst/>
                    </a:prstGeom>
                  </pic:spPr>
                </pic:pic>
              </a:graphicData>
            </a:graphic>
          </wp:inline>
        </w:drawing>
      </w:r>
    </w:p>
    <w:p w:rsidR="008B34FD" w:rsidRPr="001E0B7E" w:rsidRDefault="00B42BEC" w:rsidP="001E0B7E">
      <w:pPr>
        <w:pStyle w:val="NormalWeb"/>
        <w:shd w:val="clear" w:color="auto" w:fill="FFFFFF"/>
        <w:spacing w:before="0" w:beforeAutospacing="0" w:after="160" w:afterAutospacing="0"/>
        <w:jc w:val="center"/>
        <w:rPr>
          <w:lang w:val="en"/>
        </w:rPr>
      </w:pPr>
      <w:r w:rsidRPr="001E0B7E">
        <w:rPr>
          <w:i/>
          <w:lang w:val="en"/>
        </w:rPr>
        <w:t>Figure 7</w:t>
      </w:r>
      <w:r w:rsidR="00FA39D6" w:rsidRPr="001E0B7E">
        <w:rPr>
          <w:lang w:val="en"/>
        </w:rPr>
        <w:t xml:space="preserve"> </w:t>
      </w:r>
    </w:p>
    <w:p w:rsidR="00FA39D6" w:rsidRDefault="00FA39D6" w:rsidP="001E0B7E">
      <w:pPr>
        <w:pStyle w:val="NormalWeb"/>
        <w:shd w:val="clear" w:color="auto" w:fill="FFFFFF"/>
        <w:spacing w:before="0" w:beforeAutospacing="0" w:after="160" w:afterAutospacing="0"/>
        <w:rPr>
          <w:lang w:val="en"/>
        </w:rPr>
      </w:pPr>
      <w:r w:rsidRPr="001E0B7E">
        <w:rPr>
          <w:lang w:val="en"/>
        </w:rPr>
        <w:t>The third model (Model Three: Tolerance) extends this entanglement</w:t>
      </w:r>
      <w:r w:rsidR="00B42BEC" w:rsidRPr="001E0B7E">
        <w:rPr>
          <w:lang w:val="en"/>
        </w:rPr>
        <w:t xml:space="preserve"> </w:t>
      </w:r>
      <w:r w:rsidR="00B42BEC" w:rsidRPr="001E0B7E">
        <w:rPr>
          <w:lang w:val="en"/>
        </w:rPr>
        <w:t xml:space="preserve">(Figure 8) </w:t>
      </w:r>
      <w:r w:rsidRPr="001E0B7E">
        <w:rPr>
          <w:lang w:val="en"/>
        </w:rPr>
        <w:t xml:space="preserve">by allowing DVM </w:t>
      </w:r>
      <w:r w:rsidR="00B42BEC" w:rsidRPr="001E0B7E">
        <w:rPr>
          <w:lang w:val="en"/>
        </w:rPr>
        <w:t xml:space="preserve">(Figure 9) </w:t>
      </w:r>
      <w:r w:rsidRPr="001E0B7E">
        <w:rPr>
          <w:lang w:val="en"/>
        </w:rPr>
        <w:t>to be determined by behavioral avoidance of UV penetration, which is itself p</w:t>
      </w:r>
      <w:r w:rsidR="00D06AE5" w:rsidRPr="001E0B7E">
        <w:rPr>
          <w:lang w:val="en"/>
        </w:rPr>
        <w:t>artially determined by melanin</w:t>
      </w:r>
      <w:r w:rsidR="00B42BEC" w:rsidRPr="001E0B7E">
        <w:rPr>
          <w:lang w:val="en"/>
        </w:rPr>
        <w:t xml:space="preserve"> (Figure 10</w:t>
      </w:r>
      <w:r w:rsidR="008B34FD" w:rsidRPr="001E0B7E">
        <w:rPr>
          <w:lang w:val="en"/>
        </w:rPr>
        <w:t>)</w:t>
      </w:r>
      <w:r w:rsidR="00D06AE5" w:rsidRPr="001E0B7E">
        <w:rPr>
          <w:lang w:val="en"/>
        </w:rPr>
        <w:t>.</w:t>
      </w:r>
      <w:r w:rsidR="001E0B7E">
        <w:rPr>
          <w:lang w:val="en"/>
        </w:rPr>
        <w:t xml:space="preserve"> </w:t>
      </w:r>
      <w:r w:rsidR="001E0B7E" w:rsidRPr="001E0B7E">
        <w:t xml:space="preserve">The variables and initial values used for testing </w:t>
      </w:r>
      <w:r w:rsidR="001E0B7E">
        <w:t>Model Three are given in Table 3.</w:t>
      </w:r>
    </w:p>
    <w:tbl>
      <w:tblPr>
        <w:tblStyle w:val="TableGrid"/>
        <w:tblW w:w="10525" w:type="dxa"/>
        <w:tblLook w:val="04A0" w:firstRow="1" w:lastRow="0" w:firstColumn="1" w:lastColumn="0" w:noHBand="0" w:noVBand="1"/>
      </w:tblPr>
      <w:tblGrid>
        <w:gridCol w:w="6475"/>
        <w:gridCol w:w="4050"/>
      </w:tblGrid>
      <w:tr w:rsidR="001E0B7E" w:rsidRPr="001E0B7E" w:rsidTr="00787D98">
        <w:tc>
          <w:tcPr>
            <w:tcW w:w="6475" w:type="dxa"/>
          </w:tcPr>
          <w:p w:rsidR="001E0B7E" w:rsidRPr="001E0B7E" w:rsidRDefault="001E0B7E" w:rsidP="00787D98">
            <w:pPr>
              <w:jc w:val="center"/>
              <w:rPr>
                <w:rFonts w:ascii="Times New Roman" w:hAnsi="Times New Roman" w:cs="Times New Roman"/>
                <w:b/>
                <w:sz w:val="24"/>
                <w:szCs w:val="24"/>
              </w:rPr>
            </w:pPr>
            <w:r w:rsidRPr="001E0B7E">
              <w:rPr>
                <w:rFonts w:ascii="Times New Roman" w:hAnsi="Times New Roman" w:cs="Times New Roman"/>
                <w:b/>
                <w:sz w:val="24"/>
                <w:szCs w:val="24"/>
              </w:rPr>
              <w:t>Parameter</w:t>
            </w:r>
          </w:p>
        </w:tc>
        <w:tc>
          <w:tcPr>
            <w:tcW w:w="4050" w:type="dxa"/>
          </w:tcPr>
          <w:p w:rsidR="001E0B7E" w:rsidRPr="001E0B7E" w:rsidRDefault="001E0B7E" w:rsidP="00787D98">
            <w:pPr>
              <w:jc w:val="center"/>
              <w:rPr>
                <w:rFonts w:ascii="Times New Roman" w:hAnsi="Times New Roman" w:cs="Times New Roman"/>
                <w:b/>
                <w:sz w:val="24"/>
                <w:szCs w:val="24"/>
              </w:rPr>
            </w:pPr>
            <w:r w:rsidRPr="001E0B7E">
              <w:rPr>
                <w:rFonts w:ascii="Times New Roman" w:hAnsi="Times New Roman" w:cs="Times New Roman"/>
                <w:b/>
                <w:sz w:val="24"/>
                <w:szCs w:val="24"/>
              </w:rPr>
              <w:t>Initial Value</w:t>
            </w:r>
          </w:p>
        </w:tc>
      </w:tr>
      <w:tr w:rsidR="001E0B7E" w:rsidRPr="001E0B7E" w:rsidTr="00787D98">
        <w:tc>
          <w:tcPr>
            <w:tcW w:w="6475" w:type="dxa"/>
          </w:tcPr>
          <w:p w:rsidR="001E0B7E" w:rsidRPr="001E0B7E" w:rsidRDefault="001E0B7E" w:rsidP="00787D98">
            <w:pPr>
              <w:jc w:val="center"/>
              <w:rPr>
                <w:rFonts w:ascii="Times New Roman" w:hAnsi="Times New Roman" w:cs="Times New Roman"/>
                <w:sz w:val="24"/>
                <w:szCs w:val="24"/>
              </w:rPr>
            </w:pPr>
            <w:r w:rsidRPr="001E0B7E">
              <w:rPr>
                <w:rFonts w:ascii="Times New Roman" w:hAnsi="Times New Roman" w:cs="Times New Roman"/>
                <w:sz w:val="24"/>
                <w:szCs w:val="24"/>
              </w:rPr>
              <w:t>Mean Melanin</w:t>
            </w:r>
            <w:r w:rsidR="005556C1">
              <w:rPr>
                <w:rFonts w:ascii="Times New Roman" w:hAnsi="Times New Roman" w:cs="Times New Roman"/>
                <w:sz w:val="24"/>
                <w:szCs w:val="24"/>
              </w:rPr>
              <w:t xml:space="preserve"> </w:t>
            </w:r>
            <w:r w:rsidR="005556C1">
              <w:rPr>
                <w:rFonts w:ascii="Times New Roman" w:hAnsi="Times New Roman" w:cs="Times New Roman"/>
                <w:sz w:val="24"/>
                <w:szCs w:val="24"/>
              </w:rPr>
              <w:t>(</w:t>
            </w:r>
            <w:proofErr w:type="spellStart"/>
            <w:r w:rsidR="005556C1">
              <w:rPr>
                <w:rFonts w:ascii="Times New Roman" w:hAnsi="Times New Roman" w:cs="Times New Roman"/>
                <w:sz w:val="24"/>
                <w:szCs w:val="24"/>
              </w:rPr>
              <w:t>ug</w:t>
            </w:r>
            <w:proofErr w:type="spellEnd"/>
            <w:r w:rsidR="005556C1">
              <w:rPr>
                <w:rFonts w:ascii="Times New Roman" w:hAnsi="Times New Roman" w:cs="Times New Roman"/>
                <w:sz w:val="24"/>
                <w:szCs w:val="24"/>
              </w:rPr>
              <w:t>/mm)</w:t>
            </w:r>
          </w:p>
        </w:tc>
        <w:tc>
          <w:tcPr>
            <w:tcW w:w="4050" w:type="dxa"/>
          </w:tcPr>
          <w:p w:rsidR="001E0B7E" w:rsidRPr="001E0B7E" w:rsidRDefault="001E0B7E" w:rsidP="00787D98">
            <w:pPr>
              <w:jc w:val="center"/>
              <w:rPr>
                <w:rFonts w:ascii="Times New Roman" w:hAnsi="Times New Roman" w:cs="Times New Roman"/>
                <w:sz w:val="24"/>
                <w:szCs w:val="24"/>
              </w:rPr>
            </w:pPr>
            <w:r>
              <w:rPr>
                <w:rFonts w:ascii="Times New Roman" w:hAnsi="Times New Roman" w:cs="Times New Roman"/>
                <w:sz w:val="24"/>
                <w:szCs w:val="24"/>
              </w:rPr>
              <w:t>N/A</w:t>
            </w:r>
            <w:r w:rsidR="005672ED">
              <w:rPr>
                <w:rFonts w:ascii="Times New Roman" w:hAnsi="Times New Roman" w:cs="Times New Roman"/>
                <w:sz w:val="24"/>
                <w:szCs w:val="24"/>
              </w:rPr>
              <w:t>, Figure 10</w:t>
            </w:r>
            <w:bookmarkStart w:id="0" w:name="_GoBack"/>
            <w:bookmarkEnd w:id="0"/>
          </w:p>
        </w:tc>
      </w:tr>
      <w:tr w:rsidR="001E0B7E" w:rsidRPr="001E0B7E" w:rsidTr="00787D98">
        <w:tc>
          <w:tcPr>
            <w:tcW w:w="6475" w:type="dxa"/>
          </w:tcPr>
          <w:p w:rsidR="001E0B7E" w:rsidRPr="001E0B7E" w:rsidRDefault="001E0B7E" w:rsidP="00787D98">
            <w:pPr>
              <w:jc w:val="center"/>
              <w:rPr>
                <w:rFonts w:ascii="Times New Roman" w:hAnsi="Times New Roman" w:cs="Times New Roman"/>
                <w:sz w:val="24"/>
                <w:szCs w:val="24"/>
              </w:rPr>
            </w:pPr>
            <w:r w:rsidRPr="001E0B7E">
              <w:rPr>
                <w:rFonts w:ascii="Times New Roman" w:hAnsi="Times New Roman" w:cs="Times New Roman"/>
                <w:sz w:val="24"/>
                <w:szCs w:val="24"/>
              </w:rPr>
              <w:lastRenderedPageBreak/>
              <w:t>Mean DVM</w:t>
            </w:r>
            <w:r w:rsidR="005556C1">
              <w:rPr>
                <w:rFonts w:ascii="Times New Roman" w:hAnsi="Times New Roman" w:cs="Times New Roman"/>
                <w:sz w:val="24"/>
                <w:szCs w:val="24"/>
              </w:rPr>
              <w:t xml:space="preserve"> (meters)</w:t>
            </w:r>
          </w:p>
        </w:tc>
        <w:tc>
          <w:tcPr>
            <w:tcW w:w="4050" w:type="dxa"/>
          </w:tcPr>
          <w:p w:rsidR="001E0B7E" w:rsidRPr="001E0B7E" w:rsidRDefault="001E0B7E" w:rsidP="00787D98">
            <w:pPr>
              <w:jc w:val="center"/>
              <w:rPr>
                <w:rFonts w:ascii="Times New Roman" w:hAnsi="Times New Roman" w:cs="Times New Roman"/>
                <w:sz w:val="24"/>
                <w:szCs w:val="24"/>
              </w:rPr>
            </w:pPr>
            <w:r>
              <w:rPr>
                <w:rFonts w:ascii="Times New Roman" w:hAnsi="Times New Roman" w:cs="Times New Roman"/>
                <w:sz w:val="24"/>
                <w:szCs w:val="24"/>
              </w:rPr>
              <w:t>N/A</w:t>
            </w:r>
            <w:r w:rsidR="005672ED">
              <w:rPr>
                <w:rFonts w:ascii="Times New Roman" w:hAnsi="Times New Roman" w:cs="Times New Roman"/>
                <w:sz w:val="24"/>
                <w:szCs w:val="24"/>
              </w:rPr>
              <w:t>, Figure 9</w:t>
            </w:r>
          </w:p>
        </w:tc>
      </w:tr>
      <w:tr w:rsidR="001E0B7E" w:rsidRPr="001E0B7E" w:rsidTr="00787D98">
        <w:tc>
          <w:tcPr>
            <w:tcW w:w="6475" w:type="dxa"/>
          </w:tcPr>
          <w:p w:rsidR="001E0B7E" w:rsidRPr="001E0B7E" w:rsidRDefault="001E0B7E" w:rsidP="00787D98">
            <w:pPr>
              <w:jc w:val="center"/>
              <w:rPr>
                <w:rFonts w:ascii="Times New Roman" w:hAnsi="Times New Roman" w:cs="Times New Roman"/>
                <w:sz w:val="24"/>
                <w:szCs w:val="24"/>
              </w:rPr>
            </w:pPr>
            <w:r w:rsidRPr="001E0B7E">
              <w:rPr>
                <w:rFonts w:ascii="Times New Roman" w:hAnsi="Times New Roman" w:cs="Times New Roman"/>
                <w:sz w:val="24"/>
                <w:szCs w:val="24"/>
              </w:rPr>
              <w:t>Mean Population Fitness</w:t>
            </w:r>
          </w:p>
        </w:tc>
        <w:tc>
          <w:tcPr>
            <w:tcW w:w="4050" w:type="dxa"/>
          </w:tcPr>
          <w:p w:rsidR="001E0B7E" w:rsidRPr="001E0B7E" w:rsidRDefault="001E0B7E" w:rsidP="00787D98">
            <w:pPr>
              <w:jc w:val="center"/>
              <w:rPr>
                <w:rFonts w:ascii="Times New Roman" w:hAnsi="Times New Roman" w:cs="Times New Roman"/>
                <w:sz w:val="24"/>
                <w:szCs w:val="24"/>
              </w:rPr>
            </w:pPr>
            <w:r>
              <w:rPr>
                <w:rFonts w:ascii="Times New Roman" w:hAnsi="Times New Roman" w:cs="Times New Roman"/>
                <w:sz w:val="24"/>
                <w:szCs w:val="24"/>
              </w:rPr>
              <w:t>N/A</w:t>
            </w:r>
            <w:r w:rsidR="005672ED">
              <w:rPr>
                <w:rFonts w:ascii="Times New Roman" w:hAnsi="Times New Roman" w:cs="Times New Roman"/>
                <w:sz w:val="24"/>
                <w:szCs w:val="24"/>
              </w:rPr>
              <w:t>, Figure 3</w:t>
            </w:r>
          </w:p>
        </w:tc>
      </w:tr>
      <w:tr w:rsidR="001E0B7E" w:rsidRPr="001E0B7E" w:rsidTr="00787D98">
        <w:tc>
          <w:tcPr>
            <w:tcW w:w="6475" w:type="dxa"/>
          </w:tcPr>
          <w:p w:rsidR="001E0B7E" w:rsidRPr="001E0B7E" w:rsidRDefault="001E0B7E" w:rsidP="00787D98">
            <w:pPr>
              <w:jc w:val="center"/>
              <w:rPr>
                <w:rFonts w:ascii="Times New Roman" w:hAnsi="Times New Roman" w:cs="Times New Roman"/>
                <w:sz w:val="24"/>
                <w:szCs w:val="24"/>
              </w:rPr>
            </w:pPr>
            <w:r w:rsidRPr="001E0B7E">
              <w:rPr>
                <w:rFonts w:ascii="Times New Roman" w:hAnsi="Times New Roman" w:cs="Times New Roman"/>
                <w:sz w:val="24"/>
                <w:szCs w:val="24"/>
              </w:rPr>
              <w:t>Mean Slope of Reaction Norm of Melanin with Respect to UVB</w:t>
            </w:r>
          </w:p>
        </w:tc>
        <w:tc>
          <w:tcPr>
            <w:tcW w:w="4050" w:type="dxa"/>
          </w:tcPr>
          <w:p w:rsidR="001E0B7E" w:rsidRPr="001E0B7E" w:rsidRDefault="001E0B7E" w:rsidP="00787D98">
            <w:pPr>
              <w:jc w:val="center"/>
              <w:rPr>
                <w:rFonts w:ascii="Times New Roman" w:hAnsi="Times New Roman" w:cs="Times New Roman"/>
                <w:sz w:val="24"/>
                <w:szCs w:val="24"/>
              </w:rPr>
            </w:pPr>
            <w:r w:rsidRPr="001E0B7E">
              <w:rPr>
                <w:rFonts w:ascii="Times New Roman" w:hAnsi="Times New Roman" w:cs="Times New Roman"/>
                <w:sz w:val="24"/>
                <w:szCs w:val="24"/>
              </w:rPr>
              <w:t>0</w:t>
            </w:r>
          </w:p>
        </w:tc>
      </w:tr>
      <w:tr w:rsidR="001E0B7E" w:rsidRPr="001E0B7E" w:rsidTr="00787D98">
        <w:tc>
          <w:tcPr>
            <w:tcW w:w="6475" w:type="dxa"/>
          </w:tcPr>
          <w:p w:rsidR="001E0B7E" w:rsidRPr="001E0B7E" w:rsidRDefault="001E0B7E" w:rsidP="00787D98">
            <w:pPr>
              <w:jc w:val="center"/>
              <w:rPr>
                <w:rFonts w:ascii="Times New Roman" w:hAnsi="Times New Roman" w:cs="Times New Roman"/>
                <w:color w:val="000000"/>
                <w:sz w:val="24"/>
                <w:szCs w:val="24"/>
              </w:rPr>
            </w:pPr>
            <w:r w:rsidRPr="001E0B7E">
              <w:rPr>
                <w:rFonts w:ascii="Times New Roman" w:hAnsi="Times New Roman" w:cs="Times New Roman"/>
                <w:color w:val="000000"/>
                <w:sz w:val="24"/>
                <w:szCs w:val="24"/>
              </w:rPr>
              <w:t>Mean Intercept of Reaction Norm of Melanin with Respect to UVB</w:t>
            </w:r>
          </w:p>
        </w:tc>
        <w:tc>
          <w:tcPr>
            <w:tcW w:w="4050" w:type="dxa"/>
          </w:tcPr>
          <w:p w:rsidR="001E0B7E" w:rsidRPr="001E0B7E" w:rsidRDefault="001E0B7E" w:rsidP="00787D98">
            <w:pPr>
              <w:jc w:val="center"/>
              <w:rPr>
                <w:rFonts w:ascii="Times New Roman" w:hAnsi="Times New Roman" w:cs="Times New Roman"/>
                <w:sz w:val="24"/>
                <w:szCs w:val="24"/>
              </w:rPr>
            </w:pPr>
            <w:r w:rsidRPr="001E0B7E">
              <w:rPr>
                <w:rFonts w:ascii="Times New Roman" w:hAnsi="Times New Roman" w:cs="Times New Roman"/>
                <w:sz w:val="24"/>
                <w:szCs w:val="24"/>
              </w:rPr>
              <w:t>2.5</w:t>
            </w:r>
          </w:p>
        </w:tc>
      </w:tr>
      <w:tr w:rsidR="001E0B7E" w:rsidRPr="001E0B7E" w:rsidTr="00787D98">
        <w:tc>
          <w:tcPr>
            <w:tcW w:w="6475" w:type="dxa"/>
          </w:tcPr>
          <w:p w:rsidR="001E0B7E" w:rsidRPr="001E0B7E" w:rsidRDefault="001E0B7E" w:rsidP="00787D98">
            <w:pPr>
              <w:jc w:val="center"/>
              <w:rPr>
                <w:rFonts w:ascii="Times New Roman" w:hAnsi="Times New Roman" w:cs="Times New Roman"/>
                <w:color w:val="000000"/>
                <w:sz w:val="24"/>
                <w:szCs w:val="24"/>
              </w:rPr>
            </w:pPr>
            <w:r w:rsidRPr="001E0B7E">
              <w:rPr>
                <w:rFonts w:ascii="Times New Roman" w:hAnsi="Times New Roman" w:cs="Times New Roman"/>
                <w:color w:val="000000"/>
                <w:sz w:val="24"/>
                <w:szCs w:val="24"/>
              </w:rPr>
              <w:t>Mean Preference for UV Penetration of the Carapace</w:t>
            </w:r>
          </w:p>
        </w:tc>
        <w:tc>
          <w:tcPr>
            <w:tcW w:w="4050" w:type="dxa"/>
          </w:tcPr>
          <w:p w:rsidR="001E0B7E" w:rsidRPr="001E0B7E" w:rsidRDefault="001E0B7E" w:rsidP="00787D98">
            <w:pPr>
              <w:jc w:val="center"/>
              <w:rPr>
                <w:rFonts w:ascii="Times New Roman" w:hAnsi="Times New Roman" w:cs="Times New Roman"/>
                <w:sz w:val="24"/>
                <w:szCs w:val="24"/>
                <w:vertAlign w:val="superscript"/>
              </w:rPr>
            </w:pPr>
            <w:r w:rsidRPr="001E0B7E">
              <w:rPr>
                <w:rFonts w:ascii="Times New Roman" w:hAnsi="Times New Roman" w:cs="Times New Roman"/>
                <w:sz w:val="24"/>
                <w:szCs w:val="24"/>
              </w:rPr>
              <w:t>10 W-h/m</w:t>
            </w:r>
            <w:r w:rsidRPr="001E0B7E">
              <w:rPr>
                <w:rFonts w:ascii="Times New Roman" w:hAnsi="Times New Roman" w:cs="Times New Roman"/>
                <w:sz w:val="24"/>
                <w:szCs w:val="24"/>
                <w:vertAlign w:val="superscript"/>
              </w:rPr>
              <w:t>2</w:t>
            </w:r>
          </w:p>
        </w:tc>
      </w:tr>
      <w:tr w:rsidR="001E0B7E" w:rsidRPr="001E0B7E" w:rsidTr="00787D98">
        <w:tc>
          <w:tcPr>
            <w:tcW w:w="6475" w:type="dxa"/>
          </w:tcPr>
          <w:p w:rsidR="001E0B7E" w:rsidRPr="001E0B7E" w:rsidRDefault="001E0B7E" w:rsidP="00787D98">
            <w:pPr>
              <w:jc w:val="center"/>
              <w:rPr>
                <w:rFonts w:ascii="Times New Roman" w:hAnsi="Times New Roman" w:cs="Times New Roman"/>
                <w:color w:val="000000"/>
                <w:sz w:val="24"/>
                <w:szCs w:val="24"/>
              </w:rPr>
            </w:pPr>
            <w:r w:rsidRPr="001E0B7E">
              <w:rPr>
                <w:rFonts w:ascii="Times New Roman" w:hAnsi="Times New Roman" w:cs="Times New Roman"/>
                <w:color w:val="000000"/>
                <w:sz w:val="24"/>
                <w:szCs w:val="24"/>
              </w:rPr>
              <w:t>Phenotypic Variance of Intercept</w:t>
            </w:r>
          </w:p>
        </w:tc>
        <w:tc>
          <w:tcPr>
            <w:tcW w:w="4050" w:type="dxa"/>
          </w:tcPr>
          <w:p w:rsidR="001E0B7E" w:rsidRPr="001E0B7E" w:rsidRDefault="001E0B7E" w:rsidP="00787D98">
            <w:pPr>
              <w:jc w:val="center"/>
              <w:rPr>
                <w:rFonts w:ascii="Times New Roman" w:hAnsi="Times New Roman" w:cs="Times New Roman"/>
                <w:sz w:val="24"/>
                <w:szCs w:val="24"/>
                <w:vertAlign w:val="superscript"/>
              </w:rPr>
            </w:pPr>
            <w:r w:rsidRPr="001E0B7E">
              <w:rPr>
                <w:rFonts w:ascii="Times New Roman" w:hAnsi="Times New Roman" w:cs="Times New Roman"/>
                <w:sz w:val="24"/>
                <w:szCs w:val="24"/>
              </w:rPr>
              <w:t>0.2</w:t>
            </w:r>
          </w:p>
        </w:tc>
      </w:tr>
      <w:tr w:rsidR="001E0B7E" w:rsidRPr="001E0B7E" w:rsidTr="00787D98">
        <w:tc>
          <w:tcPr>
            <w:tcW w:w="6475" w:type="dxa"/>
          </w:tcPr>
          <w:p w:rsidR="001E0B7E" w:rsidRPr="001E0B7E" w:rsidRDefault="001E0B7E" w:rsidP="00787D98">
            <w:pPr>
              <w:jc w:val="center"/>
              <w:rPr>
                <w:rFonts w:ascii="Times New Roman" w:hAnsi="Times New Roman" w:cs="Times New Roman"/>
                <w:color w:val="000000"/>
                <w:sz w:val="24"/>
                <w:szCs w:val="24"/>
              </w:rPr>
            </w:pPr>
            <w:r w:rsidRPr="001E0B7E">
              <w:rPr>
                <w:rFonts w:ascii="Times New Roman" w:hAnsi="Times New Roman" w:cs="Times New Roman"/>
                <w:color w:val="000000"/>
                <w:sz w:val="24"/>
                <w:szCs w:val="24"/>
              </w:rPr>
              <w:t>Phenotypic Variance of Slope</w:t>
            </w:r>
          </w:p>
        </w:tc>
        <w:tc>
          <w:tcPr>
            <w:tcW w:w="4050" w:type="dxa"/>
          </w:tcPr>
          <w:p w:rsidR="001E0B7E" w:rsidRPr="001E0B7E" w:rsidRDefault="001E0B7E" w:rsidP="00787D98">
            <w:pPr>
              <w:jc w:val="center"/>
              <w:rPr>
                <w:rFonts w:ascii="Times New Roman" w:hAnsi="Times New Roman" w:cs="Times New Roman"/>
                <w:sz w:val="24"/>
                <w:szCs w:val="24"/>
              </w:rPr>
            </w:pPr>
            <w:r w:rsidRPr="001E0B7E">
              <w:rPr>
                <w:rFonts w:ascii="Times New Roman" w:hAnsi="Times New Roman" w:cs="Times New Roman"/>
                <w:sz w:val="24"/>
                <w:szCs w:val="24"/>
              </w:rPr>
              <w:t>0.04</w:t>
            </w:r>
          </w:p>
        </w:tc>
      </w:tr>
      <w:tr w:rsidR="001E0B7E" w:rsidRPr="001E0B7E" w:rsidTr="00787D98">
        <w:tc>
          <w:tcPr>
            <w:tcW w:w="6475" w:type="dxa"/>
          </w:tcPr>
          <w:p w:rsidR="001E0B7E" w:rsidRPr="001E0B7E" w:rsidRDefault="001E0B7E" w:rsidP="00787D98">
            <w:pPr>
              <w:jc w:val="center"/>
              <w:rPr>
                <w:rFonts w:ascii="Times New Roman" w:hAnsi="Times New Roman" w:cs="Times New Roman"/>
                <w:color w:val="000000"/>
                <w:sz w:val="24"/>
                <w:szCs w:val="24"/>
              </w:rPr>
            </w:pPr>
            <w:r w:rsidRPr="001E0B7E">
              <w:rPr>
                <w:rFonts w:ascii="Times New Roman" w:hAnsi="Times New Roman" w:cs="Times New Roman"/>
                <w:color w:val="000000"/>
                <w:sz w:val="24"/>
                <w:szCs w:val="24"/>
              </w:rPr>
              <w:t>Phenotypic Variance of Preference for UV Penetration</w:t>
            </w:r>
          </w:p>
        </w:tc>
        <w:tc>
          <w:tcPr>
            <w:tcW w:w="4050" w:type="dxa"/>
          </w:tcPr>
          <w:p w:rsidR="001E0B7E" w:rsidRPr="001E0B7E" w:rsidRDefault="001E0B7E" w:rsidP="00787D98">
            <w:pPr>
              <w:jc w:val="center"/>
              <w:rPr>
                <w:rFonts w:ascii="Times New Roman" w:hAnsi="Times New Roman" w:cs="Times New Roman"/>
                <w:sz w:val="24"/>
                <w:szCs w:val="24"/>
              </w:rPr>
            </w:pPr>
            <w:r w:rsidRPr="001E0B7E">
              <w:rPr>
                <w:rFonts w:ascii="Times New Roman" w:hAnsi="Times New Roman" w:cs="Times New Roman"/>
                <w:sz w:val="24"/>
                <w:szCs w:val="24"/>
              </w:rPr>
              <w:t>0.5</w:t>
            </w:r>
          </w:p>
        </w:tc>
      </w:tr>
      <w:tr w:rsidR="001E0B7E" w:rsidRPr="001E0B7E" w:rsidTr="00787D98">
        <w:tc>
          <w:tcPr>
            <w:tcW w:w="6475" w:type="dxa"/>
          </w:tcPr>
          <w:p w:rsidR="001E0B7E" w:rsidRPr="001E0B7E" w:rsidRDefault="001E0B7E" w:rsidP="00787D98">
            <w:pPr>
              <w:jc w:val="center"/>
              <w:rPr>
                <w:rFonts w:ascii="Times New Roman" w:hAnsi="Times New Roman" w:cs="Times New Roman"/>
                <w:color w:val="000000"/>
                <w:sz w:val="24"/>
                <w:szCs w:val="24"/>
              </w:rPr>
            </w:pPr>
            <w:r>
              <w:rPr>
                <w:rFonts w:ascii="Times New Roman" w:hAnsi="Times New Roman" w:cs="Times New Roman"/>
                <w:color w:val="000000"/>
                <w:sz w:val="24"/>
                <w:szCs w:val="24"/>
              </w:rPr>
              <w:t>O</w:t>
            </w:r>
            <w:r w:rsidRPr="001E0B7E">
              <w:rPr>
                <w:rFonts w:ascii="Times New Roman" w:hAnsi="Times New Roman" w:cs="Times New Roman"/>
                <w:color w:val="000000"/>
                <w:sz w:val="24"/>
                <w:szCs w:val="24"/>
              </w:rPr>
              <w:t>ptimum Value of Melanin</w:t>
            </w:r>
          </w:p>
        </w:tc>
        <w:tc>
          <w:tcPr>
            <w:tcW w:w="4050" w:type="dxa"/>
          </w:tcPr>
          <w:p w:rsidR="001E0B7E" w:rsidRPr="001E0B7E" w:rsidRDefault="001E0B7E" w:rsidP="00787D98">
            <w:pPr>
              <w:jc w:val="center"/>
              <w:rPr>
                <w:rFonts w:ascii="Times New Roman" w:hAnsi="Times New Roman" w:cs="Times New Roman"/>
                <w:sz w:val="24"/>
                <w:szCs w:val="24"/>
              </w:rPr>
            </w:pPr>
            <w:r w:rsidRPr="001E0B7E">
              <w:rPr>
                <w:rFonts w:ascii="Times New Roman" w:hAnsi="Times New Roman" w:cs="Times New Roman"/>
                <w:sz w:val="24"/>
                <w:szCs w:val="24"/>
              </w:rPr>
              <w:t>0.4</w:t>
            </w:r>
          </w:p>
        </w:tc>
      </w:tr>
      <w:tr w:rsidR="001E0B7E" w:rsidRPr="001E0B7E" w:rsidTr="00787D98">
        <w:tc>
          <w:tcPr>
            <w:tcW w:w="6475" w:type="dxa"/>
          </w:tcPr>
          <w:p w:rsidR="001E0B7E" w:rsidRPr="001E0B7E" w:rsidRDefault="001E0B7E" w:rsidP="00787D98">
            <w:pPr>
              <w:jc w:val="center"/>
              <w:rPr>
                <w:rFonts w:ascii="Times New Roman" w:hAnsi="Times New Roman" w:cs="Times New Roman"/>
                <w:color w:val="000000"/>
                <w:sz w:val="24"/>
                <w:szCs w:val="24"/>
              </w:rPr>
            </w:pPr>
            <w:r w:rsidRPr="001E0B7E">
              <w:rPr>
                <w:rFonts w:ascii="Times New Roman" w:hAnsi="Times New Roman" w:cs="Times New Roman"/>
                <w:color w:val="000000"/>
                <w:sz w:val="24"/>
                <w:szCs w:val="24"/>
              </w:rPr>
              <w:t>Optimum Value of DVM</w:t>
            </w:r>
          </w:p>
        </w:tc>
        <w:tc>
          <w:tcPr>
            <w:tcW w:w="4050" w:type="dxa"/>
          </w:tcPr>
          <w:p w:rsidR="001E0B7E" w:rsidRPr="001E0B7E" w:rsidRDefault="001E0B7E" w:rsidP="00787D98">
            <w:pPr>
              <w:jc w:val="center"/>
              <w:rPr>
                <w:rFonts w:ascii="Times New Roman" w:hAnsi="Times New Roman" w:cs="Times New Roman"/>
                <w:sz w:val="24"/>
                <w:szCs w:val="24"/>
              </w:rPr>
            </w:pPr>
            <w:r w:rsidRPr="001E0B7E">
              <w:rPr>
                <w:rFonts w:ascii="Times New Roman" w:hAnsi="Times New Roman" w:cs="Times New Roman"/>
                <w:sz w:val="24"/>
                <w:szCs w:val="24"/>
              </w:rPr>
              <w:t>12</w:t>
            </w:r>
          </w:p>
        </w:tc>
      </w:tr>
      <w:tr w:rsidR="001E0B7E" w:rsidRPr="001E0B7E" w:rsidTr="00787D98">
        <w:tc>
          <w:tcPr>
            <w:tcW w:w="6475" w:type="dxa"/>
          </w:tcPr>
          <w:p w:rsidR="001E0B7E" w:rsidRPr="001E0B7E" w:rsidRDefault="001E0B7E" w:rsidP="00787D98">
            <w:pPr>
              <w:jc w:val="center"/>
              <w:rPr>
                <w:rFonts w:ascii="Times New Roman" w:hAnsi="Times New Roman" w:cs="Times New Roman"/>
                <w:color w:val="000000"/>
                <w:sz w:val="24"/>
                <w:szCs w:val="24"/>
              </w:rPr>
            </w:pPr>
            <w:r w:rsidRPr="001E0B7E">
              <w:rPr>
                <w:rFonts w:ascii="Times New Roman" w:hAnsi="Times New Roman" w:cs="Times New Roman"/>
                <w:color w:val="000000"/>
                <w:sz w:val="24"/>
                <w:szCs w:val="24"/>
              </w:rPr>
              <w:t>Variance of Gaussian Function Relating Melanin to Fitness</w:t>
            </w:r>
          </w:p>
        </w:tc>
        <w:tc>
          <w:tcPr>
            <w:tcW w:w="4050" w:type="dxa"/>
          </w:tcPr>
          <w:p w:rsidR="001E0B7E" w:rsidRPr="001E0B7E" w:rsidRDefault="001E0B7E" w:rsidP="00787D98">
            <w:pPr>
              <w:jc w:val="center"/>
              <w:rPr>
                <w:rFonts w:ascii="Times New Roman" w:hAnsi="Times New Roman" w:cs="Times New Roman"/>
                <w:sz w:val="24"/>
                <w:szCs w:val="24"/>
              </w:rPr>
            </w:pPr>
            <w:r w:rsidRPr="001E0B7E">
              <w:rPr>
                <w:rFonts w:ascii="Times New Roman" w:hAnsi="Times New Roman" w:cs="Times New Roman"/>
                <w:sz w:val="24"/>
                <w:szCs w:val="24"/>
              </w:rPr>
              <w:t>100</w:t>
            </w:r>
          </w:p>
        </w:tc>
      </w:tr>
      <w:tr w:rsidR="001E0B7E" w:rsidRPr="001E0B7E" w:rsidTr="00787D98">
        <w:tc>
          <w:tcPr>
            <w:tcW w:w="6475" w:type="dxa"/>
          </w:tcPr>
          <w:p w:rsidR="001E0B7E" w:rsidRPr="001E0B7E" w:rsidRDefault="001E0B7E" w:rsidP="00787D98">
            <w:pPr>
              <w:jc w:val="center"/>
              <w:rPr>
                <w:rFonts w:ascii="Times New Roman" w:hAnsi="Times New Roman" w:cs="Times New Roman"/>
                <w:color w:val="000000"/>
                <w:sz w:val="24"/>
                <w:szCs w:val="24"/>
              </w:rPr>
            </w:pPr>
            <w:r w:rsidRPr="001E0B7E">
              <w:rPr>
                <w:rFonts w:ascii="Times New Roman" w:hAnsi="Times New Roman" w:cs="Times New Roman"/>
                <w:color w:val="000000"/>
                <w:sz w:val="24"/>
                <w:szCs w:val="24"/>
              </w:rPr>
              <w:t>Variance of Gaussian Function Relating DVM to Fitness</w:t>
            </w:r>
          </w:p>
        </w:tc>
        <w:tc>
          <w:tcPr>
            <w:tcW w:w="4050" w:type="dxa"/>
          </w:tcPr>
          <w:p w:rsidR="001E0B7E" w:rsidRPr="001E0B7E" w:rsidRDefault="001E0B7E" w:rsidP="00787D98">
            <w:pPr>
              <w:jc w:val="center"/>
              <w:rPr>
                <w:rFonts w:ascii="Times New Roman" w:hAnsi="Times New Roman" w:cs="Times New Roman"/>
                <w:sz w:val="24"/>
                <w:szCs w:val="24"/>
              </w:rPr>
            </w:pPr>
            <w:r w:rsidRPr="001E0B7E">
              <w:rPr>
                <w:rFonts w:ascii="Times New Roman" w:hAnsi="Times New Roman" w:cs="Times New Roman"/>
                <w:sz w:val="24"/>
                <w:szCs w:val="24"/>
              </w:rPr>
              <w:t>500</w:t>
            </w:r>
          </w:p>
        </w:tc>
      </w:tr>
      <w:tr w:rsidR="001E0B7E" w:rsidRPr="001E0B7E" w:rsidTr="00787D98">
        <w:tc>
          <w:tcPr>
            <w:tcW w:w="6475" w:type="dxa"/>
          </w:tcPr>
          <w:p w:rsidR="001E0B7E" w:rsidRPr="001E0B7E" w:rsidRDefault="001E0B7E" w:rsidP="00787D98">
            <w:pPr>
              <w:jc w:val="center"/>
              <w:rPr>
                <w:rFonts w:ascii="Times New Roman" w:hAnsi="Times New Roman" w:cs="Times New Roman"/>
                <w:sz w:val="24"/>
                <w:szCs w:val="24"/>
              </w:rPr>
            </w:pPr>
            <w:r w:rsidRPr="001E0B7E">
              <w:rPr>
                <w:rFonts w:ascii="Times New Roman" w:hAnsi="Times New Roman" w:cs="Times New Roman"/>
                <w:color w:val="000000"/>
                <w:sz w:val="24"/>
                <w:szCs w:val="24"/>
                <w:shd w:val="clear" w:color="auto" w:fill="F9F9F9"/>
              </w:rPr>
              <w:t>Heritability</w:t>
            </w:r>
          </w:p>
        </w:tc>
        <w:tc>
          <w:tcPr>
            <w:tcW w:w="4050" w:type="dxa"/>
          </w:tcPr>
          <w:p w:rsidR="001E0B7E" w:rsidRPr="001E0B7E" w:rsidRDefault="001E0B7E" w:rsidP="00787D98">
            <w:pPr>
              <w:jc w:val="center"/>
              <w:rPr>
                <w:rFonts w:ascii="Times New Roman" w:hAnsi="Times New Roman" w:cs="Times New Roman"/>
                <w:sz w:val="24"/>
                <w:szCs w:val="24"/>
                <w:vertAlign w:val="superscript"/>
              </w:rPr>
            </w:pPr>
            <w:r w:rsidRPr="001E0B7E">
              <w:rPr>
                <w:rFonts w:ascii="Times New Roman" w:hAnsi="Times New Roman" w:cs="Times New Roman"/>
                <w:sz w:val="24"/>
                <w:szCs w:val="24"/>
              </w:rPr>
              <w:t>0.5</w:t>
            </w:r>
          </w:p>
        </w:tc>
      </w:tr>
      <w:tr w:rsidR="001E0B7E" w:rsidRPr="001E0B7E" w:rsidTr="00787D98">
        <w:tc>
          <w:tcPr>
            <w:tcW w:w="6475" w:type="dxa"/>
          </w:tcPr>
          <w:p w:rsidR="001E0B7E" w:rsidRPr="001E0B7E" w:rsidRDefault="001E0B7E" w:rsidP="00787D98">
            <w:pPr>
              <w:jc w:val="center"/>
              <w:rPr>
                <w:rFonts w:ascii="Times New Roman" w:hAnsi="Times New Roman" w:cs="Times New Roman"/>
                <w:color w:val="000000"/>
                <w:sz w:val="24"/>
                <w:szCs w:val="24"/>
              </w:rPr>
            </w:pPr>
            <w:r w:rsidRPr="001E0B7E">
              <w:rPr>
                <w:rFonts w:ascii="Times New Roman" w:hAnsi="Times New Roman" w:cs="Times New Roman"/>
                <w:color w:val="000000"/>
                <w:sz w:val="24"/>
                <w:szCs w:val="24"/>
              </w:rPr>
              <w:t>Attenuation Coefficient</w:t>
            </w:r>
          </w:p>
        </w:tc>
        <w:tc>
          <w:tcPr>
            <w:tcW w:w="4050" w:type="dxa"/>
          </w:tcPr>
          <w:p w:rsidR="001E0B7E" w:rsidRPr="001E0B7E" w:rsidRDefault="001E0B7E" w:rsidP="00787D98">
            <w:pPr>
              <w:jc w:val="center"/>
              <w:rPr>
                <w:rFonts w:ascii="Times New Roman" w:hAnsi="Times New Roman" w:cs="Times New Roman"/>
                <w:sz w:val="24"/>
                <w:szCs w:val="24"/>
                <w:vertAlign w:val="superscript"/>
              </w:rPr>
            </w:pPr>
            <w:r w:rsidRPr="001E0B7E">
              <w:rPr>
                <w:rFonts w:ascii="Times New Roman" w:hAnsi="Times New Roman" w:cs="Times New Roman"/>
                <w:sz w:val="24"/>
                <w:szCs w:val="24"/>
              </w:rPr>
              <w:t>0.26</w:t>
            </w:r>
          </w:p>
        </w:tc>
      </w:tr>
      <w:tr w:rsidR="001E0B7E" w:rsidRPr="001E0B7E" w:rsidTr="00787D98">
        <w:tc>
          <w:tcPr>
            <w:tcW w:w="6475" w:type="dxa"/>
          </w:tcPr>
          <w:p w:rsidR="001E0B7E" w:rsidRPr="001E0B7E" w:rsidRDefault="001E0B7E" w:rsidP="00787D98">
            <w:pPr>
              <w:jc w:val="center"/>
              <w:rPr>
                <w:rFonts w:ascii="Times New Roman" w:hAnsi="Times New Roman" w:cs="Times New Roman"/>
                <w:color w:val="000000"/>
                <w:sz w:val="24"/>
                <w:szCs w:val="24"/>
              </w:rPr>
            </w:pPr>
            <w:r w:rsidRPr="001E0B7E">
              <w:rPr>
                <w:rFonts w:ascii="Times New Roman" w:hAnsi="Times New Roman" w:cs="Times New Roman"/>
                <w:color w:val="000000"/>
                <w:sz w:val="24"/>
                <w:szCs w:val="24"/>
              </w:rPr>
              <w:t>UVB Dose at Water Surface</w:t>
            </w:r>
          </w:p>
        </w:tc>
        <w:tc>
          <w:tcPr>
            <w:tcW w:w="4050" w:type="dxa"/>
          </w:tcPr>
          <w:p w:rsidR="001E0B7E" w:rsidRPr="001E0B7E" w:rsidRDefault="001E0B7E" w:rsidP="00787D98">
            <w:pPr>
              <w:jc w:val="center"/>
              <w:rPr>
                <w:rFonts w:ascii="Times New Roman" w:hAnsi="Times New Roman" w:cs="Times New Roman"/>
                <w:sz w:val="24"/>
                <w:szCs w:val="24"/>
                <w:vertAlign w:val="superscript"/>
              </w:rPr>
            </w:pPr>
            <w:r w:rsidRPr="001E0B7E">
              <w:rPr>
                <w:rFonts w:ascii="Times New Roman" w:hAnsi="Times New Roman" w:cs="Times New Roman"/>
                <w:sz w:val="24"/>
                <w:szCs w:val="24"/>
              </w:rPr>
              <w:t>27.9 W-h/m</w:t>
            </w:r>
            <w:r w:rsidRPr="001E0B7E">
              <w:rPr>
                <w:rFonts w:ascii="Times New Roman" w:hAnsi="Times New Roman" w:cs="Times New Roman"/>
                <w:sz w:val="24"/>
                <w:szCs w:val="24"/>
                <w:vertAlign w:val="superscript"/>
              </w:rPr>
              <w:t>2</w:t>
            </w:r>
          </w:p>
        </w:tc>
      </w:tr>
      <w:tr w:rsidR="001E0B7E" w:rsidRPr="001E0B7E" w:rsidTr="00787D98">
        <w:tc>
          <w:tcPr>
            <w:tcW w:w="6475" w:type="dxa"/>
          </w:tcPr>
          <w:p w:rsidR="001E0B7E" w:rsidRPr="001E0B7E" w:rsidRDefault="001E0B7E" w:rsidP="00787D98">
            <w:pPr>
              <w:jc w:val="center"/>
              <w:rPr>
                <w:rFonts w:ascii="Times New Roman" w:hAnsi="Times New Roman" w:cs="Times New Roman"/>
                <w:color w:val="000000"/>
                <w:sz w:val="24"/>
                <w:szCs w:val="24"/>
              </w:rPr>
            </w:pPr>
            <w:r w:rsidRPr="001E0B7E">
              <w:rPr>
                <w:rFonts w:ascii="Times New Roman" w:hAnsi="Times New Roman" w:cs="Times New Roman"/>
                <w:color w:val="000000"/>
                <w:sz w:val="24"/>
                <w:szCs w:val="24"/>
              </w:rPr>
              <w:t>Transmittance of Non-</w:t>
            </w:r>
            <w:proofErr w:type="spellStart"/>
            <w:r w:rsidRPr="001E0B7E">
              <w:rPr>
                <w:rFonts w:ascii="Times New Roman" w:hAnsi="Times New Roman" w:cs="Times New Roman"/>
                <w:color w:val="000000"/>
                <w:sz w:val="24"/>
                <w:szCs w:val="24"/>
              </w:rPr>
              <w:t>Melanized</w:t>
            </w:r>
            <w:proofErr w:type="spellEnd"/>
            <w:r w:rsidRPr="001E0B7E">
              <w:rPr>
                <w:rFonts w:ascii="Times New Roman" w:hAnsi="Times New Roman" w:cs="Times New Roman"/>
                <w:color w:val="000000"/>
                <w:sz w:val="24"/>
                <w:szCs w:val="24"/>
              </w:rPr>
              <w:t xml:space="preserve"> Daphnia</w:t>
            </w:r>
          </w:p>
        </w:tc>
        <w:tc>
          <w:tcPr>
            <w:tcW w:w="4050" w:type="dxa"/>
          </w:tcPr>
          <w:p w:rsidR="001E0B7E" w:rsidRPr="001E0B7E" w:rsidRDefault="001E0B7E" w:rsidP="00787D98">
            <w:pPr>
              <w:jc w:val="center"/>
              <w:rPr>
                <w:rFonts w:ascii="Times New Roman" w:hAnsi="Times New Roman" w:cs="Times New Roman"/>
                <w:sz w:val="24"/>
                <w:szCs w:val="24"/>
              </w:rPr>
            </w:pPr>
            <w:r w:rsidRPr="001E0B7E">
              <w:rPr>
                <w:rFonts w:ascii="Times New Roman" w:hAnsi="Times New Roman" w:cs="Times New Roman"/>
                <w:sz w:val="24"/>
                <w:szCs w:val="24"/>
              </w:rPr>
              <w:t>0.8</w:t>
            </w:r>
          </w:p>
        </w:tc>
      </w:tr>
      <w:tr w:rsidR="001E0B7E" w:rsidRPr="001E0B7E" w:rsidTr="00787D98">
        <w:tc>
          <w:tcPr>
            <w:tcW w:w="6475" w:type="dxa"/>
          </w:tcPr>
          <w:p w:rsidR="001E0B7E" w:rsidRPr="001E0B7E" w:rsidRDefault="001E0B7E" w:rsidP="00787D98">
            <w:pPr>
              <w:jc w:val="center"/>
              <w:rPr>
                <w:rFonts w:ascii="Times New Roman" w:hAnsi="Times New Roman" w:cs="Times New Roman"/>
                <w:color w:val="000000"/>
                <w:sz w:val="24"/>
                <w:szCs w:val="24"/>
              </w:rPr>
            </w:pPr>
            <w:r w:rsidRPr="001E0B7E">
              <w:rPr>
                <w:rFonts w:ascii="Times New Roman" w:hAnsi="Times New Roman" w:cs="Times New Roman"/>
                <w:color w:val="000000"/>
                <w:sz w:val="24"/>
                <w:szCs w:val="24"/>
              </w:rPr>
              <w:t>Slope Relating Concentration of Melanin to Change in UVB Transmittance</w:t>
            </w:r>
          </w:p>
        </w:tc>
        <w:tc>
          <w:tcPr>
            <w:tcW w:w="4050" w:type="dxa"/>
          </w:tcPr>
          <w:p w:rsidR="001E0B7E" w:rsidRPr="001E0B7E" w:rsidRDefault="001E0B7E" w:rsidP="00787D98">
            <w:pPr>
              <w:jc w:val="center"/>
              <w:rPr>
                <w:rFonts w:ascii="Times New Roman" w:hAnsi="Times New Roman" w:cs="Times New Roman"/>
                <w:sz w:val="24"/>
                <w:szCs w:val="24"/>
              </w:rPr>
            </w:pPr>
            <w:r w:rsidRPr="001E0B7E">
              <w:rPr>
                <w:rFonts w:ascii="Times New Roman" w:hAnsi="Times New Roman" w:cs="Times New Roman"/>
                <w:sz w:val="24"/>
                <w:szCs w:val="24"/>
              </w:rPr>
              <w:t>-0.16</w:t>
            </w:r>
          </w:p>
        </w:tc>
      </w:tr>
    </w:tbl>
    <w:p w:rsidR="001E0B7E" w:rsidRPr="001E0B7E" w:rsidRDefault="001E0B7E" w:rsidP="001E0B7E">
      <w:pPr>
        <w:pStyle w:val="NormalWeb"/>
        <w:shd w:val="clear" w:color="auto" w:fill="FFFFFF"/>
        <w:spacing w:before="0" w:beforeAutospacing="0" w:after="160" w:afterAutospacing="0"/>
        <w:jc w:val="center"/>
        <w:rPr>
          <w:i/>
          <w:lang w:val="en"/>
        </w:rPr>
      </w:pPr>
      <w:r>
        <w:rPr>
          <w:i/>
          <w:lang w:val="en"/>
        </w:rPr>
        <w:t>Table 3</w:t>
      </w:r>
    </w:p>
    <w:p w:rsidR="008B34FD" w:rsidRPr="001E0B7E" w:rsidRDefault="00B42BEC" w:rsidP="001E0B7E">
      <w:pPr>
        <w:pStyle w:val="NormalWeb"/>
        <w:shd w:val="clear" w:color="auto" w:fill="FFFFFF"/>
        <w:spacing w:before="0" w:beforeAutospacing="0" w:after="160" w:afterAutospacing="0"/>
        <w:jc w:val="center"/>
        <w:rPr>
          <w:lang w:val="en"/>
        </w:rPr>
      </w:pPr>
      <w:r w:rsidRPr="001E0B7E">
        <w:rPr>
          <w:noProof/>
        </w:rPr>
        <w:drawing>
          <wp:inline distT="0" distB="0" distL="0" distR="0">
            <wp:extent cx="3990975" cy="21050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Three.png"/>
                    <pic:cNvPicPr/>
                  </pic:nvPicPr>
                  <pic:blipFill>
                    <a:blip r:embed="rId12">
                      <a:extLst>
                        <a:ext uri="{28A0092B-C50C-407E-A947-70E740481C1C}">
                          <a14:useLocalDpi xmlns:a14="http://schemas.microsoft.com/office/drawing/2010/main" val="0"/>
                        </a:ext>
                      </a:extLst>
                    </a:blip>
                    <a:stretch>
                      <a:fillRect/>
                    </a:stretch>
                  </pic:blipFill>
                  <pic:spPr>
                    <a:xfrm>
                      <a:off x="0" y="0"/>
                      <a:ext cx="3990975" cy="2105025"/>
                    </a:xfrm>
                    <a:prstGeom prst="rect">
                      <a:avLst/>
                    </a:prstGeom>
                  </pic:spPr>
                </pic:pic>
              </a:graphicData>
            </a:graphic>
          </wp:inline>
        </w:drawing>
      </w:r>
    </w:p>
    <w:p w:rsidR="00B42BEC" w:rsidRPr="001E0B7E" w:rsidRDefault="00B42BEC" w:rsidP="001E0B7E">
      <w:pPr>
        <w:pStyle w:val="NormalWeb"/>
        <w:shd w:val="clear" w:color="auto" w:fill="FFFFFF"/>
        <w:spacing w:before="0" w:beforeAutospacing="0" w:after="160" w:afterAutospacing="0"/>
        <w:jc w:val="center"/>
        <w:rPr>
          <w:lang w:val="en"/>
        </w:rPr>
      </w:pPr>
      <w:r w:rsidRPr="001E0B7E">
        <w:rPr>
          <w:i/>
          <w:lang w:val="en"/>
        </w:rPr>
        <w:t>Figure 8</w:t>
      </w:r>
    </w:p>
    <w:p w:rsidR="00B42BEC" w:rsidRPr="001E0B7E" w:rsidRDefault="00B42BEC" w:rsidP="001E0B7E">
      <w:pPr>
        <w:pStyle w:val="NormalWeb"/>
        <w:shd w:val="clear" w:color="auto" w:fill="FFFFFF"/>
        <w:spacing w:before="0" w:beforeAutospacing="0" w:after="160" w:afterAutospacing="0"/>
        <w:jc w:val="center"/>
        <w:rPr>
          <w:lang w:val="en"/>
        </w:rPr>
      </w:pPr>
      <w:r w:rsidRPr="001E0B7E">
        <w:rPr>
          <w:noProof/>
        </w:rPr>
        <w:drawing>
          <wp:inline distT="0" distB="0" distL="0" distR="0">
            <wp:extent cx="5619750" cy="676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Three_DVM.png"/>
                    <pic:cNvPicPr/>
                  </pic:nvPicPr>
                  <pic:blipFill>
                    <a:blip r:embed="rId13">
                      <a:extLst>
                        <a:ext uri="{28A0092B-C50C-407E-A947-70E740481C1C}">
                          <a14:useLocalDpi xmlns:a14="http://schemas.microsoft.com/office/drawing/2010/main" val="0"/>
                        </a:ext>
                      </a:extLst>
                    </a:blip>
                    <a:stretch>
                      <a:fillRect/>
                    </a:stretch>
                  </pic:blipFill>
                  <pic:spPr>
                    <a:xfrm>
                      <a:off x="0" y="0"/>
                      <a:ext cx="5619750" cy="676275"/>
                    </a:xfrm>
                    <a:prstGeom prst="rect">
                      <a:avLst/>
                    </a:prstGeom>
                  </pic:spPr>
                </pic:pic>
              </a:graphicData>
            </a:graphic>
          </wp:inline>
        </w:drawing>
      </w:r>
    </w:p>
    <w:p w:rsidR="00B42BEC" w:rsidRPr="001E0B7E" w:rsidRDefault="00B42BEC" w:rsidP="001E0B7E">
      <w:pPr>
        <w:pStyle w:val="NormalWeb"/>
        <w:shd w:val="clear" w:color="auto" w:fill="FFFFFF"/>
        <w:spacing w:before="0" w:beforeAutospacing="0" w:after="160" w:afterAutospacing="0"/>
        <w:jc w:val="center"/>
        <w:rPr>
          <w:i/>
          <w:lang w:val="en"/>
        </w:rPr>
      </w:pPr>
      <w:r w:rsidRPr="001E0B7E">
        <w:rPr>
          <w:i/>
          <w:lang w:val="en"/>
        </w:rPr>
        <w:t>Figure 9</w:t>
      </w:r>
    </w:p>
    <w:p w:rsidR="00B42BEC" w:rsidRPr="001E0B7E" w:rsidRDefault="00B42BEC" w:rsidP="001E0B7E">
      <w:pPr>
        <w:pStyle w:val="NormalWeb"/>
        <w:shd w:val="clear" w:color="auto" w:fill="FFFFFF"/>
        <w:spacing w:before="0" w:beforeAutospacing="0" w:after="160" w:afterAutospacing="0"/>
        <w:jc w:val="center"/>
        <w:rPr>
          <w:i/>
          <w:lang w:val="en"/>
        </w:rPr>
      </w:pPr>
      <w:r w:rsidRPr="001E0B7E">
        <w:rPr>
          <w:i/>
          <w:noProof/>
        </w:rPr>
        <w:drawing>
          <wp:inline distT="0" distB="0" distL="0" distR="0">
            <wp:extent cx="5819775" cy="571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Three_melanin.png"/>
                    <pic:cNvPicPr/>
                  </pic:nvPicPr>
                  <pic:blipFill>
                    <a:blip r:embed="rId14">
                      <a:extLst>
                        <a:ext uri="{28A0092B-C50C-407E-A947-70E740481C1C}">
                          <a14:useLocalDpi xmlns:a14="http://schemas.microsoft.com/office/drawing/2010/main" val="0"/>
                        </a:ext>
                      </a:extLst>
                    </a:blip>
                    <a:stretch>
                      <a:fillRect/>
                    </a:stretch>
                  </pic:blipFill>
                  <pic:spPr>
                    <a:xfrm>
                      <a:off x="0" y="0"/>
                      <a:ext cx="5819775" cy="571500"/>
                    </a:xfrm>
                    <a:prstGeom prst="rect">
                      <a:avLst/>
                    </a:prstGeom>
                  </pic:spPr>
                </pic:pic>
              </a:graphicData>
            </a:graphic>
          </wp:inline>
        </w:drawing>
      </w:r>
    </w:p>
    <w:p w:rsidR="00B42BEC" w:rsidRPr="001E0B7E" w:rsidRDefault="00B42BEC" w:rsidP="001E0B7E">
      <w:pPr>
        <w:pStyle w:val="NormalWeb"/>
        <w:shd w:val="clear" w:color="auto" w:fill="FFFFFF"/>
        <w:spacing w:before="0" w:beforeAutospacing="0" w:after="160" w:afterAutospacing="0"/>
        <w:jc w:val="center"/>
        <w:rPr>
          <w:i/>
          <w:lang w:val="en"/>
        </w:rPr>
      </w:pPr>
      <w:r w:rsidRPr="001E0B7E">
        <w:rPr>
          <w:i/>
          <w:lang w:val="en"/>
        </w:rPr>
        <w:t>Figure 10</w:t>
      </w:r>
    </w:p>
    <w:p w:rsidR="00E71A44" w:rsidRPr="001E0B7E" w:rsidRDefault="00D06AE5" w:rsidP="001E0B7E">
      <w:pPr>
        <w:pStyle w:val="NormalWeb"/>
        <w:shd w:val="clear" w:color="auto" w:fill="FFFFFF"/>
        <w:spacing w:before="0" w:beforeAutospacing="0" w:after="160" w:afterAutospacing="0"/>
        <w:rPr>
          <w:shd w:val="clear" w:color="auto" w:fill="FFFFFF"/>
        </w:rPr>
      </w:pPr>
      <w:r w:rsidRPr="001E0B7E">
        <w:rPr>
          <w:shd w:val="clear" w:color="auto" w:fill="FFFFFF"/>
        </w:rPr>
        <w:lastRenderedPageBreak/>
        <w:t>Models Two</w:t>
      </w:r>
      <w:r w:rsidRPr="001E0B7E">
        <w:rPr>
          <w:shd w:val="clear" w:color="auto" w:fill="FFFFFF"/>
        </w:rPr>
        <w:t xml:space="preserve"> and </w:t>
      </w:r>
      <w:r w:rsidRPr="001E0B7E">
        <w:rPr>
          <w:shd w:val="clear" w:color="auto" w:fill="FFFFFF"/>
        </w:rPr>
        <w:t>Three</w:t>
      </w:r>
      <w:r w:rsidRPr="001E0B7E">
        <w:rPr>
          <w:shd w:val="clear" w:color="auto" w:fill="FFFFFF"/>
        </w:rPr>
        <w:t xml:space="preserve"> incorporate underlying developmental factors </w:t>
      </w:r>
      <w:r w:rsidRPr="001E0B7E">
        <w:rPr>
          <w:shd w:val="clear" w:color="auto" w:fill="FFFFFF"/>
        </w:rPr>
        <w:t>to</w:t>
      </w:r>
      <w:r w:rsidRPr="001E0B7E">
        <w:rPr>
          <w:shd w:val="clear" w:color="auto" w:fill="FFFFFF"/>
        </w:rPr>
        <w:t xml:space="preserve"> project </w:t>
      </w:r>
      <w:r w:rsidRPr="001E0B7E">
        <w:rPr>
          <w:shd w:val="clear" w:color="auto" w:fill="FFFFFF"/>
        </w:rPr>
        <w:t xml:space="preserve">changes from generation </w:t>
      </w:r>
      <w:r w:rsidRPr="001E0B7E">
        <w:rPr>
          <w:i/>
          <w:shd w:val="clear" w:color="auto" w:fill="FFFFFF"/>
        </w:rPr>
        <w:t>t</w:t>
      </w:r>
      <w:r w:rsidRPr="001E0B7E">
        <w:rPr>
          <w:shd w:val="clear" w:color="auto" w:fill="FFFFFF"/>
        </w:rPr>
        <w:t xml:space="preserve"> to generation </w:t>
      </w:r>
      <w:r w:rsidRPr="001E0B7E">
        <w:rPr>
          <w:i/>
          <w:shd w:val="clear" w:color="auto" w:fill="FFFFFF"/>
        </w:rPr>
        <w:t>t</w:t>
      </w:r>
      <w:r w:rsidRPr="001E0B7E">
        <w:rPr>
          <w:shd w:val="clear" w:color="auto" w:fill="FFFFFF"/>
        </w:rPr>
        <w:t>+1 due to directional selection. Evolutionary</w:t>
      </w:r>
      <w:r w:rsidRPr="001E0B7E">
        <w:rPr>
          <w:shd w:val="clear" w:color="auto" w:fill="FFFFFF"/>
        </w:rPr>
        <w:t xml:space="preserve"> dynamics depend upon the partial derivatives of the </w:t>
      </w:r>
      <w:r w:rsidRPr="001E0B7E">
        <w:rPr>
          <w:shd w:val="clear" w:color="auto" w:fill="FFFFFF"/>
        </w:rPr>
        <w:t>phenotypic landscape</w:t>
      </w:r>
      <w:r w:rsidRPr="001E0B7E">
        <w:rPr>
          <w:shd w:val="clear" w:color="auto" w:fill="FFFFFF"/>
        </w:rPr>
        <w:t xml:space="preserve">, which is constructed by plotting trait values as a function of underlying developmental factors, and partial derivatives of the fitness landscape, which is constructed by plotting the fitness values as a function of the two traits under investigation. </w:t>
      </w:r>
    </w:p>
    <w:p w:rsidR="00B42BEC" w:rsidRPr="001E0B7E" w:rsidRDefault="00D06AE5" w:rsidP="00B72635">
      <w:pPr>
        <w:pStyle w:val="NormalWeb"/>
        <w:shd w:val="clear" w:color="auto" w:fill="FFFFFF"/>
        <w:spacing w:before="0" w:beforeAutospacing="0" w:after="160" w:afterAutospacing="0"/>
        <w:rPr>
          <w:shd w:val="clear" w:color="auto" w:fill="FFFFFF"/>
        </w:rPr>
      </w:pPr>
      <w:r w:rsidRPr="001E0B7E">
        <w:rPr>
          <w:shd w:val="clear" w:color="auto" w:fill="FFFFFF"/>
        </w:rPr>
        <w:t xml:space="preserve">All three models are deterministic. However, mean population values and derivatives of the </w:t>
      </w:r>
      <w:r w:rsidRPr="001E0B7E">
        <w:rPr>
          <w:shd w:val="clear" w:color="auto" w:fill="FFFFFF"/>
        </w:rPr>
        <w:t>phenotypic landscape for Model Three</w:t>
      </w:r>
      <w:r w:rsidRPr="001E0B7E">
        <w:rPr>
          <w:shd w:val="clear" w:color="auto" w:fill="FFFFFF"/>
        </w:rPr>
        <w:t xml:space="preserve"> are estimated via simulation, due to the complexity of the set of biologically relevant roots used for the system of equations describing these traits. These mean trait values are then passed to the functions that calculate the new mean values in the next generation</w:t>
      </w:r>
      <w:r w:rsidR="00E71A44" w:rsidRPr="001E0B7E">
        <w:rPr>
          <w:shd w:val="clear" w:color="auto" w:fill="FFFFFF"/>
        </w:rPr>
        <w:t xml:space="preserve">; </w:t>
      </w:r>
      <w:r w:rsidRPr="001E0B7E">
        <w:rPr>
          <w:shd w:val="clear" w:color="auto" w:fill="FFFFFF"/>
        </w:rPr>
        <w:t>this iterative process is used to predict the evolutionary response of both traits</w:t>
      </w:r>
      <w:r w:rsidRPr="001E0B7E">
        <w:rPr>
          <w:shd w:val="clear" w:color="auto" w:fill="FFFFFF"/>
        </w:rPr>
        <w:t xml:space="preserve"> and is shown in the </w:t>
      </w:r>
      <w:r w:rsidR="00B42BEC" w:rsidRPr="001E0B7E">
        <w:rPr>
          <w:shd w:val="clear" w:color="auto" w:fill="FFFFFF"/>
        </w:rPr>
        <w:t xml:space="preserve">class structure diagram </w:t>
      </w:r>
      <w:r w:rsidR="00E71A44" w:rsidRPr="001E0B7E">
        <w:rPr>
          <w:shd w:val="clear" w:color="auto" w:fill="FFFFFF"/>
        </w:rPr>
        <w:t xml:space="preserve">for </w:t>
      </w:r>
      <w:proofErr w:type="spellStart"/>
      <w:r w:rsidR="00E71A44" w:rsidRPr="001E0B7E">
        <w:rPr>
          <w:shd w:val="clear" w:color="auto" w:fill="FFFFFF"/>
        </w:rPr>
        <w:t>ModEvo</w:t>
      </w:r>
      <w:proofErr w:type="spellEnd"/>
      <w:r w:rsidR="00E71A44" w:rsidRPr="001E0B7E">
        <w:rPr>
          <w:shd w:val="clear" w:color="auto" w:fill="FFFFFF"/>
        </w:rPr>
        <w:t xml:space="preserve"> </w:t>
      </w:r>
      <w:r w:rsidR="00B42BEC" w:rsidRPr="001E0B7E">
        <w:rPr>
          <w:shd w:val="clear" w:color="auto" w:fill="FFFFFF"/>
        </w:rPr>
        <w:t xml:space="preserve">(Figure </w:t>
      </w:r>
      <w:r w:rsidR="00E71A44" w:rsidRPr="001E0B7E">
        <w:rPr>
          <w:shd w:val="clear" w:color="auto" w:fill="FFFFFF"/>
        </w:rPr>
        <w:t>11</w:t>
      </w:r>
      <w:r w:rsidR="00B42BEC" w:rsidRPr="001E0B7E">
        <w:rPr>
          <w:shd w:val="clear" w:color="auto" w:fill="FFFFFF"/>
        </w:rPr>
        <w:t>)</w:t>
      </w:r>
      <w:r w:rsidRPr="001E0B7E">
        <w:rPr>
          <w:shd w:val="clear" w:color="auto" w:fill="FFFFFF"/>
        </w:rPr>
        <w:t>.</w:t>
      </w:r>
    </w:p>
    <w:p w:rsidR="00B42BEC" w:rsidRPr="001E0B7E" w:rsidRDefault="00B42BEC" w:rsidP="001E0B7E">
      <w:pPr>
        <w:pStyle w:val="NormalWeb"/>
        <w:shd w:val="clear" w:color="auto" w:fill="FFFFFF"/>
        <w:spacing w:before="0" w:beforeAutospacing="0" w:after="160" w:afterAutospacing="0"/>
        <w:jc w:val="center"/>
        <w:rPr>
          <w:lang w:val="en"/>
        </w:rPr>
      </w:pPr>
      <w:r w:rsidRPr="001E0B7E">
        <w:rPr>
          <w:noProof/>
        </w:rPr>
        <w:drawing>
          <wp:inline distT="0" distB="0" distL="0" distR="0">
            <wp:extent cx="5943600" cy="33674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vo.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67405"/>
                    </a:xfrm>
                    <a:prstGeom prst="rect">
                      <a:avLst/>
                    </a:prstGeom>
                  </pic:spPr>
                </pic:pic>
              </a:graphicData>
            </a:graphic>
          </wp:inline>
        </w:drawing>
      </w:r>
    </w:p>
    <w:p w:rsidR="00B42BEC" w:rsidRDefault="00E71A44" w:rsidP="001E0B7E">
      <w:pPr>
        <w:pStyle w:val="NormalWeb"/>
        <w:shd w:val="clear" w:color="auto" w:fill="FFFFFF"/>
        <w:spacing w:before="0" w:beforeAutospacing="0" w:after="160" w:afterAutospacing="0"/>
        <w:jc w:val="center"/>
        <w:rPr>
          <w:lang w:val="en"/>
        </w:rPr>
      </w:pPr>
      <w:r w:rsidRPr="001E0B7E">
        <w:rPr>
          <w:i/>
          <w:lang w:val="en"/>
        </w:rPr>
        <w:t>Figure 11</w:t>
      </w:r>
    </w:p>
    <w:p w:rsidR="00B72635" w:rsidRDefault="00B72635" w:rsidP="00B72635">
      <w:pPr>
        <w:pStyle w:val="NormalWeb"/>
        <w:shd w:val="clear" w:color="auto" w:fill="FFFFFF"/>
        <w:spacing w:before="0" w:beforeAutospacing="0" w:after="160" w:afterAutospacing="0"/>
        <w:rPr>
          <w:lang w:val="en"/>
        </w:rPr>
      </w:pPr>
      <w:r>
        <w:rPr>
          <w:b/>
          <w:lang w:val="en"/>
        </w:rPr>
        <w:t>References</w:t>
      </w:r>
    </w:p>
    <w:p w:rsidR="00B72635" w:rsidRDefault="00B72635" w:rsidP="00B72635">
      <w:pPr>
        <w:pStyle w:val="NormalWeb"/>
        <w:numPr>
          <w:ilvl w:val="0"/>
          <w:numId w:val="2"/>
        </w:numPr>
        <w:shd w:val="clear" w:color="auto" w:fill="FFFFFF"/>
        <w:spacing w:before="0" w:beforeAutospacing="0" w:after="160" w:afterAutospacing="0"/>
      </w:pPr>
      <w:r>
        <w:t xml:space="preserve">S. J. Arnold, R. </w:t>
      </w:r>
      <w:proofErr w:type="spellStart"/>
      <w:r>
        <w:t>B¨urger</w:t>
      </w:r>
      <w:proofErr w:type="spellEnd"/>
      <w:r>
        <w:t xml:space="preserve">, P. A. Hohenlohe, B. C. </w:t>
      </w:r>
      <w:proofErr w:type="spellStart"/>
      <w:r>
        <w:t>Ajie</w:t>
      </w:r>
      <w:proofErr w:type="spellEnd"/>
      <w:r>
        <w:t xml:space="preserve">, and A. G. Jones. Understanding the evolution and stability of the g-matrix. </w:t>
      </w:r>
      <w:r w:rsidRPr="00B72635">
        <w:rPr>
          <w:u w:val="single"/>
        </w:rPr>
        <w:t>Evolution</w:t>
      </w:r>
      <w:r>
        <w:t xml:space="preserve">, 62(10):2451–2461, 2008. </w:t>
      </w:r>
    </w:p>
    <w:p w:rsidR="00B72635" w:rsidRDefault="00B72635" w:rsidP="00B72635">
      <w:pPr>
        <w:pStyle w:val="NormalWeb"/>
        <w:numPr>
          <w:ilvl w:val="0"/>
          <w:numId w:val="2"/>
        </w:numPr>
        <w:shd w:val="clear" w:color="auto" w:fill="FFFFFF"/>
        <w:spacing w:before="0" w:beforeAutospacing="0" w:after="160" w:afterAutospacing="0"/>
      </w:pPr>
      <w:r>
        <w:t xml:space="preserve">M. </w:t>
      </w:r>
      <w:proofErr w:type="spellStart"/>
      <w:r>
        <w:t>Bj¨orklund</w:t>
      </w:r>
      <w:proofErr w:type="spellEnd"/>
      <w:r>
        <w:t xml:space="preserve">, A. </w:t>
      </w:r>
      <w:proofErr w:type="spellStart"/>
      <w:r>
        <w:t>Husby</w:t>
      </w:r>
      <w:proofErr w:type="spellEnd"/>
      <w:r>
        <w:t xml:space="preserve">, and L. </w:t>
      </w:r>
      <w:proofErr w:type="spellStart"/>
      <w:r>
        <w:t>Gustafsson</w:t>
      </w:r>
      <w:proofErr w:type="spellEnd"/>
      <w:r>
        <w:t xml:space="preserve">. Rapid and unpredictable changes of the g-matrix in a natural bird population over 25 years. </w:t>
      </w:r>
      <w:r w:rsidRPr="00B72635">
        <w:rPr>
          <w:u w:val="single"/>
        </w:rPr>
        <w:t>Journal of Evolutionary Biology</w:t>
      </w:r>
      <w:r>
        <w:t xml:space="preserve">, 26(1):1–13, 2013. </w:t>
      </w:r>
    </w:p>
    <w:p w:rsidR="00B72635" w:rsidRDefault="00B72635" w:rsidP="00B72635">
      <w:pPr>
        <w:pStyle w:val="NormalWeb"/>
        <w:numPr>
          <w:ilvl w:val="0"/>
          <w:numId w:val="2"/>
        </w:numPr>
        <w:shd w:val="clear" w:color="auto" w:fill="FFFFFF"/>
        <w:spacing w:before="0" w:beforeAutospacing="0" w:after="160" w:afterAutospacing="0"/>
      </w:pPr>
      <w:r>
        <w:t xml:space="preserve">A. J. Carter, J. </w:t>
      </w:r>
      <w:proofErr w:type="spellStart"/>
      <w:r>
        <w:t>Hermisson</w:t>
      </w:r>
      <w:proofErr w:type="spellEnd"/>
      <w:r>
        <w:t xml:space="preserve">, and T. F. Hansen. The role of epistatic gene interactions in the response to selection and the evolution of evolvability. </w:t>
      </w:r>
      <w:r>
        <w:rPr>
          <w:u w:val="single"/>
        </w:rPr>
        <w:t>Theoretical P</w:t>
      </w:r>
      <w:r w:rsidRPr="00B72635">
        <w:rPr>
          <w:u w:val="single"/>
        </w:rPr>
        <w:t xml:space="preserve">opulation </w:t>
      </w:r>
      <w:r>
        <w:rPr>
          <w:u w:val="single"/>
        </w:rPr>
        <w:t>B</w:t>
      </w:r>
      <w:r w:rsidRPr="00B72635">
        <w:rPr>
          <w:u w:val="single"/>
        </w:rPr>
        <w:t>iology</w:t>
      </w:r>
      <w:r>
        <w:t xml:space="preserve">, 68(3):179–196, 2005. </w:t>
      </w:r>
    </w:p>
    <w:p w:rsidR="00B72635" w:rsidRDefault="00B72635" w:rsidP="00B72635">
      <w:pPr>
        <w:pStyle w:val="NormalWeb"/>
        <w:numPr>
          <w:ilvl w:val="0"/>
          <w:numId w:val="2"/>
        </w:numPr>
        <w:shd w:val="clear" w:color="auto" w:fill="FFFFFF"/>
        <w:spacing w:before="0" w:beforeAutospacing="0" w:after="160" w:afterAutospacing="0"/>
      </w:pPr>
      <w:r>
        <w:lastRenderedPageBreak/>
        <w:t xml:space="preserve">F. </w:t>
      </w:r>
      <w:proofErr w:type="spellStart"/>
      <w:r>
        <w:t>Eroukhmanoff</w:t>
      </w:r>
      <w:proofErr w:type="spellEnd"/>
      <w:r>
        <w:t xml:space="preserve">. Just how much is the g-matrix actually constraining adaptation? </w:t>
      </w:r>
      <w:r w:rsidRPr="00B72635">
        <w:rPr>
          <w:u w:val="single"/>
        </w:rPr>
        <w:t>Evolutionary Biology</w:t>
      </w:r>
      <w:r>
        <w:t xml:space="preserve">, 36(3):323–326, 2009. </w:t>
      </w:r>
    </w:p>
    <w:p w:rsidR="00B72635" w:rsidRDefault="00B72635" w:rsidP="00B72635">
      <w:pPr>
        <w:pStyle w:val="NormalWeb"/>
        <w:numPr>
          <w:ilvl w:val="0"/>
          <w:numId w:val="2"/>
        </w:numPr>
        <w:shd w:val="clear" w:color="auto" w:fill="FFFFFF"/>
        <w:spacing w:before="0" w:beforeAutospacing="0" w:after="160" w:afterAutospacing="0"/>
      </w:pPr>
      <w:r>
        <w:t xml:space="preserve">T. F. Hansen. The evolution of genetic architecture. </w:t>
      </w:r>
      <w:r w:rsidRPr="00B72635">
        <w:rPr>
          <w:u w:val="single"/>
        </w:rPr>
        <w:t>Annual Review of Ecology, Evolution, and Systematics</w:t>
      </w:r>
      <w:r>
        <w:t xml:space="preserve">, pages 123–157, 2006. </w:t>
      </w:r>
    </w:p>
    <w:p w:rsidR="00B72635" w:rsidRDefault="00B72635" w:rsidP="00B72635">
      <w:pPr>
        <w:pStyle w:val="NormalWeb"/>
        <w:numPr>
          <w:ilvl w:val="0"/>
          <w:numId w:val="2"/>
        </w:numPr>
        <w:shd w:val="clear" w:color="auto" w:fill="FFFFFF"/>
        <w:spacing w:before="0" w:beforeAutospacing="0" w:after="160" w:afterAutospacing="0"/>
      </w:pPr>
      <w:r>
        <w:t xml:space="preserve">A. G. Jones, S. J. Arnold, and R. </w:t>
      </w:r>
      <w:proofErr w:type="spellStart"/>
      <w:r>
        <w:t>B¨urger</w:t>
      </w:r>
      <w:proofErr w:type="spellEnd"/>
      <w:r>
        <w:t xml:space="preserve">. Stability of the g-matrix in a population experiencing pleiotropic mutation, stabilizing selection, and genetic drift. </w:t>
      </w:r>
      <w:r w:rsidRPr="00B72635">
        <w:rPr>
          <w:u w:val="single"/>
        </w:rPr>
        <w:t>Evolution</w:t>
      </w:r>
      <w:r>
        <w:t xml:space="preserve">, 57(8):1747–1760, 2003. </w:t>
      </w:r>
    </w:p>
    <w:p w:rsidR="00B72635" w:rsidRDefault="00B72635" w:rsidP="00B72635">
      <w:pPr>
        <w:pStyle w:val="NormalWeb"/>
        <w:numPr>
          <w:ilvl w:val="0"/>
          <w:numId w:val="2"/>
        </w:numPr>
        <w:shd w:val="clear" w:color="auto" w:fill="FFFFFF"/>
        <w:spacing w:before="0" w:beforeAutospacing="0" w:after="160" w:afterAutospacing="0"/>
      </w:pPr>
      <w:r>
        <w:t xml:space="preserve">R. </w:t>
      </w:r>
      <w:proofErr w:type="spellStart"/>
      <w:r>
        <w:t>Lande</w:t>
      </w:r>
      <w:proofErr w:type="spellEnd"/>
      <w:r>
        <w:t xml:space="preserve"> and S. J. Arnold. The measurement of selection on correlated characters. </w:t>
      </w:r>
      <w:r w:rsidRPr="00B72635">
        <w:rPr>
          <w:u w:val="single"/>
        </w:rPr>
        <w:t>Evolution</w:t>
      </w:r>
      <w:r>
        <w:t xml:space="preserve">, pages 1210–1226, 1983. </w:t>
      </w:r>
    </w:p>
    <w:p w:rsidR="00B72635" w:rsidRDefault="00B72635" w:rsidP="00B72635">
      <w:pPr>
        <w:pStyle w:val="NormalWeb"/>
        <w:numPr>
          <w:ilvl w:val="0"/>
          <w:numId w:val="2"/>
        </w:numPr>
        <w:shd w:val="clear" w:color="auto" w:fill="FFFFFF"/>
        <w:spacing w:before="0" w:beforeAutospacing="0" w:after="160" w:afterAutospacing="0"/>
      </w:pPr>
      <w:r>
        <w:t xml:space="preserve">S. H. Rice. A general population genetic theory for the evolution of developmental interactions. </w:t>
      </w:r>
      <w:r w:rsidRPr="00B72635">
        <w:rPr>
          <w:u w:val="single"/>
        </w:rPr>
        <w:t>Proceedings of the National Academy of Sciences</w:t>
      </w:r>
      <w:r>
        <w:t xml:space="preserve">, 99(24):15518– 15523, 2002. 10 </w:t>
      </w:r>
    </w:p>
    <w:p w:rsidR="00B72635" w:rsidRDefault="00B72635" w:rsidP="00B72635">
      <w:pPr>
        <w:pStyle w:val="NormalWeb"/>
        <w:numPr>
          <w:ilvl w:val="0"/>
          <w:numId w:val="2"/>
        </w:numPr>
        <w:shd w:val="clear" w:color="auto" w:fill="FFFFFF"/>
        <w:spacing w:before="0" w:beforeAutospacing="0" w:after="160" w:afterAutospacing="0"/>
      </w:pPr>
      <w:r>
        <w:t xml:space="preserve">S. H. Rice. Developmental associations between traits: Covariance and beyond. </w:t>
      </w:r>
      <w:r w:rsidRPr="00B72635">
        <w:rPr>
          <w:u w:val="single"/>
        </w:rPr>
        <w:t>Genetics</w:t>
      </w:r>
      <w:r>
        <w:t xml:space="preserve">, 166(1):513–526, 2004. </w:t>
      </w:r>
    </w:p>
    <w:p w:rsidR="00B72635" w:rsidRDefault="00B72635" w:rsidP="00B72635">
      <w:pPr>
        <w:pStyle w:val="NormalWeb"/>
        <w:numPr>
          <w:ilvl w:val="0"/>
          <w:numId w:val="2"/>
        </w:numPr>
        <w:shd w:val="clear" w:color="auto" w:fill="FFFFFF"/>
        <w:spacing w:before="0" w:beforeAutospacing="0" w:after="160" w:afterAutospacing="0"/>
      </w:pPr>
      <w:r>
        <w:t xml:space="preserve">S. H. Rice. </w:t>
      </w:r>
      <w:r w:rsidRPr="00B72635">
        <w:rPr>
          <w:u w:val="single"/>
        </w:rPr>
        <w:t>Evolutionary Theory: Mathematical and Conceptual Foundations</w:t>
      </w:r>
      <w:r>
        <w:t xml:space="preserve">. </w:t>
      </w:r>
      <w:proofErr w:type="spellStart"/>
      <w:r>
        <w:t>Sinauer</w:t>
      </w:r>
      <w:proofErr w:type="spellEnd"/>
      <w:r>
        <w:t xml:space="preserve"> Associates Sunderland, MA, 2004. </w:t>
      </w:r>
    </w:p>
    <w:p w:rsidR="00B72635" w:rsidRDefault="00B72635" w:rsidP="00B72635">
      <w:pPr>
        <w:pStyle w:val="NormalWeb"/>
        <w:numPr>
          <w:ilvl w:val="0"/>
          <w:numId w:val="2"/>
        </w:numPr>
        <w:shd w:val="clear" w:color="auto" w:fill="FFFFFF"/>
        <w:spacing w:before="0" w:beforeAutospacing="0" w:after="160" w:afterAutospacing="0"/>
      </w:pPr>
      <w:r>
        <w:t xml:space="preserve">S. H. Rice. The g-matrix as one piece of the phenotypic evolution puzzle. </w:t>
      </w:r>
      <w:r w:rsidRPr="00B72635">
        <w:rPr>
          <w:u w:val="single"/>
        </w:rPr>
        <w:t>Evolutionary Biology</w:t>
      </w:r>
      <w:r>
        <w:t xml:space="preserve">, 35(2):106–107, 2008. </w:t>
      </w:r>
    </w:p>
    <w:p w:rsidR="00B72635" w:rsidRDefault="00B72635" w:rsidP="00B72635">
      <w:pPr>
        <w:pStyle w:val="NormalWeb"/>
        <w:numPr>
          <w:ilvl w:val="0"/>
          <w:numId w:val="2"/>
        </w:numPr>
        <w:shd w:val="clear" w:color="auto" w:fill="FFFFFF"/>
        <w:spacing w:before="0" w:beforeAutospacing="0" w:after="160" w:afterAutospacing="0"/>
      </w:pPr>
      <w:r>
        <w:t xml:space="preserve">D. </w:t>
      </w:r>
      <w:proofErr w:type="spellStart"/>
      <w:r>
        <w:t>Roff</w:t>
      </w:r>
      <w:proofErr w:type="spellEnd"/>
      <w:r>
        <w:t xml:space="preserve">. The evolution of the g matrix: Selection or drift? </w:t>
      </w:r>
      <w:r w:rsidRPr="00B72635">
        <w:rPr>
          <w:u w:val="single"/>
        </w:rPr>
        <w:t>Heredity</w:t>
      </w:r>
      <w:r>
        <w:t xml:space="preserve">, 84(2):135–142, 2000. </w:t>
      </w:r>
    </w:p>
    <w:p w:rsidR="00B72635" w:rsidRDefault="00B72635" w:rsidP="00B72635">
      <w:pPr>
        <w:pStyle w:val="NormalWeb"/>
        <w:numPr>
          <w:ilvl w:val="0"/>
          <w:numId w:val="2"/>
        </w:numPr>
        <w:shd w:val="clear" w:color="auto" w:fill="FFFFFF"/>
        <w:spacing w:before="0" w:beforeAutospacing="0" w:after="160" w:afterAutospacing="0"/>
      </w:pPr>
      <w:r>
        <w:t xml:space="preserve">I. Salazar-ciudad and J. </w:t>
      </w:r>
      <w:proofErr w:type="spellStart"/>
      <w:r>
        <w:t>Jernvall</w:t>
      </w:r>
      <w:proofErr w:type="spellEnd"/>
      <w:r>
        <w:t>. How different types of pattern formation mechanisms affect the evolution of for</w:t>
      </w:r>
      <w:r>
        <w:t xml:space="preserve">m and development. </w:t>
      </w:r>
      <w:r w:rsidRPr="00B72635">
        <w:rPr>
          <w:u w:val="single"/>
        </w:rPr>
        <w:t>Evolution &amp; D</w:t>
      </w:r>
      <w:r w:rsidRPr="00B72635">
        <w:rPr>
          <w:u w:val="single"/>
        </w:rPr>
        <w:t>evelopment</w:t>
      </w:r>
      <w:r>
        <w:t xml:space="preserve">, 6(1):6–16, 2004. </w:t>
      </w:r>
    </w:p>
    <w:p w:rsidR="00B72635" w:rsidRDefault="00B72635" w:rsidP="00B72635">
      <w:pPr>
        <w:pStyle w:val="NormalWeb"/>
        <w:numPr>
          <w:ilvl w:val="0"/>
          <w:numId w:val="2"/>
        </w:numPr>
        <w:shd w:val="clear" w:color="auto" w:fill="FFFFFF"/>
        <w:spacing w:before="0" w:beforeAutospacing="0" w:after="160" w:afterAutospacing="0"/>
      </w:pPr>
      <w:r>
        <w:t xml:space="preserve">D. </w:t>
      </w:r>
      <w:proofErr w:type="spellStart"/>
      <w:r>
        <w:t>Schluter</w:t>
      </w:r>
      <w:proofErr w:type="spellEnd"/>
      <w:r>
        <w:t xml:space="preserve">. Adaptive radiation along genetic lines of least resistance. </w:t>
      </w:r>
      <w:r w:rsidRPr="00B72635">
        <w:rPr>
          <w:u w:val="single"/>
        </w:rPr>
        <w:t>Evolution</w:t>
      </w:r>
      <w:r>
        <w:t xml:space="preserve">, pages 1766–1774, 1996. </w:t>
      </w:r>
    </w:p>
    <w:p w:rsidR="00B72635" w:rsidRDefault="00B72635" w:rsidP="00B72635">
      <w:pPr>
        <w:pStyle w:val="NormalWeb"/>
        <w:numPr>
          <w:ilvl w:val="0"/>
          <w:numId w:val="2"/>
        </w:numPr>
        <w:shd w:val="clear" w:color="auto" w:fill="FFFFFF"/>
        <w:spacing w:before="0" w:beforeAutospacing="0" w:after="160" w:afterAutospacing="0"/>
      </w:pPr>
      <w:r>
        <w:t xml:space="preserve">J. M. Smith, R. </w:t>
      </w:r>
      <w:proofErr w:type="spellStart"/>
      <w:r>
        <w:t>Burian</w:t>
      </w:r>
      <w:proofErr w:type="spellEnd"/>
      <w:r>
        <w:t xml:space="preserve">, S. Kauffman, P. </w:t>
      </w:r>
      <w:proofErr w:type="spellStart"/>
      <w:r>
        <w:t>Alberch</w:t>
      </w:r>
      <w:proofErr w:type="spellEnd"/>
      <w:r>
        <w:t xml:space="preserve">, J. Campbell, B. Goodwin, R. </w:t>
      </w:r>
      <w:proofErr w:type="spellStart"/>
      <w:r>
        <w:t>Lande</w:t>
      </w:r>
      <w:proofErr w:type="spellEnd"/>
      <w:r>
        <w:t xml:space="preserve">, D. </w:t>
      </w:r>
      <w:proofErr w:type="spellStart"/>
      <w:r>
        <w:t>Raup</w:t>
      </w:r>
      <w:proofErr w:type="spellEnd"/>
      <w:r>
        <w:t xml:space="preserve">, and L. Wolpert. Developmental constraints and evolution: a perspective from the mountain lake conference on development and evolution. </w:t>
      </w:r>
      <w:r w:rsidRPr="00B72635">
        <w:rPr>
          <w:u w:val="single"/>
        </w:rPr>
        <w:t>Quarterly Review of Biology</w:t>
      </w:r>
      <w:r>
        <w:t xml:space="preserve">, pages 265–287, 1985. </w:t>
      </w:r>
    </w:p>
    <w:p w:rsidR="00B72635" w:rsidRPr="00B72635" w:rsidRDefault="00B72635" w:rsidP="00B72635">
      <w:pPr>
        <w:pStyle w:val="NormalWeb"/>
        <w:numPr>
          <w:ilvl w:val="0"/>
          <w:numId w:val="2"/>
        </w:numPr>
        <w:shd w:val="clear" w:color="auto" w:fill="FFFFFF"/>
        <w:spacing w:before="0" w:beforeAutospacing="0" w:after="160" w:afterAutospacing="0"/>
        <w:rPr>
          <w:lang w:val="en"/>
        </w:rPr>
      </w:pPr>
      <w:r>
        <w:t xml:space="preserve">J. B. Wolf. The geometry of phenotypic evolution in developmental hyperspace. </w:t>
      </w:r>
      <w:r w:rsidRPr="00B72635">
        <w:rPr>
          <w:u w:val="single"/>
        </w:rPr>
        <w:t>Proceedings of the National Academy of Sciences</w:t>
      </w:r>
      <w:r>
        <w:t>, 99(25):15849–15851, 2002.</w:t>
      </w:r>
    </w:p>
    <w:sectPr w:rsidR="00B72635" w:rsidRPr="00B72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CF4C78"/>
    <w:multiLevelType w:val="hybridMultilevel"/>
    <w:tmpl w:val="E8A80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244254"/>
    <w:multiLevelType w:val="hybridMultilevel"/>
    <w:tmpl w:val="B8EEF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C9B"/>
    <w:rsid w:val="001C0ED9"/>
    <w:rsid w:val="001E0B7E"/>
    <w:rsid w:val="002210CB"/>
    <w:rsid w:val="005556C1"/>
    <w:rsid w:val="005672ED"/>
    <w:rsid w:val="00787E38"/>
    <w:rsid w:val="00851E11"/>
    <w:rsid w:val="008B34FD"/>
    <w:rsid w:val="009B0C9B"/>
    <w:rsid w:val="00A25DDE"/>
    <w:rsid w:val="00A96FEF"/>
    <w:rsid w:val="00AC1F20"/>
    <w:rsid w:val="00B42BEC"/>
    <w:rsid w:val="00B72635"/>
    <w:rsid w:val="00C55252"/>
    <w:rsid w:val="00D06AE5"/>
    <w:rsid w:val="00E71A44"/>
    <w:rsid w:val="00FA3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A977D"/>
  <w15:chartTrackingRefBased/>
  <w15:docId w15:val="{EC691B9A-0243-40A5-856E-51966CEA0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1E1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71A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1184">
      <w:bodyDiv w:val="1"/>
      <w:marLeft w:val="0"/>
      <w:marRight w:val="0"/>
      <w:marTop w:val="0"/>
      <w:marBottom w:val="0"/>
      <w:divBdr>
        <w:top w:val="none" w:sz="0" w:space="0" w:color="auto"/>
        <w:left w:val="none" w:sz="0" w:space="0" w:color="auto"/>
        <w:bottom w:val="none" w:sz="0" w:space="0" w:color="auto"/>
        <w:right w:val="none" w:sz="0" w:space="0" w:color="auto"/>
      </w:divBdr>
    </w:div>
    <w:div w:id="192698170">
      <w:bodyDiv w:val="1"/>
      <w:marLeft w:val="0"/>
      <w:marRight w:val="0"/>
      <w:marTop w:val="0"/>
      <w:marBottom w:val="0"/>
      <w:divBdr>
        <w:top w:val="none" w:sz="0" w:space="0" w:color="auto"/>
        <w:left w:val="none" w:sz="0" w:space="0" w:color="auto"/>
        <w:bottom w:val="none" w:sz="0" w:space="0" w:color="auto"/>
        <w:right w:val="none" w:sz="0" w:space="0" w:color="auto"/>
      </w:divBdr>
    </w:div>
    <w:div w:id="231740087">
      <w:bodyDiv w:val="1"/>
      <w:marLeft w:val="0"/>
      <w:marRight w:val="0"/>
      <w:marTop w:val="0"/>
      <w:marBottom w:val="0"/>
      <w:divBdr>
        <w:top w:val="none" w:sz="0" w:space="0" w:color="auto"/>
        <w:left w:val="none" w:sz="0" w:space="0" w:color="auto"/>
        <w:bottom w:val="none" w:sz="0" w:space="0" w:color="auto"/>
        <w:right w:val="none" w:sz="0" w:space="0" w:color="auto"/>
      </w:divBdr>
    </w:div>
    <w:div w:id="385225795">
      <w:bodyDiv w:val="1"/>
      <w:marLeft w:val="0"/>
      <w:marRight w:val="0"/>
      <w:marTop w:val="0"/>
      <w:marBottom w:val="0"/>
      <w:divBdr>
        <w:top w:val="none" w:sz="0" w:space="0" w:color="auto"/>
        <w:left w:val="none" w:sz="0" w:space="0" w:color="auto"/>
        <w:bottom w:val="none" w:sz="0" w:space="0" w:color="auto"/>
        <w:right w:val="none" w:sz="0" w:space="0" w:color="auto"/>
      </w:divBdr>
    </w:div>
    <w:div w:id="561525570">
      <w:bodyDiv w:val="1"/>
      <w:marLeft w:val="0"/>
      <w:marRight w:val="0"/>
      <w:marTop w:val="0"/>
      <w:marBottom w:val="0"/>
      <w:divBdr>
        <w:top w:val="none" w:sz="0" w:space="0" w:color="auto"/>
        <w:left w:val="none" w:sz="0" w:space="0" w:color="auto"/>
        <w:bottom w:val="none" w:sz="0" w:space="0" w:color="auto"/>
        <w:right w:val="none" w:sz="0" w:space="0" w:color="auto"/>
      </w:divBdr>
    </w:div>
    <w:div w:id="658382648">
      <w:bodyDiv w:val="1"/>
      <w:marLeft w:val="0"/>
      <w:marRight w:val="0"/>
      <w:marTop w:val="0"/>
      <w:marBottom w:val="0"/>
      <w:divBdr>
        <w:top w:val="none" w:sz="0" w:space="0" w:color="auto"/>
        <w:left w:val="none" w:sz="0" w:space="0" w:color="auto"/>
        <w:bottom w:val="none" w:sz="0" w:space="0" w:color="auto"/>
        <w:right w:val="none" w:sz="0" w:space="0" w:color="auto"/>
      </w:divBdr>
    </w:div>
    <w:div w:id="726075756">
      <w:bodyDiv w:val="1"/>
      <w:marLeft w:val="0"/>
      <w:marRight w:val="0"/>
      <w:marTop w:val="0"/>
      <w:marBottom w:val="0"/>
      <w:divBdr>
        <w:top w:val="none" w:sz="0" w:space="0" w:color="auto"/>
        <w:left w:val="none" w:sz="0" w:space="0" w:color="auto"/>
        <w:bottom w:val="none" w:sz="0" w:space="0" w:color="auto"/>
        <w:right w:val="none" w:sz="0" w:space="0" w:color="auto"/>
      </w:divBdr>
    </w:div>
    <w:div w:id="741295203">
      <w:bodyDiv w:val="1"/>
      <w:marLeft w:val="0"/>
      <w:marRight w:val="0"/>
      <w:marTop w:val="0"/>
      <w:marBottom w:val="0"/>
      <w:divBdr>
        <w:top w:val="none" w:sz="0" w:space="0" w:color="auto"/>
        <w:left w:val="none" w:sz="0" w:space="0" w:color="auto"/>
        <w:bottom w:val="none" w:sz="0" w:space="0" w:color="auto"/>
        <w:right w:val="none" w:sz="0" w:space="0" w:color="auto"/>
      </w:divBdr>
    </w:div>
    <w:div w:id="972249415">
      <w:bodyDiv w:val="1"/>
      <w:marLeft w:val="0"/>
      <w:marRight w:val="0"/>
      <w:marTop w:val="0"/>
      <w:marBottom w:val="0"/>
      <w:divBdr>
        <w:top w:val="none" w:sz="0" w:space="0" w:color="auto"/>
        <w:left w:val="none" w:sz="0" w:space="0" w:color="auto"/>
        <w:bottom w:val="none" w:sz="0" w:space="0" w:color="auto"/>
        <w:right w:val="none" w:sz="0" w:space="0" w:color="auto"/>
      </w:divBdr>
    </w:div>
    <w:div w:id="1365785809">
      <w:bodyDiv w:val="1"/>
      <w:marLeft w:val="0"/>
      <w:marRight w:val="0"/>
      <w:marTop w:val="0"/>
      <w:marBottom w:val="0"/>
      <w:divBdr>
        <w:top w:val="none" w:sz="0" w:space="0" w:color="auto"/>
        <w:left w:val="none" w:sz="0" w:space="0" w:color="auto"/>
        <w:bottom w:val="none" w:sz="0" w:space="0" w:color="auto"/>
        <w:right w:val="none" w:sz="0" w:space="0" w:color="auto"/>
      </w:divBdr>
    </w:div>
    <w:div w:id="1439105095">
      <w:bodyDiv w:val="1"/>
      <w:marLeft w:val="0"/>
      <w:marRight w:val="0"/>
      <w:marTop w:val="0"/>
      <w:marBottom w:val="0"/>
      <w:divBdr>
        <w:top w:val="none" w:sz="0" w:space="0" w:color="auto"/>
        <w:left w:val="none" w:sz="0" w:space="0" w:color="auto"/>
        <w:bottom w:val="none" w:sz="0" w:space="0" w:color="auto"/>
        <w:right w:val="none" w:sz="0" w:space="0" w:color="auto"/>
      </w:divBdr>
    </w:div>
    <w:div w:id="1496724393">
      <w:bodyDiv w:val="1"/>
      <w:marLeft w:val="0"/>
      <w:marRight w:val="0"/>
      <w:marTop w:val="0"/>
      <w:marBottom w:val="0"/>
      <w:divBdr>
        <w:top w:val="none" w:sz="0" w:space="0" w:color="auto"/>
        <w:left w:val="none" w:sz="0" w:space="0" w:color="auto"/>
        <w:bottom w:val="none" w:sz="0" w:space="0" w:color="auto"/>
        <w:right w:val="none" w:sz="0" w:space="0" w:color="auto"/>
      </w:divBdr>
    </w:div>
    <w:div w:id="1665743848">
      <w:bodyDiv w:val="1"/>
      <w:marLeft w:val="0"/>
      <w:marRight w:val="0"/>
      <w:marTop w:val="0"/>
      <w:marBottom w:val="0"/>
      <w:divBdr>
        <w:top w:val="none" w:sz="0" w:space="0" w:color="auto"/>
        <w:left w:val="none" w:sz="0" w:space="0" w:color="auto"/>
        <w:bottom w:val="none" w:sz="0" w:space="0" w:color="auto"/>
        <w:right w:val="none" w:sz="0" w:space="0" w:color="auto"/>
      </w:divBdr>
    </w:div>
    <w:div w:id="1709380024">
      <w:bodyDiv w:val="1"/>
      <w:marLeft w:val="0"/>
      <w:marRight w:val="0"/>
      <w:marTop w:val="0"/>
      <w:marBottom w:val="0"/>
      <w:divBdr>
        <w:top w:val="none" w:sz="0" w:space="0" w:color="auto"/>
        <w:left w:val="none" w:sz="0" w:space="0" w:color="auto"/>
        <w:bottom w:val="none" w:sz="0" w:space="0" w:color="auto"/>
        <w:right w:val="none" w:sz="0" w:space="0" w:color="auto"/>
      </w:divBdr>
    </w:div>
    <w:div w:id="1732994357">
      <w:bodyDiv w:val="1"/>
      <w:marLeft w:val="0"/>
      <w:marRight w:val="0"/>
      <w:marTop w:val="0"/>
      <w:marBottom w:val="0"/>
      <w:divBdr>
        <w:top w:val="none" w:sz="0" w:space="0" w:color="auto"/>
        <w:left w:val="none" w:sz="0" w:space="0" w:color="auto"/>
        <w:bottom w:val="none" w:sz="0" w:space="0" w:color="auto"/>
        <w:right w:val="none" w:sz="0" w:space="0" w:color="auto"/>
      </w:divBdr>
      <w:divsChild>
        <w:div w:id="192961585">
          <w:marLeft w:val="2400"/>
          <w:marRight w:val="0"/>
          <w:marTop w:val="0"/>
          <w:marBottom w:val="0"/>
          <w:divBdr>
            <w:top w:val="single" w:sz="6" w:space="12" w:color="A7D7F9"/>
            <w:left w:val="single" w:sz="6" w:space="12" w:color="A7D7F9"/>
            <w:bottom w:val="single" w:sz="6" w:space="12" w:color="A7D7F9"/>
            <w:right w:val="single" w:sz="2" w:space="12" w:color="A7D7F9"/>
          </w:divBdr>
          <w:divsChild>
            <w:div w:id="444034036">
              <w:marLeft w:val="0"/>
              <w:marRight w:val="0"/>
              <w:marTop w:val="0"/>
              <w:marBottom w:val="0"/>
              <w:divBdr>
                <w:top w:val="none" w:sz="0" w:space="0" w:color="auto"/>
                <w:left w:val="none" w:sz="0" w:space="0" w:color="auto"/>
                <w:bottom w:val="none" w:sz="0" w:space="0" w:color="auto"/>
                <w:right w:val="none" w:sz="0" w:space="0" w:color="auto"/>
              </w:divBdr>
              <w:divsChild>
                <w:div w:id="1035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9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 B</dc:creator>
  <cp:keywords/>
  <dc:description/>
  <cp:lastModifiedBy>Mae B</cp:lastModifiedBy>
  <cp:revision>2</cp:revision>
  <cp:lastPrinted>2016-11-22T03:32:00Z</cp:lastPrinted>
  <dcterms:created xsi:type="dcterms:W3CDTF">2016-11-21T23:44:00Z</dcterms:created>
  <dcterms:modified xsi:type="dcterms:W3CDTF">2016-11-22T03:34:00Z</dcterms:modified>
</cp:coreProperties>
</file>