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105952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kern w:val="36"/>
          <w:sz w:val="24"/>
          <w:szCs w:val="24"/>
        </w:rPr>
      </w:sdtEndPr>
      <w:sdtContent>
        <w:p w14:paraId="67AB5D38" w14:textId="0C4B9AF5" w:rsidR="00EF33D6" w:rsidRDefault="00EF33D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2419EA" wp14:editId="6803076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FA0241" w14:textId="518BCB9B" w:rsidR="00EF33D6" w:rsidRDefault="00EF33D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19-8-2025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2419E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FA0241" w14:textId="518BCB9B" w:rsidR="00EF33D6" w:rsidRDefault="00EF33D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19-8-2025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404C71" wp14:editId="58C16A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8CC44A" w14:textId="548C3E64" w:rsidR="00EF33D6" w:rsidRDefault="00EF33D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Angel David Reyes Tellez, Luis Ivan Marquez Azuara, Brayn kalid reyes silva, Aldo Tolentino Domingo</w:t>
                                    </w:r>
                                  </w:sdtContent>
                                </w:sdt>
                              </w:p>
                              <w:p w14:paraId="70532E89" w14:textId="0841E096" w:rsidR="00EF33D6" w:rsidRDefault="00EF33D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tecnologica de xicotepec de juarez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404C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18CC44A" w14:textId="548C3E64" w:rsidR="00EF33D6" w:rsidRDefault="00EF33D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Angel David Reyes Tellez, Luis Ivan Marquez Azuara, Brayn kalid reyes silva, Aldo Tolentino Domingo</w:t>
                              </w:r>
                            </w:sdtContent>
                          </w:sdt>
                        </w:p>
                        <w:p w14:paraId="70532E89" w14:textId="0841E096" w:rsidR="00EF33D6" w:rsidRDefault="00EF33D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tecnologica de xicotepec de juarez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46752" wp14:editId="1CCC76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4826E1" w14:textId="34AFDD2D" w:rsidR="00EF33D6" w:rsidRDefault="00EF33D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Documento de Actuacion</w:t>
                                    </w:r>
                                  </w:sdtContent>
                                </w:sdt>
                              </w:p>
                              <w:p w14:paraId="1D0865A6" w14:textId="13DC7407" w:rsidR="00EF33D6" w:rsidRDefault="00EF33D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Fase A – “Actuacion”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del ciclo PHVA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146752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A4826E1" w14:textId="34AFDD2D" w:rsidR="00EF33D6" w:rsidRDefault="00EF33D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Documento de Actuacion</w:t>
                              </w:r>
                            </w:sdtContent>
                          </w:sdt>
                        </w:p>
                        <w:p w14:paraId="1D0865A6" w14:textId="13DC7407" w:rsidR="00EF33D6" w:rsidRDefault="00EF33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Fase A – “Actuacion”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del ciclo PHVA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7A3421" w14:textId="6ADC9273" w:rsidR="00EF33D6" w:rsidRDefault="00EF33D6">
          <w:pPr>
            <w:rPr>
              <w:rFonts w:ascii="Arial" w:eastAsia="Times New Roman" w:hAnsi="Arial" w:cs="Arial"/>
              <w:b/>
              <w:bCs/>
              <w:kern w:val="36"/>
              <w:sz w:val="24"/>
              <w:szCs w:val="24"/>
              <w:lang w:eastAsia="es-MX"/>
            </w:rPr>
          </w:pPr>
          <w:r>
            <w:rPr>
              <w:rFonts w:ascii="Arial" w:eastAsia="Times New Roman" w:hAnsi="Arial" w:cs="Arial"/>
              <w:b/>
              <w:bCs/>
              <w:kern w:val="36"/>
              <w:sz w:val="24"/>
              <w:szCs w:val="24"/>
              <w:lang w:eastAsia="es-MX"/>
            </w:rPr>
            <w:br w:type="page"/>
          </w:r>
        </w:p>
      </w:sdtContent>
    </w:sdt>
    <w:p w14:paraId="27937819" w14:textId="665E0F34" w:rsidR="007712EA" w:rsidRPr="003C3C10" w:rsidRDefault="007712EA" w:rsidP="003C3C10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kern w:val="36"/>
          <w:sz w:val="24"/>
          <w:szCs w:val="24"/>
          <w:lang w:eastAsia="es-MX"/>
        </w:rPr>
        <w:lastRenderedPageBreak/>
        <w:t>Documento de Actuación – Fase A</w:t>
      </w:r>
    </w:p>
    <w:p w14:paraId="5F731FFC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1. Introducción</w:t>
      </w:r>
    </w:p>
    <w:p w14:paraId="5E9EFCA2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 xml:space="preserve">La fase de </w:t>
      </w: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Actuar (A)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 xml:space="preserve"> corresponde al último paso del ciclo de mejora continua </w:t>
      </w: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PHVA (Planear, Hacer, Verificar, Actuar)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>.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br/>
        <w:t>En esta etapa se analizan los resultados obtenidos en la verificación (fase V) y se plantean las acciones correctivas, preventivas y de mejora que permitirán optimizar el sistema Ecoluz, asegurar su mantenimiento a largo plazo y garantizar su alineación con las necesidades de los usuarios y del municipio.</w:t>
      </w:r>
    </w:p>
    <w:p w14:paraId="144EB6E2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La importancia de esta fase radica en no limitarse a “cumplir con las pruebas”, sino en aprender del proceso, identificar debilidades y definir un plan de acción que permita mejorar continuamente el sistema y sus procesos asociados.</w:t>
      </w:r>
    </w:p>
    <w:p w14:paraId="2ACAC263" w14:textId="7B013FE3" w:rsidR="007712EA" w:rsidRPr="003C3C10" w:rsidRDefault="007712EA" w:rsidP="003C3C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F9011FA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2. Objetivos de la fase A</w:t>
      </w:r>
    </w:p>
    <w:p w14:paraId="150E7EA3" w14:textId="77777777" w:rsidR="007712EA" w:rsidRPr="003C3C10" w:rsidRDefault="007712EA" w:rsidP="003C3C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Establecer acciones correctivas frente a las no conformidades detectadas durante la verificación.</w:t>
      </w:r>
    </w:p>
    <w:p w14:paraId="681CEC62" w14:textId="77777777" w:rsidR="007712EA" w:rsidRPr="003C3C10" w:rsidRDefault="007712EA" w:rsidP="003C3C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Proponer medidas preventivas que eviten la repetición de errores en futuras iteraciones.</w:t>
      </w:r>
    </w:p>
    <w:p w14:paraId="38A55C25" w14:textId="77777777" w:rsidR="007712EA" w:rsidRPr="003C3C10" w:rsidRDefault="007712EA" w:rsidP="003C3C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Definir mejoras tecnológicas, operativas y documentales que incrementen el valor del sistema.</w:t>
      </w:r>
    </w:p>
    <w:p w14:paraId="3ACCCA8A" w14:textId="77777777" w:rsidR="007712EA" w:rsidRPr="003C3C10" w:rsidRDefault="007712EA" w:rsidP="003C3C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Consolidar un plan de seguimiento y mantenimiento para garantizar la evolución de Ecoluz.</w:t>
      </w:r>
    </w:p>
    <w:p w14:paraId="5D82D477" w14:textId="477C15D5" w:rsidR="007712EA" w:rsidRPr="003C3C10" w:rsidRDefault="007712EA" w:rsidP="003C3C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F1DCC3E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3. Acciones correctivas</w:t>
      </w:r>
    </w:p>
    <w:p w14:paraId="35315FC2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Derivadas de la fase V, se detectaron situaciones que requieren acciones inmediatas:</w:t>
      </w:r>
    </w:p>
    <w:p w14:paraId="42336B6B" w14:textId="77777777" w:rsidR="007712EA" w:rsidRPr="003C3C10" w:rsidRDefault="007712EA" w:rsidP="003C3C1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Endpoints incompletos en el módulo de luminarias</w:t>
      </w:r>
    </w:p>
    <w:p w14:paraId="49ACCED3" w14:textId="77777777" w:rsidR="007712EA" w:rsidRPr="003C3C10" w:rsidRDefault="007712EA" w:rsidP="003C3C1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Acción: Coordinar al equipo de desarrollo para finalizar la implementación de los endpoints de creación, actualización y eliminación.</w:t>
      </w:r>
    </w:p>
    <w:p w14:paraId="05873E29" w14:textId="77777777" w:rsidR="007712EA" w:rsidRPr="003C3C10" w:rsidRDefault="007712EA" w:rsidP="003C3C1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Responsable: Equipo de backend.</w:t>
      </w:r>
    </w:p>
    <w:p w14:paraId="059D50C1" w14:textId="77777777" w:rsidR="007712EA" w:rsidRPr="003C3C10" w:rsidRDefault="007712EA" w:rsidP="003C3C1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Errores 500 en ciertos escenarios</w:t>
      </w:r>
    </w:p>
    <w:p w14:paraId="7F2FA864" w14:textId="77777777" w:rsidR="007712EA" w:rsidRPr="003C3C10" w:rsidRDefault="007712EA" w:rsidP="003C3C1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Acción: Revisar logs del servidor y agregar control de excepciones detallado para identificar causas raíz.</w:t>
      </w:r>
    </w:p>
    <w:p w14:paraId="625C11F1" w14:textId="77777777" w:rsidR="007712EA" w:rsidRPr="003C3C10" w:rsidRDefault="007712EA" w:rsidP="003C3C1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Responsable: Desarrolladores responsables del backend.</w:t>
      </w:r>
    </w:p>
    <w:p w14:paraId="24264DD4" w14:textId="04901A86" w:rsidR="007712EA" w:rsidRDefault="007712EA" w:rsidP="003C3C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562DDE" w14:textId="77777777" w:rsidR="00EF33D6" w:rsidRPr="003C3C10" w:rsidRDefault="00EF33D6" w:rsidP="003C3C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C847A55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4. Acciones preventivas</w:t>
      </w:r>
    </w:p>
    <w:p w14:paraId="3155FCB0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Con el objetivo de evitar la aparición de errores similares en el futuro, se plantean las siguientes medidas:</w:t>
      </w:r>
    </w:p>
    <w:p w14:paraId="4ACBBA16" w14:textId="77777777" w:rsidR="007712EA" w:rsidRPr="003C3C10" w:rsidRDefault="007712EA" w:rsidP="003C3C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Implementar pruebas automatizadas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>: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br/>
        <w:t>Incluir casos de prueba en un pipeline de integración continua para detectar fallos antes de despliegues.</w:t>
      </w:r>
    </w:p>
    <w:p w14:paraId="04AEC925" w14:textId="77777777" w:rsidR="007712EA" w:rsidRPr="003C3C10" w:rsidRDefault="007712EA" w:rsidP="003C3C1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Uso de datos de prueba consistentes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>: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br/>
        <w:t>Crear un conjunto de datos semilla (seeders) para las pruebas, evitando inconsistencias entre miembros del equipo.</w:t>
      </w:r>
    </w:p>
    <w:p w14:paraId="532FB0DB" w14:textId="302A776A" w:rsidR="007712EA" w:rsidRPr="003C3C10" w:rsidRDefault="007712EA" w:rsidP="003C3C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7A09999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5. Acciones de mejora</w:t>
      </w:r>
    </w:p>
    <w:p w14:paraId="17316CD5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Además de corregir y prevenir, se identificaron oportunidades de mejora:</w:t>
      </w:r>
    </w:p>
    <w:p w14:paraId="5E28F095" w14:textId="77777777" w:rsidR="007712EA" w:rsidRPr="003C3C10" w:rsidRDefault="007712EA" w:rsidP="003C3C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Optimización de consultas</w:t>
      </w:r>
    </w:p>
    <w:p w14:paraId="63A26FB9" w14:textId="77777777" w:rsidR="007712EA" w:rsidRPr="003C3C10" w:rsidRDefault="007712EA" w:rsidP="003C3C1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Implementar índices adicionales en MongoDB para mejorar tiempos de respuesta en luminarias y consumo masivo.</w:t>
      </w:r>
    </w:p>
    <w:p w14:paraId="69A5061D" w14:textId="77777777" w:rsidR="007712EA" w:rsidRPr="003C3C10" w:rsidRDefault="007712EA" w:rsidP="003C3C1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Monitorear consultas con herramientas como MongoDB Atlas Performance Advisor.</w:t>
      </w:r>
    </w:p>
    <w:p w14:paraId="7AE874AD" w14:textId="77777777" w:rsidR="007712EA" w:rsidRPr="003C3C10" w:rsidRDefault="007712EA" w:rsidP="003C3C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Experiencia de usuario en el dashboard web</w:t>
      </w:r>
    </w:p>
    <w:p w14:paraId="42D11180" w14:textId="15B11E53" w:rsidR="007712EA" w:rsidRPr="003C3C10" w:rsidRDefault="007712EA" w:rsidP="003C3C1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Refinar la interfaz gráfica, con filtros más intuitivos.</w:t>
      </w:r>
    </w:p>
    <w:p w14:paraId="34EDE44C" w14:textId="77777777" w:rsidR="007712EA" w:rsidRPr="003C3C10" w:rsidRDefault="007712EA" w:rsidP="003C3C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Wearable para técnicos</w:t>
      </w:r>
    </w:p>
    <w:p w14:paraId="255C03F7" w14:textId="77777777" w:rsidR="007712EA" w:rsidRPr="003C3C10" w:rsidRDefault="007712EA" w:rsidP="003C3C1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Acelerar la integración del prototipo en Kotlin para pruebas reales en campo.</w:t>
      </w:r>
    </w:p>
    <w:p w14:paraId="5610D1BA" w14:textId="77777777" w:rsidR="007712EA" w:rsidRPr="003C3C10" w:rsidRDefault="007712EA" w:rsidP="003C3C1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Incorporar notificaciones inmediatas de fallas para reducir tiempo de respuesta.</w:t>
      </w:r>
    </w:p>
    <w:p w14:paraId="5E4AB2D9" w14:textId="77777777" w:rsidR="007712EA" w:rsidRPr="003C3C10" w:rsidRDefault="007712EA" w:rsidP="003C3C1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Documentación centralizada</w:t>
      </w:r>
    </w:p>
    <w:p w14:paraId="72BC0658" w14:textId="77777777" w:rsidR="007712EA" w:rsidRPr="003C3C10" w:rsidRDefault="007712EA" w:rsidP="003C3C1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Consolidar todos los documentos (Requisitos, Modelo de Sistema, Pruebas, V y A) en un repositorio único (ej. GitHub o Notion) para mantener trazabilidad y evitar pérdidas de información.</w:t>
      </w:r>
    </w:p>
    <w:p w14:paraId="324C642B" w14:textId="46E51757" w:rsidR="007712EA" w:rsidRPr="003C3C10" w:rsidRDefault="007712EA" w:rsidP="003C3C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7AB8563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6. Plan de seguimiento</w:t>
      </w:r>
    </w:p>
    <w:p w14:paraId="4A28F08B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El sistema Ecoluz no debe considerarse “finalizado”, sino en constante evolución. Se plantea el siguiente plan:</w:t>
      </w:r>
    </w:p>
    <w:p w14:paraId="1FA0EC93" w14:textId="69701C58" w:rsidR="007712EA" w:rsidRPr="003C3C10" w:rsidRDefault="007712EA" w:rsidP="003C3C1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Reuniones de retroalimentación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 xml:space="preserve">: </w:t>
      </w:r>
      <w:r w:rsidR="00EF33D6">
        <w:rPr>
          <w:rFonts w:ascii="Arial" w:eastAsia="Times New Roman" w:hAnsi="Arial" w:cs="Arial"/>
          <w:sz w:val="24"/>
          <w:szCs w:val="24"/>
          <w:lang w:eastAsia="es-MX"/>
        </w:rPr>
        <w:t>Si es que se planea retomar el proyecto en futuros cuatrimestres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>, con responsables de desarrollo y documentación.</w:t>
      </w:r>
    </w:p>
    <w:p w14:paraId="7BA08257" w14:textId="77777777" w:rsidR="007712EA" w:rsidRPr="003C3C10" w:rsidRDefault="007712EA" w:rsidP="003C3C1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Mantenimiento correctivo y preventivo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>: revisión mensual de logs, respaldos y rendimiento.</w:t>
      </w:r>
    </w:p>
    <w:p w14:paraId="5D8A49E1" w14:textId="77777777" w:rsidR="007712EA" w:rsidRPr="003C3C10" w:rsidRDefault="007712EA" w:rsidP="003C3C1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Indicadores de éxito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1D4124E4" w14:textId="77777777" w:rsidR="007712EA" w:rsidRPr="003C3C10" w:rsidRDefault="007712EA" w:rsidP="003C3C1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Reducción del tiempo de detección y reparación de luminarias fallidas en al menos 30%.</w:t>
      </w:r>
    </w:p>
    <w:p w14:paraId="673104BC" w14:textId="77777777" w:rsidR="007712EA" w:rsidRPr="003C3C10" w:rsidRDefault="007712EA" w:rsidP="003C3C1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Mejora en tiempos de respuesta de la API (meta: &lt;300 ms en consultas frecuentes).</w:t>
      </w:r>
    </w:p>
    <w:p w14:paraId="5E8F8C31" w14:textId="77777777" w:rsidR="007712EA" w:rsidRPr="003C3C10" w:rsidRDefault="007712EA" w:rsidP="003C3C1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Disponibilidad mantenida en 99% mensual.</w:t>
      </w:r>
    </w:p>
    <w:p w14:paraId="44022338" w14:textId="0CFC5BCD" w:rsidR="007712EA" w:rsidRPr="003C3C10" w:rsidRDefault="007712EA" w:rsidP="003C3C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10DF902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7. Conclusiones</w:t>
      </w:r>
    </w:p>
    <w:p w14:paraId="30167727" w14:textId="146B2840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 xml:space="preserve">La fase de Actuar permite cerrar el ciclo de verificación, reconociendo que el sistema cumple de manera </w:t>
      </w:r>
      <w:r w:rsidR="00EF33D6">
        <w:rPr>
          <w:rFonts w:ascii="Arial" w:eastAsia="Times New Roman" w:hAnsi="Arial" w:cs="Arial"/>
          <w:sz w:val="24"/>
          <w:szCs w:val="24"/>
          <w:lang w:eastAsia="es-MX"/>
        </w:rPr>
        <w:t>sobresaliente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 xml:space="preserve"> con los requisitos actuales y que se requieren ajustes</w:t>
      </w:r>
      <w:r w:rsidR="00EF33D6">
        <w:rPr>
          <w:rFonts w:ascii="Arial" w:eastAsia="Times New Roman" w:hAnsi="Arial" w:cs="Arial"/>
          <w:sz w:val="24"/>
          <w:szCs w:val="24"/>
          <w:lang w:eastAsia="es-MX"/>
        </w:rPr>
        <w:t xml:space="preserve"> menores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 xml:space="preserve"> e</w:t>
      </w:r>
      <w:r w:rsidR="00EF33D6">
        <w:rPr>
          <w:rFonts w:ascii="Arial" w:eastAsia="Times New Roman" w:hAnsi="Arial" w:cs="Arial"/>
          <w:sz w:val="24"/>
          <w:szCs w:val="24"/>
          <w:lang w:eastAsia="es-MX"/>
        </w:rPr>
        <w:t>n los modulos que puedan a llegar presentar errores en el futuro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 xml:space="preserve"> y mejoras en la documentación.</w:t>
      </w:r>
    </w:p>
    <w:p w14:paraId="68E5DA33" w14:textId="55A15FBA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>El compromiso del equipo es mantener el sistema en constante evolución, incorporando acciones correctivas, preventivas y de mejora. Con ello se garantiza no solo la calidad técnica, sino también el impacto positivo del proyecto en la gestión del alumbrado público</w:t>
      </w:r>
      <w:r w:rsidR="00EF33D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54F0B7DC" w14:textId="77777777" w:rsidR="007712EA" w:rsidRPr="003C3C10" w:rsidRDefault="007712EA" w:rsidP="003C3C1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C3C10">
        <w:rPr>
          <w:rFonts w:ascii="Arial" w:eastAsia="Times New Roman" w:hAnsi="Arial" w:cs="Arial"/>
          <w:sz w:val="24"/>
          <w:szCs w:val="24"/>
          <w:lang w:eastAsia="es-MX"/>
        </w:rPr>
        <w:t xml:space="preserve">En consecuencia, se puede afirmar que el sistema Ecoluz ha alcanzado un </w:t>
      </w:r>
      <w:r w:rsidRPr="003C3C1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nivel satisfactorio de madurez</w:t>
      </w:r>
      <w:r w:rsidRPr="003C3C10">
        <w:rPr>
          <w:rFonts w:ascii="Arial" w:eastAsia="Times New Roman" w:hAnsi="Arial" w:cs="Arial"/>
          <w:sz w:val="24"/>
          <w:szCs w:val="24"/>
          <w:lang w:eastAsia="es-MX"/>
        </w:rPr>
        <w:t>, y se encuentra listo para su despliegue inicial, con un plan claro de acciones a futuro que fortalecerán su estabilidad, seguridad y usabilidad.</w:t>
      </w:r>
    </w:p>
    <w:p w14:paraId="7F377FAF" w14:textId="77777777" w:rsidR="007712EA" w:rsidRDefault="007712EA"/>
    <w:sectPr w:rsidR="007712EA" w:rsidSect="00EF33D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04E2"/>
    <w:multiLevelType w:val="multilevel"/>
    <w:tmpl w:val="EA4A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93541"/>
    <w:multiLevelType w:val="multilevel"/>
    <w:tmpl w:val="5966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F2F3A"/>
    <w:multiLevelType w:val="multilevel"/>
    <w:tmpl w:val="DC68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16134"/>
    <w:multiLevelType w:val="multilevel"/>
    <w:tmpl w:val="C69C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92702"/>
    <w:multiLevelType w:val="multilevel"/>
    <w:tmpl w:val="4AD6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EA"/>
    <w:rsid w:val="003C3C10"/>
    <w:rsid w:val="00671A89"/>
    <w:rsid w:val="007712EA"/>
    <w:rsid w:val="00EF33D6"/>
    <w:rsid w:val="00F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557D"/>
  <w15:chartTrackingRefBased/>
  <w15:docId w15:val="{6880DF6F-FB05-4829-B50A-10D7AC4B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71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771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2E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712E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7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712EA"/>
    <w:rPr>
      <w:b/>
      <w:bCs/>
    </w:rPr>
  </w:style>
  <w:style w:type="paragraph" w:styleId="Sinespaciado">
    <w:name w:val="No Spacing"/>
    <w:link w:val="SinespaciadoCar"/>
    <w:uiPriority w:val="1"/>
    <w:qFormat/>
    <w:rsid w:val="00EF33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33D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xicotepec de juarez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Actuacion</dc:title>
  <dc:subject>Fase A – “Actuacion”</dc:subject>
  <dc:creator>Angel David Reyes Tellez, Luis Ivan Marquez Azuara, Brayn kalid reyes silva, Aldo Tolentino Domingo</dc:creator>
  <cp:keywords/>
  <dc:description/>
  <cp:lastModifiedBy>Angel David Reyes Tellez</cp:lastModifiedBy>
  <cp:revision>3</cp:revision>
  <dcterms:created xsi:type="dcterms:W3CDTF">2025-08-19T02:11:00Z</dcterms:created>
  <dcterms:modified xsi:type="dcterms:W3CDTF">2025-08-19T06:49:00Z</dcterms:modified>
</cp:coreProperties>
</file>