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59" w:rsidRPr="00026F82" w:rsidRDefault="008758E4" w:rsidP="00205D50">
      <w:pPr>
        <w:pStyle w:val="Titre"/>
      </w:pPr>
      <w:bookmarkStart w:id="0" w:name="_Toc386555278"/>
      <w:r>
        <w:t>Outil de conversion des fichiers NetCDF mono-profils des formats 2.2, 2.3 ou 3.0 vers le format 3.0</w:t>
      </w:r>
      <w:bookmarkEnd w:id="0"/>
    </w:p>
    <w:p w:rsidR="002363EC" w:rsidRDefault="002363EC" w:rsidP="008758E4">
      <w:pPr>
        <w:pStyle w:val="Paragraphejustifi"/>
        <w:ind w:left="0"/>
        <w:rPr>
          <w:lang w:val="fr-FR"/>
        </w:rPr>
      </w:pPr>
    </w:p>
    <w:p w:rsidR="008758E4" w:rsidRDefault="008A7609" w:rsidP="008758E4">
      <w:pPr>
        <w:pStyle w:val="Paragraphejustifi"/>
        <w:ind w:left="0"/>
        <w:rPr>
          <w:lang w:val="fr-FR"/>
        </w:rPr>
      </w:pPr>
      <w:r>
        <w:rPr>
          <w:lang w:val="fr-FR"/>
        </w:rPr>
        <w:t xml:space="preserve">Cette note </w:t>
      </w:r>
      <w:r w:rsidR="00680E53">
        <w:rPr>
          <w:lang w:val="fr-FR"/>
        </w:rPr>
        <w:t xml:space="preserve">concerne l’outil </w:t>
      </w:r>
      <w:r w:rsidR="008758E4" w:rsidRPr="008758E4">
        <w:rPr>
          <w:i/>
          <w:lang w:val="fr-FR"/>
        </w:rPr>
        <w:t>nc_convert_mono_profile_to_V3_0</w:t>
      </w:r>
      <w:r w:rsidR="004B26BA">
        <w:rPr>
          <w:lang w:val="fr-FR"/>
        </w:rPr>
        <w:t xml:space="preserve"> </w:t>
      </w:r>
      <w:r w:rsidR="004879AF">
        <w:rPr>
          <w:lang w:val="fr-FR"/>
        </w:rPr>
        <w:t xml:space="preserve">(V1.0) </w:t>
      </w:r>
      <w:r w:rsidR="00680E53">
        <w:rPr>
          <w:lang w:val="fr-FR"/>
        </w:rPr>
        <w:t xml:space="preserve">utilisé pour </w:t>
      </w:r>
      <w:r w:rsidR="008758E4">
        <w:rPr>
          <w:lang w:val="fr-FR"/>
        </w:rPr>
        <w:t xml:space="preserve">effectuer </w:t>
      </w:r>
      <w:r w:rsidR="008C07CC">
        <w:rPr>
          <w:lang w:val="fr-FR"/>
        </w:rPr>
        <w:t>la</w:t>
      </w:r>
      <w:r w:rsidR="008758E4">
        <w:rPr>
          <w:lang w:val="fr-FR"/>
        </w:rPr>
        <w:t xml:space="preserve"> conversion de format d’un fichier NetCDF mono-profil.</w:t>
      </w:r>
    </w:p>
    <w:p w:rsidR="00CC4365" w:rsidRDefault="00CC4365" w:rsidP="008758E4">
      <w:pPr>
        <w:pStyle w:val="Paragraphejustifi"/>
        <w:ind w:left="0"/>
        <w:rPr>
          <w:lang w:val="fr-FR"/>
        </w:rPr>
      </w:pPr>
      <w:r>
        <w:rPr>
          <w:lang w:val="fr-FR"/>
        </w:rPr>
        <w:t>La conversion de format comprend également :</w:t>
      </w:r>
    </w:p>
    <w:p w:rsidR="008758E4" w:rsidRDefault="00CC4365" w:rsidP="00CC4365">
      <w:pPr>
        <w:pStyle w:val="Paragraphejustifi"/>
        <w:numPr>
          <w:ilvl w:val="0"/>
          <w:numId w:val="33"/>
        </w:numPr>
        <w:rPr>
          <w:lang w:val="fr-FR"/>
        </w:rPr>
      </w:pPr>
      <w:r>
        <w:rPr>
          <w:lang w:val="fr-FR"/>
        </w:rPr>
        <w:t xml:space="preserve">La </w:t>
      </w:r>
      <w:r w:rsidR="00AF0AEA">
        <w:rPr>
          <w:lang w:val="fr-FR"/>
        </w:rPr>
        <w:t xml:space="preserve">découpe du profil pompé/non </w:t>
      </w:r>
      <w:r>
        <w:rPr>
          <w:lang w:val="fr-FR"/>
        </w:rPr>
        <w:t>pompé</w:t>
      </w:r>
      <w:r w:rsidR="00AF0AEA">
        <w:rPr>
          <w:lang w:val="fr-FR"/>
        </w:rPr>
        <w:t>, lorsque les informations permettant de calculer la pression d’arrêt de la pompe de la CTD sont disponibles,</w:t>
      </w:r>
    </w:p>
    <w:p w:rsidR="00AF0AEA" w:rsidRDefault="00AF0AEA" w:rsidP="00CC4365">
      <w:pPr>
        <w:pStyle w:val="Paragraphejustifi"/>
        <w:numPr>
          <w:ilvl w:val="0"/>
          <w:numId w:val="33"/>
        </w:numPr>
        <w:rPr>
          <w:lang w:val="fr-FR"/>
        </w:rPr>
      </w:pPr>
      <w:r>
        <w:rPr>
          <w:lang w:val="fr-FR"/>
        </w:rPr>
        <w:t xml:space="preserve">La création de la VSS (Vertical </w:t>
      </w:r>
      <w:proofErr w:type="spellStart"/>
      <w:r>
        <w:rPr>
          <w:lang w:val="fr-FR"/>
        </w:rPr>
        <w:t>Sampling</w:t>
      </w:r>
      <w:proofErr w:type="spellEnd"/>
      <w:r>
        <w:rPr>
          <w:lang w:val="fr-FR"/>
        </w:rPr>
        <w:t xml:space="preserve"> </w:t>
      </w:r>
      <w:proofErr w:type="spellStart"/>
      <w:r>
        <w:rPr>
          <w:lang w:val="fr-FR"/>
        </w:rPr>
        <w:t>Scheme</w:t>
      </w:r>
      <w:proofErr w:type="spellEnd"/>
      <w:r>
        <w:rPr>
          <w:lang w:val="fr-FR"/>
        </w:rPr>
        <w:t>), dont la description détaillée n’est ajoutée que lorsque les informations nécessaires sont disponibles.</w:t>
      </w:r>
    </w:p>
    <w:p w:rsidR="00CC4365" w:rsidRDefault="00CC4365" w:rsidP="008758E4">
      <w:pPr>
        <w:pStyle w:val="Paragraphejustifi"/>
        <w:ind w:left="0"/>
        <w:rPr>
          <w:lang w:val="fr-FR"/>
        </w:rPr>
      </w:pPr>
    </w:p>
    <w:p w:rsidR="008758E4" w:rsidRDefault="008758E4" w:rsidP="008758E4">
      <w:pPr>
        <w:pStyle w:val="Paragraphejustifi"/>
        <w:ind w:left="0"/>
        <w:rPr>
          <w:lang w:val="fr-FR"/>
        </w:rPr>
      </w:pPr>
      <w:r>
        <w:rPr>
          <w:lang w:val="fr-FR"/>
        </w:rPr>
        <w:t xml:space="preserve">La version du fichier </w:t>
      </w:r>
      <w:proofErr w:type="spellStart"/>
      <w:r>
        <w:rPr>
          <w:lang w:val="fr-FR"/>
        </w:rPr>
        <w:t>Argo</w:t>
      </w:r>
      <w:proofErr w:type="spellEnd"/>
      <w:r>
        <w:rPr>
          <w:lang w:val="fr-FR"/>
        </w:rPr>
        <w:t xml:space="preserve"> mono-profils à convertir peut être : V2.2, V2.3 ou V3.0 (AUM (</w:t>
      </w:r>
      <w:proofErr w:type="spellStart"/>
      <w:r>
        <w:rPr>
          <w:lang w:val="fr-FR"/>
        </w:rPr>
        <w:t>Argo</w:t>
      </w:r>
      <w:proofErr w:type="spellEnd"/>
      <w:r>
        <w:rPr>
          <w:lang w:val="fr-FR"/>
        </w:rPr>
        <w:t xml:space="preserve"> </w:t>
      </w:r>
      <w:proofErr w:type="spellStart"/>
      <w:r>
        <w:rPr>
          <w:lang w:val="fr-FR"/>
        </w:rPr>
        <w:t>User’s</w:t>
      </w:r>
      <w:proofErr w:type="spellEnd"/>
      <w:r>
        <w:rPr>
          <w:lang w:val="fr-FR"/>
        </w:rPr>
        <w:t xml:space="preserve"> </w:t>
      </w:r>
      <w:proofErr w:type="spellStart"/>
      <w:r>
        <w:rPr>
          <w:lang w:val="fr-FR"/>
        </w:rPr>
        <w:t>Manual</w:t>
      </w:r>
      <w:proofErr w:type="spellEnd"/>
      <w:r>
        <w:rPr>
          <w:lang w:val="fr-FR"/>
        </w:rPr>
        <w:t>) V3.0, V3.01, V3.02 ou V3.03).</w:t>
      </w:r>
    </w:p>
    <w:p w:rsidR="008758E4" w:rsidRDefault="008758E4" w:rsidP="008758E4">
      <w:pPr>
        <w:pStyle w:val="Paragraphejustifi"/>
        <w:ind w:left="0"/>
        <w:rPr>
          <w:lang w:val="fr-FR"/>
        </w:rPr>
      </w:pPr>
      <w:r>
        <w:rPr>
          <w:lang w:val="fr-FR"/>
        </w:rPr>
        <w:t xml:space="preserve">La version du fichier </w:t>
      </w:r>
      <w:proofErr w:type="spellStart"/>
      <w:r>
        <w:rPr>
          <w:lang w:val="fr-FR"/>
        </w:rPr>
        <w:t>Argo</w:t>
      </w:r>
      <w:proofErr w:type="spellEnd"/>
      <w:r>
        <w:rPr>
          <w:lang w:val="fr-FR"/>
        </w:rPr>
        <w:t xml:space="preserve"> mono-profils converti est V3.0 AUM 3.03 mais avec </w:t>
      </w:r>
      <w:r w:rsidRPr="008758E4">
        <w:rPr>
          <w:rStyle w:val="informatiqueCar"/>
          <w:lang w:val="fr-FR"/>
        </w:rPr>
        <w:t>FLOAT_SERIAL_</w:t>
      </w:r>
      <w:proofErr w:type="gramStart"/>
      <w:r w:rsidRPr="008758E4">
        <w:rPr>
          <w:rStyle w:val="informatiqueCar"/>
          <w:lang w:val="fr-FR"/>
        </w:rPr>
        <w:t>NO</w:t>
      </w:r>
      <w:r w:rsidR="00AF0AEA">
        <w:rPr>
          <w:rStyle w:val="informatiqueCar"/>
          <w:lang w:val="fr-FR"/>
        </w:rPr>
        <w:t>(</w:t>
      </w:r>
      <w:proofErr w:type="gramEnd"/>
      <w:r w:rsidRPr="008758E4">
        <w:rPr>
          <w:rStyle w:val="informatiqueCar"/>
          <w:lang w:val="fr-FR"/>
        </w:rPr>
        <w:t>N_PROF, STRING32)</w:t>
      </w:r>
      <w:r w:rsidRPr="008758E4">
        <w:rPr>
          <w:lang w:val="fr-FR"/>
        </w:rPr>
        <w:t xml:space="preserve"> </w:t>
      </w:r>
      <w:r>
        <w:rPr>
          <w:lang w:val="fr-FR"/>
        </w:rPr>
        <w:t>au lieu de</w:t>
      </w:r>
      <w:r w:rsidRPr="008758E4">
        <w:rPr>
          <w:lang w:val="fr-FR"/>
        </w:rPr>
        <w:t xml:space="preserve"> </w:t>
      </w:r>
      <w:r w:rsidRPr="008758E4">
        <w:rPr>
          <w:rStyle w:val="informatiqueCar"/>
          <w:lang w:val="fr-FR"/>
        </w:rPr>
        <w:t>FLOAT_SERIAL_NO(N_PROF, STRING16)</w:t>
      </w:r>
      <w:r>
        <w:rPr>
          <w:lang w:val="fr-FR"/>
        </w:rPr>
        <w:t xml:space="preserve"> (ceci est indispensable pour stocker les numéro</w:t>
      </w:r>
      <w:r w:rsidR="008C07CC">
        <w:rPr>
          <w:lang w:val="fr-FR"/>
        </w:rPr>
        <w:t xml:space="preserve">s de série des flotteurs </w:t>
      </w:r>
      <w:r w:rsidR="00C16B2F">
        <w:rPr>
          <w:lang w:val="fr-FR"/>
        </w:rPr>
        <w:t>de</w:t>
      </w:r>
      <w:r>
        <w:rPr>
          <w:lang w:val="fr-FR"/>
        </w:rPr>
        <w:t xml:space="preserve"> la base Coriolis).</w:t>
      </w:r>
    </w:p>
    <w:p w:rsidR="008758E4" w:rsidRDefault="008758E4" w:rsidP="008758E4">
      <w:pPr>
        <w:pStyle w:val="Paragraphejustifi"/>
        <w:ind w:left="0"/>
        <w:rPr>
          <w:lang w:val="fr-FR"/>
        </w:rPr>
      </w:pPr>
    </w:p>
    <w:p w:rsidR="008C07CC" w:rsidRDefault="008C07CC" w:rsidP="00205D50">
      <w:pPr>
        <w:pStyle w:val="Paragraphejustifi"/>
        <w:ind w:left="0"/>
        <w:rPr>
          <w:lang w:val="fr-FR"/>
        </w:rPr>
      </w:pPr>
      <w:r>
        <w:rPr>
          <w:lang w:val="fr-FR"/>
        </w:rPr>
        <w:t xml:space="preserve">L’écriture de cet outil a commencé par l’analyse des différences entre les différentes versions de format </w:t>
      </w:r>
      <w:proofErr w:type="spellStart"/>
      <w:r>
        <w:rPr>
          <w:lang w:val="fr-FR"/>
        </w:rPr>
        <w:t>Argo</w:t>
      </w:r>
      <w:proofErr w:type="spellEnd"/>
      <w:r>
        <w:rPr>
          <w:lang w:val="fr-FR"/>
        </w:rPr>
        <w:t xml:space="preserve"> mentionnées ci-dessus.</w:t>
      </w:r>
    </w:p>
    <w:p w:rsidR="002363EC" w:rsidRDefault="008C07CC" w:rsidP="00205D50">
      <w:pPr>
        <w:pStyle w:val="Paragraphejustifi"/>
        <w:ind w:left="0"/>
        <w:rPr>
          <w:lang w:val="fr-FR"/>
        </w:rPr>
      </w:pPr>
      <w:r>
        <w:rPr>
          <w:lang w:val="fr-FR"/>
        </w:rPr>
        <w:t xml:space="preserve">Le résumé de ce travail se trouve en tant que commentaires au début (lignes #24 à #48) du fichier </w:t>
      </w:r>
      <w:r w:rsidRPr="008C07CC">
        <w:rPr>
          <w:i/>
          <w:lang w:val="fr-FR"/>
        </w:rPr>
        <w:t>nc_convert_mono_profile_to_V3_0.m</w:t>
      </w:r>
      <w:r>
        <w:rPr>
          <w:lang w:val="fr-FR"/>
        </w:rPr>
        <w:t xml:space="preserve">. On y trouve les différences de formats tels que décrits dans les manuels </w:t>
      </w:r>
      <w:proofErr w:type="spellStart"/>
      <w:r>
        <w:rPr>
          <w:lang w:val="fr-FR"/>
        </w:rPr>
        <w:t>Argo</w:t>
      </w:r>
      <w:proofErr w:type="spellEnd"/>
      <w:r>
        <w:rPr>
          <w:lang w:val="fr-FR"/>
        </w:rPr>
        <w:t xml:space="preserve"> mais également tels que rencontrés dans les fichiers produits à Coriolis.</w:t>
      </w:r>
    </w:p>
    <w:p w:rsidR="008C07CC" w:rsidRPr="00026F82" w:rsidRDefault="008C07CC" w:rsidP="00205D50">
      <w:pPr>
        <w:pStyle w:val="Paragraphejustifi"/>
        <w:ind w:left="0"/>
        <w:rPr>
          <w:lang w:val="fr-FR"/>
        </w:rPr>
      </w:pPr>
    </w:p>
    <w:p w:rsidR="002363EC" w:rsidRPr="00026F82" w:rsidRDefault="002363EC" w:rsidP="00205D50">
      <w:pPr>
        <w:pStyle w:val="Paragraphejustifi"/>
        <w:ind w:left="0"/>
        <w:rPr>
          <w:lang w:val="fr-FR"/>
        </w:rPr>
      </w:pPr>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r w:rsidRPr="00BC6712">
        <w:rPr>
          <w:lang w:val="fr-FR"/>
        </w:rPr>
        <w:fldChar w:fldCharType="begin"/>
      </w:r>
      <w:r w:rsidR="00C76F62" w:rsidRPr="00026F82">
        <w:rPr>
          <w:lang w:val="fr-FR"/>
        </w:rPr>
        <w:instrText xml:space="preserve"> TOC \o "1-3" \h \z \u </w:instrText>
      </w:r>
      <w:r w:rsidRPr="00BC6712">
        <w:rPr>
          <w:lang w:val="fr-FR"/>
        </w:rPr>
        <w:fldChar w:fldCharType="separate"/>
      </w:r>
      <w:hyperlink w:anchor="_Toc386555278" w:history="1">
        <w:r w:rsidR="006E5834" w:rsidRPr="00BD522F">
          <w:rPr>
            <w:rStyle w:val="Lienhypertexte"/>
            <w:noProof/>
          </w:rPr>
          <w:t>Outil de conversion des fichiers NetCDF mono-profils des formats 2.2, 2.3 ou 3.0 vers le format 3.0</w:t>
        </w:r>
        <w:r w:rsidR="006E5834">
          <w:rPr>
            <w:noProof/>
            <w:webHidden/>
          </w:rPr>
          <w:tab/>
        </w:r>
        <w:r>
          <w:rPr>
            <w:noProof/>
            <w:webHidden/>
          </w:rPr>
          <w:fldChar w:fldCharType="begin"/>
        </w:r>
        <w:r w:rsidR="006E5834">
          <w:rPr>
            <w:noProof/>
            <w:webHidden/>
          </w:rPr>
          <w:instrText xml:space="preserve"> PAGEREF _Toc386555278 \h </w:instrText>
        </w:r>
        <w:r>
          <w:rPr>
            <w:noProof/>
            <w:webHidden/>
          </w:rPr>
        </w:r>
        <w:r>
          <w:rPr>
            <w:noProof/>
            <w:webHidden/>
          </w:rPr>
          <w:fldChar w:fldCharType="separate"/>
        </w:r>
        <w:r w:rsidR="006E5834">
          <w:rPr>
            <w:noProof/>
            <w:webHidden/>
          </w:rPr>
          <w:t>1</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79" w:history="1">
        <w:r w:rsidR="006E5834" w:rsidRPr="00BD522F">
          <w:rPr>
            <w:rStyle w:val="Lienhypertexte"/>
            <w:noProof/>
          </w:rPr>
          <w:t>1. Description de la livraison</w:t>
        </w:r>
        <w:r w:rsidR="006E5834">
          <w:rPr>
            <w:noProof/>
            <w:webHidden/>
          </w:rPr>
          <w:tab/>
        </w:r>
        <w:r>
          <w:rPr>
            <w:noProof/>
            <w:webHidden/>
          </w:rPr>
          <w:fldChar w:fldCharType="begin"/>
        </w:r>
        <w:r w:rsidR="006E5834">
          <w:rPr>
            <w:noProof/>
            <w:webHidden/>
          </w:rPr>
          <w:instrText xml:space="preserve"> PAGEREF _Toc386555279 \h </w:instrText>
        </w:r>
        <w:r>
          <w:rPr>
            <w:noProof/>
            <w:webHidden/>
          </w:rPr>
        </w:r>
        <w:r>
          <w:rPr>
            <w:noProof/>
            <w:webHidden/>
          </w:rPr>
          <w:fldChar w:fldCharType="separate"/>
        </w:r>
        <w:r w:rsidR="006E5834">
          <w:rPr>
            <w:noProof/>
            <w:webHidden/>
          </w:rPr>
          <w:t>2</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80" w:history="1">
        <w:r w:rsidR="006E5834" w:rsidRPr="00BD522F">
          <w:rPr>
            <w:rStyle w:val="Lienhypertexte"/>
            <w:noProof/>
          </w:rPr>
          <w:t>2. Pré-requis</w:t>
        </w:r>
        <w:r w:rsidR="006E5834">
          <w:rPr>
            <w:noProof/>
            <w:webHidden/>
          </w:rPr>
          <w:tab/>
        </w:r>
        <w:r>
          <w:rPr>
            <w:noProof/>
            <w:webHidden/>
          </w:rPr>
          <w:fldChar w:fldCharType="begin"/>
        </w:r>
        <w:r w:rsidR="006E5834">
          <w:rPr>
            <w:noProof/>
            <w:webHidden/>
          </w:rPr>
          <w:instrText xml:space="preserve"> PAGEREF _Toc386555280 \h </w:instrText>
        </w:r>
        <w:r>
          <w:rPr>
            <w:noProof/>
            <w:webHidden/>
          </w:rPr>
        </w:r>
        <w:r>
          <w:rPr>
            <w:noProof/>
            <w:webHidden/>
          </w:rPr>
          <w:fldChar w:fldCharType="separate"/>
        </w:r>
        <w:r w:rsidR="006E5834">
          <w:rPr>
            <w:noProof/>
            <w:webHidden/>
          </w:rPr>
          <w:t>2</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81" w:history="1">
        <w:r w:rsidR="006E5834" w:rsidRPr="00BD522F">
          <w:rPr>
            <w:rStyle w:val="Lienhypertexte"/>
            <w:noProof/>
          </w:rPr>
          <w:t>3. Installation/configuration de l’outil</w:t>
        </w:r>
        <w:r w:rsidR="006E5834">
          <w:rPr>
            <w:noProof/>
            <w:webHidden/>
          </w:rPr>
          <w:tab/>
        </w:r>
        <w:r>
          <w:rPr>
            <w:noProof/>
            <w:webHidden/>
          </w:rPr>
          <w:fldChar w:fldCharType="begin"/>
        </w:r>
        <w:r w:rsidR="006E5834">
          <w:rPr>
            <w:noProof/>
            <w:webHidden/>
          </w:rPr>
          <w:instrText xml:space="preserve"> PAGEREF _Toc386555281 \h </w:instrText>
        </w:r>
        <w:r>
          <w:rPr>
            <w:noProof/>
            <w:webHidden/>
          </w:rPr>
        </w:r>
        <w:r>
          <w:rPr>
            <w:noProof/>
            <w:webHidden/>
          </w:rPr>
          <w:fldChar w:fldCharType="separate"/>
        </w:r>
        <w:r w:rsidR="006E5834">
          <w:rPr>
            <w:noProof/>
            <w:webHidden/>
          </w:rPr>
          <w:t>2</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82" w:history="1">
        <w:r w:rsidR="006E5834" w:rsidRPr="00BD522F">
          <w:rPr>
            <w:rStyle w:val="Lienhypertexte"/>
            <w:noProof/>
          </w:rPr>
          <w:t>4. Mise en oeuvre</w:t>
        </w:r>
        <w:r w:rsidR="006E5834">
          <w:rPr>
            <w:noProof/>
            <w:webHidden/>
          </w:rPr>
          <w:tab/>
        </w:r>
        <w:r>
          <w:rPr>
            <w:noProof/>
            <w:webHidden/>
          </w:rPr>
          <w:fldChar w:fldCharType="begin"/>
        </w:r>
        <w:r w:rsidR="006E5834">
          <w:rPr>
            <w:noProof/>
            <w:webHidden/>
          </w:rPr>
          <w:instrText xml:space="preserve"> PAGEREF _Toc386555282 \h </w:instrText>
        </w:r>
        <w:r>
          <w:rPr>
            <w:noProof/>
            <w:webHidden/>
          </w:rPr>
        </w:r>
        <w:r>
          <w:rPr>
            <w:noProof/>
            <w:webHidden/>
          </w:rPr>
          <w:fldChar w:fldCharType="separate"/>
        </w:r>
        <w:r w:rsidR="006E5834">
          <w:rPr>
            <w:noProof/>
            <w:webHidden/>
          </w:rPr>
          <w:t>3</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83" w:history="1">
        <w:r w:rsidR="006E5834" w:rsidRPr="00BD522F">
          <w:rPr>
            <w:rStyle w:val="Lienhypertexte"/>
            <w:noProof/>
          </w:rPr>
          <w:t>5. Principe de fonctionnement</w:t>
        </w:r>
        <w:r w:rsidR="006E5834">
          <w:rPr>
            <w:noProof/>
            <w:webHidden/>
          </w:rPr>
          <w:tab/>
        </w:r>
        <w:r>
          <w:rPr>
            <w:noProof/>
            <w:webHidden/>
          </w:rPr>
          <w:fldChar w:fldCharType="begin"/>
        </w:r>
        <w:r w:rsidR="006E5834">
          <w:rPr>
            <w:noProof/>
            <w:webHidden/>
          </w:rPr>
          <w:instrText xml:space="preserve"> PAGEREF _Toc386555283 \h </w:instrText>
        </w:r>
        <w:r>
          <w:rPr>
            <w:noProof/>
            <w:webHidden/>
          </w:rPr>
        </w:r>
        <w:r>
          <w:rPr>
            <w:noProof/>
            <w:webHidden/>
          </w:rPr>
          <w:fldChar w:fldCharType="separate"/>
        </w:r>
        <w:r w:rsidR="006E5834">
          <w:rPr>
            <w:noProof/>
            <w:webHidden/>
          </w:rPr>
          <w:t>3</w:t>
        </w:r>
        <w:r>
          <w:rPr>
            <w:noProof/>
            <w:webHidden/>
          </w:rPr>
          <w:fldChar w:fldCharType="end"/>
        </w:r>
      </w:hyperlink>
    </w:p>
    <w:p w:rsidR="006E5834" w:rsidRDefault="00BC6712">
      <w:pPr>
        <w:pStyle w:val="TM2"/>
        <w:tabs>
          <w:tab w:val="right" w:leader="dot" w:pos="9062"/>
        </w:tabs>
        <w:rPr>
          <w:rFonts w:asciiTheme="minorHAnsi" w:eastAsiaTheme="minorEastAsia" w:hAnsiTheme="minorHAnsi" w:cstheme="minorBidi"/>
          <w:smallCaps w:val="0"/>
          <w:noProof/>
          <w:sz w:val="22"/>
          <w:szCs w:val="22"/>
          <w:lang w:val="fr-FR"/>
        </w:rPr>
      </w:pPr>
      <w:hyperlink w:anchor="_Toc386555284" w:history="1">
        <w:r w:rsidR="006E5834" w:rsidRPr="00BD522F">
          <w:rPr>
            <w:rStyle w:val="Lienhypertexte"/>
            <w:noProof/>
          </w:rPr>
          <w:t>5.1. Lorsque le profil n’est pas découpé</w:t>
        </w:r>
        <w:r w:rsidR="006E5834">
          <w:rPr>
            <w:noProof/>
            <w:webHidden/>
          </w:rPr>
          <w:tab/>
        </w:r>
        <w:r>
          <w:rPr>
            <w:noProof/>
            <w:webHidden/>
          </w:rPr>
          <w:fldChar w:fldCharType="begin"/>
        </w:r>
        <w:r w:rsidR="006E5834">
          <w:rPr>
            <w:noProof/>
            <w:webHidden/>
          </w:rPr>
          <w:instrText xml:space="preserve"> PAGEREF _Toc386555284 \h </w:instrText>
        </w:r>
        <w:r>
          <w:rPr>
            <w:noProof/>
            <w:webHidden/>
          </w:rPr>
        </w:r>
        <w:r>
          <w:rPr>
            <w:noProof/>
            <w:webHidden/>
          </w:rPr>
          <w:fldChar w:fldCharType="separate"/>
        </w:r>
        <w:r w:rsidR="006E5834">
          <w:rPr>
            <w:noProof/>
            <w:webHidden/>
          </w:rPr>
          <w:t>3</w:t>
        </w:r>
        <w:r>
          <w:rPr>
            <w:noProof/>
            <w:webHidden/>
          </w:rPr>
          <w:fldChar w:fldCharType="end"/>
        </w:r>
      </w:hyperlink>
    </w:p>
    <w:p w:rsidR="006E5834" w:rsidRDefault="00BC6712">
      <w:pPr>
        <w:pStyle w:val="TM2"/>
        <w:tabs>
          <w:tab w:val="right" w:leader="dot" w:pos="9062"/>
        </w:tabs>
        <w:rPr>
          <w:rFonts w:asciiTheme="minorHAnsi" w:eastAsiaTheme="minorEastAsia" w:hAnsiTheme="minorHAnsi" w:cstheme="minorBidi"/>
          <w:smallCaps w:val="0"/>
          <w:noProof/>
          <w:sz w:val="22"/>
          <w:szCs w:val="22"/>
          <w:lang w:val="fr-FR"/>
        </w:rPr>
      </w:pPr>
      <w:hyperlink w:anchor="_Toc386555285" w:history="1">
        <w:r w:rsidR="006E5834" w:rsidRPr="00BD522F">
          <w:rPr>
            <w:rStyle w:val="Lienhypertexte"/>
            <w:noProof/>
          </w:rPr>
          <w:t>5.2. Lorsque le profil est découpé</w:t>
        </w:r>
        <w:r w:rsidR="006E5834">
          <w:rPr>
            <w:noProof/>
            <w:webHidden/>
          </w:rPr>
          <w:tab/>
        </w:r>
        <w:r>
          <w:rPr>
            <w:noProof/>
            <w:webHidden/>
          </w:rPr>
          <w:fldChar w:fldCharType="begin"/>
        </w:r>
        <w:r w:rsidR="006E5834">
          <w:rPr>
            <w:noProof/>
            <w:webHidden/>
          </w:rPr>
          <w:instrText xml:space="preserve"> PAGEREF _Toc386555285 \h </w:instrText>
        </w:r>
        <w:r>
          <w:rPr>
            <w:noProof/>
            <w:webHidden/>
          </w:rPr>
        </w:r>
        <w:r>
          <w:rPr>
            <w:noProof/>
            <w:webHidden/>
          </w:rPr>
          <w:fldChar w:fldCharType="separate"/>
        </w:r>
        <w:r w:rsidR="006E5834">
          <w:rPr>
            <w:noProof/>
            <w:webHidden/>
          </w:rPr>
          <w:t>3</w:t>
        </w:r>
        <w:r>
          <w:rPr>
            <w:noProof/>
            <w:webHidden/>
          </w:rPr>
          <w:fldChar w:fldCharType="end"/>
        </w:r>
      </w:hyperlink>
    </w:p>
    <w:p w:rsidR="006E5834" w:rsidRDefault="00BC6712">
      <w:pPr>
        <w:pStyle w:val="TM1"/>
        <w:tabs>
          <w:tab w:val="right" w:leader="dot" w:pos="9062"/>
        </w:tabs>
        <w:rPr>
          <w:rFonts w:asciiTheme="minorHAnsi" w:eastAsiaTheme="minorEastAsia" w:hAnsiTheme="minorHAnsi" w:cstheme="minorBidi"/>
          <w:b w:val="0"/>
          <w:caps w:val="0"/>
          <w:noProof/>
          <w:sz w:val="22"/>
          <w:szCs w:val="22"/>
          <w:lang w:val="fr-FR"/>
        </w:rPr>
      </w:pPr>
      <w:hyperlink w:anchor="_Toc386555286" w:history="1">
        <w:r w:rsidR="006E5834" w:rsidRPr="00BD522F">
          <w:rPr>
            <w:rStyle w:val="Lienhypertexte"/>
            <w:noProof/>
          </w:rPr>
          <w:t>6. Sorties</w:t>
        </w:r>
        <w:r w:rsidR="006E5834">
          <w:rPr>
            <w:noProof/>
            <w:webHidden/>
          </w:rPr>
          <w:tab/>
        </w:r>
        <w:r>
          <w:rPr>
            <w:noProof/>
            <w:webHidden/>
          </w:rPr>
          <w:fldChar w:fldCharType="begin"/>
        </w:r>
        <w:r w:rsidR="006E5834">
          <w:rPr>
            <w:noProof/>
            <w:webHidden/>
          </w:rPr>
          <w:instrText xml:space="preserve"> PAGEREF _Toc386555286 \h </w:instrText>
        </w:r>
        <w:r>
          <w:rPr>
            <w:noProof/>
            <w:webHidden/>
          </w:rPr>
        </w:r>
        <w:r>
          <w:rPr>
            <w:noProof/>
            <w:webHidden/>
          </w:rPr>
          <w:fldChar w:fldCharType="separate"/>
        </w:r>
        <w:r w:rsidR="006E5834">
          <w:rPr>
            <w:noProof/>
            <w:webHidden/>
          </w:rPr>
          <w:t>4</w:t>
        </w:r>
        <w:r>
          <w:rPr>
            <w:noProof/>
            <w:webHidden/>
          </w:rPr>
          <w:fldChar w:fldCharType="end"/>
        </w:r>
      </w:hyperlink>
    </w:p>
    <w:p w:rsidR="00205D50" w:rsidRDefault="00BC6712" w:rsidP="00205D50">
      <w:pPr>
        <w:pStyle w:val="Paragraphejustifi"/>
        <w:ind w:left="0"/>
        <w:rPr>
          <w:lang w:val="fr-FR"/>
        </w:rPr>
      </w:pPr>
      <w:r w:rsidRPr="00026F82">
        <w:rPr>
          <w:lang w:val="fr-FR"/>
        </w:rPr>
        <w:fldChar w:fldCharType="end"/>
      </w:r>
    </w:p>
    <w:p w:rsidR="00205D50" w:rsidRPr="00026F82" w:rsidRDefault="00205D50" w:rsidP="00205D50">
      <w:pPr>
        <w:pStyle w:val="Paragraphejustifi"/>
        <w:ind w:left="0"/>
        <w:rPr>
          <w:lang w:val="fr-FR"/>
        </w:rPr>
      </w:pPr>
    </w:p>
    <w:p w:rsidR="00D21433" w:rsidRDefault="00D21433">
      <w:pPr>
        <w:rPr>
          <w:rFonts w:ascii="Arial" w:eastAsia="Times New Roman" w:hAnsi="Arial" w:cs="Times New Roman"/>
          <w:b/>
          <w:smallCaps/>
          <w:kern w:val="28"/>
          <w:sz w:val="36"/>
          <w:szCs w:val="20"/>
          <w:lang w:eastAsia="fr-FR"/>
        </w:rPr>
      </w:pPr>
      <w:r>
        <w:br w:type="page"/>
      </w:r>
    </w:p>
    <w:p w:rsidR="00D45F3C" w:rsidRPr="00026F82" w:rsidRDefault="007E64CE" w:rsidP="00205D50">
      <w:pPr>
        <w:pStyle w:val="Titre1"/>
      </w:pPr>
      <w:bookmarkStart w:id="1" w:name="_Toc386555279"/>
      <w:r w:rsidRPr="00026F82">
        <w:lastRenderedPageBreak/>
        <w:t xml:space="preserve">Description de la </w:t>
      </w:r>
      <w:proofErr w:type="spellStart"/>
      <w:r w:rsidRPr="00026F82">
        <w:t>l</w:t>
      </w:r>
      <w:r w:rsidR="00870727" w:rsidRPr="00026F82">
        <w:t>ivraison</w:t>
      </w:r>
      <w:bookmarkEnd w:id="1"/>
      <w:proofErr w:type="spellEnd"/>
    </w:p>
    <w:p w:rsidR="008C07CC" w:rsidRDefault="00680E53" w:rsidP="00CC4365">
      <w:pPr>
        <w:spacing w:line="240" w:lineRule="auto"/>
        <w:jc w:val="both"/>
        <w:rPr>
          <w:rFonts w:ascii="Times New Roman" w:hAnsi="Times New Roman" w:cs="Times New Roman"/>
          <w:szCs w:val="24"/>
          <w:lang w:val="fr-FR"/>
        </w:rPr>
      </w:pPr>
      <w:r>
        <w:rPr>
          <w:rFonts w:ascii="Times New Roman" w:hAnsi="Times New Roman" w:cs="Times New Roman"/>
          <w:szCs w:val="24"/>
          <w:lang w:val="fr-FR"/>
        </w:rPr>
        <w:t xml:space="preserve">L’outil </w:t>
      </w:r>
      <w:r w:rsidR="008C07CC">
        <w:rPr>
          <w:rFonts w:ascii="Times New Roman" w:hAnsi="Times New Roman" w:cs="Times New Roman"/>
          <w:szCs w:val="24"/>
          <w:lang w:val="fr-FR"/>
        </w:rPr>
        <w:t>est composé :</w:t>
      </w:r>
    </w:p>
    <w:p w:rsidR="008C07CC" w:rsidRDefault="008C07CC" w:rsidP="00C16B2F">
      <w:pPr>
        <w:pStyle w:val="Paragraphedeliste"/>
        <w:numPr>
          <w:ilvl w:val="0"/>
          <w:numId w:val="32"/>
        </w:num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Du programme </w:t>
      </w:r>
      <w:proofErr w:type="spellStart"/>
      <w:r>
        <w:rPr>
          <w:rFonts w:ascii="Times New Roman" w:hAnsi="Times New Roman" w:cs="Times New Roman"/>
          <w:szCs w:val="24"/>
          <w:lang w:val="fr-FR"/>
        </w:rPr>
        <w:t>Matlab</w:t>
      </w:r>
      <w:proofErr w:type="spellEnd"/>
      <w:r w:rsidR="00CC4365">
        <w:rPr>
          <w:rFonts w:ascii="Times New Roman" w:hAnsi="Times New Roman" w:cs="Times New Roman"/>
          <w:szCs w:val="24"/>
          <w:lang w:val="fr-FR"/>
        </w:rPr>
        <w:t xml:space="preserve"> : </w:t>
      </w:r>
      <w:r w:rsidR="00CC4365" w:rsidRPr="009E68DF">
        <w:rPr>
          <w:rFonts w:ascii="Times New Roman" w:hAnsi="Times New Roman" w:cs="Times New Roman"/>
          <w:i/>
          <w:szCs w:val="24"/>
          <w:lang w:val="fr-FR"/>
        </w:rPr>
        <w:t>nc_convert_mono_profile_to_V3_0.m</w:t>
      </w:r>
      <w:r w:rsidR="00CC4365">
        <w:rPr>
          <w:rFonts w:ascii="Times New Roman" w:hAnsi="Times New Roman" w:cs="Times New Roman"/>
          <w:szCs w:val="24"/>
          <w:lang w:val="fr-FR"/>
        </w:rPr>
        <w:t>,</w:t>
      </w:r>
    </w:p>
    <w:p w:rsidR="00CC4365" w:rsidRDefault="00CC4365" w:rsidP="00C16B2F">
      <w:pPr>
        <w:pStyle w:val="Paragraphedeliste"/>
        <w:numPr>
          <w:ilvl w:val="0"/>
          <w:numId w:val="32"/>
        </w:num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Des fichiers NetCDF de référence : </w:t>
      </w:r>
      <w:r w:rsidRPr="00CC4365">
        <w:rPr>
          <w:rFonts w:ascii="Times New Roman" w:hAnsi="Times New Roman" w:cs="Times New Roman"/>
          <w:i/>
          <w:szCs w:val="24"/>
          <w:lang w:val="fr-FR"/>
        </w:rPr>
        <w:t>ArgoProf_V3.0_AUM3.03_part1.nc</w:t>
      </w:r>
      <w:r>
        <w:rPr>
          <w:rFonts w:ascii="Times New Roman" w:hAnsi="Times New Roman" w:cs="Times New Roman"/>
          <w:szCs w:val="24"/>
          <w:lang w:val="fr-FR"/>
        </w:rPr>
        <w:t xml:space="preserve"> et </w:t>
      </w:r>
      <w:r w:rsidRPr="00CC4365">
        <w:rPr>
          <w:rFonts w:ascii="Times New Roman" w:hAnsi="Times New Roman" w:cs="Times New Roman"/>
          <w:i/>
          <w:szCs w:val="24"/>
          <w:lang w:val="fr-FR"/>
        </w:rPr>
        <w:t>ArgoProf_V3.0_AUM3.03_part2.nc</w:t>
      </w:r>
      <w:r>
        <w:rPr>
          <w:rFonts w:ascii="Times New Roman" w:hAnsi="Times New Roman" w:cs="Times New Roman"/>
          <w:szCs w:val="24"/>
          <w:lang w:val="fr-FR"/>
        </w:rPr>
        <w:t>,</w:t>
      </w:r>
    </w:p>
    <w:p w:rsidR="00CC4365" w:rsidRDefault="00CC4365" w:rsidP="00C16B2F">
      <w:pPr>
        <w:pStyle w:val="Paragraphedeliste"/>
        <w:numPr>
          <w:ilvl w:val="0"/>
          <w:numId w:val="32"/>
        </w:num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Des fichiers de paramètres des flotteurs : stockés dans l’archive </w:t>
      </w:r>
      <w:r w:rsidRPr="00CC4365">
        <w:rPr>
          <w:rFonts w:ascii="Times New Roman" w:hAnsi="Times New Roman" w:cs="Times New Roman"/>
          <w:i/>
          <w:szCs w:val="24"/>
          <w:lang w:val="fr-FR"/>
        </w:rPr>
        <w:t>json_float_info_20140428.7z</w:t>
      </w:r>
      <w:r>
        <w:rPr>
          <w:rFonts w:ascii="Times New Roman" w:hAnsi="Times New Roman" w:cs="Times New Roman"/>
          <w:szCs w:val="24"/>
          <w:lang w:val="fr-FR"/>
        </w:rPr>
        <w:t>,</w:t>
      </w:r>
    </w:p>
    <w:p w:rsidR="00CC4365" w:rsidRPr="00CC4365" w:rsidRDefault="00CC4365" w:rsidP="00C16B2F">
      <w:pPr>
        <w:pStyle w:val="Paragraphedeliste"/>
        <w:numPr>
          <w:ilvl w:val="0"/>
          <w:numId w:val="32"/>
        </w:numPr>
        <w:spacing w:line="240" w:lineRule="auto"/>
        <w:rPr>
          <w:rFonts w:ascii="Times New Roman" w:hAnsi="Times New Roman" w:cs="Times New Roman"/>
          <w:szCs w:val="24"/>
          <w:lang w:val="fr-FR"/>
        </w:rPr>
      </w:pPr>
      <w:r>
        <w:rPr>
          <w:rFonts w:ascii="Times New Roman" w:hAnsi="Times New Roman" w:cs="Times New Roman"/>
          <w:szCs w:val="24"/>
          <w:lang w:val="fr-FR"/>
        </w:rPr>
        <w:t xml:space="preserve">Des fichiers de </w:t>
      </w:r>
      <w:proofErr w:type="spellStart"/>
      <w:r>
        <w:rPr>
          <w:rFonts w:ascii="Times New Roman" w:hAnsi="Times New Roman" w:cs="Times New Roman"/>
          <w:szCs w:val="24"/>
          <w:lang w:val="fr-FR"/>
        </w:rPr>
        <w:t>méta-données</w:t>
      </w:r>
      <w:proofErr w:type="spellEnd"/>
      <w:r>
        <w:rPr>
          <w:rFonts w:ascii="Times New Roman" w:hAnsi="Times New Roman" w:cs="Times New Roman"/>
          <w:szCs w:val="24"/>
          <w:lang w:val="fr-FR"/>
        </w:rPr>
        <w:t xml:space="preserve"> des flotteurs : stockés dans l’archive </w:t>
      </w:r>
      <w:r w:rsidRPr="00CC4365">
        <w:rPr>
          <w:rFonts w:ascii="Times New Roman" w:hAnsi="Times New Roman" w:cs="Times New Roman"/>
          <w:i/>
          <w:szCs w:val="24"/>
          <w:lang w:val="fr-FR"/>
        </w:rPr>
        <w:t>json_float_meta_20140428.7z</w:t>
      </w:r>
      <w:r>
        <w:rPr>
          <w:rFonts w:ascii="Times New Roman" w:hAnsi="Times New Roman" w:cs="Times New Roman"/>
          <w:szCs w:val="24"/>
          <w:lang w:val="fr-FR"/>
        </w:rPr>
        <w:t>.</w:t>
      </w:r>
    </w:p>
    <w:p w:rsidR="00CC4365" w:rsidRDefault="00CC4365" w:rsidP="00CC4365">
      <w:pPr>
        <w:spacing w:line="240" w:lineRule="auto"/>
        <w:jc w:val="both"/>
        <w:rPr>
          <w:rFonts w:ascii="Times New Roman" w:hAnsi="Times New Roman" w:cs="Times New Roman"/>
          <w:szCs w:val="24"/>
          <w:lang w:val="fr-FR"/>
        </w:rPr>
      </w:pPr>
      <w:r>
        <w:rPr>
          <w:rFonts w:ascii="Times New Roman" w:hAnsi="Times New Roman" w:cs="Times New Roman"/>
          <w:szCs w:val="24"/>
          <w:lang w:val="fr-FR"/>
        </w:rPr>
        <w:t xml:space="preserve">Les fichiers </w:t>
      </w:r>
      <w:r w:rsidRPr="00CC4365">
        <w:rPr>
          <w:rFonts w:ascii="Times New Roman" w:hAnsi="Times New Roman" w:cs="Times New Roman"/>
          <w:i/>
          <w:szCs w:val="24"/>
          <w:lang w:val="fr-FR"/>
        </w:rPr>
        <w:t>ArgoProf_V3.0_AUM3.03_part1.nc</w:t>
      </w:r>
      <w:r>
        <w:rPr>
          <w:rFonts w:ascii="Times New Roman" w:hAnsi="Times New Roman" w:cs="Times New Roman"/>
          <w:szCs w:val="24"/>
          <w:lang w:val="fr-FR"/>
        </w:rPr>
        <w:t xml:space="preserve"> et </w:t>
      </w:r>
      <w:r w:rsidRPr="00CC4365">
        <w:rPr>
          <w:rFonts w:ascii="Times New Roman" w:hAnsi="Times New Roman" w:cs="Times New Roman"/>
          <w:i/>
          <w:szCs w:val="24"/>
          <w:lang w:val="fr-FR"/>
        </w:rPr>
        <w:t>ArgoProf_V3.0_AUM3.03_part2.nc</w:t>
      </w:r>
      <w:r w:rsidR="00C16B2F">
        <w:rPr>
          <w:rFonts w:ascii="Times New Roman" w:hAnsi="Times New Roman" w:cs="Times New Roman"/>
          <w:szCs w:val="24"/>
          <w:lang w:val="fr-FR"/>
        </w:rPr>
        <w:t xml:space="preserve"> contiennent le schéma NetCDF</w:t>
      </w:r>
      <w:r>
        <w:rPr>
          <w:rFonts w:ascii="Times New Roman" w:hAnsi="Times New Roman" w:cs="Times New Roman"/>
          <w:szCs w:val="24"/>
          <w:lang w:val="fr-FR"/>
        </w:rPr>
        <w:t xml:space="preserve"> du format 3.0 AUM 3.03, sauf pour les paramètres mesurés par le flotteur</w:t>
      </w:r>
      <w:r w:rsidR="00C16B2F">
        <w:rPr>
          <w:rFonts w:ascii="Times New Roman" w:hAnsi="Times New Roman" w:cs="Times New Roman"/>
          <w:szCs w:val="24"/>
          <w:lang w:val="fr-FR"/>
        </w:rPr>
        <w:t xml:space="preserve"> qui sont ajoutés par l’outil en fonction des paramètres présents dans le fichier à convertir</w:t>
      </w:r>
      <w:r>
        <w:rPr>
          <w:rFonts w:ascii="Times New Roman" w:hAnsi="Times New Roman" w:cs="Times New Roman"/>
          <w:szCs w:val="24"/>
          <w:lang w:val="fr-FR"/>
        </w:rPr>
        <w:t>.</w:t>
      </w:r>
    </w:p>
    <w:p w:rsidR="00CC4365" w:rsidRDefault="00CC4365" w:rsidP="00CC4365">
      <w:pPr>
        <w:spacing w:line="240" w:lineRule="auto"/>
        <w:jc w:val="both"/>
        <w:rPr>
          <w:rFonts w:ascii="Times New Roman" w:hAnsi="Times New Roman" w:cs="Times New Roman"/>
          <w:szCs w:val="24"/>
          <w:lang w:val="fr-FR"/>
        </w:rPr>
      </w:pPr>
      <w:r>
        <w:rPr>
          <w:rFonts w:ascii="Times New Roman" w:hAnsi="Times New Roman" w:cs="Times New Roman"/>
          <w:szCs w:val="24"/>
          <w:lang w:val="fr-FR"/>
        </w:rPr>
        <w:t xml:space="preserve">Les fichiers de paramètres des flotteurs contiennent les informations indispensables au décodage de chaque flotteur. Il y a </w:t>
      </w:r>
      <w:r w:rsidR="00C16B2F">
        <w:rPr>
          <w:rFonts w:ascii="Times New Roman" w:hAnsi="Times New Roman" w:cs="Times New Roman"/>
          <w:szCs w:val="24"/>
          <w:lang w:val="fr-FR"/>
        </w:rPr>
        <w:t>un fichier JSON par flotteur. I</w:t>
      </w:r>
      <w:r>
        <w:rPr>
          <w:rFonts w:ascii="Times New Roman" w:hAnsi="Times New Roman" w:cs="Times New Roman"/>
          <w:szCs w:val="24"/>
          <w:lang w:val="fr-FR"/>
        </w:rPr>
        <w:t>l est utilisé par l’</w:t>
      </w:r>
      <w:r w:rsidR="00AF0AEA">
        <w:rPr>
          <w:rFonts w:ascii="Times New Roman" w:hAnsi="Times New Roman" w:cs="Times New Roman"/>
          <w:szCs w:val="24"/>
          <w:lang w:val="fr-FR"/>
        </w:rPr>
        <w:t>outil pour déterminer la version de décodage du flotteur (information permettant de déterminer la stratégie de calcul de la pression d’arrêt de la pompe de la CTD et la liste des informations nécessaires à la création de la description détaillée de la VSS).</w:t>
      </w:r>
    </w:p>
    <w:p w:rsidR="00CC4365" w:rsidRDefault="00AF0AEA" w:rsidP="00CC4365">
      <w:pPr>
        <w:spacing w:line="240" w:lineRule="auto"/>
        <w:jc w:val="both"/>
        <w:rPr>
          <w:rFonts w:ascii="Times New Roman" w:hAnsi="Times New Roman" w:cs="Times New Roman"/>
          <w:szCs w:val="24"/>
          <w:lang w:val="fr-FR"/>
        </w:rPr>
      </w:pPr>
      <w:r>
        <w:rPr>
          <w:rFonts w:ascii="Times New Roman" w:hAnsi="Times New Roman" w:cs="Times New Roman"/>
          <w:szCs w:val="24"/>
          <w:lang w:val="fr-FR"/>
        </w:rPr>
        <w:t xml:space="preserve">Les fichiers de </w:t>
      </w:r>
      <w:proofErr w:type="spellStart"/>
      <w:r>
        <w:rPr>
          <w:rFonts w:ascii="Times New Roman" w:hAnsi="Times New Roman" w:cs="Times New Roman"/>
          <w:szCs w:val="24"/>
          <w:lang w:val="fr-FR"/>
        </w:rPr>
        <w:t>méta-données</w:t>
      </w:r>
      <w:proofErr w:type="spellEnd"/>
      <w:r>
        <w:rPr>
          <w:rFonts w:ascii="Times New Roman" w:hAnsi="Times New Roman" w:cs="Times New Roman"/>
          <w:szCs w:val="24"/>
          <w:lang w:val="fr-FR"/>
        </w:rPr>
        <w:t xml:space="preserve"> des flotteurs contiennent en particulier les configurations des flotteurs nécessaires au calcul de la pression d’arrêt de la pompe de la CTD et à l’élaboration de la description détaillée de la VSS</w:t>
      </w:r>
      <w:r w:rsidR="003D4EFC">
        <w:rPr>
          <w:rFonts w:ascii="Times New Roman" w:hAnsi="Times New Roman" w:cs="Times New Roman"/>
          <w:szCs w:val="24"/>
          <w:lang w:val="fr-FR"/>
        </w:rPr>
        <w:t>.</w:t>
      </w:r>
    </w:p>
    <w:p w:rsidR="00E467C0" w:rsidRDefault="003D4EFC" w:rsidP="00CC4365">
      <w:pPr>
        <w:spacing w:line="240" w:lineRule="auto"/>
        <w:jc w:val="both"/>
        <w:rPr>
          <w:rFonts w:ascii="Times New Roman" w:hAnsi="Times New Roman" w:cs="Times New Roman"/>
          <w:szCs w:val="24"/>
          <w:lang w:val="fr-FR"/>
        </w:rPr>
      </w:pPr>
      <w:r>
        <w:rPr>
          <w:rFonts w:ascii="Times New Roman" w:hAnsi="Times New Roman" w:cs="Times New Roman"/>
          <w:szCs w:val="24"/>
          <w:lang w:val="fr-FR"/>
        </w:rPr>
        <w:t>Ces deux ensembles de fichiers sont régulièrement mis à jour avec tout nouveau flotteur décodé par le DAC Coriolis</w:t>
      </w:r>
      <w:r w:rsidR="00E467C0">
        <w:rPr>
          <w:rFonts w:ascii="Times New Roman" w:hAnsi="Times New Roman" w:cs="Times New Roman"/>
          <w:szCs w:val="24"/>
          <w:lang w:val="fr-FR"/>
        </w:rPr>
        <w:t>.</w:t>
      </w:r>
    </w:p>
    <w:p w:rsidR="00E467C0" w:rsidRDefault="00E467C0" w:rsidP="00E467C0">
      <w:pPr>
        <w:spacing w:line="240" w:lineRule="auto"/>
        <w:rPr>
          <w:rFonts w:ascii="Times New Roman" w:hAnsi="Times New Roman" w:cs="Times New Roman"/>
          <w:szCs w:val="24"/>
          <w:lang w:val="fr-FR"/>
        </w:rPr>
      </w:pPr>
      <w:r>
        <w:rPr>
          <w:rFonts w:ascii="Times New Roman" w:hAnsi="Times New Roman" w:cs="Times New Roman"/>
          <w:szCs w:val="24"/>
          <w:lang w:val="fr-FR"/>
        </w:rPr>
        <w:t>L</w:t>
      </w:r>
      <w:r w:rsidR="003D4EFC">
        <w:rPr>
          <w:rFonts w:ascii="Times New Roman" w:hAnsi="Times New Roman" w:cs="Times New Roman"/>
          <w:szCs w:val="24"/>
          <w:lang w:val="fr-FR"/>
        </w:rPr>
        <w:t>eur localisation sur le réseau est</w:t>
      </w:r>
      <w:r>
        <w:rPr>
          <w:rFonts w:ascii="Times New Roman" w:hAnsi="Times New Roman" w:cs="Times New Roman"/>
          <w:szCs w:val="24"/>
          <w:lang w:val="fr-FR"/>
        </w:rPr>
        <w:t> :</w:t>
      </w:r>
    </w:p>
    <w:p w:rsidR="00E467C0" w:rsidRDefault="003D4EFC" w:rsidP="00E467C0">
      <w:pPr>
        <w:spacing w:line="240" w:lineRule="auto"/>
        <w:rPr>
          <w:rFonts w:ascii="Times New Roman" w:hAnsi="Times New Roman" w:cs="Times New Roman"/>
          <w:szCs w:val="24"/>
          <w:lang w:val="fr-FR"/>
        </w:rPr>
      </w:pPr>
      <w:r w:rsidRPr="00E467C0">
        <w:rPr>
          <w:rStyle w:val="informatiqueCar"/>
          <w:rFonts w:eastAsiaTheme="minorHAnsi"/>
          <w:lang w:val="fr-FR"/>
        </w:rPr>
        <w:t>/home/</w:t>
      </w:r>
      <w:proofErr w:type="spellStart"/>
      <w:r w:rsidRPr="00E467C0">
        <w:rPr>
          <w:rStyle w:val="informatiqueCar"/>
          <w:rFonts w:eastAsiaTheme="minorHAnsi"/>
          <w:lang w:val="fr-FR"/>
        </w:rPr>
        <w:t>coriolis_exp</w:t>
      </w:r>
      <w:proofErr w:type="spellEnd"/>
      <w:r w:rsidRPr="00E467C0">
        <w:rPr>
          <w:rStyle w:val="informatiqueCar"/>
          <w:rFonts w:eastAsiaTheme="minorHAnsi"/>
          <w:lang w:val="fr-FR"/>
        </w:rPr>
        <w:t>/</w:t>
      </w:r>
      <w:proofErr w:type="spellStart"/>
      <w:r w:rsidRPr="00E467C0">
        <w:rPr>
          <w:rStyle w:val="informatiqueCar"/>
          <w:rFonts w:eastAsiaTheme="minorHAnsi"/>
          <w:lang w:val="fr-FR"/>
        </w:rPr>
        <w:t>binlx</w:t>
      </w:r>
      <w:proofErr w:type="spellEnd"/>
      <w:r w:rsidRPr="00E467C0">
        <w:rPr>
          <w:rStyle w:val="informatiqueCar"/>
          <w:rFonts w:eastAsiaTheme="minorHAnsi"/>
          <w:lang w:val="fr-FR"/>
        </w:rPr>
        <w:t>/co04/co0414/co041404/</w:t>
      </w:r>
      <w:proofErr w:type="spellStart"/>
      <w:r w:rsidRPr="00E467C0">
        <w:rPr>
          <w:rStyle w:val="informatiqueCar"/>
          <w:rFonts w:eastAsiaTheme="minorHAnsi"/>
          <w:lang w:val="fr-FR"/>
        </w:rPr>
        <w:t>decPrv</w:t>
      </w:r>
      <w:proofErr w:type="spellEnd"/>
      <w:r w:rsidRPr="00E467C0">
        <w:rPr>
          <w:rStyle w:val="informatiqueCar"/>
          <w:rFonts w:eastAsiaTheme="minorHAnsi"/>
          <w:lang w:val="fr-FR"/>
        </w:rPr>
        <w:t>_</w:t>
      </w:r>
      <w:proofErr w:type="spellStart"/>
      <w:r w:rsidR="00E467C0" w:rsidRPr="00E467C0">
        <w:rPr>
          <w:rStyle w:val="informatiqueCar"/>
          <w:rFonts w:eastAsiaTheme="minorHAnsi"/>
        </w:rPr>
        <w:t>yyyymmdd</w:t>
      </w:r>
      <w:proofErr w:type="spellEnd"/>
      <w:r w:rsidRPr="00E467C0">
        <w:rPr>
          <w:rStyle w:val="informatiqueCar"/>
          <w:rFonts w:eastAsiaTheme="minorHAnsi"/>
          <w:lang w:val="fr-FR"/>
        </w:rPr>
        <w:t>/</w:t>
      </w:r>
      <w:proofErr w:type="spellStart"/>
      <w:r w:rsidRPr="00E467C0">
        <w:rPr>
          <w:rStyle w:val="informatiqueCar"/>
          <w:rFonts w:eastAsiaTheme="minorHAnsi"/>
          <w:lang w:val="fr-FR"/>
        </w:rPr>
        <w:t>decPrv_config_floats</w:t>
      </w:r>
      <w:proofErr w:type="spellEnd"/>
      <w:r w:rsidRPr="00E467C0">
        <w:rPr>
          <w:rStyle w:val="informatiqueCar"/>
          <w:rFonts w:eastAsiaTheme="minorHAnsi"/>
          <w:lang w:val="fr-FR"/>
        </w:rPr>
        <w:t>/</w:t>
      </w:r>
      <w:proofErr w:type="spellStart"/>
      <w:r w:rsidRPr="00E467C0">
        <w:rPr>
          <w:rStyle w:val="informatiqueCar"/>
          <w:rFonts w:eastAsiaTheme="minorHAnsi"/>
          <w:lang w:val="fr-FR"/>
        </w:rPr>
        <w:t>json_float_info</w:t>
      </w:r>
      <w:proofErr w:type="spellEnd"/>
      <w:r w:rsidR="00E467C0">
        <w:rPr>
          <w:rFonts w:ascii="Times New Roman" w:hAnsi="Times New Roman" w:cs="Times New Roman"/>
          <w:szCs w:val="24"/>
          <w:lang w:val="fr-FR"/>
        </w:rPr>
        <w:t xml:space="preserve"> (</w:t>
      </w:r>
      <w:proofErr w:type="spellStart"/>
      <w:r w:rsidR="00E467C0">
        <w:rPr>
          <w:rFonts w:ascii="Times New Roman" w:hAnsi="Times New Roman" w:cs="Times New Roman"/>
          <w:szCs w:val="24"/>
          <w:lang w:val="fr-FR"/>
        </w:rPr>
        <w:t>resp</w:t>
      </w:r>
      <w:proofErr w:type="spellEnd"/>
      <w:r w:rsidR="00E467C0">
        <w:rPr>
          <w:rFonts w:ascii="Times New Roman" w:hAnsi="Times New Roman" w:cs="Times New Roman"/>
          <w:szCs w:val="24"/>
          <w:lang w:val="fr-FR"/>
        </w:rPr>
        <w:t xml:space="preserve">. </w:t>
      </w:r>
      <w:proofErr w:type="spellStart"/>
      <w:r w:rsidR="00E467C0" w:rsidRPr="00E467C0">
        <w:rPr>
          <w:rStyle w:val="informatiqueCar"/>
          <w:rFonts w:eastAsiaTheme="minorHAnsi"/>
        </w:rPr>
        <w:t>json_float_meta</w:t>
      </w:r>
      <w:proofErr w:type="spellEnd"/>
      <w:r w:rsidR="00E467C0">
        <w:rPr>
          <w:rFonts w:ascii="Times New Roman" w:hAnsi="Times New Roman" w:cs="Times New Roman"/>
          <w:szCs w:val="24"/>
          <w:lang w:val="fr-FR"/>
        </w:rPr>
        <w:t>)</w:t>
      </w:r>
    </w:p>
    <w:p w:rsidR="00CC4365" w:rsidRDefault="00E467C0" w:rsidP="00E467C0">
      <w:pPr>
        <w:spacing w:line="240" w:lineRule="auto"/>
        <w:rPr>
          <w:rFonts w:ascii="Times New Roman" w:hAnsi="Times New Roman" w:cs="Times New Roman"/>
          <w:szCs w:val="24"/>
          <w:lang w:val="fr-FR"/>
        </w:rPr>
      </w:pPr>
      <w:proofErr w:type="gramStart"/>
      <w:r>
        <w:rPr>
          <w:rFonts w:ascii="Times New Roman" w:hAnsi="Times New Roman" w:cs="Times New Roman"/>
          <w:szCs w:val="24"/>
          <w:lang w:val="fr-FR"/>
        </w:rPr>
        <w:t>où</w:t>
      </w:r>
      <w:proofErr w:type="gramEnd"/>
      <w:r>
        <w:rPr>
          <w:rFonts w:ascii="Times New Roman" w:hAnsi="Times New Roman" w:cs="Times New Roman"/>
          <w:szCs w:val="24"/>
          <w:lang w:val="fr-FR"/>
        </w:rPr>
        <w:t xml:space="preserve"> </w:t>
      </w:r>
      <w:proofErr w:type="spellStart"/>
      <w:r w:rsidRPr="00E467C0">
        <w:rPr>
          <w:rStyle w:val="informatiqueCar"/>
          <w:rFonts w:eastAsiaTheme="minorHAnsi"/>
          <w:lang w:val="fr-FR"/>
        </w:rPr>
        <w:t>decPrv</w:t>
      </w:r>
      <w:proofErr w:type="spellEnd"/>
      <w:r w:rsidRPr="00E467C0">
        <w:rPr>
          <w:rStyle w:val="informatiqueCar"/>
          <w:rFonts w:eastAsiaTheme="minorHAnsi"/>
          <w:lang w:val="fr-FR"/>
        </w:rPr>
        <w:t>_</w:t>
      </w:r>
      <w:proofErr w:type="spellStart"/>
      <w:r w:rsidRPr="00E467C0">
        <w:rPr>
          <w:rStyle w:val="informatiqueCar"/>
          <w:rFonts w:eastAsiaTheme="minorHAnsi"/>
        </w:rPr>
        <w:t>yyyymmdd</w:t>
      </w:r>
      <w:proofErr w:type="spellEnd"/>
      <w:r>
        <w:rPr>
          <w:rFonts w:ascii="Times New Roman" w:hAnsi="Times New Roman" w:cs="Times New Roman"/>
          <w:szCs w:val="24"/>
          <w:lang w:val="fr-FR"/>
        </w:rPr>
        <w:t xml:space="preserve"> représente la version du décodeur en cours d’exploitation</w:t>
      </w:r>
      <w:r w:rsidR="003D4EFC">
        <w:rPr>
          <w:rFonts w:ascii="Times New Roman" w:hAnsi="Times New Roman" w:cs="Times New Roman"/>
          <w:szCs w:val="24"/>
          <w:lang w:val="fr-FR"/>
        </w:rPr>
        <w:t>.</w:t>
      </w:r>
    </w:p>
    <w:p w:rsidR="00680E53" w:rsidRPr="00026F82" w:rsidRDefault="00680E53" w:rsidP="00205D50">
      <w:pPr>
        <w:pStyle w:val="Titre1"/>
      </w:pPr>
      <w:bookmarkStart w:id="2" w:name="_Toc386555280"/>
      <w:proofErr w:type="spellStart"/>
      <w:r>
        <w:t>Pré-requis</w:t>
      </w:r>
      <w:bookmarkEnd w:id="2"/>
      <w:proofErr w:type="spellEnd"/>
    </w:p>
    <w:p w:rsidR="00680E53" w:rsidRDefault="00680E53" w:rsidP="00205D50">
      <w:pPr>
        <w:spacing w:line="240" w:lineRule="auto"/>
        <w:rPr>
          <w:rFonts w:ascii="Times New Roman" w:hAnsi="Times New Roman" w:cs="Times New Roman"/>
          <w:szCs w:val="24"/>
          <w:lang w:val="fr-FR"/>
        </w:rPr>
      </w:pPr>
      <w:r>
        <w:rPr>
          <w:rFonts w:ascii="Times New Roman" w:hAnsi="Times New Roman" w:cs="Times New Roman"/>
          <w:szCs w:val="24"/>
          <w:lang w:val="fr-FR"/>
        </w:rPr>
        <w:t>L’o</w:t>
      </w:r>
      <w:r w:rsidR="009F796A">
        <w:rPr>
          <w:rFonts w:ascii="Times New Roman" w:hAnsi="Times New Roman" w:cs="Times New Roman"/>
          <w:szCs w:val="24"/>
          <w:lang w:val="fr-FR"/>
        </w:rPr>
        <w:t xml:space="preserve">util a été écrit et testé avec </w:t>
      </w:r>
      <w:proofErr w:type="spellStart"/>
      <w:r w:rsidR="009F796A">
        <w:rPr>
          <w:rFonts w:ascii="Times New Roman" w:hAnsi="Times New Roman" w:cs="Times New Roman"/>
          <w:szCs w:val="24"/>
          <w:lang w:val="fr-FR"/>
        </w:rPr>
        <w:t>M</w:t>
      </w:r>
      <w:r>
        <w:rPr>
          <w:rFonts w:ascii="Times New Roman" w:hAnsi="Times New Roman" w:cs="Times New Roman"/>
          <w:szCs w:val="24"/>
          <w:lang w:val="fr-FR"/>
        </w:rPr>
        <w:t>atlab</w:t>
      </w:r>
      <w:proofErr w:type="spellEnd"/>
      <w:r>
        <w:rPr>
          <w:rFonts w:ascii="Times New Roman" w:hAnsi="Times New Roman" w:cs="Times New Roman"/>
          <w:szCs w:val="24"/>
          <w:lang w:val="fr-FR"/>
        </w:rPr>
        <w:t xml:space="preserve"> R2013b.</w:t>
      </w:r>
    </w:p>
    <w:p w:rsidR="00617CE0" w:rsidRPr="00026F82" w:rsidRDefault="006A5CCB" w:rsidP="00205D50">
      <w:pPr>
        <w:pStyle w:val="Titre1"/>
      </w:pPr>
      <w:bookmarkStart w:id="3" w:name="_Toc386555281"/>
      <w:r w:rsidRPr="00026F82">
        <w:t>Installation</w:t>
      </w:r>
      <w:r w:rsidR="00C523BB" w:rsidRPr="00026F82">
        <w:t>/configuration</w:t>
      </w:r>
      <w:r w:rsidRPr="00026F82">
        <w:t xml:space="preserve"> </w:t>
      </w:r>
      <w:r w:rsidR="00680E53">
        <w:t xml:space="preserve">de </w:t>
      </w:r>
      <w:proofErr w:type="spellStart"/>
      <w:r w:rsidR="00680E53">
        <w:t>l’outil</w:t>
      </w:r>
      <w:bookmarkEnd w:id="3"/>
      <w:proofErr w:type="spellEnd"/>
    </w:p>
    <w:p w:rsidR="00680E53" w:rsidRDefault="004E7404" w:rsidP="00695F66">
      <w:pPr>
        <w:pStyle w:val="Paragraphejustifi"/>
        <w:ind w:left="0"/>
        <w:rPr>
          <w:lang w:val="fr-FR"/>
        </w:rPr>
      </w:pPr>
      <w:r>
        <w:rPr>
          <w:lang w:val="fr-FR"/>
        </w:rPr>
        <w:t>Aucune installation particulière n’est nécessaire</w:t>
      </w:r>
      <w:r w:rsidR="00680E53">
        <w:rPr>
          <w:lang w:val="fr-FR"/>
        </w:rPr>
        <w:t>.</w:t>
      </w:r>
    </w:p>
    <w:p w:rsidR="00680E53" w:rsidRDefault="00680E53" w:rsidP="00695F66">
      <w:pPr>
        <w:pStyle w:val="Paragraphejustifi"/>
        <w:ind w:left="0"/>
        <w:rPr>
          <w:lang w:val="fr-FR"/>
        </w:rPr>
      </w:pPr>
    </w:p>
    <w:p w:rsidR="00680E53" w:rsidRPr="009E68DF" w:rsidRDefault="00680E53" w:rsidP="00695F66">
      <w:pPr>
        <w:pStyle w:val="Paragraphejustifi"/>
        <w:ind w:left="0"/>
        <w:rPr>
          <w:szCs w:val="24"/>
          <w:lang w:val="fr-FR"/>
        </w:rPr>
      </w:pPr>
      <w:r>
        <w:rPr>
          <w:lang w:val="fr-FR"/>
        </w:rPr>
        <w:t xml:space="preserve">L’outil se configure en renseignant les premières lignes du fichier </w:t>
      </w:r>
      <w:r w:rsidR="009E68DF" w:rsidRPr="009E68DF">
        <w:rPr>
          <w:i/>
          <w:szCs w:val="24"/>
          <w:lang w:val="fr-FR"/>
        </w:rPr>
        <w:t>nc_convert_mono_profile_to_V3_0.m</w:t>
      </w:r>
      <w:r w:rsidR="009E68DF">
        <w:rPr>
          <w:i/>
          <w:szCs w:val="24"/>
          <w:lang w:val="fr-FR"/>
        </w:rPr>
        <w:t> </w:t>
      </w:r>
      <w:r w:rsidR="009E68DF">
        <w:rPr>
          <w:szCs w:val="24"/>
          <w:lang w:val="fr-FR"/>
        </w:rPr>
        <w:t>:</w:t>
      </w:r>
    </w:p>
    <w:p w:rsidR="00680E53" w:rsidRPr="00FE5B52" w:rsidRDefault="00FE5B52" w:rsidP="00695F66">
      <w:pPr>
        <w:pStyle w:val="Paragraphedeliste"/>
        <w:numPr>
          <w:ilvl w:val="0"/>
          <w:numId w:val="20"/>
        </w:numPr>
        <w:autoSpaceDE w:val="0"/>
        <w:autoSpaceDN w:val="0"/>
        <w:adjustRightInd w:val="0"/>
        <w:spacing w:after="0" w:line="240" w:lineRule="auto"/>
        <w:jc w:val="both"/>
        <w:rPr>
          <w:rFonts w:ascii="Times New Roman" w:hAnsi="Times New Roman" w:cs="Times New Roman"/>
          <w:szCs w:val="24"/>
          <w:lang w:val="fr-FR"/>
        </w:rPr>
      </w:pPr>
      <w:r w:rsidRPr="00FE5B52">
        <w:rPr>
          <w:rFonts w:ascii="Courier New" w:hAnsi="Courier New" w:cs="Courier New"/>
          <w:color w:val="000000"/>
          <w:sz w:val="20"/>
          <w:szCs w:val="20"/>
          <w:lang w:val="fr-FR"/>
        </w:rPr>
        <w:t>DIR_INPUT_NC_FILES</w:t>
      </w:r>
      <w:r>
        <w:rPr>
          <w:rFonts w:ascii="Courier New" w:hAnsi="Courier New" w:cs="Courier New"/>
          <w:color w:val="000000"/>
          <w:sz w:val="20"/>
          <w:szCs w:val="20"/>
          <w:lang w:val="fr-FR"/>
        </w:rPr>
        <w:t> </w:t>
      </w:r>
      <w:r w:rsidRPr="00FE5B52">
        <w:rPr>
          <w:rFonts w:ascii="Times New Roman" w:hAnsi="Times New Roman" w:cs="Times New Roman"/>
          <w:color w:val="000000"/>
          <w:szCs w:val="24"/>
          <w:lang w:val="fr-FR"/>
        </w:rPr>
        <w:t>:</w:t>
      </w:r>
      <w:r w:rsidRPr="00FE5B52">
        <w:rPr>
          <w:rFonts w:ascii="Times New Roman" w:hAnsi="Times New Roman" w:cs="Times New Roman"/>
          <w:szCs w:val="24"/>
          <w:lang w:val="fr-FR"/>
        </w:rPr>
        <w:t xml:space="preserve"> répertoire des fichiers </w:t>
      </w:r>
      <w:r w:rsidR="00EC45F3">
        <w:rPr>
          <w:rFonts w:ascii="Times New Roman" w:hAnsi="Times New Roman" w:cs="Times New Roman"/>
          <w:szCs w:val="24"/>
          <w:lang w:val="fr-FR"/>
        </w:rPr>
        <w:t>à convertir</w:t>
      </w:r>
      <w:r w:rsidR="007902E8" w:rsidRPr="00FE5B52">
        <w:rPr>
          <w:rFonts w:ascii="Times New Roman" w:hAnsi="Times New Roman" w:cs="Times New Roman"/>
          <w:szCs w:val="24"/>
          <w:lang w:val="fr-FR"/>
        </w:rPr>
        <w:t>,</w:t>
      </w:r>
    </w:p>
    <w:p w:rsidR="00EC45F3" w:rsidRPr="00FE5B52" w:rsidRDefault="00FE5B52" w:rsidP="00695F66">
      <w:pPr>
        <w:pStyle w:val="Paragraphedeliste"/>
        <w:numPr>
          <w:ilvl w:val="0"/>
          <w:numId w:val="20"/>
        </w:numPr>
        <w:autoSpaceDE w:val="0"/>
        <w:autoSpaceDN w:val="0"/>
        <w:adjustRightInd w:val="0"/>
        <w:spacing w:after="0" w:line="240" w:lineRule="auto"/>
        <w:jc w:val="both"/>
        <w:rPr>
          <w:rFonts w:ascii="Times New Roman" w:hAnsi="Times New Roman" w:cs="Times New Roman"/>
          <w:szCs w:val="24"/>
          <w:lang w:val="fr-FR"/>
        </w:rPr>
      </w:pPr>
      <w:r w:rsidRPr="00EC45F3">
        <w:rPr>
          <w:rFonts w:ascii="Courier New" w:hAnsi="Courier New" w:cs="Courier New"/>
          <w:color w:val="000000"/>
          <w:sz w:val="20"/>
          <w:szCs w:val="20"/>
          <w:lang w:val="fr-FR"/>
        </w:rPr>
        <w:t>DIR_OUTPUT_NC_FILES </w:t>
      </w:r>
      <w:r w:rsidRPr="00EC45F3">
        <w:rPr>
          <w:rFonts w:ascii="Times New Roman" w:hAnsi="Times New Roman" w:cs="Times New Roman"/>
          <w:color w:val="000000"/>
          <w:szCs w:val="24"/>
          <w:lang w:val="fr-FR"/>
        </w:rPr>
        <w:t>:</w:t>
      </w:r>
      <w:r w:rsidRPr="00EC45F3">
        <w:rPr>
          <w:rFonts w:ascii="Times New Roman" w:hAnsi="Times New Roman" w:cs="Times New Roman"/>
          <w:szCs w:val="24"/>
          <w:lang w:val="fr-FR"/>
        </w:rPr>
        <w:t xml:space="preserve"> répertoire </w:t>
      </w:r>
      <w:r w:rsidR="00EC45F3" w:rsidRPr="00EC45F3">
        <w:rPr>
          <w:rFonts w:ascii="Times New Roman" w:hAnsi="Times New Roman" w:cs="Times New Roman"/>
          <w:szCs w:val="24"/>
          <w:lang w:val="fr-FR"/>
        </w:rPr>
        <w:t xml:space="preserve">de stockage </w:t>
      </w:r>
      <w:r w:rsidRPr="00EC45F3">
        <w:rPr>
          <w:rFonts w:ascii="Times New Roman" w:hAnsi="Times New Roman" w:cs="Times New Roman"/>
          <w:szCs w:val="24"/>
          <w:lang w:val="fr-FR"/>
        </w:rPr>
        <w:t xml:space="preserve">des fichiers </w:t>
      </w:r>
      <w:r w:rsidR="00EC45F3" w:rsidRPr="00EC45F3">
        <w:rPr>
          <w:rFonts w:ascii="Times New Roman" w:hAnsi="Times New Roman" w:cs="Times New Roman"/>
          <w:szCs w:val="24"/>
          <w:lang w:val="fr-FR"/>
        </w:rPr>
        <w:t>convertis</w:t>
      </w:r>
      <w:r w:rsidRPr="00EC45F3">
        <w:rPr>
          <w:rFonts w:ascii="Times New Roman" w:hAnsi="Times New Roman" w:cs="Times New Roman"/>
          <w:szCs w:val="24"/>
          <w:lang w:val="fr-FR"/>
        </w:rPr>
        <w:t>,</w:t>
      </w:r>
    </w:p>
    <w:p w:rsidR="007902E8" w:rsidRPr="007902E8" w:rsidRDefault="00AE556D" w:rsidP="00695F66">
      <w:pPr>
        <w:pStyle w:val="Paragraphejustifi"/>
        <w:numPr>
          <w:ilvl w:val="0"/>
          <w:numId w:val="20"/>
        </w:numPr>
        <w:rPr>
          <w:lang w:val="fr-FR"/>
        </w:rPr>
      </w:pPr>
      <w:r>
        <w:rPr>
          <w:rStyle w:val="informatiqueCar"/>
          <w:lang w:val="fr-FR"/>
        </w:rPr>
        <w:t>DIR_LOG</w:t>
      </w:r>
      <w:r w:rsidR="007902E8" w:rsidRPr="004E7404">
        <w:rPr>
          <w:rStyle w:val="informatiqueCar"/>
          <w:lang w:val="fr-FR"/>
        </w:rPr>
        <w:t>_FILE</w:t>
      </w:r>
      <w:r>
        <w:rPr>
          <w:szCs w:val="24"/>
          <w:lang w:val="fr-FR"/>
        </w:rPr>
        <w:t> : répertoire de stockage du fichier</w:t>
      </w:r>
      <w:r w:rsidR="007902E8">
        <w:rPr>
          <w:szCs w:val="24"/>
          <w:lang w:val="fr-FR"/>
        </w:rPr>
        <w:t xml:space="preserve"> </w:t>
      </w:r>
      <w:r w:rsidR="007902E8" w:rsidRPr="004E7404">
        <w:rPr>
          <w:i/>
          <w:szCs w:val="24"/>
          <w:lang w:val="fr-FR"/>
        </w:rPr>
        <w:t>.log</w:t>
      </w:r>
      <w:r>
        <w:rPr>
          <w:szCs w:val="24"/>
          <w:lang w:val="fr-FR"/>
        </w:rPr>
        <w:t xml:space="preserve"> produit</w:t>
      </w:r>
      <w:r w:rsidR="007D717C">
        <w:rPr>
          <w:szCs w:val="24"/>
          <w:lang w:val="fr-FR"/>
        </w:rPr>
        <w:t xml:space="preserve"> à chaque lancement de l’outil</w:t>
      </w:r>
      <w:r w:rsidR="007902E8">
        <w:rPr>
          <w:szCs w:val="24"/>
          <w:lang w:val="fr-FR"/>
        </w:rPr>
        <w:t>,</w:t>
      </w:r>
    </w:p>
    <w:p w:rsidR="00220063" w:rsidRPr="007902E8" w:rsidRDefault="00220063" w:rsidP="00695F66">
      <w:pPr>
        <w:pStyle w:val="Paragraphejustifi"/>
        <w:numPr>
          <w:ilvl w:val="0"/>
          <w:numId w:val="20"/>
        </w:numPr>
        <w:rPr>
          <w:lang w:val="fr-FR"/>
        </w:rPr>
      </w:pPr>
      <w:r w:rsidRPr="004E7404">
        <w:rPr>
          <w:rStyle w:val="informatiqueCar"/>
          <w:lang w:val="fr-FR"/>
        </w:rPr>
        <w:lastRenderedPageBreak/>
        <w:t>FLOAT_LIST_FILE_NAME</w:t>
      </w:r>
      <w:r>
        <w:rPr>
          <w:szCs w:val="24"/>
          <w:lang w:val="fr-FR"/>
        </w:rPr>
        <w:t> : liste des numéros WMO des flotteurs à traiter par défaut,</w:t>
      </w:r>
    </w:p>
    <w:p w:rsidR="00220063" w:rsidRPr="00220063" w:rsidRDefault="00220063" w:rsidP="00695F66">
      <w:pPr>
        <w:pStyle w:val="Paragraphejustifi"/>
        <w:numPr>
          <w:ilvl w:val="0"/>
          <w:numId w:val="20"/>
        </w:numPr>
        <w:rPr>
          <w:lang w:val="fr-FR"/>
        </w:rPr>
      </w:pPr>
      <w:r w:rsidRPr="00220063">
        <w:rPr>
          <w:rStyle w:val="informatiqueCar"/>
          <w:lang w:val="fr-FR"/>
        </w:rPr>
        <w:t>DIR_JSON_FLOAT_INFO</w:t>
      </w:r>
      <w:r>
        <w:rPr>
          <w:rStyle w:val="informatiqueCar"/>
          <w:lang w:val="fr-FR"/>
        </w:rPr>
        <w:t> </w:t>
      </w:r>
      <w:r>
        <w:rPr>
          <w:rStyle w:val="informatiqueCar"/>
          <w:rFonts w:ascii="Times New Roman" w:hAnsi="Times New Roman" w:cs="Times New Roman"/>
          <w:sz w:val="24"/>
          <w:lang w:val="fr-FR"/>
        </w:rPr>
        <w:t>:</w:t>
      </w:r>
      <w:r w:rsidRPr="00220063">
        <w:rPr>
          <w:szCs w:val="24"/>
          <w:lang w:val="fr-FR"/>
        </w:rPr>
        <w:t xml:space="preserve"> </w:t>
      </w:r>
      <w:r>
        <w:rPr>
          <w:szCs w:val="24"/>
          <w:lang w:val="fr-FR"/>
        </w:rPr>
        <w:t>répertoire de stockage des fichiers de paramètres des flotteurs,</w:t>
      </w:r>
    </w:p>
    <w:p w:rsidR="00220063" w:rsidRPr="00220063" w:rsidRDefault="00220063" w:rsidP="00695F66">
      <w:pPr>
        <w:pStyle w:val="Paragraphejustifi"/>
        <w:numPr>
          <w:ilvl w:val="0"/>
          <w:numId w:val="20"/>
        </w:numPr>
        <w:rPr>
          <w:lang w:val="fr-FR"/>
        </w:rPr>
      </w:pPr>
      <w:r>
        <w:rPr>
          <w:rStyle w:val="informatiqueCar"/>
          <w:lang w:val="fr-FR"/>
        </w:rPr>
        <w:t>DIR_JSON_FLOAT_META </w:t>
      </w:r>
      <w:r>
        <w:rPr>
          <w:rStyle w:val="informatiqueCar"/>
          <w:rFonts w:ascii="Times New Roman" w:hAnsi="Times New Roman" w:cs="Times New Roman"/>
          <w:sz w:val="24"/>
          <w:lang w:val="fr-FR"/>
        </w:rPr>
        <w:t>:</w:t>
      </w:r>
      <w:r w:rsidRPr="00220063">
        <w:rPr>
          <w:szCs w:val="24"/>
          <w:lang w:val="fr-FR"/>
        </w:rPr>
        <w:t xml:space="preserve"> </w:t>
      </w:r>
      <w:r>
        <w:rPr>
          <w:szCs w:val="24"/>
          <w:lang w:val="fr-FR"/>
        </w:rPr>
        <w:t xml:space="preserve">répertoire de stockage des fichiers de </w:t>
      </w:r>
      <w:proofErr w:type="spellStart"/>
      <w:r>
        <w:rPr>
          <w:szCs w:val="24"/>
          <w:lang w:val="fr-FR"/>
        </w:rPr>
        <w:t>méta-données</w:t>
      </w:r>
      <w:proofErr w:type="spellEnd"/>
      <w:r>
        <w:rPr>
          <w:szCs w:val="24"/>
          <w:lang w:val="fr-FR"/>
        </w:rPr>
        <w:t xml:space="preserve"> des flotteurs,</w:t>
      </w:r>
    </w:p>
    <w:p w:rsidR="00220063" w:rsidRPr="007902E8" w:rsidRDefault="00220063" w:rsidP="00695F66">
      <w:pPr>
        <w:pStyle w:val="Paragraphejustifi"/>
        <w:numPr>
          <w:ilvl w:val="0"/>
          <w:numId w:val="20"/>
        </w:numPr>
        <w:rPr>
          <w:lang w:val="fr-FR"/>
        </w:rPr>
      </w:pPr>
      <w:r w:rsidRPr="00220063">
        <w:rPr>
          <w:rStyle w:val="informatiqueCar"/>
          <w:lang w:val="fr-FR"/>
        </w:rPr>
        <w:t>refNcFileName1</w:t>
      </w:r>
      <w:r>
        <w:rPr>
          <w:szCs w:val="24"/>
          <w:lang w:val="fr-FR"/>
        </w:rPr>
        <w:t> : premier fichier contenant le schéma NetCDF de référence du format 3.0 AUM 3.03,</w:t>
      </w:r>
    </w:p>
    <w:p w:rsidR="007902E8" w:rsidRDefault="00220063" w:rsidP="00695F66">
      <w:pPr>
        <w:pStyle w:val="Paragraphejustifi"/>
        <w:numPr>
          <w:ilvl w:val="0"/>
          <w:numId w:val="20"/>
        </w:numPr>
        <w:rPr>
          <w:szCs w:val="24"/>
          <w:lang w:val="fr-FR"/>
        </w:rPr>
      </w:pPr>
      <w:r w:rsidRPr="00220063">
        <w:rPr>
          <w:rStyle w:val="informatiqueCar"/>
          <w:lang w:val="fr-FR"/>
        </w:rPr>
        <w:t>refNcFileName</w:t>
      </w:r>
      <w:r>
        <w:rPr>
          <w:rStyle w:val="informatiqueCar"/>
          <w:lang w:val="fr-FR"/>
        </w:rPr>
        <w:t>2</w:t>
      </w:r>
      <w:r>
        <w:rPr>
          <w:szCs w:val="24"/>
          <w:lang w:val="fr-FR"/>
        </w:rPr>
        <w:t xml:space="preserve"> : second fichier contenant le schéma NetCDF de référence du format 3.0 AUM 3.03. </w:t>
      </w:r>
    </w:p>
    <w:p w:rsidR="00220063" w:rsidRDefault="00220063" w:rsidP="00695F66">
      <w:pPr>
        <w:pStyle w:val="Paragraphejustifi"/>
        <w:ind w:left="0"/>
        <w:rPr>
          <w:szCs w:val="24"/>
          <w:lang w:val="fr-FR"/>
        </w:rPr>
      </w:pPr>
    </w:p>
    <w:p w:rsidR="007902E8" w:rsidRDefault="007902E8" w:rsidP="00695F66">
      <w:pPr>
        <w:pStyle w:val="Paragraphejustifi"/>
        <w:ind w:left="0"/>
        <w:rPr>
          <w:szCs w:val="24"/>
          <w:lang w:val="fr-FR"/>
        </w:rPr>
      </w:pPr>
      <w:r>
        <w:rPr>
          <w:szCs w:val="24"/>
          <w:lang w:val="fr-FR"/>
        </w:rPr>
        <w:t xml:space="preserve">La structure des répertoires </w:t>
      </w:r>
      <w:r w:rsidRPr="004E7404">
        <w:rPr>
          <w:rStyle w:val="informatiqueCar"/>
          <w:lang w:val="fr-FR"/>
        </w:rPr>
        <w:t>DIR_</w:t>
      </w:r>
      <w:r w:rsidR="00AE556D" w:rsidRPr="00FE5B52">
        <w:rPr>
          <w:rFonts w:ascii="Courier New" w:hAnsi="Courier New" w:cs="Courier New"/>
          <w:sz w:val="20"/>
          <w:lang w:val="fr-FR"/>
        </w:rPr>
        <w:t>INPUT_NC</w:t>
      </w:r>
      <w:r w:rsidRPr="004E7404">
        <w:rPr>
          <w:rStyle w:val="informatiqueCar"/>
          <w:lang w:val="fr-FR"/>
        </w:rPr>
        <w:t>_FILES</w:t>
      </w:r>
      <w:r w:rsidR="004E7404">
        <w:rPr>
          <w:szCs w:val="24"/>
          <w:lang w:val="fr-FR"/>
        </w:rPr>
        <w:t xml:space="preserve"> </w:t>
      </w:r>
      <w:r w:rsidR="00AE556D">
        <w:rPr>
          <w:szCs w:val="24"/>
          <w:lang w:val="fr-FR"/>
        </w:rPr>
        <w:t xml:space="preserve">et </w:t>
      </w:r>
      <w:r w:rsidR="00AE556D" w:rsidRPr="004E7404">
        <w:rPr>
          <w:rStyle w:val="informatiqueCar"/>
          <w:lang w:val="fr-FR"/>
        </w:rPr>
        <w:t>DIR_</w:t>
      </w:r>
      <w:r w:rsidR="00856EB8" w:rsidRPr="00856EB8">
        <w:rPr>
          <w:rFonts w:ascii="Courier New" w:hAnsi="Courier New" w:cs="Courier New"/>
          <w:sz w:val="20"/>
          <w:lang w:val="fr-FR"/>
        </w:rPr>
        <w:t xml:space="preserve"> </w:t>
      </w:r>
      <w:r w:rsidR="00856EB8">
        <w:rPr>
          <w:rFonts w:ascii="Courier New" w:hAnsi="Courier New" w:cs="Courier New"/>
          <w:sz w:val="20"/>
          <w:lang w:val="fr-FR"/>
        </w:rPr>
        <w:t>OUT</w:t>
      </w:r>
      <w:r w:rsidR="00856EB8" w:rsidRPr="00FE5B52">
        <w:rPr>
          <w:rFonts w:ascii="Courier New" w:hAnsi="Courier New" w:cs="Courier New"/>
          <w:sz w:val="20"/>
          <w:lang w:val="fr-FR"/>
        </w:rPr>
        <w:t>PUT_NC</w:t>
      </w:r>
      <w:r w:rsidR="00AE556D" w:rsidRPr="004E7404">
        <w:rPr>
          <w:rStyle w:val="informatiqueCar"/>
          <w:lang w:val="fr-FR"/>
        </w:rPr>
        <w:t>_FILES</w:t>
      </w:r>
      <w:r w:rsidR="00AE556D">
        <w:rPr>
          <w:szCs w:val="24"/>
          <w:lang w:val="fr-FR"/>
        </w:rPr>
        <w:t xml:space="preserve"> </w:t>
      </w:r>
      <w:r w:rsidR="0022767B">
        <w:rPr>
          <w:szCs w:val="24"/>
          <w:lang w:val="fr-FR"/>
        </w:rPr>
        <w:t>est</w:t>
      </w:r>
      <w:r>
        <w:rPr>
          <w:szCs w:val="24"/>
          <w:lang w:val="fr-FR"/>
        </w:rPr>
        <w:t xml:space="preserve"> identique à celle du FTP </w:t>
      </w:r>
      <w:proofErr w:type="spellStart"/>
      <w:r>
        <w:rPr>
          <w:szCs w:val="24"/>
          <w:lang w:val="fr-FR"/>
        </w:rPr>
        <w:t>Argo</w:t>
      </w:r>
      <w:proofErr w:type="spellEnd"/>
      <w:r>
        <w:rPr>
          <w:szCs w:val="24"/>
          <w:lang w:val="fr-FR"/>
        </w:rPr>
        <w:t>, à savoir :</w:t>
      </w:r>
    </w:p>
    <w:p w:rsidR="007902E8" w:rsidRDefault="007902E8" w:rsidP="00695F66">
      <w:pPr>
        <w:pStyle w:val="Paragraphejustifi"/>
        <w:numPr>
          <w:ilvl w:val="0"/>
          <w:numId w:val="21"/>
        </w:numPr>
        <w:rPr>
          <w:szCs w:val="24"/>
          <w:lang w:val="fr-FR"/>
        </w:rPr>
      </w:pPr>
      <w:r>
        <w:rPr>
          <w:szCs w:val="24"/>
          <w:lang w:val="fr-FR"/>
        </w:rPr>
        <w:t xml:space="preserve">Un répertoire par flotteur (nommé du </w:t>
      </w:r>
      <w:r w:rsidRPr="003118ED">
        <w:rPr>
          <w:szCs w:val="24"/>
          <w:lang w:val="fr-FR"/>
        </w:rPr>
        <w:t>numéro WMO du flotteur</w:t>
      </w:r>
      <w:r>
        <w:rPr>
          <w:szCs w:val="24"/>
          <w:lang w:val="fr-FR"/>
        </w:rPr>
        <w:t>),</w:t>
      </w:r>
    </w:p>
    <w:p w:rsidR="007902E8" w:rsidRDefault="007902E8" w:rsidP="00695F66">
      <w:pPr>
        <w:pStyle w:val="Paragraphejustifi"/>
        <w:numPr>
          <w:ilvl w:val="0"/>
          <w:numId w:val="21"/>
        </w:numPr>
        <w:rPr>
          <w:szCs w:val="24"/>
          <w:lang w:val="fr-FR"/>
        </w:rPr>
      </w:pPr>
      <w:r>
        <w:rPr>
          <w:szCs w:val="24"/>
          <w:lang w:val="fr-FR"/>
        </w:rPr>
        <w:t xml:space="preserve">Pour chaque répertoire flotteur, un sous répertoire </w:t>
      </w:r>
      <w:r w:rsidR="004E7404">
        <w:rPr>
          <w:szCs w:val="24"/>
          <w:lang w:val="fr-FR"/>
        </w:rPr>
        <w:t>« </w:t>
      </w:r>
      <w:r w:rsidRPr="004E7404">
        <w:rPr>
          <w:i/>
          <w:szCs w:val="24"/>
          <w:lang w:val="fr-FR"/>
        </w:rPr>
        <w:t>profiles</w:t>
      </w:r>
      <w:r w:rsidR="004E7404">
        <w:rPr>
          <w:szCs w:val="24"/>
          <w:lang w:val="fr-FR"/>
        </w:rPr>
        <w:t> »</w:t>
      </w:r>
      <w:r>
        <w:rPr>
          <w:szCs w:val="24"/>
          <w:lang w:val="fr-FR"/>
        </w:rPr>
        <w:t xml:space="preserve"> contenant les fichiers NetCDF mono-profils.</w:t>
      </w:r>
    </w:p>
    <w:p w:rsidR="00680E53" w:rsidRPr="00026F82" w:rsidRDefault="00680E53" w:rsidP="00205D50">
      <w:pPr>
        <w:pStyle w:val="Titre1"/>
      </w:pPr>
      <w:bookmarkStart w:id="4" w:name="_Toc386555282"/>
      <w:proofErr w:type="spellStart"/>
      <w:r>
        <w:t>Mise</w:t>
      </w:r>
      <w:proofErr w:type="spellEnd"/>
      <w:r>
        <w:t xml:space="preserve"> en oeuvre</w:t>
      </w:r>
      <w:bookmarkEnd w:id="4"/>
    </w:p>
    <w:p w:rsidR="00680E53" w:rsidRDefault="007902E8" w:rsidP="00695F66">
      <w:pPr>
        <w:pStyle w:val="Paragraphejustifi"/>
        <w:ind w:left="0"/>
        <w:rPr>
          <w:lang w:val="fr-FR"/>
        </w:rPr>
      </w:pPr>
      <w:r>
        <w:rPr>
          <w:lang w:val="fr-FR"/>
        </w:rPr>
        <w:t xml:space="preserve">La mise en œuvre se fait en exécutant le programme </w:t>
      </w:r>
      <w:r w:rsidR="0022767B" w:rsidRPr="009E68DF">
        <w:rPr>
          <w:i/>
          <w:szCs w:val="24"/>
          <w:lang w:val="fr-FR"/>
        </w:rPr>
        <w:t>nc_convert_mono_profile_to_V3_0</w:t>
      </w:r>
      <w:r w:rsidR="0022767B" w:rsidRPr="0022767B">
        <w:rPr>
          <w:szCs w:val="24"/>
          <w:lang w:val="fr-FR"/>
        </w:rPr>
        <w:t> :</w:t>
      </w:r>
    </w:p>
    <w:p w:rsidR="007902E8" w:rsidRDefault="007902E8" w:rsidP="00695F66">
      <w:pPr>
        <w:pStyle w:val="Paragraphejustifi"/>
        <w:numPr>
          <w:ilvl w:val="0"/>
          <w:numId w:val="22"/>
        </w:numPr>
        <w:rPr>
          <w:lang w:val="fr-FR"/>
        </w:rPr>
      </w:pPr>
      <w:r>
        <w:rPr>
          <w:lang w:val="fr-FR"/>
        </w:rPr>
        <w:t xml:space="preserve">Avec arguments (Ex : </w:t>
      </w:r>
      <w:r w:rsidR="006D383B" w:rsidRPr="006D383B">
        <w:rPr>
          <w:rStyle w:val="informatiqueCar"/>
          <w:lang w:val="fr-FR"/>
        </w:rPr>
        <w:t>nc_</w:t>
      </w:r>
      <w:r w:rsidR="0022767B">
        <w:rPr>
          <w:rStyle w:val="informatiqueCar"/>
          <w:lang w:val="fr-FR"/>
        </w:rPr>
        <w:t>convert_mono_profile_toV3_</w:t>
      </w:r>
      <w:proofErr w:type="gramStart"/>
      <w:r w:rsidR="0022767B">
        <w:rPr>
          <w:rStyle w:val="informatiqueCar"/>
          <w:lang w:val="fr-FR"/>
        </w:rPr>
        <w:t>0</w:t>
      </w:r>
      <w:r w:rsidRPr="006D383B">
        <w:rPr>
          <w:rStyle w:val="informatiqueCar"/>
        </w:rPr>
        <w:t>(</w:t>
      </w:r>
      <w:proofErr w:type="gramEnd"/>
      <w:r w:rsidR="004E7404" w:rsidRPr="006D383B">
        <w:rPr>
          <w:rStyle w:val="informatiqueCar"/>
        </w:rPr>
        <w:t>2901496</w:t>
      </w:r>
      <w:r w:rsidRPr="004E7404">
        <w:rPr>
          <w:rStyle w:val="informatiqueCar"/>
          <w:lang w:val="fr-FR"/>
        </w:rPr>
        <w:t xml:space="preserve">, </w:t>
      </w:r>
      <w:r w:rsidR="004E7404">
        <w:rPr>
          <w:rStyle w:val="informatiqueCar"/>
          <w:lang w:val="fr-FR"/>
        </w:rPr>
        <w:t>6901027</w:t>
      </w:r>
      <w:r w:rsidRPr="004E7404">
        <w:rPr>
          <w:rStyle w:val="informatiqueCar"/>
          <w:lang w:val="fr-FR"/>
        </w:rPr>
        <w:t>)</w:t>
      </w:r>
      <w:r>
        <w:rPr>
          <w:lang w:val="fr-FR"/>
        </w:rPr>
        <w:t>) pour traiter les flotteurs dont les numéros WMO sont fournis en argument,</w:t>
      </w:r>
    </w:p>
    <w:p w:rsidR="007902E8" w:rsidRDefault="007902E8" w:rsidP="00695F66">
      <w:pPr>
        <w:pStyle w:val="Paragraphejustifi"/>
        <w:numPr>
          <w:ilvl w:val="0"/>
          <w:numId w:val="22"/>
        </w:numPr>
        <w:rPr>
          <w:lang w:val="fr-FR"/>
        </w:rPr>
      </w:pPr>
      <w:r>
        <w:rPr>
          <w:lang w:val="fr-FR"/>
        </w:rPr>
        <w:t xml:space="preserve">Sans argument pour traiter tous les flotteurs de la liste </w:t>
      </w:r>
      <w:r w:rsidRPr="003118ED">
        <w:rPr>
          <w:rStyle w:val="informatiqueCar"/>
          <w:lang w:val="fr-FR"/>
        </w:rPr>
        <w:t>FLOAT_LIST_FILE_NAME</w:t>
      </w:r>
      <w:r>
        <w:rPr>
          <w:szCs w:val="24"/>
          <w:lang w:val="fr-FR"/>
        </w:rPr>
        <w:t>.</w:t>
      </w:r>
    </w:p>
    <w:p w:rsidR="006D383B" w:rsidRDefault="006D383B" w:rsidP="006D383B">
      <w:pPr>
        <w:pStyle w:val="Titre1"/>
      </w:pPr>
      <w:bookmarkStart w:id="5" w:name="_Toc386555283"/>
      <w:r>
        <w:t xml:space="preserve">Principe de </w:t>
      </w:r>
      <w:proofErr w:type="spellStart"/>
      <w:r>
        <w:t>fonctionnement</w:t>
      </w:r>
      <w:bookmarkEnd w:id="5"/>
      <w:proofErr w:type="spellEnd"/>
    </w:p>
    <w:p w:rsidR="009D3381" w:rsidRDefault="009D3381" w:rsidP="00695F66">
      <w:pPr>
        <w:pStyle w:val="Paragraphejustifi"/>
        <w:ind w:left="0"/>
        <w:rPr>
          <w:lang w:val="fr-FR"/>
        </w:rPr>
      </w:pPr>
      <w:r>
        <w:rPr>
          <w:lang w:val="fr-FR"/>
        </w:rPr>
        <w:t xml:space="preserve">La complexité des opérations effectuées par l’outil dépend de la détermination ou non de la pression </w:t>
      </w:r>
      <w:r w:rsidR="00B03001">
        <w:rPr>
          <w:lang w:val="fr-FR"/>
        </w:rPr>
        <w:t>d’arrêt de la pompe de la CTD.</w:t>
      </w:r>
    </w:p>
    <w:p w:rsidR="00B03001" w:rsidRDefault="00F52652" w:rsidP="00F52652">
      <w:pPr>
        <w:pStyle w:val="Titre2"/>
      </w:pPr>
      <w:bookmarkStart w:id="6" w:name="_Toc386555284"/>
      <w:r>
        <w:t>Lorsque le profil n’est pas découpé</w:t>
      </w:r>
      <w:bookmarkEnd w:id="6"/>
    </w:p>
    <w:p w:rsidR="00F52652" w:rsidRDefault="00F52652" w:rsidP="00695F66">
      <w:pPr>
        <w:pStyle w:val="Paragraphejustifi"/>
        <w:ind w:left="0"/>
        <w:rPr>
          <w:lang w:val="fr-FR"/>
        </w:rPr>
      </w:pPr>
      <w:r>
        <w:rPr>
          <w:lang w:val="fr-FR"/>
        </w:rPr>
        <w:t>Le profil n’est pas découpé soit :</w:t>
      </w:r>
    </w:p>
    <w:p w:rsidR="00F52652" w:rsidRDefault="00F52652" w:rsidP="00695F66">
      <w:pPr>
        <w:pStyle w:val="Paragraphejustifi"/>
        <w:numPr>
          <w:ilvl w:val="0"/>
          <w:numId w:val="34"/>
        </w:numPr>
        <w:rPr>
          <w:lang w:val="fr-FR"/>
        </w:rPr>
      </w:pPr>
      <w:r>
        <w:rPr>
          <w:lang w:val="fr-FR"/>
        </w:rPr>
        <w:t>Parce qu’il ne doit pas l’être : profil descendant PROVOR, profil APEX, …</w:t>
      </w:r>
    </w:p>
    <w:p w:rsidR="009D3381" w:rsidRDefault="00F52652" w:rsidP="00695F66">
      <w:pPr>
        <w:pStyle w:val="Paragraphejustifi"/>
        <w:numPr>
          <w:ilvl w:val="0"/>
          <w:numId w:val="34"/>
        </w:numPr>
        <w:rPr>
          <w:lang w:val="fr-FR"/>
        </w:rPr>
      </w:pPr>
      <w:r>
        <w:rPr>
          <w:lang w:val="fr-FR"/>
        </w:rPr>
        <w:t>Parce qu’il devrait l’être mais que les informations nécessaires ne sont pas disponibles.</w:t>
      </w:r>
    </w:p>
    <w:p w:rsidR="00F52652" w:rsidRDefault="00F52652" w:rsidP="00695F66">
      <w:pPr>
        <w:pStyle w:val="Paragraphejustifi"/>
        <w:ind w:left="0"/>
        <w:rPr>
          <w:lang w:val="fr-FR"/>
        </w:rPr>
      </w:pPr>
    </w:p>
    <w:p w:rsidR="008E0BF3" w:rsidRDefault="00F52652" w:rsidP="00695F66">
      <w:pPr>
        <w:pStyle w:val="Paragraphejustifi"/>
        <w:ind w:left="0"/>
        <w:rPr>
          <w:lang w:val="fr-FR"/>
        </w:rPr>
      </w:pPr>
      <w:r>
        <w:rPr>
          <w:lang w:val="fr-FR"/>
        </w:rPr>
        <w:t>Dans ce cas</w:t>
      </w:r>
      <w:r w:rsidR="00C53C8F">
        <w:rPr>
          <w:lang w:val="fr-FR"/>
        </w:rPr>
        <w:t>,</w:t>
      </w:r>
      <w:r>
        <w:rPr>
          <w:lang w:val="fr-FR"/>
        </w:rPr>
        <w:t xml:space="preserve"> la conversion de format </w:t>
      </w:r>
      <w:r w:rsidR="008E0BF3">
        <w:rPr>
          <w:lang w:val="fr-FR"/>
        </w:rPr>
        <w:t>consiste à</w:t>
      </w:r>
      <w:r>
        <w:rPr>
          <w:lang w:val="fr-FR"/>
        </w:rPr>
        <w:t xml:space="preserve"> recopier les données du fichier à convertir dans le schéma NetCDF de la version 3.0 AUM 3.04</w:t>
      </w:r>
      <w:r w:rsidR="008E0BF3">
        <w:rPr>
          <w:lang w:val="fr-FR"/>
        </w:rPr>
        <w:t xml:space="preserve"> et à renseigner la VSS en fonction des informations disponibles pour le flotteur en question.</w:t>
      </w:r>
    </w:p>
    <w:p w:rsidR="008E0BF3" w:rsidRDefault="008E0BF3" w:rsidP="00695F66">
      <w:pPr>
        <w:pStyle w:val="Paragraphejustifi"/>
        <w:ind w:left="0"/>
        <w:rPr>
          <w:lang w:val="fr-FR"/>
        </w:rPr>
      </w:pPr>
      <w:r>
        <w:rPr>
          <w:lang w:val="fr-FR"/>
        </w:rPr>
        <w:t xml:space="preserve">Ces opérations sont menées au sein de la fonction </w:t>
      </w:r>
      <w:proofErr w:type="spellStart"/>
      <w:r w:rsidRPr="008E0BF3">
        <w:rPr>
          <w:i/>
          <w:lang w:val="fr-FR"/>
        </w:rPr>
        <w:t>convert_file</w:t>
      </w:r>
      <w:proofErr w:type="spellEnd"/>
      <w:r>
        <w:rPr>
          <w:lang w:val="fr-FR"/>
        </w:rPr>
        <w:t>.</w:t>
      </w:r>
    </w:p>
    <w:p w:rsidR="00F52652" w:rsidRDefault="00F52652" w:rsidP="00F52652">
      <w:pPr>
        <w:pStyle w:val="Titre2"/>
      </w:pPr>
      <w:bookmarkStart w:id="7" w:name="_Toc386555285"/>
      <w:r>
        <w:t>Lorsque le profil est découpé</w:t>
      </w:r>
      <w:bookmarkEnd w:id="7"/>
    </w:p>
    <w:p w:rsidR="00C53C8F" w:rsidRDefault="008E0BF3" w:rsidP="00695F66">
      <w:pPr>
        <w:pStyle w:val="Paragraphejustifi"/>
        <w:ind w:left="0"/>
        <w:rPr>
          <w:lang w:val="fr-FR"/>
        </w:rPr>
      </w:pPr>
      <w:r>
        <w:rPr>
          <w:lang w:val="fr-FR"/>
        </w:rPr>
        <w:t xml:space="preserve">Lorsque la pression d’arrêt de la pompe de la CTD peut être déterminée, le profil doit </w:t>
      </w:r>
      <w:r w:rsidR="00C53C8F">
        <w:rPr>
          <w:lang w:val="fr-FR"/>
        </w:rPr>
        <w:t>être découpé.</w:t>
      </w:r>
    </w:p>
    <w:p w:rsidR="00C53C8F" w:rsidRDefault="00C53C8F" w:rsidP="00695F66">
      <w:pPr>
        <w:pStyle w:val="Paragraphejustifi"/>
        <w:ind w:left="0"/>
        <w:rPr>
          <w:lang w:val="fr-FR"/>
        </w:rPr>
      </w:pPr>
    </w:p>
    <w:p w:rsidR="00695F66" w:rsidRDefault="008E0BF3" w:rsidP="00C53C8F">
      <w:pPr>
        <w:pStyle w:val="Paragraphejustifi"/>
        <w:ind w:left="0"/>
        <w:rPr>
          <w:lang w:val="fr-FR"/>
        </w:rPr>
      </w:pPr>
      <w:r>
        <w:rPr>
          <w:lang w:val="fr-FR"/>
        </w:rPr>
        <w:t xml:space="preserve">Cette opération s’effectue sans tenir compte de l’éventuelle découpe </w:t>
      </w:r>
      <w:r w:rsidR="00695F66">
        <w:rPr>
          <w:lang w:val="fr-FR"/>
        </w:rPr>
        <w:t>existante dans le</w:t>
      </w:r>
      <w:r>
        <w:rPr>
          <w:lang w:val="fr-FR"/>
        </w:rPr>
        <w:t xml:space="preserve"> profil à convertir</w:t>
      </w:r>
      <w:r w:rsidR="00695F66">
        <w:rPr>
          <w:lang w:val="fr-FR"/>
        </w:rPr>
        <w:t xml:space="preserve">. </w:t>
      </w:r>
      <w:r w:rsidR="00C16B2F">
        <w:rPr>
          <w:lang w:val="fr-FR"/>
        </w:rPr>
        <w:t>Si tel est le cas</w:t>
      </w:r>
      <w:r w:rsidR="00695F66">
        <w:rPr>
          <w:lang w:val="fr-FR"/>
        </w:rPr>
        <w:t>, on s’assure que ces deux profils sont issus d’un même profil découpé en données de CTD pompées/non pompées.</w:t>
      </w:r>
    </w:p>
    <w:p w:rsidR="00695F66" w:rsidRDefault="00695F66" w:rsidP="00695F66">
      <w:pPr>
        <w:pStyle w:val="Paragraphejustifi"/>
        <w:ind w:left="0"/>
        <w:jc w:val="left"/>
        <w:rPr>
          <w:lang w:val="fr-FR"/>
        </w:rPr>
      </w:pPr>
      <w:r>
        <w:rPr>
          <w:lang w:val="fr-FR"/>
        </w:rPr>
        <w:t>Les critères utilisés pour reconnaitre un profil découpé sont :</w:t>
      </w:r>
    </w:p>
    <w:p w:rsidR="00695F66" w:rsidRDefault="00695F66" w:rsidP="00695F66">
      <w:pPr>
        <w:pStyle w:val="Paragraphejustifi"/>
        <w:numPr>
          <w:ilvl w:val="0"/>
          <w:numId w:val="29"/>
        </w:numPr>
        <w:jc w:val="left"/>
        <w:rPr>
          <w:lang w:val="fr-FR"/>
        </w:rPr>
      </w:pPr>
      <w:r w:rsidRPr="00011721">
        <w:rPr>
          <w:rStyle w:val="informatiqueCar"/>
        </w:rPr>
        <w:t>N_PROF = 2</w:t>
      </w:r>
      <w:r>
        <w:rPr>
          <w:lang w:val="fr-FR"/>
        </w:rPr>
        <w:t>,</w:t>
      </w:r>
    </w:p>
    <w:p w:rsidR="00695F66" w:rsidRDefault="00695F66" w:rsidP="00695F66">
      <w:pPr>
        <w:pStyle w:val="Paragraphejustifi"/>
        <w:numPr>
          <w:ilvl w:val="0"/>
          <w:numId w:val="25"/>
        </w:numPr>
        <w:jc w:val="left"/>
        <w:rPr>
          <w:lang w:val="fr-FR"/>
        </w:rPr>
      </w:pPr>
      <w:r>
        <w:rPr>
          <w:lang w:val="fr-FR"/>
        </w:rPr>
        <w:lastRenderedPageBreak/>
        <w:t>Les deux profils ont la même date,</w:t>
      </w:r>
    </w:p>
    <w:p w:rsidR="00695F66" w:rsidRDefault="00695F66" w:rsidP="00695F66">
      <w:pPr>
        <w:pStyle w:val="Paragraphejustifi"/>
        <w:numPr>
          <w:ilvl w:val="0"/>
          <w:numId w:val="25"/>
        </w:numPr>
        <w:jc w:val="left"/>
        <w:rPr>
          <w:lang w:val="fr-FR"/>
        </w:rPr>
      </w:pPr>
      <w:r>
        <w:rPr>
          <w:lang w:val="fr-FR"/>
        </w:rPr>
        <w:t>Les deux profils ont la même liste de paramètres.</w:t>
      </w:r>
    </w:p>
    <w:p w:rsidR="00695F66" w:rsidRDefault="00695F66" w:rsidP="00695F66">
      <w:pPr>
        <w:pStyle w:val="Paragraphejustifi"/>
        <w:ind w:left="0"/>
        <w:jc w:val="left"/>
        <w:rPr>
          <w:lang w:val="fr-FR"/>
        </w:rPr>
      </w:pPr>
      <w:r>
        <w:rPr>
          <w:lang w:val="fr-FR"/>
        </w:rPr>
        <w:t xml:space="preserve">Lorsqu’un profil a été découpé, il est reconstitué préalablement à l’étape de </w:t>
      </w:r>
      <w:r w:rsidR="00C53C8F">
        <w:rPr>
          <w:lang w:val="fr-FR"/>
        </w:rPr>
        <w:t>conversion et de découpe</w:t>
      </w:r>
      <w:r>
        <w:rPr>
          <w:lang w:val="fr-FR"/>
        </w:rPr>
        <w:t>.</w:t>
      </w:r>
    </w:p>
    <w:p w:rsidR="00695F66" w:rsidRDefault="00695F66" w:rsidP="00695F66">
      <w:pPr>
        <w:pStyle w:val="Paragraphejustifi"/>
        <w:ind w:left="0"/>
        <w:rPr>
          <w:lang w:val="fr-FR"/>
        </w:rPr>
      </w:pPr>
    </w:p>
    <w:p w:rsidR="00695F66" w:rsidRDefault="00C53C8F" w:rsidP="00695F66">
      <w:pPr>
        <w:pStyle w:val="Paragraphejustifi"/>
        <w:ind w:left="0"/>
        <w:rPr>
          <w:lang w:val="fr-FR"/>
        </w:rPr>
      </w:pPr>
      <w:r>
        <w:rPr>
          <w:lang w:val="fr-FR"/>
        </w:rPr>
        <w:t>Le découpage du profil peut modifier les dimensions N_PROF et N_LEVELS du fichier converti. La copie des données à convertir est donc plus complexe et doit être menée de manière judicieuse.</w:t>
      </w:r>
    </w:p>
    <w:p w:rsidR="00695F66" w:rsidRDefault="00695F66" w:rsidP="00695F66">
      <w:pPr>
        <w:pStyle w:val="Paragraphejustifi"/>
        <w:ind w:left="0"/>
        <w:rPr>
          <w:lang w:val="fr-FR"/>
        </w:rPr>
      </w:pPr>
    </w:p>
    <w:p w:rsidR="00C53C8F" w:rsidRDefault="00C53C8F" w:rsidP="00C53C8F">
      <w:pPr>
        <w:pStyle w:val="Paragraphejustifi"/>
        <w:ind w:left="0"/>
        <w:jc w:val="left"/>
        <w:rPr>
          <w:lang w:val="fr-FR"/>
        </w:rPr>
      </w:pPr>
      <w:r>
        <w:rPr>
          <w:lang w:val="fr-FR"/>
        </w:rPr>
        <w:t>Concernant la recopie des données historiques (</w:t>
      </w:r>
      <w:r w:rsidRPr="00371ADF">
        <w:rPr>
          <w:rStyle w:val="informatiqueCar"/>
          <w:lang w:val="fr-FR"/>
        </w:rPr>
        <w:t>HISTORY_INSTITUTION</w:t>
      </w:r>
      <w:r w:rsidRPr="00371ADF">
        <w:rPr>
          <w:lang w:val="fr-FR"/>
        </w:rPr>
        <w:t xml:space="preserve">, </w:t>
      </w:r>
      <w:r w:rsidRPr="00371ADF">
        <w:rPr>
          <w:rStyle w:val="informatiqueCar"/>
          <w:lang w:val="fr-FR"/>
        </w:rPr>
        <w:t>HISTORY_STEP</w:t>
      </w:r>
      <w:r w:rsidRPr="00371ADF">
        <w:rPr>
          <w:lang w:val="fr-FR"/>
        </w:rPr>
        <w:t xml:space="preserve">, </w:t>
      </w:r>
      <w:r w:rsidRPr="00371ADF">
        <w:rPr>
          <w:rStyle w:val="informatiqueCar"/>
          <w:lang w:val="fr-FR"/>
        </w:rPr>
        <w:t>HISTORY_SOFTWARE</w:t>
      </w:r>
      <w:r w:rsidRPr="00371ADF">
        <w:rPr>
          <w:lang w:val="fr-FR"/>
        </w:rPr>
        <w:t xml:space="preserve">, </w:t>
      </w:r>
      <w:r w:rsidRPr="00371ADF">
        <w:rPr>
          <w:rStyle w:val="informatiqueCar"/>
          <w:lang w:val="fr-FR"/>
        </w:rPr>
        <w:t>HISTORY_SOFTWARE_RELEASE</w:t>
      </w:r>
      <w:r w:rsidRPr="00371ADF">
        <w:rPr>
          <w:lang w:val="fr-FR"/>
        </w:rPr>
        <w:t xml:space="preserve">, </w:t>
      </w:r>
      <w:r w:rsidRPr="00371ADF">
        <w:rPr>
          <w:rStyle w:val="informatiqueCar"/>
          <w:lang w:val="fr-FR"/>
        </w:rPr>
        <w:t>HISTORY_REFERENCE</w:t>
      </w:r>
      <w:r w:rsidRPr="00371ADF">
        <w:rPr>
          <w:lang w:val="fr-FR"/>
        </w:rPr>
        <w:t xml:space="preserve">, </w:t>
      </w:r>
      <w:r w:rsidRPr="00371ADF">
        <w:rPr>
          <w:rStyle w:val="informatiqueCar"/>
          <w:lang w:val="fr-FR"/>
        </w:rPr>
        <w:t>HISTORY_DATE</w:t>
      </w:r>
      <w:r w:rsidRPr="00371ADF">
        <w:rPr>
          <w:lang w:val="fr-FR"/>
        </w:rPr>
        <w:t xml:space="preserve">, </w:t>
      </w:r>
      <w:r w:rsidRPr="00371ADF">
        <w:rPr>
          <w:rStyle w:val="informatiqueCar"/>
          <w:lang w:val="fr-FR"/>
        </w:rPr>
        <w:t>HISTORY_ACTION</w:t>
      </w:r>
      <w:r w:rsidRPr="00371ADF">
        <w:rPr>
          <w:lang w:val="fr-FR"/>
        </w:rPr>
        <w:t xml:space="preserve">, </w:t>
      </w:r>
      <w:r w:rsidRPr="00371ADF">
        <w:rPr>
          <w:rStyle w:val="informatiqueCar"/>
          <w:lang w:val="fr-FR"/>
        </w:rPr>
        <w:t>HISTORY_PARAMETER</w:t>
      </w:r>
      <w:r w:rsidRPr="00371ADF">
        <w:rPr>
          <w:lang w:val="fr-FR"/>
        </w:rPr>
        <w:t xml:space="preserve">, </w:t>
      </w:r>
      <w:r w:rsidRPr="00371ADF">
        <w:rPr>
          <w:rStyle w:val="informatiqueCar"/>
          <w:lang w:val="fr-FR"/>
        </w:rPr>
        <w:t>HISTORY_START_PRES</w:t>
      </w:r>
      <w:r w:rsidRPr="00371ADF">
        <w:rPr>
          <w:lang w:val="fr-FR"/>
        </w:rPr>
        <w:t xml:space="preserve">, </w:t>
      </w:r>
      <w:r w:rsidRPr="00371ADF">
        <w:rPr>
          <w:rStyle w:val="informatiqueCar"/>
          <w:lang w:val="fr-FR"/>
        </w:rPr>
        <w:t>HISTORY_STOP_PRES</w:t>
      </w:r>
      <w:r w:rsidRPr="00371ADF">
        <w:rPr>
          <w:lang w:val="fr-FR"/>
        </w:rPr>
        <w:t xml:space="preserve">, </w:t>
      </w:r>
      <w:r w:rsidRPr="00371ADF">
        <w:rPr>
          <w:rStyle w:val="informatiqueCar"/>
          <w:lang w:val="fr-FR"/>
        </w:rPr>
        <w:t>HISTORY_PREVIOUS_VALUE</w:t>
      </w:r>
      <w:r w:rsidRPr="00371ADF">
        <w:rPr>
          <w:lang w:val="fr-FR"/>
        </w:rPr>
        <w:t xml:space="preserve"> et </w:t>
      </w:r>
      <w:r w:rsidRPr="00371ADF">
        <w:rPr>
          <w:rStyle w:val="informatiqueCar"/>
          <w:lang w:val="fr-FR"/>
        </w:rPr>
        <w:t>HISTORY_QCTEST</w:t>
      </w:r>
      <w:r>
        <w:rPr>
          <w:lang w:val="fr-FR"/>
        </w:rPr>
        <w:t>) :</w:t>
      </w:r>
    </w:p>
    <w:p w:rsidR="00C53C8F" w:rsidRDefault="00C53C8F" w:rsidP="00C53C8F">
      <w:pPr>
        <w:pStyle w:val="Paragraphejustifi"/>
        <w:numPr>
          <w:ilvl w:val="0"/>
          <w:numId w:val="35"/>
        </w:numPr>
        <w:jc w:val="left"/>
        <w:rPr>
          <w:lang w:val="fr-FR"/>
        </w:rPr>
      </w:pPr>
      <w:r>
        <w:rPr>
          <w:lang w:val="fr-FR"/>
        </w:rPr>
        <w:t xml:space="preserve">Lorsque le </w:t>
      </w:r>
      <w:r w:rsidRPr="00C53C8F">
        <w:rPr>
          <w:lang w:val="fr-FR"/>
        </w:rPr>
        <w:t>fichier à convertir comporte</w:t>
      </w:r>
      <w:r>
        <w:rPr>
          <w:lang w:val="fr-FR"/>
        </w:rPr>
        <w:t xml:space="preserve"> deux profils et le </w:t>
      </w:r>
      <w:r w:rsidRPr="00C53C8F">
        <w:rPr>
          <w:lang w:val="fr-FR"/>
        </w:rPr>
        <w:t>fichier converti un seul</w:t>
      </w:r>
      <w:r>
        <w:rPr>
          <w:lang w:val="fr-FR"/>
        </w:rPr>
        <w:t xml:space="preserve">, les informations de ce profil sont dupliquées dans </w:t>
      </w:r>
      <w:r w:rsidRPr="00C53C8F">
        <w:rPr>
          <w:lang w:val="fr-FR"/>
        </w:rPr>
        <w:t>chaque profil du fichier converti</w:t>
      </w:r>
      <w:r>
        <w:rPr>
          <w:lang w:val="fr-FR"/>
        </w:rPr>
        <w:t>,</w:t>
      </w:r>
    </w:p>
    <w:p w:rsidR="00C53C8F" w:rsidRPr="00C53C8F" w:rsidRDefault="00C53C8F" w:rsidP="00C53C8F">
      <w:pPr>
        <w:pStyle w:val="Paragraphejustifi"/>
        <w:numPr>
          <w:ilvl w:val="0"/>
          <w:numId w:val="35"/>
        </w:numPr>
        <w:jc w:val="left"/>
        <w:rPr>
          <w:lang w:val="fr-FR"/>
        </w:rPr>
      </w:pPr>
      <w:r w:rsidRPr="00C53C8F">
        <w:rPr>
          <w:lang w:val="fr-FR"/>
        </w:rPr>
        <w:t>Lorsque le fichier à convertir comporte un profil et le fichier converti deux profils, seules les informations du premier profil (</w:t>
      </w:r>
      <w:r w:rsidRPr="00C53C8F">
        <w:rPr>
          <w:rStyle w:val="informatiqueCar"/>
        </w:rPr>
        <w:t>N_PROF = 1</w:t>
      </w:r>
      <w:r w:rsidRPr="00C53C8F">
        <w:rPr>
          <w:lang w:val="fr-FR"/>
        </w:rPr>
        <w:t>) sont copiées dans le fichier converti.</w:t>
      </w:r>
    </w:p>
    <w:p w:rsidR="00695F66" w:rsidRDefault="00695F66" w:rsidP="00695F66">
      <w:pPr>
        <w:pStyle w:val="Paragraphejustifi"/>
        <w:ind w:left="0"/>
        <w:rPr>
          <w:lang w:val="fr-FR"/>
        </w:rPr>
      </w:pPr>
    </w:p>
    <w:p w:rsidR="00C53C8F" w:rsidRDefault="00C53C8F" w:rsidP="00C53C8F">
      <w:pPr>
        <w:pStyle w:val="Paragraphejustifi"/>
        <w:ind w:left="0"/>
        <w:rPr>
          <w:lang w:val="fr-FR"/>
        </w:rPr>
      </w:pPr>
      <w:r>
        <w:rPr>
          <w:lang w:val="fr-FR"/>
        </w:rPr>
        <w:t xml:space="preserve">Toutes ces opérations de conversion sont menées au sein de la fonction </w:t>
      </w:r>
      <w:proofErr w:type="spellStart"/>
      <w:r w:rsidRPr="00C53C8F">
        <w:rPr>
          <w:i/>
          <w:lang w:val="fr-FR"/>
        </w:rPr>
        <w:t>convert_and_update_file</w:t>
      </w:r>
      <w:proofErr w:type="spellEnd"/>
      <w:r>
        <w:rPr>
          <w:lang w:val="fr-FR"/>
        </w:rPr>
        <w:t>.</w:t>
      </w:r>
    </w:p>
    <w:p w:rsidR="00680E53" w:rsidRPr="00026F82" w:rsidRDefault="00680E53" w:rsidP="00205D50">
      <w:pPr>
        <w:pStyle w:val="Titre1"/>
      </w:pPr>
      <w:bookmarkStart w:id="8" w:name="_Toc386555286"/>
      <w:r>
        <w:t>Sorties</w:t>
      </w:r>
      <w:bookmarkEnd w:id="8"/>
    </w:p>
    <w:p w:rsidR="007902E8" w:rsidRDefault="00252623" w:rsidP="00D30DB9">
      <w:pPr>
        <w:pStyle w:val="Paragraphejustifi"/>
        <w:ind w:left="0"/>
        <w:jc w:val="left"/>
        <w:rPr>
          <w:lang w:val="fr-FR"/>
        </w:rPr>
      </w:pPr>
      <w:r>
        <w:rPr>
          <w:lang w:val="fr-FR"/>
        </w:rPr>
        <w:t>Le programme produit</w:t>
      </w:r>
      <w:r w:rsidR="00E27C13">
        <w:rPr>
          <w:lang w:val="fr-FR"/>
        </w:rPr>
        <w:t xml:space="preserve"> </w:t>
      </w:r>
      <w:r w:rsidR="007902E8">
        <w:rPr>
          <w:lang w:val="fr-FR"/>
        </w:rPr>
        <w:t xml:space="preserve">un fichier </w:t>
      </w:r>
      <w:r w:rsidR="007902E8" w:rsidRPr="00554973">
        <w:rPr>
          <w:i/>
          <w:lang w:val="fr-FR"/>
        </w:rPr>
        <w:t>log</w:t>
      </w:r>
      <w:r w:rsidR="00D30DB9">
        <w:rPr>
          <w:lang w:val="fr-FR"/>
        </w:rPr>
        <w:t xml:space="preserve"> contenant </w:t>
      </w:r>
      <w:r w:rsidR="007902E8">
        <w:rPr>
          <w:lang w:val="fr-FR"/>
        </w:rPr>
        <w:t>les messages d’information</w:t>
      </w:r>
      <w:r w:rsidR="00EC5495">
        <w:rPr>
          <w:lang w:val="fr-FR"/>
        </w:rPr>
        <w:t xml:space="preserve"> (</w:t>
      </w:r>
      <w:r w:rsidR="000D48B9">
        <w:rPr>
          <w:lang w:val="fr-FR"/>
        </w:rPr>
        <w:t xml:space="preserve">type : </w:t>
      </w:r>
      <w:r w:rsidR="00EC5495" w:rsidRPr="00554973">
        <w:rPr>
          <w:rStyle w:val="informatiqueCar"/>
        </w:rPr>
        <w:t>INFO</w:t>
      </w:r>
      <w:r w:rsidR="00EC5495">
        <w:rPr>
          <w:lang w:val="fr-FR"/>
        </w:rPr>
        <w:t xml:space="preserve">, </w:t>
      </w:r>
      <w:r w:rsidR="00EC5495" w:rsidRPr="00554973">
        <w:rPr>
          <w:rStyle w:val="informatiqueCar"/>
        </w:rPr>
        <w:t>WARNING</w:t>
      </w:r>
      <w:r w:rsidR="00EC5495">
        <w:rPr>
          <w:lang w:val="fr-FR"/>
        </w:rPr>
        <w:t xml:space="preserve"> ou </w:t>
      </w:r>
      <w:r w:rsidR="00EC5495" w:rsidRPr="00554973">
        <w:rPr>
          <w:rStyle w:val="informatiqueCar"/>
        </w:rPr>
        <w:t>ERROR</w:t>
      </w:r>
      <w:r w:rsidR="00EC5495">
        <w:rPr>
          <w:lang w:val="fr-FR"/>
        </w:rPr>
        <w:t>) générés lors du traitement.</w:t>
      </w:r>
    </w:p>
    <w:p w:rsidR="00D30DB9" w:rsidRDefault="00D30DB9" w:rsidP="00205D50">
      <w:pPr>
        <w:pStyle w:val="Paragraphejustifi"/>
        <w:ind w:left="0"/>
        <w:jc w:val="left"/>
        <w:rPr>
          <w:lang w:val="fr-FR"/>
        </w:rPr>
      </w:pPr>
    </w:p>
    <w:p w:rsidR="000D48B9" w:rsidRDefault="000D48B9" w:rsidP="00205D50">
      <w:pPr>
        <w:pStyle w:val="Paragraphejustifi"/>
        <w:ind w:left="0"/>
        <w:jc w:val="left"/>
        <w:rPr>
          <w:lang w:val="fr-FR"/>
        </w:rPr>
      </w:pPr>
    </w:p>
    <w:sectPr w:rsidR="000D48B9" w:rsidSect="000E7A6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4EC" w:rsidRDefault="00CE54EC" w:rsidP="0069305F">
      <w:pPr>
        <w:spacing w:after="0" w:line="240" w:lineRule="auto"/>
      </w:pPr>
      <w:r>
        <w:separator/>
      </w:r>
    </w:p>
    <w:p w:rsidR="00CE54EC" w:rsidRDefault="00CE54EC"/>
    <w:p w:rsidR="00CE54EC" w:rsidRDefault="00CE54EC" w:rsidP="005C15B0"/>
    <w:p w:rsidR="00CE54EC" w:rsidRDefault="00CE54EC" w:rsidP="005C15B0"/>
  </w:endnote>
  <w:endnote w:type="continuationSeparator" w:id="0">
    <w:p w:rsidR="00CE54EC" w:rsidRDefault="00CE54EC" w:rsidP="0069305F">
      <w:pPr>
        <w:spacing w:after="0" w:line="240" w:lineRule="auto"/>
      </w:pPr>
      <w:r>
        <w:continuationSeparator/>
      </w:r>
    </w:p>
    <w:p w:rsidR="00CE54EC" w:rsidRDefault="00CE54EC"/>
    <w:p w:rsidR="00CE54EC" w:rsidRDefault="00CE54EC" w:rsidP="005C15B0"/>
    <w:p w:rsidR="00CE54EC" w:rsidRDefault="00CE54EC" w:rsidP="005C15B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88"/>
    </w:tblGrid>
    <w:tr w:rsidR="002E19B1" w:rsidTr="00542F41">
      <w:tc>
        <w:tcPr>
          <w:tcW w:w="9288" w:type="dxa"/>
        </w:tcPr>
        <w:p w:rsidR="002E19B1" w:rsidRPr="00F579DE" w:rsidRDefault="002E19B1" w:rsidP="005C15B0">
          <w:pPr>
            <w:pStyle w:val="Pieddepage"/>
            <w:jc w:val="center"/>
            <w:rPr>
              <w:sz w:val="20"/>
              <w:szCs w:val="20"/>
            </w:rPr>
          </w:pPr>
          <w:r w:rsidRPr="00F579DE">
            <w:rPr>
              <w:sz w:val="20"/>
              <w:szCs w:val="20"/>
            </w:rPr>
            <w:t xml:space="preserve">Page </w:t>
          </w:r>
          <w:r w:rsidR="00BC6712" w:rsidRPr="00F579DE">
            <w:rPr>
              <w:sz w:val="20"/>
              <w:szCs w:val="20"/>
            </w:rPr>
            <w:fldChar w:fldCharType="begin"/>
          </w:r>
          <w:r w:rsidRPr="00F579DE">
            <w:rPr>
              <w:sz w:val="20"/>
              <w:szCs w:val="20"/>
            </w:rPr>
            <w:instrText xml:space="preserve"> PAGE   \* MERGEFORMAT </w:instrText>
          </w:r>
          <w:r w:rsidR="00BC6712" w:rsidRPr="00F579DE">
            <w:rPr>
              <w:sz w:val="20"/>
              <w:szCs w:val="20"/>
            </w:rPr>
            <w:fldChar w:fldCharType="separate"/>
          </w:r>
          <w:r w:rsidR="004879AF">
            <w:rPr>
              <w:noProof/>
              <w:sz w:val="20"/>
              <w:szCs w:val="20"/>
            </w:rPr>
            <w:t>1</w:t>
          </w:r>
          <w:r w:rsidR="00BC6712" w:rsidRPr="00F579DE">
            <w:rPr>
              <w:sz w:val="20"/>
              <w:szCs w:val="20"/>
            </w:rPr>
            <w:fldChar w:fldCharType="end"/>
          </w:r>
        </w:p>
      </w:tc>
    </w:tr>
  </w:tbl>
  <w:p w:rsidR="001B31DA" w:rsidRDefault="001B31DA" w:rsidP="005C15B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4EC" w:rsidRDefault="00CE54EC" w:rsidP="0069305F">
      <w:pPr>
        <w:spacing w:after="0" w:line="240" w:lineRule="auto"/>
      </w:pPr>
      <w:r>
        <w:separator/>
      </w:r>
    </w:p>
    <w:p w:rsidR="00CE54EC" w:rsidRDefault="00CE54EC"/>
    <w:p w:rsidR="00CE54EC" w:rsidRDefault="00CE54EC" w:rsidP="005C15B0"/>
    <w:p w:rsidR="00CE54EC" w:rsidRDefault="00CE54EC" w:rsidP="005C15B0"/>
  </w:footnote>
  <w:footnote w:type="continuationSeparator" w:id="0">
    <w:p w:rsidR="00CE54EC" w:rsidRDefault="00CE54EC" w:rsidP="0069305F">
      <w:pPr>
        <w:spacing w:after="0" w:line="240" w:lineRule="auto"/>
      </w:pPr>
      <w:r>
        <w:continuationSeparator/>
      </w:r>
    </w:p>
    <w:p w:rsidR="00CE54EC" w:rsidRDefault="00CE54EC"/>
    <w:p w:rsidR="00CE54EC" w:rsidRDefault="00CE54EC" w:rsidP="005C15B0"/>
    <w:p w:rsidR="00CE54EC" w:rsidRDefault="00CE54EC" w:rsidP="005C15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061"/>
      <w:gridCol w:w="2241"/>
    </w:tblGrid>
    <w:tr w:rsidR="002E19B1" w:rsidRPr="00F579DE" w:rsidTr="00E01C4F">
      <w:trPr>
        <w:trHeight w:val="288"/>
      </w:trPr>
      <w:tc>
        <w:tcPr>
          <w:tcW w:w="7061" w:type="dxa"/>
        </w:tcPr>
        <w:p w:rsidR="002E19B1" w:rsidRPr="00F579DE" w:rsidRDefault="002E19B1" w:rsidP="00870727">
          <w:pPr>
            <w:pStyle w:val="En-tte"/>
            <w:rPr>
              <w:rFonts w:eastAsiaTheme="majorEastAsia" w:cstheme="majorBidi"/>
              <w:sz w:val="20"/>
              <w:szCs w:val="20"/>
            </w:rPr>
          </w:pPr>
          <w:r w:rsidRPr="00F579DE">
            <w:rPr>
              <w:rFonts w:eastAsiaTheme="majorEastAsia" w:cstheme="majorBidi"/>
              <w:sz w:val="20"/>
              <w:szCs w:val="20"/>
            </w:rPr>
            <w:t>J.P. RANNOU</w:t>
          </w:r>
        </w:p>
      </w:tc>
      <w:tc>
        <w:tcPr>
          <w:tcW w:w="2241" w:type="dxa"/>
        </w:tcPr>
        <w:p w:rsidR="002E19B1" w:rsidRPr="00F579DE" w:rsidRDefault="002E19B1" w:rsidP="008758E4">
          <w:pPr>
            <w:pStyle w:val="En-tte"/>
            <w:rPr>
              <w:rFonts w:eastAsiaTheme="majorEastAsia" w:cstheme="majorBidi"/>
              <w:bCs/>
              <w:sz w:val="20"/>
              <w:szCs w:val="20"/>
            </w:rPr>
          </w:pPr>
          <w:r>
            <w:rPr>
              <w:rFonts w:eastAsiaTheme="majorEastAsia" w:cstheme="majorBidi"/>
              <w:bCs/>
              <w:sz w:val="20"/>
              <w:szCs w:val="20"/>
            </w:rPr>
            <w:t xml:space="preserve">V0.1 du </w:t>
          </w:r>
          <w:r w:rsidR="008758E4">
            <w:rPr>
              <w:rFonts w:eastAsiaTheme="majorEastAsia" w:cstheme="majorBidi"/>
              <w:bCs/>
              <w:sz w:val="20"/>
              <w:szCs w:val="20"/>
            </w:rPr>
            <w:t>28</w:t>
          </w:r>
          <w:r w:rsidR="00CC4190">
            <w:rPr>
              <w:rFonts w:eastAsiaTheme="majorEastAsia" w:cstheme="majorBidi"/>
              <w:bCs/>
              <w:sz w:val="20"/>
              <w:szCs w:val="20"/>
            </w:rPr>
            <w:t>/04</w:t>
          </w:r>
          <w:r>
            <w:rPr>
              <w:rFonts w:eastAsiaTheme="majorEastAsia" w:cstheme="majorBidi"/>
              <w:bCs/>
              <w:sz w:val="20"/>
              <w:szCs w:val="20"/>
            </w:rPr>
            <w:t>/2014</w:t>
          </w:r>
        </w:p>
      </w:tc>
    </w:tr>
  </w:tbl>
  <w:p w:rsidR="001B31DA" w:rsidRDefault="001B31DA" w:rsidP="005C15B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77846C2"/>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nsid w:val="01B10736"/>
    <w:multiLevelType w:val="hybridMultilevel"/>
    <w:tmpl w:val="A11AE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12A9B"/>
    <w:multiLevelType w:val="hybridMultilevel"/>
    <w:tmpl w:val="9028C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AE02A9"/>
    <w:multiLevelType w:val="hybridMultilevel"/>
    <w:tmpl w:val="FC749808"/>
    <w:lvl w:ilvl="0" w:tplc="F81AC764">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2C43C8B"/>
    <w:multiLevelType w:val="hybridMultilevel"/>
    <w:tmpl w:val="D812B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B2667B"/>
    <w:multiLevelType w:val="hybridMultilevel"/>
    <w:tmpl w:val="A36297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5BE68AB"/>
    <w:multiLevelType w:val="hybridMultilevel"/>
    <w:tmpl w:val="4E86CC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95376CA"/>
    <w:multiLevelType w:val="hybridMultilevel"/>
    <w:tmpl w:val="E414757A"/>
    <w:lvl w:ilvl="0" w:tplc="040C0001">
      <w:start w:val="1"/>
      <w:numFmt w:val="bullet"/>
      <w:lvlText w:val=""/>
      <w:lvlJc w:val="left"/>
      <w:pPr>
        <w:ind w:left="764" w:hanging="360"/>
      </w:pPr>
      <w:rPr>
        <w:rFonts w:ascii="Symbol" w:hAnsi="Symbol" w:hint="default"/>
      </w:rPr>
    </w:lvl>
    <w:lvl w:ilvl="1" w:tplc="040C0003">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8">
    <w:nsid w:val="0D6E6D43"/>
    <w:multiLevelType w:val="hybridMultilevel"/>
    <w:tmpl w:val="FDD6A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AB5129"/>
    <w:multiLevelType w:val="hybridMultilevel"/>
    <w:tmpl w:val="90EC3D06"/>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1D284F52"/>
    <w:multiLevelType w:val="hybridMultilevel"/>
    <w:tmpl w:val="4D0C23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FF52392"/>
    <w:multiLevelType w:val="hybridMultilevel"/>
    <w:tmpl w:val="B96A9F72"/>
    <w:lvl w:ilvl="0" w:tplc="F81AC7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7884F12"/>
    <w:multiLevelType w:val="hybridMultilevel"/>
    <w:tmpl w:val="39F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B907DF"/>
    <w:multiLevelType w:val="hybridMultilevel"/>
    <w:tmpl w:val="3D4AA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91608D"/>
    <w:multiLevelType w:val="hybridMultilevel"/>
    <w:tmpl w:val="8F0E8D4C"/>
    <w:lvl w:ilvl="0" w:tplc="40AECE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0264DD8"/>
    <w:multiLevelType w:val="hybridMultilevel"/>
    <w:tmpl w:val="27BA67B8"/>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6">
    <w:nsid w:val="3564040D"/>
    <w:multiLevelType w:val="hybridMultilevel"/>
    <w:tmpl w:val="33862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1D74FD"/>
    <w:multiLevelType w:val="hybridMultilevel"/>
    <w:tmpl w:val="BDF62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334D5E"/>
    <w:multiLevelType w:val="hybridMultilevel"/>
    <w:tmpl w:val="C1985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464989"/>
    <w:multiLevelType w:val="hybridMultilevel"/>
    <w:tmpl w:val="9F306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9344F3"/>
    <w:multiLevelType w:val="hybridMultilevel"/>
    <w:tmpl w:val="48264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9E44B6"/>
    <w:multiLevelType w:val="hybridMultilevel"/>
    <w:tmpl w:val="AB74F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E12813"/>
    <w:multiLevelType w:val="hybridMultilevel"/>
    <w:tmpl w:val="44D4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3757FE"/>
    <w:multiLevelType w:val="hybridMultilevel"/>
    <w:tmpl w:val="08865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883EEA"/>
    <w:multiLevelType w:val="hybridMultilevel"/>
    <w:tmpl w:val="C40A5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047924"/>
    <w:multiLevelType w:val="hybridMultilevel"/>
    <w:tmpl w:val="7E24A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CE74D9"/>
    <w:multiLevelType w:val="hybridMultilevel"/>
    <w:tmpl w:val="33CC6D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D05B85"/>
    <w:multiLevelType w:val="hybridMultilevel"/>
    <w:tmpl w:val="995E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4E623F"/>
    <w:multiLevelType w:val="hybridMultilevel"/>
    <w:tmpl w:val="A2784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25713B"/>
    <w:multiLevelType w:val="hybridMultilevel"/>
    <w:tmpl w:val="8910C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811C99"/>
    <w:multiLevelType w:val="hybridMultilevel"/>
    <w:tmpl w:val="B59A7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44575A"/>
    <w:multiLevelType w:val="hybridMultilevel"/>
    <w:tmpl w:val="A67C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882EE9"/>
    <w:multiLevelType w:val="hybridMultilevel"/>
    <w:tmpl w:val="A87E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DB26A3E"/>
    <w:multiLevelType w:val="hybridMultilevel"/>
    <w:tmpl w:val="3D02F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ED33835"/>
    <w:multiLevelType w:val="hybridMultilevel"/>
    <w:tmpl w:val="008AF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4"/>
  </w:num>
  <w:num w:numId="5">
    <w:abstractNumId w:val="24"/>
  </w:num>
  <w:num w:numId="6">
    <w:abstractNumId w:val="20"/>
  </w:num>
  <w:num w:numId="7">
    <w:abstractNumId w:val="26"/>
  </w:num>
  <w:num w:numId="8">
    <w:abstractNumId w:val="23"/>
  </w:num>
  <w:num w:numId="9">
    <w:abstractNumId w:val="6"/>
  </w:num>
  <w:num w:numId="10">
    <w:abstractNumId w:val="18"/>
  </w:num>
  <w:num w:numId="11">
    <w:abstractNumId w:val="7"/>
  </w:num>
  <w:num w:numId="12">
    <w:abstractNumId w:val="32"/>
  </w:num>
  <w:num w:numId="13">
    <w:abstractNumId w:val="21"/>
  </w:num>
  <w:num w:numId="14">
    <w:abstractNumId w:val="10"/>
  </w:num>
  <w:num w:numId="15">
    <w:abstractNumId w:val="31"/>
  </w:num>
  <w:num w:numId="16">
    <w:abstractNumId w:val="14"/>
  </w:num>
  <w:num w:numId="17">
    <w:abstractNumId w:val="25"/>
  </w:num>
  <w:num w:numId="18">
    <w:abstractNumId w:val="3"/>
  </w:num>
  <w:num w:numId="19">
    <w:abstractNumId w:val="11"/>
  </w:num>
  <w:num w:numId="20">
    <w:abstractNumId w:val="8"/>
  </w:num>
  <w:num w:numId="21">
    <w:abstractNumId w:val="13"/>
  </w:num>
  <w:num w:numId="22">
    <w:abstractNumId w:val="1"/>
  </w:num>
  <w:num w:numId="23">
    <w:abstractNumId w:val="5"/>
  </w:num>
  <w:num w:numId="24">
    <w:abstractNumId w:val="2"/>
  </w:num>
  <w:num w:numId="25">
    <w:abstractNumId w:val="34"/>
  </w:num>
  <w:num w:numId="26">
    <w:abstractNumId w:val="33"/>
  </w:num>
  <w:num w:numId="27">
    <w:abstractNumId w:val="16"/>
  </w:num>
  <w:num w:numId="28">
    <w:abstractNumId w:val="28"/>
  </w:num>
  <w:num w:numId="29">
    <w:abstractNumId w:val="15"/>
  </w:num>
  <w:num w:numId="30">
    <w:abstractNumId w:val="17"/>
  </w:num>
  <w:num w:numId="31">
    <w:abstractNumId w:val="22"/>
  </w:num>
  <w:num w:numId="32">
    <w:abstractNumId w:val="19"/>
  </w:num>
  <w:num w:numId="33">
    <w:abstractNumId w:val="27"/>
  </w:num>
  <w:num w:numId="34">
    <w:abstractNumId w:val="30"/>
  </w:num>
  <w:num w:numId="35">
    <w:abstractNumId w:val="2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inkAnnotations="0"/>
  <w:defaultTabStop w:val="708"/>
  <w:hyphenationZone w:val="425"/>
  <w:characterSpacingControl w:val="doNotCompress"/>
  <w:footnotePr>
    <w:footnote w:id="-1"/>
    <w:footnote w:id="0"/>
  </w:footnotePr>
  <w:endnotePr>
    <w:endnote w:id="-1"/>
    <w:endnote w:id="0"/>
  </w:endnotePr>
  <w:compat/>
  <w:rsids>
    <w:rsidRoot w:val="00E773A6"/>
    <w:rsid w:val="000033BE"/>
    <w:rsid w:val="000042F2"/>
    <w:rsid w:val="00011721"/>
    <w:rsid w:val="00011EFF"/>
    <w:rsid w:val="00020120"/>
    <w:rsid w:val="00022CAB"/>
    <w:rsid w:val="00026F82"/>
    <w:rsid w:val="00031461"/>
    <w:rsid w:val="00036DA6"/>
    <w:rsid w:val="00043721"/>
    <w:rsid w:val="000613DE"/>
    <w:rsid w:val="00064998"/>
    <w:rsid w:val="00064D08"/>
    <w:rsid w:val="00074769"/>
    <w:rsid w:val="000837E4"/>
    <w:rsid w:val="0009101F"/>
    <w:rsid w:val="000965D4"/>
    <w:rsid w:val="00097B04"/>
    <w:rsid w:val="000B7B47"/>
    <w:rsid w:val="000C1549"/>
    <w:rsid w:val="000C45B1"/>
    <w:rsid w:val="000D0F42"/>
    <w:rsid w:val="000D2962"/>
    <w:rsid w:val="000D48B9"/>
    <w:rsid w:val="000E274B"/>
    <w:rsid w:val="000E6327"/>
    <w:rsid w:val="000E6B49"/>
    <w:rsid w:val="000E7A64"/>
    <w:rsid w:val="00100B8E"/>
    <w:rsid w:val="00110789"/>
    <w:rsid w:val="001153A3"/>
    <w:rsid w:val="00122DD0"/>
    <w:rsid w:val="00124C21"/>
    <w:rsid w:val="001260C9"/>
    <w:rsid w:val="00133674"/>
    <w:rsid w:val="00135A11"/>
    <w:rsid w:val="0013768F"/>
    <w:rsid w:val="00145771"/>
    <w:rsid w:val="00154BB0"/>
    <w:rsid w:val="0015512B"/>
    <w:rsid w:val="0016486C"/>
    <w:rsid w:val="001748A5"/>
    <w:rsid w:val="00186DD9"/>
    <w:rsid w:val="001939CA"/>
    <w:rsid w:val="001A1B05"/>
    <w:rsid w:val="001A5958"/>
    <w:rsid w:val="001A60B0"/>
    <w:rsid w:val="001B0813"/>
    <w:rsid w:val="001B1FED"/>
    <w:rsid w:val="001B282F"/>
    <w:rsid w:val="001B31DA"/>
    <w:rsid w:val="001B562F"/>
    <w:rsid w:val="001B6469"/>
    <w:rsid w:val="001C5B5E"/>
    <w:rsid w:val="001C6896"/>
    <w:rsid w:val="001C6FA8"/>
    <w:rsid w:val="001D0287"/>
    <w:rsid w:val="001D12C9"/>
    <w:rsid w:val="001D16BD"/>
    <w:rsid w:val="001D406C"/>
    <w:rsid w:val="001D464A"/>
    <w:rsid w:val="001E7659"/>
    <w:rsid w:val="001F4765"/>
    <w:rsid w:val="001F700F"/>
    <w:rsid w:val="002013B8"/>
    <w:rsid w:val="0020143F"/>
    <w:rsid w:val="00205D50"/>
    <w:rsid w:val="0020768D"/>
    <w:rsid w:val="00220063"/>
    <w:rsid w:val="0022767B"/>
    <w:rsid w:val="002363EC"/>
    <w:rsid w:val="00252623"/>
    <w:rsid w:val="002546D6"/>
    <w:rsid w:val="002579E3"/>
    <w:rsid w:val="002616E2"/>
    <w:rsid w:val="002646FF"/>
    <w:rsid w:val="00270DF5"/>
    <w:rsid w:val="002711A3"/>
    <w:rsid w:val="0027327F"/>
    <w:rsid w:val="002744FE"/>
    <w:rsid w:val="00275AF6"/>
    <w:rsid w:val="00276A9B"/>
    <w:rsid w:val="00276D78"/>
    <w:rsid w:val="002775F1"/>
    <w:rsid w:val="00284F7C"/>
    <w:rsid w:val="002873ED"/>
    <w:rsid w:val="00295062"/>
    <w:rsid w:val="00297ABD"/>
    <w:rsid w:val="002A2C50"/>
    <w:rsid w:val="002A73BA"/>
    <w:rsid w:val="002A7400"/>
    <w:rsid w:val="002A7D02"/>
    <w:rsid w:val="002B06FD"/>
    <w:rsid w:val="002B09D9"/>
    <w:rsid w:val="002C22D1"/>
    <w:rsid w:val="002C4B3D"/>
    <w:rsid w:val="002D466F"/>
    <w:rsid w:val="002E19B1"/>
    <w:rsid w:val="002E1B11"/>
    <w:rsid w:val="002E7859"/>
    <w:rsid w:val="002F038D"/>
    <w:rsid w:val="002F102D"/>
    <w:rsid w:val="002F1C42"/>
    <w:rsid w:val="002F7503"/>
    <w:rsid w:val="0030216C"/>
    <w:rsid w:val="00305331"/>
    <w:rsid w:val="003118ED"/>
    <w:rsid w:val="00320A14"/>
    <w:rsid w:val="003372F9"/>
    <w:rsid w:val="00344C04"/>
    <w:rsid w:val="003450BF"/>
    <w:rsid w:val="0035314F"/>
    <w:rsid w:val="00355096"/>
    <w:rsid w:val="00356B1F"/>
    <w:rsid w:val="00356FA3"/>
    <w:rsid w:val="0036295B"/>
    <w:rsid w:val="00371ADF"/>
    <w:rsid w:val="003754B7"/>
    <w:rsid w:val="00375507"/>
    <w:rsid w:val="003878F4"/>
    <w:rsid w:val="00390EDD"/>
    <w:rsid w:val="003A3BC4"/>
    <w:rsid w:val="003A5932"/>
    <w:rsid w:val="003B0DB5"/>
    <w:rsid w:val="003C20A7"/>
    <w:rsid w:val="003C2AE5"/>
    <w:rsid w:val="003D3E3B"/>
    <w:rsid w:val="003D4EFC"/>
    <w:rsid w:val="003D7A04"/>
    <w:rsid w:val="003E44F7"/>
    <w:rsid w:val="003E7DFB"/>
    <w:rsid w:val="003F1787"/>
    <w:rsid w:val="003F2AFC"/>
    <w:rsid w:val="003F2E2F"/>
    <w:rsid w:val="003F7680"/>
    <w:rsid w:val="0040160A"/>
    <w:rsid w:val="004035D0"/>
    <w:rsid w:val="00415845"/>
    <w:rsid w:val="00417A28"/>
    <w:rsid w:val="00421963"/>
    <w:rsid w:val="00431DA5"/>
    <w:rsid w:val="004379B9"/>
    <w:rsid w:val="00442D3F"/>
    <w:rsid w:val="00444EFF"/>
    <w:rsid w:val="00446B3A"/>
    <w:rsid w:val="00450E7F"/>
    <w:rsid w:val="0045447A"/>
    <w:rsid w:val="00454521"/>
    <w:rsid w:val="0046356C"/>
    <w:rsid w:val="0046392F"/>
    <w:rsid w:val="00464C5D"/>
    <w:rsid w:val="00474964"/>
    <w:rsid w:val="004752DE"/>
    <w:rsid w:val="004757A8"/>
    <w:rsid w:val="0047729E"/>
    <w:rsid w:val="004813B2"/>
    <w:rsid w:val="00482507"/>
    <w:rsid w:val="00482C6F"/>
    <w:rsid w:val="00484336"/>
    <w:rsid w:val="004879AF"/>
    <w:rsid w:val="004902F4"/>
    <w:rsid w:val="004A3DD5"/>
    <w:rsid w:val="004A3EDC"/>
    <w:rsid w:val="004B26BA"/>
    <w:rsid w:val="004B6A39"/>
    <w:rsid w:val="004B6FDD"/>
    <w:rsid w:val="004D629E"/>
    <w:rsid w:val="004E0D17"/>
    <w:rsid w:val="004E0F9A"/>
    <w:rsid w:val="004E3D6A"/>
    <w:rsid w:val="004E7404"/>
    <w:rsid w:val="004E7B62"/>
    <w:rsid w:val="004F61AC"/>
    <w:rsid w:val="0050145B"/>
    <w:rsid w:val="00510BA5"/>
    <w:rsid w:val="00523270"/>
    <w:rsid w:val="0052327C"/>
    <w:rsid w:val="00542F41"/>
    <w:rsid w:val="0054440C"/>
    <w:rsid w:val="00546344"/>
    <w:rsid w:val="00552552"/>
    <w:rsid w:val="00552C2B"/>
    <w:rsid w:val="00554973"/>
    <w:rsid w:val="00570115"/>
    <w:rsid w:val="00571B06"/>
    <w:rsid w:val="00573309"/>
    <w:rsid w:val="005736D1"/>
    <w:rsid w:val="00580658"/>
    <w:rsid w:val="00586114"/>
    <w:rsid w:val="0058791E"/>
    <w:rsid w:val="00590A4B"/>
    <w:rsid w:val="0059260F"/>
    <w:rsid w:val="005A2E71"/>
    <w:rsid w:val="005C15B0"/>
    <w:rsid w:val="005C6219"/>
    <w:rsid w:val="005D168B"/>
    <w:rsid w:val="005D3F05"/>
    <w:rsid w:val="005D49B6"/>
    <w:rsid w:val="005E5702"/>
    <w:rsid w:val="005F06BD"/>
    <w:rsid w:val="005F1B1B"/>
    <w:rsid w:val="005F4042"/>
    <w:rsid w:val="005F7C1C"/>
    <w:rsid w:val="0060261C"/>
    <w:rsid w:val="0060314B"/>
    <w:rsid w:val="0060528F"/>
    <w:rsid w:val="00605B20"/>
    <w:rsid w:val="00617CE0"/>
    <w:rsid w:val="006240A2"/>
    <w:rsid w:val="0064383F"/>
    <w:rsid w:val="00655B78"/>
    <w:rsid w:val="0065733B"/>
    <w:rsid w:val="006630EE"/>
    <w:rsid w:val="0067275A"/>
    <w:rsid w:val="0067478A"/>
    <w:rsid w:val="00680E53"/>
    <w:rsid w:val="00681BC5"/>
    <w:rsid w:val="006912F2"/>
    <w:rsid w:val="0069305F"/>
    <w:rsid w:val="00695F66"/>
    <w:rsid w:val="006A2AB9"/>
    <w:rsid w:val="006A388E"/>
    <w:rsid w:val="006A5CCB"/>
    <w:rsid w:val="006A69F3"/>
    <w:rsid w:val="006B6E98"/>
    <w:rsid w:val="006C2A56"/>
    <w:rsid w:val="006C50FB"/>
    <w:rsid w:val="006D383B"/>
    <w:rsid w:val="006E459C"/>
    <w:rsid w:val="006E572B"/>
    <w:rsid w:val="006E5834"/>
    <w:rsid w:val="006E78E3"/>
    <w:rsid w:val="006F26C7"/>
    <w:rsid w:val="006F312A"/>
    <w:rsid w:val="006F4328"/>
    <w:rsid w:val="006F7322"/>
    <w:rsid w:val="007022F1"/>
    <w:rsid w:val="007044DD"/>
    <w:rsid w:val="007100D4"/>
    <w:rsid w:val="00710BF2"/>
    <w:rsid w:val="00711726"/>
    <w:rsid w:val="00721FCD"/>
    <w:rsid w:val="00723D46"/>
    <w:rsid w:val="00732DD1"/>
    <w:rsid w:val="00745444"/>
    <w:rsid w:val="007463F9"/>
    <w:rsid w:val="00751A60"/>
    <w:rsid w:val="0075291A"/>
    <w:rsid w:val="00752C6C"/>
    <w:rsid w:val="00753D6F"/>
    <w:rsid w:val="00756C83"/>
    <w:rsid w:val="0076001C"/>
    <w:rsid w:val="00771677"/>
    <w:rsid w:val="00771DBF"/>
    <w:rsid w:val="007823CC"/>
    <w:rsid w:val="00783F35"/>
    <w:rsid w:val="007863FD"/>
    <w:rsid w:val="007902E8"/>
    <w:rsid w:val="0079744C"/>
    <w:rsid w:val="007A6EB6"/>
    <w:rsid w:val="007B12DF"/>
    <w:rsid w:val="007B6058"/>
    <w:rsid w:val="007D48EC"/>
    <w:rsid w:val="007D717C"/>
    <w:rsid w:val="007E0801"/>
    <w:rsid w:val="007E0D00"/>
    <w:rsid w:val="007E204B"/>
    <w:rsid w:val="007E2249"/>
    <w:rsid w:val="007E3501"/>
    <w:rsid w:val="007E504B"/>
    <w:rsid w:val="007E64CE"/>
    <w:rsid w:val="007E68D8"/>
    <w:rsid w:val="007F2C7E"/>
    <w:rsid w:val="007F3ACC"/>
    <w:rsid w:val="007F4699"/>
    <w:rsid w:val="007F5734"/>
    <w:rsid w:val="007F7DBB"/>
    <w:rsid w:val="008128EA"/>
    <w:rsid w:val="008159E8"/>
    <w:rsid w:val="0082042F"/>
    <w:rsid w:val="00836281"/>
    <w:rsid w:val="00836C9F"/>
    <w:rsid w:val="0085512B"/>
    <w:rsid w:val="00856EB8"/>
    <w:rsid w:val="00860A9C"/>
    <w:rsid w:val="00862487"/>
    <w:rsid w:val="00870727"/>
    <w:rsid w:val="0087194F"/>
    <w:rsid w:val="008758E4"/>
    <w:rsid w:val="00876EB2"/>
    <w:rsid w:val="00881A27"/>
    <w:rsid w:val="00882F4D"/>
    <w:rsid w:val="008879AB"/>
    <w:rsid w:val="00887DBE"/>
    <w:rsid w:val="00890B5C"/>
    <w:rsid w:val="008A1CE3"/>
    <w:rsid w:val="008A482F"/>
    <w:rsid w:val="008A7609"/>
    <w:rsid w:val="008B0A7D"/>
    <w:rsid w:val="008B4639"/>
    <w:rsid w:val="008B7628"/>
    <w:rsid w:val="008C077F"/>
    <w:rsid w:val="008C07CC"/>
    <w:rsid w:val="008C1C7C"/>
    <w:rsid w:val="008C486B"/>
    <w:rsid w:val="008C4BD1"/>
    <w:rsid w:val="008C5359"/>
    <w:rsid w:val="008D15F4"/>
    <w:rsid w:val="008D437F"/>
    <w:rsid w:val="008E0BF3"/>
    <w:rsid w:val="008E3126"/>
    <w:rsid w:val="008E3A3D"/>
    <w:rsid w:val="008E3C6C"/>
    <w:rsid w:val="008E74C3"/>
    <w:rsid w:val="008F5AF1"/>
    <w:rsid w:val="009054E3"/>
    <w:rsid w:val="009103D9"/>
    <w:rsid w:val="00912210"/>
    <w:rsid w:val="009150A9"/>
    <w:rsid w:val="00927246"/>
    <w:rsid w:val="00933225"/>
    <w:rsid w:val="0094393B"/>
    <w:rsid w:val="00961003"/>
    <w:rsid w:val="0097196C"/>
    <w:rsid w:val="00971AD4"/>
    <w:rsid w:val="00972487"/>
    <w:rsid w:val="00975C57"/>
    <w:rsid w:val="00986DBE"/>
    <w:rsid w:val="00993E18"/>
    <w:rsid w:val="009A454E"/>
    <w:rsid w:val="009A5D1E"/>
    <w:rsid w:val="009B05A7"/>
    <w:rsid w:val="009B1AAB"/>
    <w:rsid w:val="009C4E6B"/>
    <w:rsid w:val="009C51B7"/>
    <w:rsid w:val="009D3381"/>
    <w:rsid w:val="009E68DF"/>
    <w:rsid w:val="009F48FA"/>
    <w:rsid w:val="009F6459"/>
    <w:rsid w:val="009F796A"/>
    <w:rsid w:val="00A014CF"/>
    <w:rsid w:val="00A02BBA"/>
    <w:rsid w:val="00A03F07"/>
    <w:rsid w:val="00A13CF9"/>
    <w:rsid w:val="00A14C69"/>
    <w:rsid w:val="00A16227"/>
    <w:rsid w:val="00A35FB7"/>
    <w:rsid w:val="00A4440D"/>
    <w:rsid w:val="00A44A03"/>
    <w:rsid w:val="00A45A70"/>
    <w:rsid w:val="00A541FA"/>
    <w:rsid w:val="00A569BA"/>
    <w:rsid w:val="00A61BCF"/>
    <w:rsid w:val="00A756DE"/>
    <w:rsid w:val="00A91E12"/>
    <w:rsid w:val="00A967DE"/>
    <w:rsid w:val="00AA3576"/>
    <w:rsid w:val="00AA479D"/>
    <w:rsid w:val="00AA6F29"/>
    <w:rsid w:val="00AB3B81"/>
    <w:rsid w:val="00AB6FB9"/>
    <w:rsid w:val="00AC57D6"/>
    <w:rsid w:val="00AD30BA"/>
    <w:rsid w:val="00AD387A"/>
    <w:rsid w:val="00AD5544"/>
    <w:rsid w:val="00AD7854"/>
    <w:rsid w:val="00AE1702"/>
    <w:rsid w:val="00AE4AF2"/>
    <w:rsid w:val="00AE556D"/>
    <w:rsid w:val="00AF0AEA"/>
    <w:rsid w:val="00B0077D"/>
    <w:rsid w:val="00B03001"/>
    <w:rsid w:val="00B05017"/>
    <w:rsid w:val="00B073C0"/>
    <w:rsid w:val="00B1571D"/>
    <w:rsid w:val="00B169D0"/>
    <w:rsid w:val="00B231E2"/>
    <w:rsid w:val="00B25FB3"/>
    <w:rsid w:val="00B32B3B"/>
    <w:rsid w:val="00B33590"/>
    <w:rsid w:val="00B415FD"/>
    <w:rsid w:val="00B456A8"/>
    <w:rsid w:val="00B50AAF"/>
    <w:rsid w:val="00B53B3C"/>
    <w:rsid w:val="00B63549"/>
    <w:rsid w:val="00B7035F"/>
    <w:rsid w:val="00B7130F"/>
    <w:rsid w:val="00B954FA"/>
    <w:rsid w:val="00BA23B8"/>
    <w:rsid w:val="00BA5956"/>
    <w:rsid w:val="00BA7E2A"/>
    <w:rsid w:val="00BB191E"/>
    <w:rsid w:val="00BB5E3A"/>
    <w:rsid w:val="00BC43EB"/>
    <w:rsid w:val="00BC6712"/>
    <w:rsid w:val="00BD0859"/>
    <w:rsid w:val="00BD18DE"/>
    <w:rsid w:val="00BE21DE"/>
    <w:rsid w:val="00BE6F62"/>
    <w:rsid w:val="00BF78E9"/>
    <w:rsid w:val="00C06E27"/>
    <w:rsid w:val="00C06E85"/>
    <w:rsid w:val="00C14C8F"/>
    <w:rsid w:val="00C16B2F"/>
    <w:rsid w:val="00C20D71"/>
    <w:rsid w:val="00C30B03"/>
    <w:rsid w:val="00C36AC4"/>
    <w:rsid w:val="00C44488"/>
    <w:rsid w:val="00C47AC5"/>
    <w:rsid w:val="00C5032C"/>
    <w:rsid w:val="00C523BB"/>
    <w:rsid w:val="00C53C8F"/>
    <w:rsid w:val="00C64260"/>
    <w:rsid w:val="00C64C54"/>
    <w:rsid w:val="00C65E63"/>
    <w:rsid w:val="00C729C1"/>
    <w:rsid w:val="00C743C5"/>
    <w:rsid w:val="00C7482D"/>
    <w:rsid w:val="00C76F62"/>
    <w:rsid w:val="00CA4D5E"/>
    <w:rsid w:val="00CA75F7"/>
    <w:rsid w:val="00CC4190"/>
    <w:rsid w:val="00CC41C8"/>
    <w:rsid w:val="00CC4365"/>
    <w:rsid w:val="00CE10CD"/>
    <w:rsid w:val="00CE54EC"/>
    <w:rsid w:val="00CF1A9C"/>
    <w:rsid w:val="00D007D2"/>
    <w:rsid w:val="00D03998"/>
    <w:rsid w:val="00D03B58"/>
    <w:rsid w:val="00D1486A"/>
    <w:rsid w:val="00D15A1E"/>
    <w:rsid w:val="00D15B24"/>
    <w:rsid w:val="00D21433"/>
    <w:rsid w:val="00D22D23"/>
    <w:rsid w:val="00D30DB9"/>
    <w:rsid w:val="00D4292E"/>
    <w:rsid w:val="00D42F75"/>
    <w:rsid w:val="00D449D6"/>
    <w:rsid w:val="00D45F3C"/>
    <w:rsid w:val="00D5328B"/>
    <w:rsid w:val="00D61FC7"/>
    <w:rsid w:val="00D7367B"/>
    <w:rsid w:val="00D74E4D"/>
    <w:rsid w:val="00D9027E"/>
    <w:rsid w:val="00D972DE"/>
    <w:rsid w:val="00DA652B"/>
    <w:rsid w:val="00DB3599"/>
    <w:rsid w:val="00DB46C7"/>
    <w:rsid w:val="00DB7CA6"/>
    <w:rsid w:val="00DD05FC"/>
    <w:rsid w:val="00DD162B"/>
    <w:rsid w:val="00DE666B"/>
    <w:rsid w:val="00DF279A"/>
    <w:rsid w:val="00DF4760"/>
    <w:rsid w:val="00DF7ED3"/>
    <w:rsid w:val="00E00B74"/>
    <w:rsid w:val="00E00F13"/>
    <w:rsid w:val="00E01C4F"/>
    <w:rsid w:val="00E10B1B"/>
    <w:rsid w:val="00E20473"/>
    <w:rsid w:val="00E2270F"/>
    <w:rsid w:val="00E22F12"/>
    <w:rsid w:val="00E25415"/>
    <w:rsid w:val="00E27C13"/>
    <w:rsid w:val="00E31E68"/>
    <w:rsid w:val="00E31EE9"/>
    <w:rsid w:val="00E33751"/>
    <w:rsid w:val="00E338C8"/>
    <w:rsid w:val="00E422BD"/>
    <w:rsid w:val="00E467C0"/>
    <w:rsid w:val="00E50FDB"/>
    <w:rsid w:val="00E55613"/>
    <w:rsid w:val="00E576F9"/>
    <w:rsid w:val="00E60D66"/>
    <w:rsid w:val="00E66118"/>
    <w:rsid w:val="00E71E81"/>
    <w:rsid w:val="00E773A6"/>
    <w:rsid w:val="00E77AE8"/>
    <w:rsid w:val="00E801C1"/>
    <w:rsid w:val="00E83655"/>
    <w:rsid w:val="00E83BE3"/>
    <w:rsid w:val="00E86D07"/>
    <w:rsid w:val="00E91494"/>
    <w:rsid w:val="00E926EC"/>
    <w:rsid w:val="00E94771"/>
    <w:rsid w:val="00EA2224"/>
    <w:rsid w:val="00EA70EA"/>
    <w:rsid w:val="00EA736B"/>
    <w:rsid w:val="00EC3F5B"/>
    <w:rsid w:val="00EC45A6"/>
    <w:rsid w:val="00EC45F3"/>
    <w:rsid w:val="00EC5495"/>
    <w:rsid w:val="00EC5642"/>
    <w:rsid w:val="00EC797F"/>
    <w:rsid w:val="00ED3155"/>
    <w:rsid w:val="00EE05AB"/>
    <w:rsid w:val="00EE67F8"/>
    <w:rsid w:val="00F027F2"/>
    <w:rsid w:val="00F05C07"/>
    <w:rsid w:val="00F06C3E"/>
    <w:rsid w:val="00F06D90"/>
    <w:rsid w:val="00F1068D"/>
    <w:rsid w:val="00F10E25"/>
    <w:rsid w:val="00F1503A"/>
    <w:rsid w:val="00F222AE"/>
    <w:rsid w:val="00F41606"/>
    <w:rsid w:val="00F42FF3"/>
    <w:rsid w:val="00F43E78"/>
    <w:rsid w:val="00F52652"/>
    <w:rsid w:val="00F579DE"/>
    <w:rsid w:val="00F7146A"/>
    <w:rsid w:val="00F81F8A"/>
    <w:rsid w:val="00F82453"/>
    <w:rsid w:val="00F84696"/>
    <w:rsid w:val="00F90168"/>
    <w:rsid w:val="00F904E7"/>
    <w:rsid w:val="00F90648"/>
    <w:rsid w:val="00F91F15"/>
    <w:rsid w:val="00F943BD"/>
    <w:rsid w:val="00FA489A"/>
    <w:rsid w:val="00FA6ED5"/>
    <w:rsid w:val="00FB249A"/>
    <w:rsid w:val="00FB4D95"/>
    <w:rsid w:val="00FC22F2"/>
    <w:rsid w:val="00FC5ED0"/>
    <w:rsid w:val="00FC5F7C"/>
    <w:rsid w:val="00FD0C0C"/>
    <w:rsid w:val="00FD1A5C"/>
    <w:rsid w:val="00FE5B52"/>
    <w:rsid w:val="00FF0184"/>
    <w:rsid w:val="00FF6D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10"/>
    <w:rPr>
      <w:sz w:val="24"/>
      <w:lang w:val="en-US"/>
    </w:rPr>
  </w:style>
  <w:style w:type="paragraph" w:styleId="Titre1">
    <w:name w:val="heading 1"/>
    <w:basedOn w:val="Normal"/>
    <w:next w:val="Paragraphejustifi"/>
    <w:link w:val="Titre1Car"/>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ascii="Times New Roman" w:eastAsia="Times New Roman" w:hAnsi="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ascii="Times New Roman" w:eastAsia="Times New Roman" w:hAnsi="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ascii="Times New Roman" w:eastAsia="Times New Roman" w:hAnsi="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ascii="Times New Roman" w:eastAsia="Times New Roman" w:hAnsi="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ascii="Times New Roman" w:eastAsia="Times New Roman" w:hAnsi="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B169D0"/>
    <w:pPr>
      <w:spacing w:after="100"/>
      <w:ind w:left="660"/>
    </w:pPr>
    <w:rPr>
      <w:rFonts w:ascii="Times New Roman" w:hAnsi="Times New Roman"/>
    </w:rPr>
  </w:style>
  <w:style w:type="paragraph" w:styleId="TM5">
    <w:name w:val="toc 5"/>
    <w:basedOn w:val="Normal"/>
    <w:next w:val="Normal"/>
    <w:autoRedefine/>
    <w:uiPriority w:val="39"/>
    <w:unhideWhenUsed/>
    <w:rsid w:val="00B169D0"/>
    <w:pPr>
      <w:spacing w:after="100"/>
      <w:ind w:left="880"/>
    </w:pPr>
    <w:rPr>
      <w:rFonts w:ascii="Times New Roman" w:hAnsi="Times New Roman"/>
    </w:rPr>
  </w:style>
  <w:style w:type="paragraph" w:styleId="TM6">
    <w:name w:val="toc 6"/>
    <w:basedOn w:val="Normal"/>
    <w:next w:val="Normal"/>
    <w:autoRedefine/>
    <w:uiPriority w:val="39"/>
    <w:unhideWhenUsed/>
    <w:rsid w:val="00B169D0"/>
    <w:pPr>
      <w:spacing w:after="100"/>
      <w:ind w:left="1100"/>
    </w:pPr>
    <w:rPr>
      <w:rFonts w:ascii="Times New Roman" w:hAnsi="Times New Roman"/>
    </w:r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ascii="Times New Roman" w:eastAsia="Times New Roman" w:hAnsi="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ascii="Times New Roman" w:eastAsia="Times New Roman" w:hAnsi="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hAnsi="Courier New" w:cs="Courier New"/>
      <w:sz w:val="20"/>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s>
</file>

<file path=word/webSettings.xml><?xml version="1.0" encoding="utf-8"?>
<w:webSettings xmlns:r="http://schemas.openxmlformats.org/officeDocument/2006/relationships" xmlns:w="http://schemas.openxmlformats.org/wordprocessingml/2006/main">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DBD4C-2AB9-40D5-A4BB-E0B9BC7D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Pages>
  <Words>1221</Words>
  <Characters>6717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jprannou</cp:lastModifiedBy>
  <cp:revision>37</cp:revision>
  <cp:lastPrinted>2014-03-27T10:02:00Z</cp:lastPrinted>
  <dcterms:created xsi:type="dcterms:W3CDTF">2014-04-11T08:39:00Z</dcterms:created>
  <dcterms:modified xsi:type="dcterms:W3CDTF">2014-04-29T15:22:00Z</dcterms:modified>
</cp:coreProperties>
</file>