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87DB" w14:textId="32AC796D" w:rsidR="002E7859" w:rsidRPr="003F1D9F" w:rsidRDefault="0005346F" w:rsidP="00205D50">
      <w:pPr>
        <w:pStyle w:val="Titre"/>
        <w:rPr>
          <w:lang w:val="en-GB"/>
        </w:rPr>
      </w:pPr>
      <w:proofErr w:type="spellStart"/>
      <w:r>
        <w:rPr>
          <w:lang w:val="en-GB"/>
        </w:rPr>
        <w:t>Provor</w:t>
      </w:r>
      <w:proofErr w:type="spellEnd"/>
      <w:r>
        <w:rPr>
          <w:lang w:val="en-GB"/>
        </w:rPr>
        <w:t xml:space="preserve"> CTS5-USEA: anomaly on BGC Pres and Time</w:t>
      </w:r>
    </w:p>
    <w:p w14:paraId="12B88D57" w14:textId="77777777" w:rsidR="002363EC" w:rsidRPr="003F1D9F" w:rsidRDefault="002363EC" w:rsidP="00205D50">
      <w:pPr>
        <w:pStyle w:val="Paragraphejustifi"/>
        <w:ind w:left="0"/>
        <w:jc w:val="left"/>
        <w:rPr>
          <w:lang w:val="en-GB"/>
        </w:rPr>
      </w:pPr>
    </w:p>
    <w:p w14:paraId="442D2DBC" w14:textId="27207953" w:rsidR="00764D73" w:rsidRDefault="00764D73" w:rsidP="001D2314">
      <w:pPr>
        <w:rPr>
          <w:lang w:val="en-GB"/>
        </w:rPr>
      </w:pPr>
      <w:r>
        <w:rPr>
          <w:lang w:val="en-GB"/>
        </w:rPr>
        <w:t xml:space="preserve">This note </w:t>
      </w:r>
      <w:r w:rsidR="006A443B">
        <w:rPr>
          <w:lang w:val="en-GB"/>
        </w:rPr>
        <w:t xml:space="preserve">describes issues discovered on </w:t>
      </w:r>
      <w:r w:rsidR="00C82438">
        <w:rPr>
          <w:lang w:val="en-GB"/>
        </w:rPr>
        <w:t xml:space="preserve">first versions of </w:t>
      </w:r>
      <w:proofErr w:type="spellStart"/>
      <w:r w:rsidR="006A443B">
        <w:rPr>
          <w:lang w:val="en-GB"/>
        </w:rPr>
        <w:t>Provor</w:t>
      </w:r>
      <w:proofErr w:type="spellEnd"/>
      <w:r w:rsidR="006A443B">
        <w:rPr>
          <w:lang w:val="en-GB"/>
        </w:rPr>
        <w:t xml:space="preserve"> CTS5-USEA floats and the </w:t>
      </w:r>
      <w:r w:rsidR="00C82438">
        <w:rPr>
          <w:lang w:val="en-GB"/>
        </w:rPr>
        <w:t>correction</w:t>
      </w:r>
      <w:r w:rsidR="006A443B">
        <w:rPr>
          <w:lang w:val="en-GB"/>
        </w:rPr>
        <w:t xml:space="preserve"> methods used in the Coriolis decoder to adjust </w:t>
      </w:r>
      <w:r w:rsidR="005C07D1">
        <w:rPr>
          <w:lang w:val="en-GB"/>
        </w:rPr>
        <w:t>erroneous</w:t>
      </w:r>
      <w:r w:rsidR="006A443B">
        <w:rPr>
          <w:lang w:val="en-GB"/>
        </w:rPr>
        <w:t xml:space="preserve"> </w:t>
      </w:r>
      <w:r w:rsidR="005C07D1">
        <w:rPr>
          <w:lang w:val="en-GB"/>
        </w:rPr>
        <w:t>measurements</w:t>
      </w:r>
      <w:r w:rsidR="006A443B">
        <w:rPr>
          <w:lang w:val="en-GB"/>
        </w:rPr>
        <w:t>.</w:t>
      </w:r>
    </w:p>
    <w:p w14:paraId="0477946D" w14:textId="77777777" w:rsidR="00764D73" w:rsidRDefault="00764D73" w:rsidP="001D2314">
      <w:pPr>
        <w:rPr>
          <w:lang w:val="en-GB"/>
        </w:rPr>
      </w:pPr>
    </w:p>
    <w:p w14:paraId="56135AC1" w14:textId="6B36AECA" w:rsidR="00D45F3C" w:rsidRPr="003F1D9F" w:rsidRDefault="00C82438" w:rsidP="00205D50">
      <w:pPr>
        <w:pStyle w:val="Titre1"/>
        <w:rPr>
          <w:lang w:val="en-GB"/>
        </w:rPr>
      </w:pPr>
      <w:r>
        <w:rPr>
          <w:lang w:val="en-GB"/>
        </w:rPr>
        <w:t>Anomal</w:t>
      </w:r>
      <w:r w:rsidR="00726B5D">
        <w:rPr>
          <w:lang w:val="en-GB"/>
        </w:rPr>
        <w:t>ies</w:t>
      </w:r>
    </w:p>
    <w:p w14:paraId="6570B2B1" w14:textId="3F6AD2F6" w:rsidR="00C82438" w:rsidRDefault="00C82438" w:rsidP="006357F3">
      <w:pPr>
        <w:rPr>
          <w:lang w:val="en-GB"/>
        </w:rPr>
      </w:pPr>
      <w:r>
        <w:rPr>
          <w:lang w:val="en-GB"/>
        </w:rPr>
        <w:t>The so call</w:t>
      </w:r>
      <w:r w:rsidR="00C1441C">
        <w:rPr>
          <w:lang w:val="en-GB"/>
        </w:rPr>
        <w:t>ed</w:t>
      </w:r>
      <w:r>
        <w:rPr>
          <w:lang w:val="en-GB"/>
        </w:rPr>
        <w:t xml:space="preserve"> “</w:t>
      </w:r>
      <w:proofErr w:type="spellStart"/>
      <w:r>
        <w:rPr>
          <w:lang w:val="en-GB"/>
        </w:rPr>
        <w:t>Provor</w:t>
      </w:r>
      <w:proofErr w:type="spellEnd"/>
      <w:r>
        <w:rPr>
          <w:lang w:val="en-GB"/>
        </w:rPr>
        <w:t xml:space="preserve"> CTS5-USEA” floats are </w:t>
      </w:r>
      <w:proofErr w:type="spellStart"/>
      <w:r>
        <w:rPr>
          <w:lang w:val="en-GB"/>
        </w:rPr>
        <w:t>Provor</w:t>
      </w:r>
      <w:proofErr w:type="spellEnd"/>
      <w:r>
        <w:rPr>
          <w:lang w:val="en-GB"/>
        </w:rPr>
        <w:t xml:space="preserve"> CTS5 floats equipped with two controller board</w:t>
      </w:r>
      <w:r w:rsidR="000922E9">
        <w:rPr>
          <w:lang w:val="en-GB"/>
        </w:rPr>
        <w:t>s</w:t>
      </w:r>
      <w:r>
        <w:rPr>
          <w:lang w:val="en-GB"/>
        </w:rPr>
        <w:t>. The primary</w:t>
      </w:r>
      <w:r w:rsidR="00C1441C">
        <w:rPr>
          <w:lang w:val="en-GB"/>
        </w:rPr>
        <w:t>,</w:t>
      </w:r>
      <w:r>
        <w:rPr>
          <w:lang w:val="en-GB"/>
        </w:rPr>
        <w:t xml:space="preserve"> called APMT</w:t>
      </w:r>
      <w:r w:rsidR="00C1441C">
        <w:rPr>
          <w:lang w:val="en-GB"/>
        </w:rPr>
        <w:t>,</w:t>
      </w:r>
      <w:r>
        <w:rPr>
          <w:lang w:val="en-GB"/>
        </w:rPr>
        <w:t xml:space="preserve"> </w:t>
      </w:r>
      <w:proofErr w:type="gramStart"/>
      <w:r w:rsidR="00C1441C">
        <w:rPr>
          <w:lang w:val="en-GB"/>
        </w:rPr>
        <w:t xml:space="preserve">is </w:t>
      </w:r>
      <w:r>
        <w:rPr>
          <w:lang w:val="en-GB"/>
        </w:rPr>
        <w:t>in charge of</w:t>
      </w:r>
      <w:proofErr w:type="gramEnd"/>
      <w:r>
        <w:rPr>
          <w:lang w:val="en-GB"/>
        </w:rPr>
        <w:t xml:space="preserve"> vector functionalities including CTD</w:t>
      </w:r>
      <w:r w:rsidR="00726B5D">
        <w:rPr>
          <w:lang w:val="en-GB"/>
        </w:rPr>
        <w:t xml:space="preserve"> sensor</w:t>
      </w:r>
      <w:r w:rsidR="00C1441C">
        <w:rPr>
          <w:lang w:val="en-GB"/>
        </w:rPr>
        <w:t xml:space="preserve"> management</w:t>
      </w:r>
      <w:r>
        <w:rPr>
          <w:lang w:val="en-GB"/>
        </w:rPr>
        <w:t xml:space="preserve"> and the secondary</w:t>
      </w:r>
      <w:r w:rsidR="00C1441C">
        <w:rPr>
          <w:lang w:val="en-GB"/>
        </w:rPr>
        <w:t>,</w:t>
      </w:r>
      <w:r>
        <w:rPr>
          <w:lang w:val="en-GB"/>
        </w:rPr>
        <w:t xml:space="preserve"> called USEA</w:t>
      </w:r>
      <w:r w:rsidR="00C1441C">
        <w:rPr>
          <w:lang w:val="en-GB"/>
        </w:rPr>
        <w:t>,</w:t>
      </w:r>
      <w:r>
        <w:rPr>
          <w:lang w:val="en-GB"/>
        </w:rPr>
        <w:t xml:space="preserve"> </w:t>
      </w:r>
      <w:r w:rsidR="00C1441C">
        <w:rPr>
          <w:lang w:val="en-GB"/>
        </w:rPr>
        <w:t xml:space="preserve">is </w:t>
      </w:r>
      <w:r>
        <w:rPr>
          <w:lang w:val="en-GB"/>
        </w:rPr>
        <w:t xml:space="preserve">in charge of BGC </w:t>
      </w:r>
      <w:r w:rsidR="00726B5D">
        <w:rPr>
          <w:lang w:val="en-GB"/>
        </w:rPr>
        <w:t>sensor</w:t>
      </w:r>
      <w:r w:rsidR="00C1441C">
        <w:rPr>
          <w:lang w:val="en-GB"/>
        </w:rPr>
        <w:t>s</w:t>
      </w:r>
      <w:r w:rsidR="00726B5D">
        <w:rPr>
          <w:lang w:val="en-GB"/>
        </w:rPr>
        <w:t xml:space="preserve"> management.</w:t>
      </w:r>
    </w:p>
    <w:p w14:paraId="7A59466E" w14:textId="145B19DF" w:rsidR="00C82438" w:rsidRDefault="00C82438" w:rsidP="006357F3">
      <w:pPr>
        <w:rPr>
          <w:lang w:val="en-GB"/>
        </w:rPr>
      </w:pPr>
      <w:r>
        <w:rPr>
          <w:lang w:val="en-GB"/>
        </w:rPr>
        <w:t>The anomal</w:t>
      </w:r>
      <w:r w:rsidR="00726B5D">
        <w:rPr>
          <w:lang w:val="en-GB"/>
        </w:rPr>
        <w:t>ies</w:t>
      </w:r>
      <w:r>
        <w:rPr>
          <w:lang w:val="en-GB"/>
        </w:rPr>
        <w:t xml:space="preserve"> mentioned here have been discovered on the 3 first version</w:t>
      </w:r>
      <w:r w:rsidR="00726B5D">
        <w:rPr>
          <w:lang w:val="en-GB"/>
        </w:rPr>
        <w:t>s</w:t>
      </w:r>
      <w:r>
        <w:rPr>
          <w:lang w:val="en-GB"/>
        </w:rPr>
        <w:t xml:space="preserve"> of </w:t>
      </w:r>
      <w:proofErr w:type="spellStart"/>
      <w:r>
        <w:rPr>
          <w:lang w:val="en-GB"/>
        </w:rPr>
        <w:t>Provor</w:t>
      </w:r>
      <w:proofErr w:type="spellEnd"/>
      <w:r>
        <w:rPr>
          <w:lang w:val="en-GB"/>
        </w:rPr>
        <w:t xml:space="preserve"> CTS5-USEA managed at Coriolis:</w:t>
      </w:r>
    </w:p>
    <w:p w14:paraId="4F57654E" w14:textId="3AC36E43" w:rsidR="00726B5D" w:rsidRDefault="00726B5D" w:rsidP="006357F3">
      <w:pPr>
        <w:pStyle w:val="Paragraphedeliste"/>
        <w:numPr>
          <w:ilvl w:val="0"/>
          <w:numId w:val="16"/>
        </w:numPr>
        <w:rPr>
          <w:lang w:val="en-GB"/>
        </w:rPr>
      </w:pPr>
      <w:r>
        <w:rPr>
          <w:lang w:val="en-GB"/>
        </w:rPr>
        <w:t xml:space="preserve">7.11 </w:t>
      </w:r>
      <w:r w:rsidR="00C1441C">
        <w:rPr>
          <w:lang w:val="en-GB"/>
        </w:rPr>
        <w:t xml:space="preserve">Coriolis version, </w:t>
      </w:r>
      <w:r>
        <w:rPr>
          <w:lang w:val="en-GB"/>
        </w:rPr>
        <w:t xml:space="preserve">associated to </w:t>
      </w:r>
      <w:r w:rsidR="00C1441C">
        <w:rPr>
          <w:lang w:val="en-GB"/>
        </w:rPr>
        <w:t xml:space="preserve">float </w:t>
      </w:r>
      <w:r>
        <w:rPr>
          <w:lang w:val="en-GB"/>
        </w:rPr>
        <w:t xml:space="preserve">firmware version </w:t>
      </w:r>
      <w:r w:rsidRPr="00726B5D">
        <w:rPr>
          <w:lang w:val="en-GB"/>
        </w:rPr>
        <w:t>1.07.024-1.00.0024</w:t>
      </w:r>
      <w:r>
        <w:rPr>
          <w:lang w:val="en-GB"/>
        </w:rPr>
        <w:t xml:space="preserve"> (for APMT-USEA respectively)</w:t>
      </w:r>
      <w:r w:rsidR="00C1441C">
        <w:rPr>
          <w:lang w:val="en-GB"/>
        </w:rPr>
        <w:t>,</w:t>
      </w:r>
    </w:p>
    <w:p w14:paraId="63BBF7E6" w14:textId="7669D0E2" w:rsidR="00726B5D" w:rsidRDefault="00726B5D" w:rsidP="00726B5D">
      <w:pPr>
        <w:pStyle w:val="Paragraphedeliste"/>
        <w:numPr>
          <w:ilvl w:val="0"/>
          <w:numId w:val="16"/>
        </w:numPr>
        <w:rPr>
          <w:lang w:val="en-GB"/>
        </w:rPr>
      </w:pPr>
      <w:r w:rsidRPr="00726B5D">
        <w:rPr>
          <w:lang w:val="en-GB"/>
        </w:rPr>
        <w:t>7.1</w:t>
      </w:r>
      <w:r>
        <w:rPr>
          <w:lang w:val="en-GB"/>
        </w:rPr>
        <w:t>2</w:t>
      </w:r>
      <w:r w:rsidRPr="00726B5D">
        <w:rPr>
          <w:lang w:val="en-GB"/>
        </w:rPr>
        <w:t xml:space="preserve"> </w:t>
      </w:r>
      <w:r w:rsidR="00C1441C">
        <w:rPr>
          <w:lang w:val="en-GB"/>
        </w:rPr>
        <w:t xml:space="preserve">Coriolis version, associated to float firmware versions </w:t>
      </w:r>
      <w:r w:rsidRPr="00726B5D">
        <w:rPr>
          <w:lang w:val="en-GB"/>
        </w:rPr>
        <w:t>1.08.005-1.01.005</w:t>
      </w:r>
      <w:r>
        <w:rPr>
          <w:lang w:val="en-GB"/>
        </w:rPr>
        <w:t xml:space="preserve"> and</w:t>
      </w:r>
      <w:r w:rsidRPr="00726B5D">
        <w:rPr>
          <w:lang w:val="en-GB"/>
        </w:rPr>
        <w:t xml:space="preserve"> 1.08.004-1.01.004</w:t>
      </w:r>
      <w:r w:rsidR="00C1441C">
        <w:rPr>
          <w:lang w:val="en-GB"/>
        </w:rPr>
        <w:t>,</w:t>
      </w:r>
    </w:p>
    <w:p w14:paraId="3B7AF45A" w14:textId="547F786B" w:rsidR="00726B5D" w:rsidRPr="00726B5D" w:rsidRDefault="00726B5D" w:rsidP="00726B5D">
      <w:pPr>
        <w:pStyle w:val="Paragraphedeliste"/>
        <w:numPr>
          <w:ilvl w:val="0"/>
          <w:numId w:val="16"/>
        </w:numPr>
        <w:rPr>
          <w:lang w:val="en-GB"/>
        </w:rPr>
      </w:pPr>
      <w:r w:rsidRPr="00726B5D">
        <w:rPr>
          <w:lang w:val="en-GB"/>
        </w:rPr>
        <w:t>7.1</w:t>
      </w:r>
      <w:r>
        <w:rPr>
          <w:lang w:val="en-GB"/>
        </w:rPr>
        <w:t>3</w:t>
      </w:r>
      <w:r w:rsidRPr="00726B5D">
        <w:rPr>
          <w:lang w:val="en-GB"/>
        </w:rPr>
        <w:t xml:space="preserve"> </w:t>
      </w:r>
      <w:r w:rsidR="00C1441C">
        <w:rPr>
          <w:lang w:val="en-GB"/>
        </w:rPr>
        <w:t xml:space="preserve">Coriolis version, associated to float firmware version </w:t>
      </w:r>
      <w:r w:rsidRPr="00726B5D">
        <w:rPr>
          <w:lang w:val="en-GB"/>
        </w:rPr>
        <w:t>1.09.001–1.02.001</w:t>
      </w:r>
      <w:r w:rsidR="00C1441C">
        <w:rPr>
          <w:lang w:val="en-GB"/>
        </w:rPr>
        <w:t>.</w:t>
      </w:r>
    </w:p>
    <w:p w14:paraId="0F6300DF" w14:textId="35E973A7" w:rsidR="00726B5D" w:rsidRDefault="00C1441C" w:rsidP="006357F3">
      <w:pPr>
        <w:rPr>
          <w:lang w:val="en-GB"/>
        </w:rPr>
      </w:pPr>
      <w:r>
        <w:rPr>
          <w:lang w:val="en-GB"/>
        </w:rPr>
        <w:t>At the date of the implementation (on February 7</w:t>
      </w:r>
      <w:r w:rsidRPr="00C1441C">
        <w:rPr>
          <w:vertAlign w:val="superscript"/>
          <w:lang w:val="en-GB"/>
        </w:rPr>
        <w:t>th</w:t>
      </w:r>
      <w:proofErr w:type="gramStart"/>
      <w:r>
        <w:rPr>
          <w:lang w:val="en-GB"/>
        </w:rPr>
        <w:t xml:space="preserve"> 2022</w:t>
      </w:r>
      <w:proofErr w:type="gramEnd"/>
      <w:r>
        <w:rPr>
          <w:lang w:val="en-GB"/>
        </w:rPr>
        <w:t xml:space="preserve">), </w:t>
      </w:r>
      <w:r w:rsidR="00726B5D">
        <w:rPr>
          <w:lang w:val="en-GB"/>
        </w:rPr>
        <w:t xml:space="preserve">14 </w:t>
      </w:r>
      <w:proofErr w:type="spellStart"/>
      <w:r>
        <w:rPr>
          <w:lang w:val="en-GB"/>
        </w:rPr>
        <w:t>Provor</w:t>
      </w:r>
      <w:proofErr w:type="spellEnd"/>
      <w:r>
        <w:rPr>
          <w:lang w:val="en-GB"/>
        </w:rPr>
        <w:t xml:space="preserve"> CTS5-USEA </w:t>
      </w:r>
      <w:r w:rsidR="00726B5D">
        <w:rPr>
          <w:lang w:val="en-GB"/>
        </w:rPr>
        <w:t xml:space="preserve">floats </w:t>
      </w:r>
      <w:r>
        <w:rPr>
          <w:lang w:val="en-GB"/>
        </w:rPr>
        <w:t>are managed by</w:t>
      </w:r>
      <w:r w:rsidR="00726B5D">
        <w:rPr>
          <w:lang w:val="en-GB"/>
        </w:rPr>
        <w:t xml:space="preserve"> the Coriolis DAC (see </w:t>
      </w:r>
      <w:r>
        <w:rPr>
          <w:lang w:val="en-GB"/>
        </w:rPr>
        <w:t>WMO list in Annex A</w:t>
      </w:r>
      <w:r w:rsidR="00726B5D">
        <w:rPr>
          <w:lang w:val="en-GB"/>
        </w:rPr>
        <w:t>).</w:t>
      </w:r>
    </w:p>
    <w:p w14:paraId="5AD483C8" w14:textId="64C620F8" w:rsidR="00C82438" w:rsidRDefault="00726B5D" w:rsidP="006357F3">
      <w:pPr>
        <w:rPr>
          <w:lang w:val="en-GB"/>
        </w:rPr>
      </w:pPr>
      <w:r>
        <w:rPr>
          <w:lang w:val="en-GB"/>
        </w:rPr>
        <w:t>Two types of anomalies have been discovered on float measurements, both concerning BGC sensor</w:t>
      </w:r>
      <w:r w:rsidR="00A64D92">
        <w:rPr>
          <w:lang w:val="en-GB"/>
        </w:rPr>
        <w:t>s</w:t>
      </w:r>
      <w:r w:rsidR="005B6C0A">
        <w:rPr>
          <w:lang w:val="en-GB"/>
        </w:rPr>
        <w:t>: pressure anomalies and timestamp anomalies.</w:t>
      </w:r>
    </w:p>
    <w:p w14:paraId="6744B246" w14:textId="03C82DE0" w:rsidR="005B6C0A" w:rsidRDefault="005B6C0A" w:rsidP="005B6C0A">
      <w:pPr>
        <w:pStyle w:val="Titre2"/>
      </w:pPr>
      <w:r>
        <w:t xml:space="preserve">BGC pressure </w:t>
      </w:r>
      <w:proofErr w:type="spellStart"/>
      <w:r>
        <w:t>anomaly</w:t>
      </w:r>
      <w:proofErr w:type="spellEnd"/>
    </w:p>
    <w:p w14:paraId="68C9E5ED" w14:textId="2966EA7E" w:rsidR="005B6C0A" w:rsidRDefault="00525B8D" w:rsidP="006357F3">
      <w:pPr>
        <w:rPr>
          <w:lang w:val="en-GB"/>
        </w:rPr>
      </w:pPr>
      <w:r>
        <w:rPr>
          <w:lang w:val="en-GB"/>
        </w:rPr>
        <w:t>CTD and BGC measurements can be performed during the drift phase at parking depth. When a BGC measurement is sampled, the associated pressure is added from the set of available CTD pressures (the timely closest one is used).</w:t>
      </w:r>
    </w:p>
    <w:p w14:paraId="38FEE160" w14:textId="2C5FF91A" w:rsidR="000A3CBC" w:rsidRDefault="00525B8D" w:rsidP="006357F3">
      <w:pPr>
        <w:rPr>
          <w:lang w:val="en-GB"/>
        </w:rPr>
      </w:pPr>
      <w:r>
        <w:rPr>
          <w:lang w:val="en-GB"/>
        </w:rPr>
        <w:t>We discovered, from cycles where the float adjusted its buoyanc</w:t>
      </w:r>
      <w:r w:rsidR="00A64D92">
        <w:rPr>
          <w:lang w:val="en-GB"/>
        </w:rPr>
        <w:t>y</w:t>
      </w:r>
      <w:r>
        <w:rPr>
          <w:lang w:val="en-GB"/>
        </w:rPr>
        <w:t xml:space="preserve"> during the parking phase, that this report of the timely closest CTD pressure </w:t>
      </w:r>
      <w:r w:rsidR="00A64D92">
        <w:rPr>
          <w:lang w:val="en-GB"/>
        </w:rPr>
        <w:t>may fail</w:t>
      </w:r>
      <w:r>
        <w:rPr>
          <w:lang w:val="en-GB"/>
        </w:rPr>
        <w:t>.</w:t>
      </w:r>
    </w:p>
    <w:p w14:paraId="6C3E9CA4" w14:textId="579CE4B5" w:rsidR="00525B8D" w:rsidRDefault="00525B8D" w:rsidP="006357F3">
      <w:pPr>
        <w:rPr>
          <w:lang w:val="en-GB"/>
        </w:rPr>
      </w:pPr>
      <w:r w:rsidRPr="00525B8D">
        <w:rPr>
          <w:noProof/>
          <w:lang w:val="en-GB"/>
        </w:rPr>
        <w:lastRenderedPageBreak/>
        <w:t xml:space="preserve"> </w:t>
      </w:r>
      <w:r>
        <w:rPr>
          <w:noProof/>
          <w:lang w:val="en-GB"/>
        </w:rPr>
        <w:drawing>
          <wp:inline distT="0" distB="0" distL="0" distR="0" wp14:anchorId="6426273C" wp14:editId="26BC1D2A">
            <wp:extent cx="5749925" cy="2860040"/>
            <wp:effectExtent l="0" t="0" r="317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2860040"/>
                    </a:xfrm>
                    <a:prstGeom prst="rect">
                      <a:avLst/>
                    </a:prstGeom>
                    <a:noFill/>
                    <a:ln>
                      <a:noFill/>
                    </a:ln>
                  </pic:spPr>
                </pic:pic>
              </a:graphicData>
            </a:graphic>
          </wp:inline>
        </w:drawing>
      </w:r>
    </w:p>
    <w:p w14:paraId="67693646" w14:textId="002BFAC4" w:rsidR="00525B8D" w:rsidRDefault="00525B8D" w:rsidP="00525B8D">
      <w:pPr>
        <w:pStyle w:val="Lgende"/>
        <w:rPr>
          <w:lang w:val="en-GB"/>
        </w:rPr>
      </w:pPr>
      <w:r>
        <w:rPr>
          <w:lang w:val="en-GB"/>
        </w:rPr>
        <w:t>During cycle #22 of float 6903094, 3 buoyancy adjustments have been performed during the parking drift</w:t>
      </w:r>
      <w:r w:rsidR="004F1745">
        <w:rPr>
          <w:lang w:val="en-GB"/>
        </w:rPr>
        <w:t xml:space="preserve"> phase</w:t>
      </w:r>
      <w:r>
        <w:rPr>
          <w:lang w:val="en-GB"/>
        </w:rPr>
        <w:t>. Green dots are for pressure (CTD and BGC) measurements, blue</w:t>
      </w:r>
      <w:r w:rsidR="00365BD5">
        <w:rPr>
          <w:lang w:val="en-GB"/>
        </w:rPr>
        <w:t>/red</w:t>
      </w:r>
      <w:r>
        <w:rPr>
          <w:lang w:val="en-GB"/>
        </w:rPr>
        <w:t xml:space="preserve"> triangle</w:t>
      </w:r>
      <w:r w:rsidR="00365BD5">
        <w:rPr>
          <w:lang w:val="en-GB"/>
        </w:rPr>
        <w:t>s</w:t>
      </w:r>
      <w:r>
        <w:rPr>
          <w:lang w:val="en-GB"/>
        </w:rPr>
        <w:t xml:space="preserve"> for </w:t>
      </w:r>
      <w:r w:rsidR="00365BD5">
        <w:rPr>
          <w:lang w:val="en-GB"/>
        </w:rPr>
        <w:t>valve/pump activations.</w:t>
      </w:r>
    </w:p>
    <w:p w14:paraId="2B8A7851" w14:textId="0CF6BAC2" w:rsidR="005B6C0A" w:rsidRDefault="005B6C0A" w:rsidP="006357F3">
      <w:pPr>
        <w:rPr>
          <w:lang w:val="en-GB"/>
        </w:rPr>
      </w:pPr>
    </w:p>
    <w:p w14:paraId="70675840" w14:textId="48328A55" w:rsidR="00365BD5" w:rsidRDefault="00365BD5" w:rsidP="006357F3">
      <w:pPr>
        <w:rPr>
          <w:lang w:val="en-GB"/>
        </w:rPr>
      </w:pPr>
      <w:r>
        <w:rPr>
          <w:noProof/>
          <w:lang w:val="en-GB"/>
        </w:rPr>
        <w:drawing>
          <wp:inline distT="0" distB="0" distL="0" distR="0" wp14:anchorId="55F1BB1D" wp14:editId="35A43861">
            <wp:extent cx="5749925" cy="2860040"/>
            <wp:effectExtent l="0" t="0" r="317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2860040"/>
                    </a:xfrm>
                    <a:prstGeom prst="rect">
                      <a:avLst/>
                    </a:prstGeom>
                    <a:noFill/>
                    <a:ln>
                      <a:noFill/>
                    </a:ln>
                  </pic:spPr>
                </pic:pic>
              </a:graphicData>
            </a:graphic>
          </wp:inline>
        </w:drawing>
      </w:r>
    </w:p>
    <w:p w14:paraId="48A67A4F" w14:textId="11DA4F6E" w:rsidR="00365BD5" w:rsidRDefault="00365BD5" w:rsidP="00365BD5">
      <w:pPr>
        <w:pStyle w:val="Lgende"/>
        <w:rPr>
          <w:lang w:val="en-GB"/>
        </w:rPr>
      </w:pPr>
      <w:r>
        <w:rPr>
          <w:lang w:val="en-GB"/>
        </w:rPr>
        <w:t>A zoom on the third buoyancy adjustment shows that</w:t>
      </w:r>
      <w:r w:rsidR="00854756">
        <w:rPr>
          <w:lang w:val="en-GB"/>
        </w:rPr>
        <w:t>, for (almost) all timestamps,</w:t>
      </w:r>
      <w:r>
        <w:rPr>
          <w:lang w:val="en-GB"/>
        </w:rPr>
        <w:t xml:space="preserve"> 2 pressure samples are reported for the same time: the CTD ones that follow the buoyancy adjustments used to move the float drifting depth from ~1025 </w:t>
      </w:r>
      <w:proofErr w:type="spellStart"/>
      <w:r>
        <w:rPr>
          <w:lang w:val="en-GB"/>
        </w:rPr>
        <w:t>dbar</w:t>
      </w:r>
      <w:proofErr w:type="spellEnd"/>
      <w:r>
        <w:rPr>
          <w:lang w:val="en-GB"/>
        </w:rPr>
        <w:t xml:space="preserve"> to </w:t>
      </w:r>
      <w:r w:rsidR="00854756">
        <w:rPr>
          <w:lang w:val="en-GB"/>
        </w:rPr>
        <w:t>~</w:t>
      </w:r>
      <w:r>
        <w:rPr>
          <w:lang w:val="en-GB"/>
        </w:rPr>
        <w:t xml:space="preserve">1000 </w:t>
      </w:r>
      <w:proofErr w:type="spellStart"/>
      <w:r>
        <w:rPr>
          <w:lang w:val="en-GB"/>
        </w:rPr>
        <w:t>dbar</w:t>
      </w:r>
      <w:proofErr w:type="spellEnd"/>
      <w:r>
        <w:rPr>
          <w:lang w:val="en-GB"/>
        </w:rPr>
        <w:t xml:space="preserve"> and the BGC ones (from the </w:t>
      </w:r>
      <w:proofErr w:type="spellStart"/>
      <w:r>
        <w:rPr>
          <w:lang w:val="en-GB"/>
        </w:rPr>
        <w:t>optode</w:t>
      </w:r>
      <w:proofErr w:type="spellEnd"/>
      <w:r>
        <w:rPr>
          <w:lang w:val="en-GB"/>
        </w:rPr>
        <w:t xml:space="preserve"> sensor in this case) that seem to stay stuck at ~1025 </w:t>
      </w:r>
      <w:proofErr w:type="spellStart"/>
      <w:r>
        <w:rPr>
          <w:lang w:val="en-GB"/>
        </w:rPr>
        <w:t>dbar</w:t>
      </w:r>
      <w:proofErr w:type="spellEnd"/>
      <w:r>
        <w:rPr>
          <w:lang w:val="en-GB"/>
        </w:rPr>
        <w:t>.</w:t>
      </w:r>
    </w:p>
    <w:p w14:paraId="25679DAF" w14:textId="131910BA" w:rsidR="00365BD5" w:rsidRDefault="00365BD5" w:rsidP="006357F3">
      <w:pPr>
        <w:rPr>
          <w:lang w:val="en-GB"/>
        </w:rPr>
      </w:pPr>
    </w:p>
    <w:p w14:paraId="7254DDAF" w14:textId="69AF7D72" w:rsidR="005B6C0A" w:rsidRDefault="005B6C0A" w:rsidP="005B6C0A">
      <w:pPr>
        <w:pStyle w:val="Titre2"/>
      </w:pPr>
      <w:r>
        <w:lastRenderedPageBreak/>
        <w:t xml:space="preserve">BGC time </w:t>
      </w:r>
      <w:proofErr w:type="spellStart"/>
      <w:r>
        <w:t>anomaly</w:t>
      </w:r>
      <w:proofErr w:type="spellEnd"/>
    </w:p>
    <w:p w14:paraId="6DA4FA69" w14:textId="7E935D52" w:rsidR="00854756" w:rsidRDefault="00854756" w:rsidP="00854756">
      <w:pPr>
        <w:rPr>
          <w:lang w:val="en-GB"/>
        </w:rPr>
      </w:pPr>
      <w:r>
        <w:rPr>
          <w:lang w:val="en-GB"/>
        </w:rPr>
        <w:t xml:space="preserve">BGC time anomalies have been discovered while looking carefully at the pressure measurements sampled during the ascending profile. It looks like the BGC </w:t>
      </w:r>
      <w:r w:rsidR="004F1745">
        <w:rPr>
          <w:lang w:val="en-GB"/>
        </w:rPr>
        <w:t>pressures</w:t>
      </w:r>
      <w:r>
        <w:rPr>
          <w:lang w:val="en-GB"/>
        </w:rPr>
        <w:t xml:space="preserve"> are not timely consistent with the CTD ones.</w:t>
      </w:r>
    </w:p>
    <w:bookmarkStart w:id="0" w:name="_MON_1707638415"/>
    <w:bookmarkEnd w:id="0"/>
    <w:p w14:paraId="5E88D9A4" w14:textId="024E568C" w:rsidR="00854756" w:rsidRDefault="005A7859" w:rsidP="005A7859">
      <w:pPr>
        <w:jc w:val="center"/>
        <w:rPr>
          <w:lang w:val="en-GB"/>
        </w:rPr>
      </w:pPr>
      <w:r>
        <w:rPr>
          <w:lang w:val="en-GB"/>
        </w:rPr>
        <w:object w:dxaOrig="9615" w:dyaOrig="8582" w14:anchorId="5FDD8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55pt;height:429.5pt" o:ole="">
            <v:imagedata r:id="rId10" o:title=""/>
          </v:shape>
          <o:OLEObject Type="Embed" ProgID="Excel.Sheet.12" ShapeID="_x0000_i1025" DrawAspect="Content" ObjectID="_1707719358" r:id="rId11"/>
        </w:object>
      </w:r>
    </w:p>
    <w:p w14:paraId="4DD0FFF5" w14:textId="455BDE42" w:rsidR="00F80E2B" w:rsidRDefault="00F80E2B" w:rsidP="00F80E2B">
      <w:pPr>
        <w:pStyle w:val="Lgende"/>
        <w:rPr>
          <w:lang w:val="en-GB"/>
        </w:rPr>
      </w:pPr>
      <w:r>
        <w:rPr>
          <w:lang w:val="en-GB"/>
        </w:rPr>
        <w:t>Extract of CTD and BGC Pressure measurements sampled during ascent profile of cycle #28 of float 6903094. Green cells concern CTD pressure</w:t>
      </w:r>
      <w:r w:rsidR="00E21190">
        <w:rPr>
          <w:lang w:val="en-GB"/>
        </w:rPr>
        <w:t>s</w:t>
      </w:r>
      <w:r w:rsidR="005A7859">
        <w:rPr>
          <w:lang w:val="en-GB"/>
        </w:rPr>
        <w:t xml:space="preserve">, yellow ones </w:t>
      </w:r>
      <w:r w:rsidR="00E21190">
        <w:rPr>
          <w:lang w:val="en-GB"/>
        </w:rPr>
        <w:t>SUNA pressures and blue ones other BGC sensor pressures.</w:t>
      </w:r>
    </w:p>
    <w:p w14:paraId="171DF083" w14:textId="65888D45" w:rsidR="005B6C0A" w:rsidRDefault="005B6C0A" w:rsidP="006357F3">
      <w:pPr>
        <w:rPr>
          <w:lang w:val="en-GB"/>
        </w:rPr>
      </w:pPr>
    </w:p>
    <w:p w14:paraId="30E3FD91" w14:textId="77777777" w:rsidR="005A7859" w:rsidRDefault="005A7859">
      <w:pPr>
        <w:rPr>
          <w:rFonts w:ascii="Arial" w:eastAsia="Times New Roman" w:hAnsi="Arial" w:cs="Times New Roman"/>
          <w:b/>
          <w:color w:val="000000"/>
          <w:sz w:val="28"/>
          <w:szCs w:val="20"/>
          <w:lang w:eastAsia="fr-FR"/>
        </w:rPr>
      </w:pPr>
      <w:r>
        <w:br w:type="page"/>
      </w:r>
    </w:p>
    <w:p w14:paraId="16FFD46F" w14:textId="358365B0" w:rsidR="005B6C0A" w:rsidRPr="005B6C0A" w:rsidRDefault="005B6C0A" w:rsidP="005B6C0A">
      <w:pPr>
        <w:pStyle w:val="Titre2"/>
        <w:rPr>
          <w:lang w:val="en-US"/>
        </w:rPr>
      </w:pPr>
      <w:r w:rsidRPr="005B6C0A">
        <w:rPr>
          <w:lang w:val="en-US"/>
        </w:rPr>
        <w:lastRenderedPageBreak/>
        <w:t xml:space="preserve">Edouard </w:t>
      </w:r>
      <w:proofErr w:type="spellStart"/>
      <w:r w:rsidRPr="005B6C0A">
        <w:rPr>
          <w:lang w:val="en-US"/>
        </w:rPr>
        <w:t>Leymarie’s</w:t>
      </w:r>
      <w:proofErr w:type="spellEnd"/>
      <w:r w:rsidRPr="005B6C0A">
        <w:rPr>
          <w:lang w:val="en-US"/>
        </w:rPr>
        <w:t xml:space="preserve"> a</w:t>
      </w:r>
      <w:r>
        <w:rPr>
          <w:lang w:val="en-US"/>
        </w:rPr>
        <w:t>nalysis</w:t>
      </w:r>
    </w:p>
    <w:p w14:paraId="6F856663" w14:textId="2A4BB156" w:rsidR="005B6C0A" w:rsidRDefault="00854756" w:rsidP="005B6C0A">
      <w:r w:rsidRPr="00D2079F">
        <w:t>Edouard Leymarie (</w:t>
      </w:r>
      <w:hyperlink r:id="rId12" w:history="1">
        <w:r w:rsidRPr="00D2079F">
          <w:rPr>
            <w:rStyle w:val="Lienhypertexte"/>
          </w:rPr>
          <w:t>edouard.leymarie@imev-mer.fr</w:t>
        </w:r>
      </w:hyperlink>
      <w:r w:rsidRPr="00D2079F">
        <w:t xml:space="preserve">) </w:t>
      </w:r>
      <w:r w:rsidR="00D2079F" w:rsidRPr="00D2079F">
        <w:t>analyzed th</w:t>
      </w:r>
      <w:r w:rsidR="00D2079F">
        <w:t xml:space="preserve">e discovered BGC measurement anomalies. The report of this study is provided in </w:t>
      </w:r>
      <w:r w:rsidR="004F1745">
        <w:t>Annex B</w:t>
      </w:r>
      <w:r w:rsidR="00D2079F">
        <w:t>.</w:t>
      </w:r>
    </w:p>
    <w:p w14:paraId="7C3CF8C2" w14:textId="0CE0EBC1" w:rsidR="00D2079F" w:rsidRDefault="00D2079F" w:rsidP="005B6C0A">
      <w:r>
        <w:t>The conclusions are the following:</w:t>
      </w:r>
    </w:p>
    <w:p w14:paraId="5CF4FBF5" w14:textId="538C1ED4" w:rsidR="005A7859" w:rsidRDefault="005A7859" w:rsidP="005A7859">
      <w:pPr>
        <w:pStyle w:val="Paragraphedeliste"/>
        <w:numPr>
          <w:ilvl w:val="0"/>
          <w:numId w:val="17"/>
        </w:numPr>
      </w:pPr>
      <w:r>
        <w:t>Concerning pressure anomalies: a bug on float firmware has been identified,</w:t>
      </w:r>
    </w:p>
    <w:p w14:paraId="085F4775" w14:textId="75D22A7C" w:rsidR="005A7859" w:rsidRDefault="005A7859" w:rsidP="005A7859">
      <w:pPr>
        <w:pStyle w:val="Paragraphedeliste"/>
        <w:numPr>
          <w:ilvl w:val="0"/>
          <w:numId w:val="17"/>
        </w:numPr>
      </w:pPr>
      <w:r>
        <w:t xml:space="preserve">Concerning time anomalies: </w:t>
      </w:r>
      <w:r w:rsidR="00E21190">
        <w:t>except for SUNA sensor</w:t>
      </w:r>
      <w:r w:rsidR="00D37CD1">
        <w:t xml:space="preserve"> (see note below)</w:t>
      </w:r>
      <w:r w:rsidR="00E21190">
        <w:t xml:space="preserve">, the BGC pressures are </w:t>
      </w:r>
      <w:proofErr w:type="gramStart"/>
      <w:r w:rsidR="00E21190">
        <w:t>correct</w:t>
      </w:r>
      <w:proofErr w:type="gramEnd"/>
      <w:r w:rsidR="00E21190">
        <w:t xml:space="preserve"> but the issue concerns their associated timestamps. The difference </w:t>
      </w:r>
      <w:r w:rsidR="0048543B">
        <w:t>seems to be</w:t>
      </w:r>
      <w:r w:rsidR="00E21190">
        <w:t xml:space="preserve"> due to an abnormal drift of the USEA board clock compared to the APMT one. This drift has been estimated to +3.4 seconds per day. This explains that the timely closest CTD pressure measurement doesn’t match the real BGC sensor pressure.</w:t>
      </w:r>
    </w:p>
    <w:p w14:paraId="575990EC" w14:textId="00A778B9" w:rsidR="00E21190" w:rsidRDefault="00E21190" w:rsidP="00E21190">
      <w:proofErr w:type="gramStart"/>
      <w:r>
        <w:t>Note also</w:t>
      </w:r>
      <w:proofErr w:type="gramEnd"/>
      <w:r>
        <w:t xml:space="preserve"> that:</w:t>
      </w:r>
    </w:p>
    <w:p w14:paraId="33CF018A" w14:textId="68C92765" w:rsidR="00E21190" w:rsidRDefault="00E21190" w:rsidP="00E21190">
      <w:pPr>
        <w:pStyle w:val="Paragraphedeliste"/>
        <w:numPr>
          <w:ilvl w:val="0"/>
          <w:numId w:val="18"/>
        </w:numPr>
      </w:pPr>
      <w:r>
        <w:t xml:space="preserve">The pressure provided </w:t>
      </w:r>
      <w:r w:rsidR="0048543B">
        <w:t>with</w:t>
      </w:r>
      <w:r>
        <w:t xml:space="preserve"> SUNA measurements is the CTD sample provided </w:t>
      </w:r>
      <w:r w:rsidR="0048543B">
        <w:t xml:space="preserve">(together with its associated TEMP and PSAL) </w:t>
      </w:r>
      <w:r>
        <w:t>to the SUNA to compute the NITRATE measurement and not the timely closest CTD pressure measurement recovered just after BGC measurement as for other BGC sensors.</w:t>
      </w:r>
    </w:p>
    <w:p w14:paraId="19FB174A" w14:textId="068CA908" w:rsidR="00E21190" w:rsidRDefault="00E21190" w:rsidP="00E21190">
      <w:pPr>
        <w:pStyle w:val="Paragraphedeliste"/>
        <w:numPr>
          <w:ilvl w:val="0"/>
          <w:numId w:val="18"/>
        </w:numPr>
      </w:pPr>
      <w:r>
        <w:t xml:space="preserve">The APMT and USEA controller board </w:t>
      </w:r>
      <w:r w:rsidR="009E1884">
        <w:t xml:space="preserve">clocks </w:t>
      </w:r>
      <w:r>
        <w:t>a</w:t>
      </w:r>
      <w:r w:rsidR="009E1884">
        <w:t>re</w:t>
      </w:r>
      <w:r>
        <w:t xml:space="preserve"> synchronize</w:t>
      </w:r>
      <w:r w:rsidR="009E1884">
        <w:t>d at the beginning of the cycle (whatever the surface was reached or not).</w:t>
      </w:r>
    </w:p>
    <w:p w14:paraId="5D3D4EE7" w14:textId="135C2D73" w:rsidR="009E1884" w:rsidRDefault="009E1884" w:rsidP="00E21190">
      <w:pPr>
        <w:pStyle w:val="Paragraphedeliste"/>
        <w:numPr>
          <w:ilvl w:val="0"/>
          <w:numId w:val="18"/>
        </w:numPr>
      </w:pPr>
      <w:r>
        <w:t>When the surface is reached and the GPS time acquired, the APMT clock is set</w:t>
      </w:r>
      <w:r w:rsidR="00D37CD1">
        <w:t xml:space="preserve"> with this satellite time</w:t>
      </w:r>
      <w:r>
        <w:t xml:space="preserve"> and the clock corrected offset available </w:t>
      </w:r>
      <w:r w:rsidR="0048543B">
        <w:t>as</w:t>
      </w:r>
      <w:r>
        <w:t xml:space="preserve"> technical information. However, this operation is performed </w:t>
      </w:r>
      <w:r w:rsidR="00D37CD1">
        <w:rPr>
          <w:b/>
          <w:bCs/>
        </w:rPr>
        <w:t>after</w:t>
      </w:r>
      <w:r>
        <w:t xml:space="preserve"> the </w:t>
      </w:r>
      <w:proofErr w:type="gramStart"/>
      <w:r>
        <w:t>clocks</w:t>
      </w:r>
      <w:proofErr w:type="gramEnd"/>
      <w:r>
        <w:t xml:space="preserve"> synchronization. This means that the USEA clock is not adjusted from </w:t>
      </w:r>
      <w:r w:rsidR="0048543B">
        <w:t xml:space="preserve">this </w:t>
      </w:r>
      <w:r>
        <w:t>GPS time offset.</w:t>
      </w:r>
    </w:p>
    <w:p w14:paraId="5248440E" w14:textId="65924CC9" w:rsidR="00030565" w:rsidRDefault="00030565" w:rsidP="00030565">
      <w:r>
        <w:t>In the next release of the firmware:</w:t>
      </w:r>
    </w:p>
    <w:p w14:paraId="3898A498" w14:textId="290045E2" w:rsidR="00030565" w:rsidRDefault="00030565" w:rsidP="00030565">
      <w:pPr>
        <w:pStyle w:val="Paragraphedeliste"/>
        <w:numPr>
          <w:ilvl w:val="0"/>
          <w:numId w:val="25"/>
        </w:numPr>
      </w:pPr>
      <w:r>
        <w:t>The bug on BGC pressures will be fixed,</w:t>
      </w:r>
    </w:p>
    <w:p w14:paraId="0A85AA26" w14:textId="063114E8" w:rsidR="00030565" w:rsidRDefault="00030565" w:rsidP="00030565">
      <w:pPr>
        <w:pStyle w:val="Paragraphedeliste"/>
        <w:numPr>
          <w:ilvl w:val="0"/>
          <w:numId w:val="25"/>
        </w:numPr>
      </w:pPr>
      <w:r>
        <w:t>As the reason of abnormal USEA clock drift is presently unknown, the clocks will be synchronized at the beginning of each cycle phase (Descent start, Park start, Park end and Ascent start), and on a regular basis (</w:t>
      </w:r>
      <w:proofErr w:type="gramStart"/>
      <w:r>
        <w:t>daily ?</w:t>
      </w:r>
      <w:proofErr w:type="gramEnd"/>
      <w:r>
        <w:t>) during de parking drift phase.</w:t>
      </w:r>
    </w:p>
    <w:p w14:paraId="5ACF684B" w14:textId="77777777" w:rsidR="005C44A3" w:rsidRDefault="005C44A3">
      <w:pPr>
        <w:rPr>
          <w:rFonts w:ascii="Arial" w:eastAsia="Times New Roman" w:hAnsi="Arial" w:cs="Times New Roman"/>
          <w:b/>
          <w:smallCaps/>
          <w:kern w:val="28"/>
          <w:sz w:val="36"/>
          <w:szCs w:val="20"/>
          <w:lang w:val="en-GB" w:eastAsia="fr-FR"/>
        </w:rPr>
      </w:pPr>
      <w:r>
        <w:rPr>
          <w:lang w:val="en-GB"/>
        </w:rPr>
        <w:br w:type="page"/>
      </w:r>
    </w:p>
    <w:p w14:paraId="72F17988" w14:textId="5213C091" w:rsidR="005B6C0A" w:rsidRPr="003F1D9F" w:rsidRDefault="005B6C0A" w:rsidP="005B6C0A">
      <w:pPr>
        <w:pStyle w:val="Titre1"/>
        <w:rPr>
          <w:lang w:val="en-GB"/>
        </w:rPr>
      </w:pPr>
      <w:r>
        <w:rPr>
          <w:lang w:val="en-GB"/>
        </w:rPr>
        <w:lastRenderedPageBreak/>
        <w:t>Coriolis decoder adjustments</w:t>
      </w:r>
    </w:p>
    <w:p w14:paraId="2A2A9CD8" w14:textId="22C126F3" w:rsidR="009E1884" w:rsidRDefault="009E1884" w:rsidP="005B6C0A">
      <w:pPr>
        <w:rPr>
          <w:lang w:val="en-GB"/>
        </w:rPr>
      </w:pPr>
      <w:r>
        <w:rPr>
          <w:lang w:val="en-GB"/>
        </w:rPr>
        <w:t>In the Coriolis decoder</w:t>
      </w:r>
      <w:r w:rsidR="003B005F">
        <w:rPr>
          <w:lang w:val="en-GB"/>
        </w:rPr>
        <w:t>,</w:t>
      </w:r>
      <w:r>
        <w:rPr>
          <w:lang w:val="en-GB"/>
        </w:rPr>
        <w:t xml:space="preserve"> BGC pressure</w:t>
      </w:r>
      <w:r w:rsidR="00D55FFF">
        <w:rPr>
          <w:lang w:val="en-GB"/>
        </w:rPr>
        <w:t>s</w:t>
      </w:r>
      <w:r>
        <w:rPr>
          <w:lang w:val="en-GB"/>
        </w:rPr>
        <w:t xml:space="preserve"> and times are adjusted to try to cope with </w:t>
      </w:r>
      <w:r w:rsidR="00914DF1">
        <w:rPr>
          <w:lang w:val="en-GB"/>
        </w:rPr>
        <w:t xml:space="preserve">float </w:t>
      </w:r>
      <w:r>
        <w:rPr>
          <w:lang w:val="en-GB"/>
        </w:rPr>
        <w:t>firmware issues.</w:t>
      </w:r>
    </w:p>
    <w:p w14:paraId="39C7BF64" w14:textId="2121130E" w:rsidR="003B005F" w:rsidRDefault="003B005F" w:rsidP="005B6C0A">
      <w:pPr>
        <w:rPr>
          <w:lang w:val="en-GB"/>
        </w:rPr>
      </w:pPr>
      <w:r>
        <w:rPr>
          <w:lang w:val="en-GB"/>
        </w:rPr>
        <w:t xml:space="preserve">This specific code is implemented in the version </w:t>
      </w:r>
      <w:r w:rsidR="00D55FFF">
        <w:rPr>
          <w:lang w:val="en-GB"/>
        </w:rPr>
        <w:t>‘047a’</w:t>
      </w:r>
      <w:r>
        <w:rPr>
          <w:lang w:val="en-GB"/>
        </w:rPr>
        <w:t xml:space="preserve"> of the </w:t>
      </w:r>
      <w:r w:rsidR="00D55FFF">
        <w:rPr>
          <w:lang w:val="en-GB"/>
        </w:rPr>
        <w:t>decoder.</w:t>
      </w:r>
    </w:p>
    <w:p w14:paraId="3C23467E" w14:textId="499D7632" w:rsidR="009E1884" w:rsidRDefault="009E1884" w:rsidP="009E1884">
      <w:pPr>
        <w:pStyle w:val="Titre2"/>
      </w:pPr>
      <w:r>
        <w:t xml:space="preserve">BGC </w:t>
      </w:r>
      <w:r w:rsidR="00C7722B">
        <w:t>time</w:t>
      </w:r>
      <w:r>
        <w:t xml:space="preserve"> issue</w:t>
      </w:r>
    </w:p>
    <w:p w14:paraId="38CC333B" w14:textId="3F669ACC" w:rsidR="005C44A3" w:rsidRPr="005C44A3" w:rsidRDefault="005C44A3" w:rsidP="005C44A3">
      <w:pPr>
        <w:pStyle w:val="Titre3"/>
        <w:rPr>
          <w:lang w:val="fr-FR"/>
        </w:rPr>
      </w:pPr>
      <w:r>
        <w:rPr>
          <w:lang w:val="fr-FR"/>
        </w:rPr>
        <w:t>Profile BGC times</w:t>
      </w:r>
    </w:p>
    <w:p w14:paraId="6A1818DA" w14:textId="3C64CE79" w:rsidR="009E1884" w:rsidRDefault="005C44A3" w:rsidP="005B6C0A">
      <w:pPr>
        <w:rPr>
          <w:lang w:val="en-GB"/>
        </w:rPr>
      </w:pPr>
      <w:r>
        <w:rPr>
          <w:lang w:val="en-GB"/>
        </w:rPr>
        <w:t xml:space="preserve">Profile </w:t>
      </w:r>
      <w:r w:rsidR="009924C7">
        <w:rPr>
          <w:lang w:val="en-GB"/>
        </w:rPr>
        <w:t xml:space="preserve">BGC times </w:t>
      </w:r>
      <w:r w:rsidR="001B0A58">
        <w:rPr>
          <w:lang w:val="en-GB"/>
        </w:rPr>
        <w:t>are</w:t>
      </w:r>
      <w:r w:rsidR="009924C7">
        <w:rPr>
          <w:lang w:val="en-GB"/>
        </w:rPr>
        <w:t xml:space="preserve"> adjusted from an </w:t>
      </w:r>
      <w:r w:rsidR="00C7722B">
        <w:rPr>
          <w:lang w:val="en-GB"/>
        </w:rPr>
        <w:t xml:space="preserve">estimate </w:t>
      </w:r>
      <w:r w:rsidR="009924C7">
        <w:rPr>
          <w:lang w:val="en-GB"/>
        </w:rPr>
        <w:t xml:space="preserve">of </w:t>
      </w:r>
      <w:r w:rsidR="00C7722B">
        <w:rPr>
          <w:lang w:val="en-GB"/>
        </w:rPr>
        <w:t>the offset between APMT and USEA</w:t>
      </w:r>
      <w:r w:rsidR="009924C7">
        <w:rPr>
          <w:lang w:val="en-GB"/>
        </w:rPr>
        <w:t xml:space="preserve"> clocks.</w:t>
      </w:r>
    </w:p>
    <w:p w14:paraId="62E52818" w14:textId="77777777" w:rsidR="005C44A3" w:rsidRPr="005C44A3" w:rsidRDefault="005C44A3" w:rsidP="005B6C0A">
      <w:pPr>
        <w:rPr>
          <w:b/>
          <w:bCs/>
          <w:lang w:val="en-GB"/>
        </w:rPr>
      </w:pPr>
      <w:r w:rsidRPr="005C44A3">
        <w:rPr>
          <w:b/>
          <w:bCs/>
          <w:lang w:val="en-GB"/>
        </w:rPr>
        <w:t>Adjustment #1</w:t>
      </w:r>
    </w:p>
    <w:p w14:paraId="2E964E54" w14:textId="422FD19D" w:rsidR="008C07A0" w:rsidRDefault="008C07A0" w:rsidP="005B6C0A">
      <w:pPr>
        <w:rPr>
          <w:lang w:val="en-GB"/>
        </w:rPr>
      </w:pPr>
      <w:r>
        <w:rPr>
          <w:lang w:val="en-GB"/>
        </w:rPr>
        <w:t xml:space="preserve">A first adjustment is performed on all BGC times to cope with the GPS time offset adjustment done </w:t>
      </w:r>
      <w:r w:rsidR="00C9458E">
        <w:rPr>
          <w:lang w:val="en-GB"/>
        </w:rPr>
        <w:t>on APMT clock only (</w:t>
      </w:r>
      <w:r w:rsidR="00914DF1">
        <w:rPr>
          <w:lang w:val="en-GB"/>
        </w:rPr>
        <w:t>see note above</w:t>
      </w:r>
      <w:r w:rsidR="00C9458E">
        <w:rPr>
          <w:lang w:val="en-GB"/>
        </w:rPr>
        <w:t>)</w:t>
      </w:r>
      <w:r>
        <w:rPr>
          <w:lang w:val="en-GB"/>
        </w:rPr>
        <w:t>.</w:t>
      </w:r>
      <w:r w:rsidR="00C9458E">
        <w:rPr>
          <w:lang w:val="en-GB"/>
        </w:rPr>
        <w:t xml:space="preserve"> We then first apply the same correction to all BGC times of the cycle:</w:t>
      </w:r>
      <w:r w:rsidR="006068F1">
        <w:rPr>
          <w:lang w:val="en-GB"/>
        </w:rPr>
        <w:t xml:space="preserve"> </w:t>
      </w:r>
      <w:r w:rsidR="00C9458E" w:rsidRPr="005F5FDE">
        <w:rPr>
          <w:rFonts w:ascii="Courier New" w:hAnsi="Courier New" w:cs="Courier New"/>
          <w:sz w:val="20"/>
          <w:szCs w:val="20"/>
          <w:lang w:val="en-GB"/>
        </w:rPr>
        <w:t xml:space="preserve">bgc_adjusted1_times = </w:t>
      </w:r>
      <w:proofErr w:type="spellStart"/>
      <w:r w:rsidR="00C9458E" w:rsidRPr="005F5FDE">
        <w:rPr>
          <w:rFonts w:ascii="Courier New" w:hAnsi="Courier New" w:cs="Courier New"/>
          <w:sz w:val="20"/>
          <w:szCs w:val="20"/>
          <w:lang w:val="en-GB"/>
        </w:rPr>
        <w:t>bgc_times</w:t>
      </w:r>
      <w:proofErr w:type="spellEnd"/>
      <w:r w:rsidR="00C9458E" w:rsidRPr="005F5FDE">
        <w:rPr>
          <w:rFonts w:ascii="Courier New" w:hAnsi="Courier New" w:cs="Courier New"/>
          <w:sz w:val="20"/>
          <w:szCs w:val="20"/>
          <w:lang w:val="en-GB"/>
        </w:rPr>
        <w:t xml:space="preserve"> – </w:t>
      </w:r>
      <w:proofErr w:type="spellStart"/>
      <w:r w:rsidR="00C9458E" w:rsidRPr="005F5FDE">
        <w:rPr>
          <w:rFonts w:ascii="Courier New" w:hAnsi="Courier New" w:cs="Courier New"/>
          <w:sz w:val="20"/>
          <w:szCs w:val="20"/>
          <w:lang w:val="en-GB"/>
        </w:rPr>
        <w:t>gps_clock_offset</w:t>
      </w:r>
      <w:r w:rsidR="006068F1">
        <w:rPr>
          <w:rFonts w:ascii="Courier New" w:hAnsi="Courier New" w:cs="Courier New"/>
          <w:sz w:val="20"/>
          <w:szCs w:val="20"/>
          <w:lang w:val="en-GB"/>
        </w:rPr>
        <w:t>_of_previous_cycle</w:t>
      </w:r>
      <w:proofErr w:type="spellEnd"/>
      <w:r w:rsidR="00C9458E">
        <w:rPr>
          <w:lang w:val="en-GB"/>
        </w:rPr>
        <w:t>.</w:t>
      </w:r>
    </w:p>
    <w:p w14:paraId="5E95090E" w14:textId="2CA8A8F0" w:rsidR="005C44A3" w:rsidRPr="005C44A3" w:rsidRDefault="005C44A3" w:rsidP="005C44A3">
      <w:pPr>
        <w:rPr>
          <w:b/>
          <w:bCs/>
          <w:lang w:val="en-GB"/>
        </w:rPr>
      </w:pPr>
      <w:r w:rsidRPr="005C44A3">
        <w:rPr>
          <w:b/>
          <w:bCs/>
          <w:lang w:val="en-GB"/>
        </w:rPr>
        <w:t>Adjustment #</w:t>
      </w:r>
      <w:r>
        <w:rPr>
          <w:b/>
          <w:bCs/>
          <w:lang w:val="en-GB"/>
        </w:rPr>
        <w:t>2</w:t>
      </w:r>
    </w:p>
    <w:p w14:paraId="7E41DD2E" w14:textId="0E04A7F3" w:rsidR="009924C7" w:rsidRDefault="008C07A0" w:rsidP="005B6C0A">
      <w:pPr>
        <w:rPr>
          <w:lang w:val="en-GB"/>
        </w:rPr>
      </w:pPr>
      <w:r>
        <w:rPr>
          <w:lang w:val="en-GB"/>
        </w:rPr>
        <w:t xml:space="preserve">A second adjustment is performed on BGC times which are corrected from an estimate of the APMT vs USEA clocks drift. </w:t>
      </w:r>
      <w:r w:rsidR="009924C7">
        <w:rPr>
          <w:lang w:val="en-GB"/>
        </w:rPr>
        <w:t>The estimation is done from all BGC pressure measurement</w:t>
      </w:r>
      <w:r w:rsidR="001B0A58">
        <w:rPr>
          <w:lang w:val="en-GB"/>
        </w:rPr>
        <w:t>s</w:t>
      </w:r>
      <w:r w:rsidR="009924C7">
        <w:rPr>
          <w:lang w:val="en-GB"/>
        </w:rPr>
        <w:t xml:space="preserve"> of the profile (except the SUNA ones)</w:t>
      </w:r>
      <w:r w:rsidR="001B0A58">
        <w:rPr>
          <w:lang w:val="en-GB"/>
        </w:rPr>
        <w:t>, remember that we have a pressure axis per sensor</w:t>
      </w:r>
      <w:r w:rsidR="009924C7">
        <w:rPr>
          <w:lang w:val="en-GB"/>
        </w:rPr>
        <w:t>:</w:t>
      </w:r>
    </w:p>
    <w:p w14:paraId="47B4791C" w14:textId="068F3093" w:rsidR="009924C7" w:rsidRDefault="009924C7" w:rsidP="009924C7">
      <w:pPr>
        <w:pStyle w:val="Paragraphedeliste"/>
        <w:numPr>
          <w:ilvl w:val="0"/>
          <w:numId w:val="19"/>
        </w:numPr>
        <w:rPr>
          <w:lang w:val="en-GB"/>
        </w:rPr>
      </w:pPr>
      <w:r w:rsidRPr="009924C7">
        <w:rPr>
          <w:lang w:val="en-GB"/>
        </w:rPr>
        <w:t xml:space="preserve">We linearly interpolate these </w:t>
      </w:r>
      <w:r>
        <w:rPr>
          <w:lang w:val="en-GB"/>
        </w:rPr>
        <w:t>BGC pressure measurements to the CTD pressure levels to get th</w:t>
      </w:r>
      <w:r w:rsidR="008C07A0">
        <w:rPr>
          <w:lang w:val="en-GB"/>
        </w:rPr>
        <w:t>e theoretical corrected BGC times</w:t>
      </w:r>
      <w:r w:rsidR="005F5FDE">
        <w:rPr>
          <w:lang w:val="en-GB"/>
        </w:rPr>
        <w:t>:</w:t>
      </w:r>
      <w:r w:rsidR="008C07A0">
        <w:rPr>
          <w:lang w:val="en-GB"/>
        </w:rPr>
        <w:t xml:space="preserve"> </w:t>
      </w:r>
      <w:proofErr w:type="spellStart"/>
      <w:r w:rsidR="008C07A0" w:rsidRPr="005F5FDE">
        <w:rPr>
          <w:rFonts w:ascii="Courier New" w:hAnsi="Courier New" w:cs="Courier New"/>
          <w:sz w:val="20"/>
          <w:szCs w:val="20"/>
          <w:lang w:val="en-GB"/>
        </w:rPr>
        <w:t>bgc_time_interpolated</w:t>
      </w:r>
      <w:proofErr w:type="spellEnd"/>
      <w:r>
        <w:rPr>
          <w:lang w:val="en-GB"/>
        </w:rPr>
        <w:t>,</w:t>
      </w:r>
    </w:p>
    <w:p w14:paraId="65E7ED75" w14:textId="6ABB06B1" w:rsidR="008C07A0" w:rsidRDefault="009924C7" w:rsidP="009924C7">
      <w:pPr>
        <w:pStyle w:val="Paragraphedeliste"/>
        <w:numPr>
          <w:ilvl w:val="0"/>
          <w:numId w:val="19"/>
        </w:numPr>
        <w:rPr>
          <w:lang w:val="en-GB"/>
        </w:rPr>
      </w:pPr>
      <w:r>
        <w:rPr>
          <w:lang w:val="en-GB"/>
        </w:rPr>
        <w:t xml:space="preserve">For each BGC measurement we then obtain a time offset </w:t>
      </w:r>
      <w:r w:rsidR="008C07A0">
        <w:rPr>
          <w:lang w:val="en-GB"/>
        </w:rPr>
        <w:t>between BGC time provided by the float (</w:t>
      </w:r>
      <w:r w:rsidR="001B0A58" w:rsidRPr="005F5FDE">
        <w:rPr>
          <w:rFonts w:ascii="Courier New" w:hAnsi="Courier New" w:cs="Courier New"/>
          <w:sz w:val="20"/>
          <w:szCs w:val="20"/>
          <w:lang w:val="en-GB"/>
        </w:rPr>
        <w:t>bgc_adjusted1_times</w:t>
      </w:r>
      <w:r w:rsidR="008C07A0">
        <w:rPr>
          <w:lang w:val="en-GB"/>
        </w:rPr>
        <w:t>) and BGC time interpolated from CTD pressures</w:t>
      </w:r>
      <w:r w:rsidR="00055078">
        <w:rPr>
          <w:lang w:val="en-GB"/>
        </w:rPr>
        <w:t xml:space="preserve">: </w:t>
      </w:r>
      <w:proofErr w:type="spellStart"/>
      <w:r w:rsidR="008C07A0" w:rsidRPr="005F5FDE">
        <w:rPr>
          <w:rFonts w:ascii="Courier New" w:hAnsi="Courier New" w:cs="Courier New"/>
          <w:sz w:val="20"/>
          <w:szCs w:val="20"/>
          <w:lang w:val="en-GB"/>
        </w:rPr>
        <w:t>bgc_time_offset</w:t>
      </w:r>
      <w:proofErr w:type="spellEnd"/>
      <w:r w:rsidR="008C07A0" w:rsidRPr="005F5FDE">
        <w:rPr>
          <w:rFonts w:ascii="Courier New" w:hAnsi="Courier New" w:cs="Courier New"/>
          <w:sz w:val="20"/>
          <w:szCs w:val="20"/>
          <w:lang w:val="en-GB"/>
        </w:rPr>
        <w:t xml:space="preserve"> = </w:t>
      </w:r>
      <w:r w:rsidR="001B0A58" w:rsidRPr="005F5FDE">
        <w:rPr>
          <w:rFonts w:ascii="Courier New" w:hAnsi="Courier New" w:cs="Courier New"/>
          <w:sz w:val="20"/>
          <w:szCs w:val="20"/>
          <w:lang w:val="en-GB"/>
        </w:rPr>
        <w:t xml:space="preserve">bgc_adjusted1_times </w:t>
      </w:r>
      <w:r w:rsidR="008C07A0" w:rsidRPr="005F5FDE">
        <w:rPr>
          <w:rFonts w:ascii="Courier New" w:hAnsi="Courier New" w:cs="Courier New"/>
          <w:sz w:val="20"/>
          <w:szCs w:val="20"/>
          <w:lang w:val="en-GB"/>
        </w:rPr>
        <w:t xml:space="preserve">– </w:t>
      </w:r>
      <w:proofErr w:type="spellStart"/>
      <w:r w:rsidR="008C07A0" w:rsidRPr="005F5FDE">
        <w:rPr>
          <w:rFonts w:ascii="Courier New" w:hAnsi="Courier New" w:cs="Courier New"/>
          <w:sz w:val="20"/>
          <w:szCs w:val="20"/>
          <w:lang w:val="en-GB"/>
        </w:rPr>
        <w:t>bgc_time_interpolated</w:t>
      </w:r>
      <w:proofErr w:type="spellEnd"/>
      <w:r w:rsidR="008C07A0">
        <w:rPr>
          <w:lang w:val="en-GB"/>
        </w:rPr>
        <w:t>,</w:t>
      </w:r>
    </w:p>
    <w:p w14:paraId="0F4E58D0" w14:textId="23FCAC43" w:rsidR="009924C7" w:rsidRDefault="001B0A58" w:rsidP="009924C7">
      <w:pPr>
        <w:pStyle w:val="Paragraphedeliste"/>
        <w:numPr>
          <w:ilvl w:val="0"/>
          <w:numId w:val="19"/>
        </w:numPr>
        <w:rPr>
          <w:lang w:val="en-GB"/>
        </w:rPr>
      </w:pPr>
      <w:r>
        <w:rPr>
          <w:lang w:val="en-GB"/>
        </w:rPr>
        <w:t>The</w:t>
      </w:r>
      <w:r w:rsidR="008C07A0">
        <w:rPr>
          <w:lang w:val="en-GB"/>
        </w:rPr>
        <w:t xml:space="preserve"> median value of the obtained data set is used as clock offset estimate</w:t>
      </w:r>
      <w:r>
        <w:rPr>
          <w:lang w:val="en-GB"/>
        </w:rPr>
        <w:t xml:space="preserve">: </w:t>
      </w:r>
      <w:proofErr w:type="spellStart"/>
      <w:r w:rsidRPr="005F5FDE">
        <w:rPr>
          <w:rFonts w:ascii="Courier New" w:hAnsi="Courier New" w:cs="Courier New"/>
          <w:sz w:val="20"/>
          <w:szCs w:val="20"/>
          <w:lang w:val="en-GB"/>
        </w:rPr>
        <w:t>profile_clock_offset_estimate</w:t>
      </w:r>
      <w:proofErr w:type="spellEnd"/>
      <w:r w:rsidRPr="005F5FDE">
        <w:rPr>
          <w:rFonts w:ascii="Courier New" w:hAnsi="Courier New" w:cs="Courier New"/>
          <w:sz w:val="20"/>
          <w:szCs w:val="20"/>
          <w:lang w:val="en-GB"/>
        </w:rPr>
        <w:t xml:space="preserve"> = median(</w:t>
      </w:r>
      <w:proofErr w:type="spellStart"/>
      <w:r w:rsidRPr="005F5FDE">
        <w:rPr>
          <w:rFonts w:ascii="Courier New" w:hAnsi="Courier New" w:cs="Courier New"/>
          <w:sz w:val="20"/>
          <w:szCs w:val="20"/>
          <w:lang w:val="en-GB"/>
        </w:rPr>
        <w:t>bgc_time_offset</w:t>
      </w:r>
      <w:proofErr w:type="spellEnd"/>
      <w:r w:rsidRPr="005F5FDE">
        <w:rPr>
          <w:rFonts w:ascii="Courier New" w:hAnsi="Courier New" w:cs="Courier New"/>
          <w:sz w:val="20"/>
          <w:szCs w:val="20"/>
          <w:lang w:val="en-GB"/>
        </w:rPr>
        <w:t>)</w:t>
      </w:r>
      <w:r w:rsidR="00055078">
        <w:rPr>
          <w:lang w:val="en-GB"/>
        </w:rPr>
        <w:t>,</w:t>
      </w:r>
    </w:p>
    <w:p w14:paraId="1608A426" w14:textId="010F19DF" w:rsidR="001B0A58" w:rsidRPr="001B0A58" w:rsidRDefault="001B0A58" w:rsidP="001B0A58">
      <w:pPr>
        <w:pStyle w:val="Paragraphedeliste"/>
        <w:numPr>
          <w:ilvl w:val="0"/>
          <w:numId w:val="19"/>
        </w:numPr>
        <w:rPr>
          <w:lang w:val="en-GB"/>
        </w:rPr>
      </w:pPr>
      <w:r>
        <w:rPr>
          <w:lang w:val="en-GB"/>
        </w:rPr>
        <w:t xml:space="preserve">Finally, all BGC times (including SUNA ones) are adjusted with this estimated offset: </w:t>
      </w:r>
      <w:r w:rsidRPr="005F5FDE">
        <w:rPr>
          <w:rFonts w:ascii="Courier New" w:hAnsi="Courier New" w:cs="Courier New"/>
          <w:sz w:val="20"/>
          <w:szCs w:val="20"/>
          <w:lang w:val="en-GB"/>
        </w:rPr>
        <w:t xml:space="preserve">bgc_adjusted2_times = bgc_adjusted1_times – </w:t>
      </w:r>
      <w:proofErr w:type="spellStart"/>
      <w:r w:rsidRPr="005F5FDE">
        <w:rPr>
          <w:rFonts w:ascii="Courier New" w:hAnsi="Courier New" w:cs="Courier New"/>
          <w:sz w:val="20"/>
          <w:szCs w:val="20"/>
          <w:lang w:val="en-GB"/>
        </w:rPr>
        <w:t>profile_clock_offset_estimate</w:t>
      </w:r>
      <w:proofErr w:type="spellEnd"/>
      <w:r w:rsidR="005C44A3">
        <w:rPr>
          <w:lang w:val="en-GB"/>
        </w:rPr>
        <w:t>.</w:t>
      </w:r>
    </w:p>
    <w:p w14:paraId="4B6ED286" w14:textId="139A6AEE" w:rsidR="005C44A3" w:rsidRPr="005C44A3" w:rsidRDefault="005C44A3" w:rsidP="005C44A3">
      <w:pPr>
        <w:rPr>
          <w:b/>
          <w:bCs/>
          <w:lang w:val="en-GB"/>
        </w:rPr>
      </w:pPr>
      <w:r w:rsidRPr="005C44A3">
        <w:rPr>
          <w:b/>
          <w:bCs/>
          <w:lang w:val="en-GB"/>
        </w:rPr>
        <w:t>Adjustment #</w:t>
      </w:r>
      <w:r>
        <w:rPr>
          <w:b/>
          <w:bCs/>
          <w:lang w:val="en-GB"/>
        </w:rPr>
        <w:t>3</w:t>
      </w:r>
    </w:p>
    <w:p w14:paraId="725F6E34" w14:textId="3B49CF8C" w:rsidR="005C44A3" w:rsidRDefault="005C44A3" w:rsidP="005B6C0A">
      <w:pPr>
        <w:rPr>
          <w:lang w:val="en-GB"/>
        </w:rPr>
      </w:pPr>
      <w:r>
        <w:rPr>
          <w:lang w:val="en-GB"/>
        </w:rPr>
        <w:t>Remember that a last adjustment, common to all Argo floats, is finally performed on all float times (APMT and USEA ones) to consider GPS time offset obtained at the end of the cycle when the APMT clock is set with GPS time</w:t>
      </w:r>
      <w:r w:rsidR="006068F1">
        <w:rPr>
          <w:lang w:val="en-GB"/>
        </w:rPr>
        <w:t xml:space="preserve">: </w:t>
      </w:r>
      <w:r w:rsidR="006068F1" w:rsidRPr="005F5FDE">
        <w:rPr>
          <w:rFonts w:ascii="Courier New" w:hAnsi="Courier New" w:cs="Courier New"/>
          <w:sz w:val="20"/>
          <w:szCs w:val="20"/>
          <w:lang w:val="en-GB"/>
        </w:rPr>
        <w:t>bgc_adjusted</w:t>
      </w:r>
      <w:r w:rsidR="006068F1">
        <w:rPr>
          <w:rFonts w:ascii="Courier New" w:hAnsi="Courier New" w:cs="Courier New"/>
          <w:sz w:val="20"/>
          <w:szCs w:val="20"/>
          <w:lang w:val="en-GB"/>
        </w:rPr>
        <w:t>3</w:t>
      </w:r>
      <w:r w:rsidR="006068F1" w:rsidRPr="005F5FDE">
        <w:rPr>
          <w:rFonts w:ascii="Courier New" w:hAnsi="Courier New" w:cs="Courier New"/>
          <w:sz w:val="20"/>
          <w:szCs w:val="20"/>
          <w:lang w:val="en-GB"/>
        </w:rPr>
        <w:t>_times = bgc_adjusted</w:t>
      </w:r>
      <w:r w:rsidR="006068F1">
        <w:rPr>
          <w:rFonts w:ascii="Courier New" w:hAnsi="Courier New" w:cs="Courier New"/>
          <w:sz w:val="20"/>
          <w:szCs w:val="20"/>
          <w:lang w:val="en-GB"/>
        </w:rPr>
        <w:t>2</w:t>
      </w:r>
      <w:r w:rsidR="006068F1" w:rsidRPr="005F5FDE">
        <w:rPr>
          <w:rFonts w:ascii="Courier New" w:hAnsi="Courier New" w:cs="Courier New"/>
          <w:sz w:val="20"/>
          <w:szCs w:val="20"/>
          <w:lang w:val="en-GB"/>
        </w:rPr>
        <w:t xml:space="preserve">_times – </w:t>
      </w:r>
      <w:proofErr w:type="spellStart"/>
      <w:r w:rsidR="006068F1" w:rsidRPr="005F5FDE">
        <w:rPr>
          <w:rFonts w:ascii="Courier New" w:hAnsi="Courier New" w:cs="Courier New"/>
          <w:sz w:val="20"/>
          <w:szCs w:val="20"/>
          <w:lang w:val="en-GB"/>
        </w:rPr>
        <w:t>gps_clock_offset</w:t>
      </w:r>
      <w:r w:rsidR="006068F1">
        <w:rPr>
          <w:rFonts w:ascii="Courier New" w:hAnsi="Courier New" w:cs="Courier New"/>
          <w:sz w:val="20"/>
          <w:szCs w:val="20"/>
          <w:lang w:val="en-GB"/>
        </w:rPr>
        <w:t>_of_</w:t>
      </w:r>
      <w:r w:rsidR="006068F1">
        <w:rPr>
          <w:rFonts w:ascii="Courier New" w:hAnsi="Courier New" w:cs="Courier New"/>
          <w:sz w:val="20"/>
          <w:szCs w:val="20"/>
          <w:lang w:val="en-GB"/>
        </w:rPr>
        <w:t>current</w:t>
      </w:r>
      <w:r w:rsidR="006068F1">
        <w:rPr>
          <w:rFonts w:ascii="Courier New" w:hAnsi="Courier New" w:cs="Courier New"/>
          <w:sz w:val="20"/>
          <w:szCs w:val="20"/>
          <w:lang w:val="en-GB"/>
        </w:rPr>
        <w:t>_cycle</w:t>
      </w:r>
      <w:proofErr w:type="spellEnd"/>
      <w:r w:rsidR="006068F1">
        <w:rPr>
          <w:rFonts w:ascii="Courier New" w:hAnsi="Courier New" w:cs="Courier New"/>
          <w:sz w:val="20"/>
          <w:szCs w:val="20"/>
          <w:lang w:val="en-GB"/>
        </w:rPr>
        <w:t>.</w:t>
      </w:r>
    </w:p>
    <w:p w14:paraId="51F5CF7C" w14:textId="0CB09303" w:rsidR="00C7722B" w:rsidRDefault="005C44A3" w:rsidP="005C44A3">
      <w:pPr>
        <w:pStyle w:val="Titre3"/>
        <w:rPr>
          <w:lang w:val="en-GB"/>
        </w:rPr>
      </w:pPr>
      <w:r>
        <w:rPr>
          <w:lang w:val="en-GB"/>
        </w:rPr>
        <w:lastRenderedPageBreak/>
        <w:t>Other BGC times</w:t>
      </w:r>
    </w:p>
    <w:p w14:paraId="75F3CC8C" w14:textId="5D6BABF9" w:rsidR="005C44A3" w:rsidRDefault="005C44A3" w:rsidP="005C44A3">
      <w:pPr>
        <w:rPr>
          <w:lang w:val="en-GB"/>
        </w:rPr>
      </w:pPr>
      <w:r>
        <w:rPr>
          <w:lang w:val="en-GB"/>
        </w:rPr>
        <w:t>BGC sensor can also sample measurements during the drift phases at parking depth and at the surface.</w:t>
      </w:r>
    </w:p>
    <w:p w14:paraId="38FA9CAE" w14:textId="61B8B944" w:rsidR="00E662E8" w:rsidRPr="005C44A3" w:rsidRDefault="00E662E8" w:rsidP="00E662E8">
      <w:pPr>
        <w:rPr>
          <w:b/>
          <w:bCs/>
          <w:lang w:val="en-GB"/>
        </w:rPr>
      </w:pPr>
      <w:r w:rsidRPr="005C44A3">
        <w:rPr>
          <w:b/>
          <w:bCs/>
          <w:lang w:val="en-GB"/>
        </w:rPr>
        <w:t>Adjustment #1</w:t>
      </w:r>
      <w:r>
        <w:rPr>
          <w:b/>
          <w:bCs/>
          <w:lang w:val="en-GB"/>
        </w:rPr>
        <w:t xml:space="preserve"> and adjustment #3</w:t>
      </w:r>
    </w:p>
    <w:p w14:paraId="06B16121" w14:textId="163A4BA3" w:rsidR="005C44A3" w:rsidRDefault="005C44A3" w:rsidP="005C44A3">
      <w:pPr>
        <w:rPr>
          <w:lang w:val="en-GB"/>
        </w:rPr>
      </w:pPr>
      <w:r>
        <w:rPr>
          <w:lang w:val="en-GB"/>
        </w:rPr>
        <w:t xml:space="preserve">The adjustments #1 and #3 previously described are </w:t>
      </w:r>
      <w:r w:rsidR="007C5FCC">
        <w:rPr>
          <w:lang w:val="en-GB"/>
        </w:rPr>
        <w:t xml:space="preserve">also </w:t>
      </w:r>
      <w:r>
        <w:rPr>
          <w:lang w:val="en-GB"/>
        </w:rPr>
        <w:t>performed on these BGC measurement times.</w:t>
      </w:r>
    </w:p>
    <w:p w14:paraId="030741BA" w14:textId="77777777" w:rsidR="00E662E8" w:rsidRPr="005C44A3" w:rsidRDefault="00E662E8" w:rsidP="00E662E8">
      <w:pPr>
        <w:rPr>
          <w:b/>
          <w:bCs/>
          <w:lang w:val="en-GB"/>
        </w:rPr>
      </w:pPr>
      <w:r w:rsidRPr="005C44A3">
        <w:rPr>
          <w:b/>
          <w:bCs/>
          <w:lang w:val="en-GB"/>
        </w:rPr>
        <w:t>Adjustment #</w:t>
      </w:r>
      <w:r>
        <w:rPr>
          <w:b/>
          <w:bCs/>
          <w:lang w:val="en-GB"/>
        </w:rPr>
        <w:t>2</w:t>
      </w:r>
    </w:p>
    <w:p w14:paraId="23693057" w14:textId="0D3D14FF" w:rsidR="005C44A3" w:rsidRDefault="00E662E8" w:rsidP="005C44A3">
      <w:pPr>
        <w:rPr>
          <w:lang w:val="en-GB"/>
        </w:rPr>
      </w:pPr>
      <w:r>
        <w:rPr>
          <w:lang w:val="en-GB"/>
        </w:rPr>
        <w:t>We use the descending and ascending clock offset estimates as base points to linearly interpolate</w:t>
      </w:r>
      <w:r w:rsidR="007C5FCC">
        <w:rPr>
          <w:lang w:val="en-GB"/>
        </w:rPr>
        <w:t xml:space="preserve"> (subsurface drift measurement)/extrapolate (surface drift measurements) estimated clock offset for each “other” BGC measurements.</w:t>
      </w:r>
    </w:p>
    <w:p w14:paraId="78C0A885" w14:textId="7236E1A2" w:rsidR="007C5FCC" w:rsidRDefault="007C5FCC" w:rsidP="005C44A3">
      <w:pPr>
        <w:rPr>
          <w:lang w:val="en-GB"/>
        </w:rPr>
      </w:pPr>
      <w:r>
        <w:rPr>
          <w:lang w:val="en-GB"/>
        </w:rPr>
        <w:t>Note that:</w:t>
      </w:r>
    </w:p>
    <w:p w14:paraId="3E7B0A20" w14:textId="64CF2EE6" w:rsidR="007C5FCC" w:rsidRDefault="007C5FCC" w:rsidP="007C5FCC">
      <w:pPr>
        <w:pStyle w:val="Paragraphedeliste"/>
        <w:numPr>
          <w:ilvl w:val="0"/>
          <w:numId w:val="20"/>
        </w:numPr>
        <w:rPr>
          <w:lang w:val="en-GB"/>
        </w:rPr>
      </w:pPr>
      <w:r>
        <w:rPr>
          <w:lang w:val="en-GB"/>
        </w:rPr>
        <w:t>The middle time of each profile is used for time associated to base points,</w:t>
      </w:r>
    </w:p>
    <w:p w14:paraId="7B472AFB" w14:textId="474C238C" w:rsidR="007C5FCC" w:rsidRDefault="007C5FCC" w:rsidP="007C5FCC">
      <w:pPr>
        <w:pStyle w:val="Paragraphedeliste"/>
        <w:numPr>
          <w:ilvl w:val="0"/>
          <w:numId w:val="20"/>
        </w:numPr>
        <w:rPr>
          <w:lang w:val="en-GB"/>
        </w:rPr>
      </w:pPr>
      <w:r>
        <w:rPr>
          <w:lang w:val="en-GB"/>
        </w:rPr>
        <w:t>When no descen</w:t>
      </w:r>
      <w:r w:rsidR="00030565">
        <w:rPr>
          <w:lang w:val="en-GB"/>
        </w:rPr>
        <w:t>ding</w:t>
      </w:r>
      <w:r>
        <w:rPr>
          <w:lang w:val="en-GB"/>
        </w:rPr>
        <w:t xml:space="preserve"> profile is performed, the descent profile clock offset estimate is set to 2.5 seconds (which is the median value of all descending profile clock offsets available from Coriolis </w:t>
      </w:r>
      <w:proofErr w:type="spellStart"/>
      <w:r>
        <w:rPr>
          <w:lang w:val="en-GB"/>
        </w:rPr>
        <w:t>Provor</w:t>
      </w:r>
      <w:proofErr w:type="spellEnd"/>
      <w:r>
        <w:rPr>
          <w:lang w:val="en-GB"/>
        </w:rPr>
        <w:t xml:space="preserve"> CTS5-USEA floats on </w:t>
      </w:r>
      <w:r w:rsidR="00AC7323">
        <w:rPr>
          <w:lang w:val="en-GB"/>
        </w:rPr>
        <w:t>February 7</w:t>
      </w:r>
      <w:r w:rsidR="00AC7323" w:rsidRPr="00AC7323">
        <w:rPr>
          <w:vertAlign w:val="superscript"/>
          <w:lang w:val="en-GB"/>
        </w:rPr>
        <w:t>th</w:t>
      </w:r>
      <w:proofErr w:type="gramStart"/>
      <w:r w:rsidR="00AC7323">
        <w:rPr>
          <w:lang w:val="en-GB"/>
        </w:rPr>
        <w:t xml:space="preserve"> 2022</w:t>
      </w:r>
      <w:proofErr w:type="gramEnd"/>
      <w:r>
        <w:rPr>
          <w:lang w:val="en-GB"/>
        </w:rPr>
        <w:t>).</w:t>
      </w:r>
    </w:p>
    <w:p w14:paraId="753D9FD9" w14:textId="3826F54E" w:rsidR="005C44A3" w:rsidRDefault="005C44A3" w:rsidP="005C44A3">
      <w:pPr>
        <w:pStyle w:val="Titre2"/>
      </w:pPr>
      <w:r>
        <w:t>BGC pressure issue</w:t>
      </w:r>
    </w:p>
    <w:p w14:paraId="4A499783" w14:textId="4C0A06CB" w:rsidR="00BE21D8" w:rsidRDefault="00BE21D8" w:rsidP="00BE21D8">
      <w:pPr>
        <w:pStyle w:val="Titre3"/>
        <w:rPr>
          <w:lang w:val="en-GB"/>
        </w:rPr>
      </w:pPr>
      <w:r>
        <w:rPr>
          <w:lang w:val="en-GB"/>
        </w:rPr>
        <w:t>Parking drift BGC pressure measurements</w:t>
      </w:r>
    </w:p>
    <w:p w14:paraId="65F3E54C" w14:textId="3D1C8B3B" w:rsidR="00C7722B" w:rsidRDefault="00BE21D8" w:rsidP="005B6C0A">
      <w:pPr>
        <w:rPr>
          <w:lang w:val="en-GB"/>
        </w:rPr>
      </w:pPr>
      <w:r>
        <w:rPr>
          <w:lang w:val="en-GB"/>
        </w:rPr>
        <w:t>All BGC pressure sampled during the drift phase at parking drift are adjusted with the timely closest CTD pressure (adjusted time</w:t>
      </w:r>
      <w:r w:rsidR="002A590E">
        <w:rPr>
          <w:lang w:val="en-GB"/>
        </w:rPr>
        <w:t>s</w:t>
      </w:r>
      <w:r>
        <w:rPr>
          <w:lang w:val="en-GB"/>
        </w:rPr>
        <w:t xml:space="preserve"> are used).</w:t>
      </w:r>
    </w:p>
    <w:p w14:paraId="7B184B24" w14:textId="60877AF4" w:rsidR="00BE21D8" w:rsidRDefault="00BE21D8" w:rsidP="00BE21D8">
      <w:pPr>
        <w:pStyle w:val="Titre3"/>
        <w:rPr>
          <w:lang w:val="en-GB"/>
        </w:rPr>
      </w:pPr>
      <w:r>
        <w:rPr>
          <w:lang w:val="en-GB"/>
        </w:rPr>
        <w:t>Profile SUNA pressure measurements</w:t>
      </w:r>
    </w:p>
    <w:p w14:paraId="42A06C9A" w14:textId="02C6F16C" w:rsidR="005B6C0A" w:rsidRDefault="00BE21D8" w:rsidP="006357F3">
      <w:r>
        <w:rPr>
          <w:lang w:val="en-GB"/>
        </w:rPr>
        <w:t>As already mentioned, SUNA pressures are not associated with the NITRATE measurement but with the CT</w:t>
      </w:r>
      <w:r w:rsidR="002A590E">
        <w:rPr>
          <w:lang w:val="en-GB"/>
        </w:rPr>
        <w:t>D</w:t>
      </w:r>
      <w:r>
        <w:rPr>
          <w:lang w:val="en-GB"/>
        </w:rPr>
        <w:t xml:space="preserve"> (PRES, TEMP, PSAL) </w:t>
      </w:r>
      <w:r w:rsidR="002A590E">
        <w:rPr>
          <w:lang w:val="en-GB"/>
        </w:rPr>
        <w:t xml:space="preserve">sample </w:t>
      </w:r>
      <w:r>
        <w:rPr>
          <w:lang w:val="en-GB"/>
        </w:rPr>
        <w:t xml:space="preserve">sent to the </w:t>
      </w:r>
      <w:r>
        <w:t>SUNA to compute the NITRATE.</w:t>
      </w:r>
    </w:p>
    <w:p w14:paraId="5304A260" w14:textId="2528655F" w:rsidR="00BE21D8" w:rsidRPr="00BE21D8" w:rsidRDefault="00BE21D8" w:rsidP="006357F3">
      <w:r>
        <w:t>We the</w:t>
      </w:r>
      <w:r w:rsidR="002A590E">
        <w:t>n</w:t>
      </w:r>
      <w:r>
        <w:t xml:space="preserve"> adjust profile SUNA pressures </w:t>
      </w:r>
      <w:r>
        <w:rPr>
          <w:lang w:val="en-GB"/>
        </w:rPr>
        <w:t>with the timely closest CTD pressure to get a better estimate of the pressure at the time of the SUNA measurement.</w:t>
      </w:r>
    </w:p>
    <w:p w14:paraId="0F543D20" w14:textId="30CF5C91" w:rsidR="003D0262" w:rsidRDefault="00F405AD" w:rsidP="00F405AD">
      <w:pPr>
        <w:pStyle w:val="Titre2"/>
      </w:pPr>
      <w:proofErr w:type="spellStart"/>
      <w:r>
        <w:t>Adjustement</w:t>
      </w:r>
      <w:proofErr w:type="spellEnd"/>
      <w:r>
        <w:t xml:space="preserve"> reports</w:t>
      </w:r>
    </w:p>
    <w:p w14:paraId="7FDC656D" w14:textId="5BC019F0" w:rsidR="00F405AD" w:rsidRDefault="00F405AD" w:rsidP="006357F3">
      <w:pPr>
        <w:rPr>
          <w:lang w:val="en-GB"/>
        </w:rPr>
      </w:pPr>
      <w:r>
        <w:rPr>
          <w:lang w:val="en-GB"/>
        </w:rPr>
        <w:t>The estimated clock offsets of each cycle are available in the Argo auxiliary technical files:</w:t>
      </w:r>
    </w:p>
    <w:p w14:paraId="73AFEF8A" w14:textId="77B4EFF1" w:rsidR="00F405AD" w:rsidRDefault="00F405AD" w:rsidP="00F405AD">
      <w:pPr>
        <w:pStyle w:val="Paragraphedeliste"/>
        <w:numPr>
          <w:ilvl w:val="0"/>
          <w:numId w:val="21"/>
        </w:numPr>
        <w:rPr>
          <w:lang w:val="en-GB"/>
        </w:rPr>
      </w:pPr>
      <w:proofErr w:type="spellStart"/>
      <w:r w:rsidRPr="002A590E">
        <w:rPr>
          <w:rFonts w:ascii="Courier New" w:hAnsi="Courier New" w:cs="Courier New"/>
          <w:sz w:val="20"/>
          <w:szCs w:val="20"/>
          <w:lang w:val="en-GB"/>
        </w:rPr>
        <w:t>TECH_TIME_GpsTimeOffsetForBgcTimeAdj_seconds</w:t>
      </w:r>
      <w:proofErr w:type="spellEnd"/>
      <w:r>
        <w:rPr>
          <w:lang w:val="en-GB"/>
        </w:rPr>
        <w:t xml:space="preserve"> reports the GPS clock offset used in Adjustment #1</w:t>
      </w:r>
    </w:p>
    <w:p w14:paraId="7365DE05" w14:textId="45A6314F" w:rsidR="00F405AD" w:rsidRDefault="00F405AD" w:rsidP="00F405AD">
      <w:pPr>
        <w:pStyle w:val="Paragraphedeliste"/>
        <w:numPr>
          <w:ilvl w:val="0"/>
          <w:numId w:val="21"/>
        </w:numPr>
        <w:rPr>
          <w:lang w:val="en-GB"/>
        </w:rPr>
      </w:pPr>
      <w:proofErr w:type="spellStart"/>
      <w:r w:rsidRPr="002A590E">
        <w:rPr>
          <w:rFonts w:ascii="Courier New" w:hAnsi="Courier New" w:cs="Courier New"/>
          <w:sz w:val="20"/>
          <w:szCs w:val="20"/>
          <w:lang w:val="en-GB"/>
        </w:rPr>
        <w:t>TECH_TIME_</w:t>
      </w:r>
      <w:proofErr w:type="gramStart"/>
      <w:r w:rsidRPr="002A590E">
        <w:rPr>
          <w:rFonts w:ascii="Courier New" w:hAnsi="Courier New" w:cs="Courier New"/>
          <w:sz w:val="20"/>
          <w:szCs w:val="20"/>
          <w:lang w:val="en-GB"/>
        </w:rPr>
        <w:t>Desc</w:t>
      </w:r>
      <w:proofErr w:type="spellEnd"/>
      <w:r w:rsidRPr="002A590E">
        <w:rPr>
          <w:rFonts w:ascii="Courier New" w:hAnsi="Courier New" w:cs="Courier New"/>
          <w:sz w:val="20"/>
          <w:szCs w:val="20"/>
          <w:lang w:val="en-GB"/>
        </w:rPr>
        <w:t>(</w:t>
      </w:r>
      <w:proofErr w:type="spellStart"/>
      <w:proofErr w:type="gramEnd"/>
      <w:r w:rsidRPr="002A590E">
        <w:rPr>
          <w:rFonts w:ascii="Courier New" w:hAnsi="Courier New" w:cs="Courier New"/>
          <w:sz w:val="20"/>
          <w:szCs w:val="20"/>
          <w:lang w:val="en-GB"/>
        </w:rPr>
        <w:t>Asc</w:t>
      </w:r>
      <w:proofErr w:type="spellEnd"/>
      <w:r w:rsidRPr="002A590E">
        <w:rPr>
          <w:rFonts w:ascii="Courier New" w:hAnsi="Courier New" w:cs="Courier New"/>
          <w:sz w:val="20"/>
          <w:szCs w:val="20"/>
          <w:lang w:val="en-GB"/>
        </w:rPr>
        <w:t>)</w:t>
      </w:r>
      <w:proofErr w:type="spellStart"/>
      <w:r w:rsidRPr="002A590E">
        <w:rPr>
          <w:rFonts w:ascii="Courier New" w:hAnsi="Courier New" w:cs="Courier New"/>
          <w:sz w:val="20"/>
          <w:szCs w:val="20"/>
          <w:lang w:val="en-GB"/>
        </w:rPr>
        <w:t>ProfTimeOffsetForBgcTimeAdj_seconds</w:t>
      </w:r>
      <w:proofErr w:type="spellEnd"/>
      <w:r>
        <w:rPr>
          <w:lang w:val="en-GB"/>
        </w:rPr>
        <w:t xml:space="preserve"> report the USE</w:t>
      </w:r>
      <w:r w:rsidR="002A590E">
        <w:rPr>
          <w:lang w:val="en-GB"/>
        </w:rPr>
        <w:t>A</w:t>
      </w:r>
      <w:r>
        <w:rPr>
          <w:lang w:val="en-GB"/>
        </w:rPr>
        <w:t xml:space="preserve"> vs APMT clock offset estimated for descending (ascending) profile.</w:t>
      </w:r>
    </w:p>
    <w:p w14:paraId="17284F63" w14:textId="1419783A" w:rsidR="00C1441C" w:rsidRPr="003F1D9F" w:rsidRDefault="00C1441C" w:rsidP="00C1441C">
      <w:pPr>
        <w:pStyle w:val="Titre1"/>
        <w:rPr>
          <w:lang w:val="en-GB"/>
        </w:rPr>
      </w:pPr>
      <w:bookmarkStart w:id="1" w:name="_Toc42597176"/>
      <w:r w:rsidRPr="003F1D9F">
        <w:rPr>
          <w:lang w:val="en-GB"/>
        </w:rPr>
        <w:lastRenderedPageBreak/>
        <w:t xml:space="preserve">Annex A: </w:t>
      </w:r>
      <w:bookmarkEnd w:id="1"/>
      <w:r>
        <w:rPr>
          <w:lang w:val="en-GB"/>
        </w:rPr>
        <w:t xml:space="preserve">List of Coriolis </w:t>
      </w:r>
      <w:proofErr w:type="spellStart"/>
      <w:r>
        <w:rPr>
          <w:lang w:val="en-GB"/>
        </w:rPr>
        <w:t>Provor</w:t>
      </w:r>
      <w:proofErr w:type="spellEnd"/>
      <w:r>
        <w:rPr>
          <w:lang w:val="en-GB"/>
        </w:rPr>
        <w:t xml:space="preserve"> CTS5-USEA floats managed at the Coriolis</w:t>
      </w:r>
    </w:p>
    <w:p w14:paraId="7BFFF40E" w14:textId="68513E3B" w:rsidR="00C1441C" w:rsidRDefault="00C1441C" w:rsidP="00C1441C">
      <w:pPr>
        <w:rPr>
          <w:lang w:val="en-GB"/>
        </w:rPr>
      </w:pPr>
      <w:r>
        <w:rPr>
          <w:lang w:val="en-GB"/>
        </w:rPr>
        <w:t xml:space="preserve">14 </w:t>
      </w:r>
      <w:proofErr w:type="spellStart"/>
      <w:r>
        <w:rPr>
          <w:lang w:val="en-GB"/>
        </w:rPr>
        <w:t>Provor</w:t>
      </w:r>
      <w:proofErr w:type="spellEnd"/>
      <w:r>
        <w:rPr>
          <w:lang w:val="en-GB"/>
        </w:rPr>
        <w:t xml:space="preserve"> CTS5-USEA floats concerned by this note were managed by the Coriolis DAC on </w:t>
      </w:r>
      <w:r w:rsidR="002A590E">
        <w:rPr>
          <w:lang w:val="en-GB"/>
        </w:rPr>
        <w:t>February 7</w:t>
      </w:r>
      <w:r w:rsidR="002A590E" w:rsidRPr="002A590E">
        <w:rPr>
          <w:vertAlign w:val="superscript"/>
          <w:lang w:val="en-GB"/>
        </w:rPr>
        <w:t>th</w:t>
      </w:r>
      <w:proofErr w:type="gramStart"/>
      <w:r w:rsidR="002A590E">
        <w:rPr>
          <w:lang w:val="en-GB"/>
        </w:rPr>
        <w:t xml:space="preserve"> 2022</w:t>
      </w:r>
      <w:proofErr w:type="gramEnd"/>
      <w:r>
        <w:rPr>
          <w:lang w:val="en-GB"/>
        </w:rPr>
        <w:t>, their WMO numbers are:</w:t>
      </w:r>
    </w:p>
    <w:p w14:paraId="566E6AF8" w14:textId="77777777" w:rsidR="00C1441C" w:rsidRPr="00C1441C" w:rsidRDefault="00C1441C" w:rsidP="00C1441C">
      <w:pPr>
        <w:pStyle w:val="Paragraphedeliste"/>
        <w:numPr>
          <w:ilvl w:val="0"/>
          <w:numId w:val="22"/>
        </w:numPr>
        <w:rPr>
          <w:lang w:val="en-GB"/>
        </w:rPr>
      </w:pPr>
      <w:r w:rsidRPr="00C1441C">
        <w:rPr>
          <w:lang w:val="en-GB"/>
        </w:rPr>
        <w:t>4902602</w:t>
      </w:r>
    </w:p>
    <w:p w14:paraId="650A82DC" w14:textId="77777777" w:rsidR="00C1441C" w:rsidRPr="00C1441C" w:rsidRDefault="00C1441C" w:rsidP="00C1441C">
      <w:pPr>
        <w:pStyle w:val="Paragraphedeliste"/>
        <w:numPr>
          <w:ilvl w:val="0"/>
          <w:numId w:val="22"/>
        </w:numPr>
        <w:rPr>
          <w:lang w:val="en-GB"/>
        </w:rPr>
      </w:pPr>
      <w:r w:rsidRPr="00C1441C">
        <w:rPr>
          <w:lang w:val="en-GB"/>
        </w:rPr>
        <w:t>6903069</w:t>
      </w:r>
    </w:p>
    <w:p w14:paraId="5F4B18CC" w14:textId="77777777" w:rsidR="00C1441C" w:rsidRPr="00C1441C" w:rsidRDefault="00C1441C" w:rsidP="00C1441C">
      <w:pPr>
        <w:pStyle w:val="Paragraphedeliste"/>
        <w:numPr>
          <w:ilvl w:val="0"/>
          <w:numId w:val="22"/>
        </w:numPr>
        <w:rPr>
          <w:lang w:val="en-GB"/>
        </w:rPr>
      </w:pPr>
      <w:r w:rsidRPr="00C1441C">
        <w:rPr>
          <w:lang w:val="en-GB"/>
        </w:rPr>
        <w:t>6903095</w:t>
      </w:r>
    </w:p>
    <w:p w14:paraId="5F033302" w14:textId="77777777" w:rsidR="00C1441C" w:rsidRPr="00C1441C" w:rsidRDefault="00C1441C" w:rsidP="00C1441C">
      <w:pPr>
        <w:pStyle w:val="Paragraphedeliste"/>
        <w:numPr>
          <w:ilvl w:val="0"/>
          <w:numId w:val="22"/>
        </w:numPr>
        <w:rPr>
          <w:lang w:val="en-GB"/>
        </w:rPr>
      </w:pPr>
      <w:r w:rsidRPr="00C1441C">
        <w:rPr>
          <w:lang w:val="en-GB"/>
        </w:rPr>
        <w:t>6903096</w:t>
      </w:r>
    </w:p>
    <w:p w14:paraId="18C8B8F5" w14:textId="77777777" w:rsidR="00C1441C" w:rsidRPr="00C1441C" w:rsidRDefault="00C1441C" w:rsidP="00C1441C">
      <w:pPr>
        <w:pStyle w:val="Paragraphedeliste"/>
        <w:numPr>
          <w:ilvl w:val="0"/>
          <w:numId w:val="22"/>
        </w:numPr>
        <w:rPr>
          <w:lang w:val="en-GB"/>
        </w:rPr>
      </w:pPr>
      <w:r w:rsidRPr="00C1441C">
        <w:rPr>
          <w:lang w:val="en-GB"/>
        </w:rPr>
        <w:t>6903124</w:t>
      </w:r>
    </w:p>
    <w:p w14:paraId="676C51B0" w14:textId="77777777" w:rsidR="00C1441C" w:rsidRPr="00C1441C" w:rsidRDefault="00C1441C" w:rsidP="00C1441C">
      <w:pPr>
        <w:pStyle w:val="Paragraphedeliste"/>
        <w:numPr>
          <w:ilvl w:val="0"/>
          <w:numId w:val="22"/>
        </w:numPr>
        <w:rPr>
          <w:lang w:val="en-GB"/>
        </w:rPr>
      </w:pPr>
      <w:r w:rsidRPr="00C1441C">
        <w:rPr>
          <w:lang w:val="en-GB"/>
        </w:rPr>
        <w:t>6903125</w:t>
      </w:r>
    </w:p>
    <w:p w14:paraId="4186C01A" w14:textId="77777777" w:rsidR="00C1441C" w:rsidRPr="00C1441C" w:rsidRDefault="00C1441C" w:rsidP="00C1441C">
      <w:pPr>
        <w:pStyle w:val="Paragraphedeliste"/>
        <w:numPr>
          <w:ilvl w:val="0"/>
          <w:numId w:val="22"/>
        </w:numPr>
        <w:rPr>
          <w:lang w:val="en-GB"/>
        </w:rPr>
      </w:pPr>
      <w:r w:rsidRPr="00C1441C">
        <w:rPr>
          <w:lang w:val="en-GB"/>
        </w:rPr>
        <w:t>6903126</w:t>
      </w:r>
    </w:p>
    <w:p w14:paraId="69848640" w14:textId="77777777" w:rsidR="00C1441C" w:rsidRPr="00C1441C" w:rsidRDefault="00C1441C" w:rsidP="00C1441C">
      <w:pPr>
        <w:pStyle w:val="Paragraphedeliste"/>
        <w:numPr>
          <w:ilvl w:val="0"/>
          <w:numId w:val="22"/>
        </w:numPr>
        <w:rPr>
          <w:lang w:val="en-GB"/>
        </w:rPr>
      </w:pPr>
      <w:r w:rsidRPr="00C1441C">
        <w:rPr>
          <w:lang w:val="en-GB"/>
        </w:rPr>
        <w:t>6903127</w:t>
      </w:r>
    </w:p>
    <w:p w14:paraId="1C1F392B" w14:textId="77777777" w:rsidR="00C1441C" w:rsidRPr="00C1441C" w:rsidRDefault="00C1441C" w:rsidP="00C1441C">
      <w:pPr>
        <w:pStyle w:val="Paragraphedeliste"/>
        <w:numPr>
          <w:ilvl w:val="0"/>
          <w:numId w:val="22"/>
        </w:numPr>
        <w:rPr>
          <w:lang w:val="en-GB"/>
        </w:rPr>
      </w:pPr>
      <w:r w:rsidRPr="00C1441C">
        <w:rPr>
          <w:lang w:val="en-GB"/>
        </w:rPr>
        <w:t>6903706</w:t>
      </w:r>
    </w:p>
    <w:p w14:paraId="74E0DA05" w14:textId="77777777" w:rsidR="00C1441C" w:rsidRPr="00C1441C" w:rsidRDefault="00C1441C" w:rsidP="00C1441C">
      <w:pPr>
        <w:pStyle w:val="Paragraphedeliste"/>
        <w:numPr>
          <w:ilvl w:val="0"/>
          <w:numId w:val="22"/>
        </w:numPr>
        <w:rPr>
          <w:lang w:val="en-GB"/>
        </w:rPr>
      </w:pPr>
      <w:r w:rsidRPr="00C1441C">
        <w:rPr>
          <w:lang w:val="en-GB"/>
        </w:rPr>
        <w:t>6904116</w:t>
      </w:r>
    </w:p>
    <w:p w14:paraId="7118E2E1" w14:textId="77777777" w:rsidR="00C1441C" w:rsidRPr="00C1441C" w:rsidRDefault="00C1441C" w:rsidP="00C1441C">
      <w:pPr>
        <w:pStyle w:val="Paragraphedeliste"/>
        <w:numPr>
          <w:ilvl w:val="0"/>
          <w:numId w:val="22"/>
        </w:numPr>
        <w:rPr>
          <w:lang w:val="en-GB"/>
        </w:rPr>
      </w:pPr>
      <w:r w:rsidRPr="00C1441C">
        <w:rPr>
          <w:lang w:val="en-GB"/>
        </w:rPr>
        <w:t>6904117</w:t>
      </w:r>
    </w:p>
    <w:p w14:paraId="62C4D5AF" w14:textId="77777777" w:rsidR="00C1441C" w:rsidRPr="00C1441C" w:rsidRDefault="00C1441C" w:rsidP="00C1441C">
      <w:pPr>
        <w:pStyle w:val="Paragraphedeliste"/>
        <w:numPr>
          <w:ilvl w:val="0"/>
          <w:numId w:val="22"/>
        </w:numPr>
        <w:rPr>
          <w:lang w:val="en-GB"/>
        </w:rPr>
      </w:pPr>
      <w:r w:rsidRPr="00C1441C">
        <w:rPr>
          <w:lang w:val="en-GB"/>
        </w:rPr>
        <w:t>6904139</w:t>
      </w:r>
    </w:p>
    <w:p w14:paraId="344695D5" w14:textId="77777777" w:rsidR="00C1441C" w:rsidRPr="00C1441C" w:rsidRDefault="00C1441C" w:rsidP="00C1441C">
      <w:pPr>
        <w:pStyle w:val="Paragraphedeliste"/>
        <w:numPr>
          <w:ilvl w:val="0"/>
          <w:numId w:val="22"/>
        </w:numPr>
        <w:rPr>
          <w:lang w:val="en-GB"/>
        </w:rPr>
      </w:pPr>
      <w:r w:rsidRPr="00C1441C">
        <w:rPr>
          <w:lang w:val="en-GB"/>
        </w:rPr>
        <w:t>6903093</w:t>
      </w:r>
    </w:p>
    <w:p w14:paraId="0E4466B8" w14:textId="3A828233" w:rsidR="00C1441C" w:rsidRDefault="00C1441C" w:rsidP="00C1441C">
      <w:pPr>
        <w:pStyle w:val="Paragraphedeliste"/>
        <w:numPr>
          <w:ilvl w:val="0"/>
          <w:numId w:val="22"/>
        </w:numPr>
        <w:rPr>
          <w:lang w:val="en-GB"/>
        </w:rPr>
      </w:pPr>
      <w:r w:rsidRPr="00C1441C">
        <w:rPr>
          <w:lang w:val="en-GB"/>
        </w:rPr>
        <w:t>6903094</w:t>
      </w:r>
    </w:p>
    <w:p w14:paraId="7C1908B4" w14:textId="5379BB78" w:rsidR="0048543B" w:rsidRDefault="0048543B" w:rsidP="0048543B">
      <w:pPr>
        <w:pStyle w:val="Titre1"/>
      </w:pPr>
      <w:r w:rsidRPr="003F1D9F">
        <w:rPr>
          <w:lang w:val="en-GB"/>
        </w:rPr>
        <w:t xml:space="preserve">Annex </w:t>
      </w:r>
      <w:r>
        <w:rPr>
          <w:lang w:val="en-GB"/>
        </w:rPr>
        <w:t>B</w:t>
      </w:r>
      <w:r w:rsidRPr="003F1D9F">
        <w:rPr>
          <w:lang w:val="en-GB"/>
        </w:rPr>
        <w:t xml:space="preserve">: </w:t>
      </w:r>
      <w:r w:rsidRPr="005B6C0A">
        <w:t xml:space="preserve">Edouard </w:t>
      </w:r>
      <w:proofErr w:type="spellStart"/>
      <w:r w:rsidRPr="005B6C0A">
        <w:t>Leymarie’s</w:t>
      </w:r>
      <w:proofErr w:type="spellEnd"/>
      <w:r>
        <w:t xml:space="preserve"> report</w:t>
      </w:r>
    </w:p>
    <w:p w14:paraId="0019CCFB" w14:textId="53D3304B" w:rsidR="002A590E" w:rsidRDefault="002A590E">
      <w:pPr>
        <w:rPr>
          <w:rFonts w:eastAsia="Times New Roman" w:cs="Times New Roman"/>
          <w:color w:val="000000"/>
          <w:szCs w:val="20"/>
          <w:lang w:eastAsia="fr-FR"/>
        </w:rPr>
      </w:pPr>
      <w:r>
        <w:br w:type="page"/>
      </w:r>
    </w:p>
    <w:p w14:paraId="3E3E31C8" w14:textId="77777777" w:rsidR="0048543B" w:rsidRPr="00D94F52" w:rsidRDefault="0048543B" w:rsidP="0048543B">
      <w:pPr>
        <w:pStyle w:val="Titre"/>
        <w:jc w:val="center"/>
        <w:rPr>
          <w:color w:val="0070C0"/>
        </w:rPr>
      </w:pPr>
      <w:r w:rsidRPr="00D94F52">
        <w:rPr>
          <w:color w:val="0070C0"/>
        </w:rPr>
        <w:lastRenderedPageBreak/>
        <w:t>Problèmes de référencement temps/pression des données BGC sur CTS5</w:t>
      </w:r>
    </w:p>
    <w:p w14:paraId="7308A9D5" w14:textId="77777777" w:rsidR="0048543B" w:rsidRPr="0048543B" w:rsidRDefault="0048543B" w:rsidP="0048543B">
      <w:pPr>
        <w:jc w:val="center"/>
        <w:rPr>
          <w:lang w:val="fr-FR"/>
        </w:rPr>
      </w:pPr>
      <w:r w:rsidRPr="0048543B">
        <w:rPr>
          <w:lang w:val="fr-FR"/>
        </w:rPr>
        <w:t>Position au 17/12/2021</w:t>
      </w:r>
    </w:p>
    <w:p w14:paraId="72109F7F" w14:textId="77777777" w:rsidR="0048543B" w:rsidRPr="0048543B" w:rsidRDefault="0048543B" w:rsidP="0048543B">
      <w:pPr>
        <w:jc w:val="both"/>
        <w:rPr>
          <w:lang w:val="fr-FR"/>
        </w:rPr>
      </w:pPr>
      <w:proofErr w:type="gramStart"/>
      <w:r w:rsidRPr="0048543B">
        <w:rPr>
          <w:lang w:val="fr-FR"/>
        </w:rPr>
        <w:t>Suite à</w:t>
      </w:r>
      <w:proofErr w:type="gramEnd"/>
      <w:r w:rsidRPr="0048543B">
        <w:rPr>
          <w:lang w:val="fr-FR"/>
        </w:rPr>
        <w:t xml:space="preserve"> différentes remontés, il a été identifié les problèmes suivants sur l’ensemble des CTS5_USEA à l’eau au 17/12/2021.</w:t>
      </w:r>
    </w:p>
    <w:p w14:paraId="02C3CD11" w14:textId="77777777" w:rsidR="0048543B" w:rsidRPr="0048543B" w:rsidRDefault="0048543B" w:rsidP="0048543B">
      <w:pPr>
        <w:pStyle w:val="Titre1"/>
        <w:numPr>
          <w:ilvl w:val="0"/>
          <w:numId w:val="23"/>
        </w:numPr>
        <w:ind w:left="709" w:hanging="709"/>
        <w:rPr>
          <w:lang w:val="fr-FR"/>
        </w:rPr>
      </w:pPr>
      <w:r w:rsidRPr="0048543B">
        <w:rPr>
          <w:lang w:val="fr-FR"/>
        </w:rPr>
        <w:t>En Parking : Différence de fréquence CTD vs BGC</w:t>
      </w:r>
    </w:p>
    <w:p w14:paraId="2C9EB774" w14:textId="77777777" w:rsidR="0048543B" w:rsidRDefault="0048543B" w:rsidP="0048543B">
      <w:r w:rsidRPr="0048543B">
        <w:rPr>
          <w:b/>
          <w:lang w:val="fr-FR"/>
        </w:rPr>
        <w:t>Origine</w:t>
      </w:r>
      <w:r w:rsidRPr="0048543B">
        <w:rPr>
          <w:lang w:val="fr-FR"/>
        </w:rPr>
        <w:t xml:space="preserve"> : En parking, si la fréquence CTD choisie par l’utilisateur est plus faible que la fréquence BGC, la pression BGC correspondra à la pression CTD la plus proche. Ce problème peut induire de grosses erreurs si on prend une fréquence CTD très faible et si le parking est instable. </w:t>
      </w:r>
      <w:r w:rsidRPr="00135C5F">
        <w:rPr>
          <w:b/>
        </w:rPr>
        <w:t xml:space="preserve">Attention </w:t>
      </w:r>
      <w:proofErr w:type="spellStart"/>
      <w:r w:rsidRPr="00135C5F">
        <w:rPr>
          <w:b/>
        </w:rPr>
        <w:t>ce</w:t>
      </w:r>
      <w:proofErr w:type="spellEnd"/>
      <w:r w:rsidRPr="00135C5F">
        <w:rPr>
          <w:b/>
        </w:rPr>
        <w:t xml:space="preserve"> </w:t>
      </w:r>
      <w:proofErr w:type="spellStart"/>
      <w:r w:rsidRPr="00135C5F">
        <w:rPr>
          <w:b/>
        </w:rPr>
        <w:t>problème</w:t>
      </w:r>
      <w:proofErr w:type="spellEnd"/>
      <w:r w:rsidRPr="00135C5F">
        <w:rPr>
          <w:b/>
        </w:rPr>
        <w:t xml:space="preserve"> </w:t>
      </w:r>
      <w:proofErr w:type="spellStart"/>
      <w:r w:rsidRPr="00135C5F">
        <w:rPr>
          <w:b/>
        </w:rPr>
        <w:t>est</w:t>
      </w:r>
      <w:proofErr w:type="spellEnd"/>
      <w:r w:rsidRPr="00135C5F">
        <w:rPr>
          <w:b/>
        </w:rPr>
        <w:t xml:space="preserve"> </w:t>
      </w:r>
      <w:proofErr w:type="spellStart"/>
      <w:r w:rsidRPr="00135C5F">
        <w:rPr>
          <w:b/>
        </w:rPr>
        <w:t>commun</w:t>
      </w:r>
      <w:proofErr w:type="spellEnd"/>
      <w:r w:rsidRPr="00135C5F">
        <w:rPr>
          <w:b/>
        </w:rPr>
        <w:t xml:space="preserve"> au CTS</w:t>
      </w:r>
      <w:proofErr w:type="gramStart"/>
      <w:r w:rsidRPr="00135C5F">
        <w:rPr>
          <w:b/>
        </w:rPr>
        <w:t>4</w:t>
      </w:r>
      <w:r>
        <w:rPr>
          <w:b/>
        </w:rPr>
        <w:t> !!</w:t>
      </w:r>
      <w:proofErr w:type="gramEnd"/>
    </w:p>
    <w:p w14:paraId="5FF0B269" w14:textId="77777777" w:rsidR="0048543B" w:rsidRDefault="0048543B" w:rsidP="0048543B">
      <w:pPr>
        <w:jc w:val="center"/>
      </w:pPr>
      <w:r>
        <w:rPr>
          <w:noProof/>
        </w:rPr>
        <w:drawing>
          <wp:inline distT="0" distB="0" distL="0" distR="0" wp14:anchorId="7622D9C0" wp14:editId="3208890C">
            <wp:extent cx="4201064" cy="3416704"/>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146" r="5131" b="2911"/>
                    <a:stretch/>
                  </pic:blipFill>
                  <pic:spPr bwMode="auto">
                    <a:xfrm>
                      <a:off x="0" y="0"/>
                      <a:ext cx="4280273" cy="3481124"/>
                    </a:xfrm>
                    <a:prstGeom prst="rect">
                      <a:avLst/>
                    </a:prstGeom>
                    <a:ln>
                      <a:noFill/>
                    </a:ln>
                    <a:extLst>
                      <a:ext uri="{53640926-AAD7-44D8-BBD7-CCE9431645EC}">
                        <a14:shadowObscured xmlns:a14="http://schemas.microsoft.com/office/drawing/2010/main"/>
                      </a:ext>
                    </a:extLst>
                  </pic:spPr>
                </pic:pic>
              </a:graphicData>
            </a:graphic>
          </wp:inline>
        </w:drawing>
      </w:r>
    </w:p>
    <w:p w14:paraId="2FF94BC0" w14:textId="77777777" w:rsidR="0048543B" w:rsidRPr="0048543B" w:rsidRDefault="0048543B" w:rsidP="0048543B">
      <w:pPr>
        <w:rPr>
          <w:lang w:val="fr-FR"/>
        </w:rPr>
      </w:pPr>
      <w:r w:rsidRPr="0048543B">
        <w:rPr>
          <w:b/>
          <w:lang w:val="fr-FR"/>
        </w:rPr>
        <w:t>Correction des données au niveau du DAC</w:t>
      </w:r>
      <w:r w:rsidRPr="0048543B">
        <w:rPr>
          <w:lang w:val="fr-FR"/>
        </w:rPr>
        <w:t> : Pas de correction prévue.</w:t>
      </w:r>
    </w:p>
    <w:p w14:paraId="09DBC3EB" w14:textId="77777777" w:rsidR="0048543B" w:rsidRDefault="0048543B" w:rsidP="0048543B">
      <w:pPr>
        <w:keepNext/>
        <w:keepLines/>
        <w:rPr>
          <w:b/>
        </w:rPr>
      </w:pPr>
      <w:proofErr w:type="spellStart"/>
      <w:r w:rsidRPr="00135C5F">
        <w:rPr>
          <w:b/>
        </w:rPr>
        <w:t>Correctifs</w:t>
      </w:r>
      <w:proofErr w:type="spellEnd"/>
      <w:r w:rsidRPr="00135C5F">
        <w:rPr>
          <w:b/>
        </w:rPr>
        <w:t xml:space="preserve"> </w:t>
      </w:r>
      <w:proofErr w:type="spellStart"/>
      <w:r>
        <w:rPr>
          <w:b/>
        </w:rPr>
        <w:t>logiciels</w:t>
      </w:r>
      <w:proofErr w:type="spellEnd"/>
      <w:r>
        <w:rPr>
          <w:b/>
        </w:rPr>
        <w:t xml:space="preserve"> </w:t>
      </w:r>
      <w:proofErr w:type="spellStart"/>
      <w:proofErr w:type="gramStart"/>
      <w:r w:rsidRPr="00135C5F">
        <w:rPr>
          <w:b/>
        </w:rPr>
        <w:t>prévus</w:t>
      </w:r>
      <w:proofErr w:type="spellEnd"/>
      <w:r w:rsidRPr="00135C5F">
        <w:rPr>
          <w:b/>
        </w:rPr>
        <w:t> :</w:t>
      </w:r>
      <w:proofErr w:type="gramEnd"/>
    </w:p>
    <w:p w14:paraId="4EF7C691" w14:textId="77777777" w:rsidR="0048543B" w:rsidRPr="0048543B" w:rsidRDefault="0048543B" w:rsidP="0048543B">
      <w:pPr>
        <w:pStyle w:val="Paragraphedeliste"/>
        <w:keepNext/>
        <w:keepLines/>
        <w:numPr>
          <w:ilvl w:val="0"/>
          <w:numId w:val="24"/>
        </w:numPr>
        <w:spacing w:after="160" w:line="259" w:lineRule="auto"/>
        <w:rPr>
          <w:lang w:val="fr-FR"/>
        </w:rPr>
      </w:pPr>
      <w:r w:rsidRPr="0048543B">
        <w:rPr>
          <w:lang w:val="fr-FR"/>
        </w:rPr>
        <w:t>Message d’avertissement dans le GUI CTS5 si la fréquence CTD choisie est plus faible qu’une fréquence BGC.</w:t>
      </w:r>
    </w:p>
    <w:p w14:paraId="12898B5C" w14:textId="77777777" w:rsidR="0048543B" w:rsidRPr="0048543B" w:rsidRDefault="0048543B" w:rsidP="0048543B">
      <w:pPr>
        <w:pStyle w:val="Paragraphedeliste"/>
        <w:keepNext/>
        <w:keepLines/>
        <w:numPr>
          <w:ilvl w:val="0"/>
          <w:numId w:val="24"/>
        </w:numPr>
        <w:spacing w:after="160" w:line="259" w:lineRule="auto"/>
        <w:rPr>
          <w:lang w:val="fr-FR"/>
        </w:rPr>
      </w:pPr>
      <w:r w:rsidRPr="0048543B">
        <w:rPr>
          <w:lang w:val="fr-FR"/>
        </w:rPr>
        <w:t>Si erreur de l’utilisateur prévoir un message/flag au niveau du DAC ?</w:t>
      </w:r>
    </w:p>
    <w:p w14:paraId="41B4045D" w14:textId="77777777" w:rsidR="0048543B" w:rsidRPr="0048543B" w:rsidRDefault="0048543B" w:rsidP="0048543B">
      <w:pPr>
        <w:rPr>
          <w:lang w:val="fr-FR"/>
        </w:rPr>
      </w:pPr>
    </w:p>
    <w:p w14:paraId="3218499D" w14:textId="77777777" w:rsidR="0048543B" w:rsidRPr="0048543B" w:rsidRDefault="0048543B" w:rsidP="0048543B">
      <w:pPr>
        <w:pStyle w:val="Titre1"/>
        <w:numPr>
          <w:ilvl w:val="0"/>
          <w:numId w:val="23"/>
        </w:numPr>
        <w:ind w:left="709" w:hanging="709"/>
        <w:rPr>
          <w:lang w:val="fr-FR"/>
        </w:rPr>
      </w:pPr>
      <w:r w:rsidRPr="0048543B">
        <w:rPr>
          <w:lang w:val="fr-FR"/>
        </w:rPr>
        <w:lastRenderedPageBreak/>
        <w:t>En Parking : Non rafraichissement de la pression BGC</w:t>
      </w:r>
    </w:p>
    <w:p w14:paraId="68CCE01A" w14:textId="77777777" w:rsidR="0048543B" w:rsidRPr="0048543B" w:rsidRDefault="0048543B" w:rsidP="0048543B">
      <w:pPr>
        <w:rPr>
          <w:lang w:val="fr-FR"/>
        </w:rPr>
      </w:pPr>
      <w:r w:rsidRPr="0048543B">
        <w:rPr>
          <w:lang w:val="fr-FR"/>
        </w:rPr>
        <w:t>En parking, on observe un blocage de la pression BGC. Des pistes sont possibles mais le problème n’est pas encore clairement identifié. La pression BGC peut se rafraîchir et se bloquer à nouveau. L’erreur sur la pression peut être très importante si le parking n’est pas stable.</w:t>
      </w:r>
    </w:p>
    <w:p w14:paraId="16BE3E02" w14:textId="77777777" w:rsidR="0048543B" w:rsidRDefault="0048543B" w:rsidP="0048543B">
      <w:pPr>
        <w:jc w:val="center"/>
      </w:pPr>
      <w:r>
        <w:rPr>
          <w:noProof/>
        </w:rPr>
        <w:drawing>
          <wp:inline distT="0" distB="0" distL="0" distR="0" wp14:anchorId="0C7E533A" wp14:editId="01C70AEB">
            <wp:extent cx="4837814" cy="3228673"/>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31" r="4023" b="2983"/>
                    <a:stretch/>
                  </pic:blipFill>
                  <pic:spPr bwMode="auto">
                    <a:xfrm>
                      <a:off x="0" y="0"/>
                      <a:ext cx="4879884" cy="3256750"/>
                    </a:xfrm>
                    <a:prstGeom prst="rect">
                      <a:avLst/>
                    </a:prstGeom>
                    <a:ln>
                      <a:noFill/>
                    </a:ln>
                    <a:extLst>
                      <a:ext uri="{53640926-AAD7-44D8-BBD7-CCE9431645EC}">
                        <a14:shadowObscured xmlns:a14="http://schemas.microsoft.com/office/drawing/2010/main"/>
                      </a:ext>
                    </a:extLst>
                  </pic:spPr>
                </pic:pic>
              </a:graphicData>
            </a:graphic>
          </wp:inline>
        </w:drawing>
      </w:r>
    </w:p>
    <w:p w14:paraId="1B5D902C" w14:textId="77777777" w:rsidR="0048543B" w:rsidRDefault="0048543B" w:rsidP="0048543B">
      <w:pPr>
        <w:jc w:val="center"/>
      </w:pPr>
      <w:r>
        <w:rPr>
          <w:noProof/>
        </w:rPr>
        <w:drawing>
          <wp:inline distT="0" distB="0" distL="0" distR="0" wp14:anchorId="1C4401E8" wp14:editId="15D889DF">
            <wp:extent cx="4795284" cy="3197025"/>
            <wp:effectExtent l="0" t="0" r="571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264" r="3655" b="2989"/>
                    <a:stretch/>
                  </pic:blipFill>
                  <pic:spPr bwMode="auto">
                    <a:xfrm>
                      <a:off x="0" y="0"/>
                      <a:ext cx="4799001" cy="3199503"/>
                    </a:xfrm>
                    <a:prstGeom prst="rect">
                      <a:avLst/>
                    </a:prstGeom>
                    <a:ln>
                      <a:noFill/>
                    </a:ln>
                    <a:extLst>
                      <a:ext uri="{53640926-AAD7-44D8-BBD7-CCE9431645EC}">
                        <a14:shadowObscured xmlns:a14="http://schemas.microsoft.com/office/drawing/2010/main"/>
                      </a:ext>
                    </a:extLst>
                  </pic:spPr>
                </pic:pic>
              </a:graphicData>
            </a:graphic>
          </wp:inline>
        </w:drawing>
      </w:r>
    </w:p>
    <w:p w14:paraId="6F70995C" w14:textId="77777777" w:rsidR="0048543B" w:rsidRPr="0048543B" w:rsidRDefault="0048543B" w:rsidP="0048543B">
      <w:pPr>
        <w:keepNext/>
        <w:keepLines/>
        <w:rPr>
          <w:lang w:val="fr-FR"/>
        </w:rPr>
      </w:pPr>
      <w:r w:rsidRPr="0048543B">
        <w:rPr>
          <w:b/>
          <w:lang w:val="fr-FR"/>
        </w:rPr>
        <w:lastRenderedPageBreak/>
        <w:t>Correction des données au niveau du DAC</w:t>
      </w:r>
      <w:r w:rsidRPr="0048543B">
        <w:rPr>
          <w:lang w:val="fr-FR"/>
        </w:rPr>
        <w:t xml:space="preserve"> : Une correction des données est surement à prévoir en interpolant les pressions CTD ? </w:t>
      </w:r>
    </w:p>
    <w:p w14:paraId="4DB85329" w14:textId="77777777" w:rsidR="0048543B" w:rsidRPr="0048543B" w:rsidRDefault="0048543B" w:rsidP="0048543B">
      <w:pPr>
        <w:rPr>
          <w:b/>
          <w:lang w:val="fr-FR"/>
        </w:rPr>
      </w:pPr>
      <w:r w:rsidRPr="0048543B">
        <w:rPr>
          <w:b/>
          <w:lang w:val="fr-FR"/>
        </w:rPr>
        <w:t>Correctifs logiciels prévus </w:t>
      </w:r>
      <w:r w:rsidRPr="0048543B">
        <w:rPr>
          <w:lang w:val="fr-FR"/>
        </w:rPr>
        <w:t>: Un correctif logiciel est à prévoir quand le problème aura été identifié.</w:t>
      </w:r>
    </w:p>
    <w:p w14:paraId="335B25BC" w14:textId="77777777" w:rsidR="0048543B" w:rsidRPr="0048543B" w:rsidRDefault="0048543B" w:rsidP="0048543B">
      <w:pPr>
        <w:pStyle w:val="Titre1"/>
        <w:keepNext w:val="0"/>
        <w:numPr>
          <w:ilvl w:val="0"/>
          <w:numId w:val="23"/>
        </w:numPr>
        <w:ind w:left="709" w:hanging="709"/>
        <w:rPr>
          <w:lang w:val="fr-FR"/>
        </w:rPr>
      </w:pPr>
      <w:r w:rsidRPr="0048543B">
        <w:rPr>
          <w:lang w:val="fr-FR"/>
        </w:rPr>
        <w:t>En ASCENT : Désynchronisation du temps CTD vs BGC</w:t>
      </w:r>
    </w:p>
    <w:p w14:paraId="4AC36EF8" w14:textId="77777777" w:rsidR="0048543B" w:rsidRPr="0048543B" w:rsidRDefault="0048543B" w:rsidP="0048543B">
      <w:pPr>
        <w:rPr>
          <w:lang w:val="fr-FR"/>
        </w:rPr>
      </w:pPr>
      <w:r w:rsidRPr="0048543B">
        <w:rPr>
          <w:lang w:val="fr-FR"/>
        </w:rPr>
        <w:t>Après un parking d’une dizaine de jours on observe pendant l’</w:t>
      </w:r>
      <w:proofErr w:type="spellStart"/>
      <w:r w:rsidRPr="0048543B">
        <w:rPr>
          <w:lang w:val="fr-FR"/>
        </w:rPr>
        <w:t>ascent</w:t>
      </w:r>
      <w:proofErr w:type="spellEnd"/>
      <w:r w:rsidRPr="0048543B">
        <w:rPr>
          <w:lang w:val="fr-FR"/>
        </w:rPr>
        <w:t>, pour la même date, une différence entre pression CTD et pression BGC. Les tests sur banc montrent que les pressions CTD et BGC sont correctes mais que c’est le temps BGC qui n’est plus bon. On montre que le problème ressemble à une dérive de l’horloge USEA de 3.4s par jour (commun à l’ensemble des flotteur) et que la correction avec un offset de temps (constant en début d’</w:t>
      </w:r>
      <w:proofErr w:type="spellStart"/>
      <w:r w:rsidRPr="0048543B">
        <w:rPr>
          <w:lang w:val="fr-FR"/>
        </w:rPr>
        <w:t>Ascent</w:t>
      </w:r>
      <w:proofErr w:type="spellEnd"/>
      <w:r w:rsidRPr="0048543B">
        <w:rPr>
          <w:lang w:val="fr-FR"/>
        </w:rPr>
        <w:t>) est très efficace.</w:t>
      </w:r>
    </w:p>
    <w:p w14:paraId="4684F97C" w14:textId="77777777" w:rsidR="0048543B" w:rsidRPr="0048543B" w:rsidRDefault="0048543B" w:rsidP="0048543B">
      <w:pPr>
        <w:rPr>
          <w:lang w:val="fr-FR"/>
        </w:rPr>
      </w:pPr>
    </w:p>
    <w:p w14:paraId="7663D845" w14:textId="77777777" w:rsidR="0048543B" w:rsidRDefault="0048543B" w:rsidP="0048543B">
      <w:pPr>
        <w:jc w:val="center"/>
      </w:pPr>
      <w:r>
        <w:rPr>
          <w:noProof/>
        </w:rPr>
        <w:drawing>
          <wp:inline distT="0" distB="0" distL="0" distR="0" wp14:anchorId="2F7E2242" wp14:editId="120E2E86">
            <wp:extent cx="4210493" cy="285969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867" r="2992"/>
                    <a:stretch/>
                  </pic:blipFill>
                  <pic:spPr bwMode="auto">
                    <a:xfrm>
                      <a:off x="0" y="0"/>
                      <a:ext cx="4287408" cy="2911938"/>
                    </a:xfrm>
                    <a:prstGeom prst="rect">
                      <a:avLst/>
                    </a:prstGeom>
                    <a:ln>
                      <a:noFill/>
                    </a:ln>
                    <a:extLst>
                      <a:ext uri="{53640926-AAD7-44D8-BBD7-CCE9431645EC}">
                        <a14:shadowObscured xmlns:a14="http://schemas.microsoft.com/office/drawing/2010/main"/>
                      </a:ext>
                    </a:extLst>
                  </pic:spPr>
                </pic:pic>
              </a:graphicData>
            </a:graphic>
          </wp:inline>
        </w:drawing>
      </w:r>
    </w:p>
    <w:p w14:paraId="6F6CC12E" w14:textId="77777777" w:rsidR="0048543B" w:rsidRDefault="0048543B" w:rsidP="0048543B">
      <w:pPr>
        <w:keepNext/>
        <w:keepLines/>
        <w:jc w:val="center"/>
      </w:pPr>
      <w:r w:rsidRPr="00E374FF">
        <w:rPr>
          <w:noProof/>
        </w:rPr>
        <w:lastRenderedPageBreak/>
        <w:drawing>
          <wp:inline distT="0" distB="0" distL="0" distR="0" wp14:anchorId="16D69EAC" wp14:editId="4291F816">
            <wp:extent cx="4321834" cy="3708706"/>
            <wp:effectExtent l="0" t="0" r="254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588" r="2716"/>
                    <a:stretch/>
                  </pic:blipFill>
                  <pic:spPr bwMode="auto">
                    <a:xfrm>
                      <a:off x="0" y="0"/>
                      <a:ext cx="4353702" cy="3736053"/>
                    </a:xfrm>
                    <a:prstGeom prst="rect">
                      <a:avLst/>
                    </a:prstGeom>
                    <a:ln>
                      <a:noFill/>
                    </a:ln>
                    <a:extLst>
                      <a:ext uri="{53640926-AAD7-44D8-BBD7-CCE9431645EC}">
                        <a14:shadowObscured xmlns:a14="http://schemas.microsoft.com/office/drawing/2010/main"/>
                      </a:ext>
                    </a:extLst>
                  </pic:spPr>
                </pic:pic>
              </a:graphicData>
            </a:graphic>
          </wp:inline>
        </w:drawing>
      </w:r>
    </w:p>
    <w:p w14:paraId="3A3BF421" w14:textId="77777777" w:rsidR="0048543B" w:rsidRPr="0048543B" w:rsidRDefault="0048543B" w:rsidP="0048543B">
      <w:pPr>
        <w:keepNext/>
        <w:keepLines/>
        <w:jc w:val="center"/>
        <w:rPr>
          <w:i/>
          <w:lang w:val="fr-FR"/>
        </w:rPr>
      </w:pPr>
      <w:r w:rsidRPr="0048543B">
        <w:rPr>
          <w:i/>
          <w:lang w:val="fr-FR"/>
        </w:rPr>
        <w:t>Décalage en temps entre APMT et USEA pour l’ensemble des CTS5 en mer (couleur) en fonction de la durée du Pattern</w:t>
      </w:r>
    </w:p>
    <w:p w14:paraId="2911578D" w14:textId="77777777" w:rsidR="0048543B" w:rsidRPr="0048543B" w:rsidRDefault="0048543B" w:rsidP="0048543B">
      <w:pPr>
        <w:rPr>
          <w:lang w:val="fr-FR"/>
        </w:rPr>
      </w:pPr>
      <w:r w:rsidRPr="0048543B">
        <w:rPr>
          <w:b/>
          <w:lang w:val="fr-FR"/>
        </w:rPr>
        <w:t>Correction des données au niveau du DAC</w:t>
      </w:r>
      <w:r w:rsidRPr="0048543B">
        <w:rPr>
          <w:lang w:val="fr-FR"/>
        </w:rPr>
        <w:t> : Une correction du temps BGC est probablement à prévoir. En particulier, il faut regarder les problèmes de post-traitement où l’on tient compte d’un décalage en temps (comme DO à priori).</w:t>
      </w:r>
    </w:p>
    <w:p w14:paraId="19589397" w14:textId="77777777" w:rsidR="0048543B" w:rsidRPr="0048543B" w:rsidRDefault="0048543B" w:rsidP="0048543B">
      <w:pPr>
        <w:rPr>
          <w:lang w:val="fr-FR"/>
        </w:rPr>
      </w:pPr>
      <w:r w:rsidRPr="0048543B">
        <w:rPr>
          <w:b/>
          <w:lang w:val="fr-FR"/>
        </w:rPr>
        <w:t>Correctifs logiciels prévus </w:t>
      </w:r>
      <w:r w:rsidRPr="0048543B">
        <w:rPr>
          <w:lang w:val="fr-FR"/>
        </w:rPr>
        <w:t>: Le problème n’est pas encore clairement identifié mais un correctif logiciel est déjà à l’étude avec une resynchronisation des horloges avant chaque changement de phase de navigation et éventuellement aussi régulièrement en parking.</w:t>
      </w:r>
    </w:p>
    <w:p w14:paraId="3BC9A39D" w14:textId="226CAD39" w:rsidR="0048543B" w:rsidRPr="0048543B" w:rsidRDefault="0048543B" w:rsidP="0048543B">
      <w:pPr>
        <w:rPr>
          <w:lang w:val="fr-FR"/>
        </w:rPr>
      </w:pPr>
    </w:p>
    <w:sectPr w:rsidR="0048543B" w:rsidRPr="0048543B" w:rsidSect="000E7A64">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3E63" w14:textId="77777777" w:rsidR="009539A7" w:rsidRDefault="009539A7" w:rsidP="0069305F">
      <w:pPr>
        <w:spacing w:after="0" w:line="240" w:lineRule="auto"/>
      </w:pPr>
      <w:r>
        <w:separator/>
      </w:r>
    </w:p>
    <w:p w14:paraId="06D437AE" w14:textId="77777777" w:rsidR="009539A7" w:rsidRDefault="009539A7"/>
    <w:p w14:paraId="1668CE47" w14:textId="77777777" w:rsidR="009539A7" w:rsidRDefault="009539A7" w:rsidP="005C15B0"/>
    <w:p w14:paraId="4DBE38E2" w14:textId="77777777" w:rsidR="009539A7" w:rsidRDefault="009539A7" w:rsidP="005C15B0"/>
    <w:p w14:paraId="15990DB2" w14:textId="77777777" w:rsidR="009539A7" w:rsidRDefault="009539A7"/>
  </w:endnote>
  <w:endnote w:type="continuationSeparator" w:id="0">
    <w:p w14:paraId="79559560" w14:textId="77777777" w:rsidR="009539A7" w:rsidRDefault="009539A7" w:rsidP="0069305F">
      <w:pPr>
        <w:spacing w:after="0" w:line="240" w:lineRule="auto"/>
      </w:pPr>
      <w:r>
        <w:continuationSeparator/>
      </w:r>
    </w:p>
    <w:p w14:paraId="63506D39" w14:textId="77777777" w:rsidR="009539A7" w:rsidRDefault="009539A7"/>
    <w:p w14:paraId="1F7B0C89" w14:textId="77777777" w:rsidR="009539A7" w:rsidRDefault="009539A7" w:rsidP="005C15B0"/>
    <w:p w14:paraId="4E9C9BAA" w14:textId="77777777" w:rsidR="009539A7" w:rsidRDefault="009539A7" w:rsidP="005C15B0"/>
    <w:p w14:paraId="690CB5ED" w14:textId="77777777" w:rsidR="009539A7" w:rsidRDefault="009539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288"/>
    </w:tblGrid>
    <w:tr w:rsidR="00BF43DD" w14:paraId="006D6DA9" w14:textId="77777777" w:rsidTr="00542F41">
      <w:tc>
        <w:tcPr>
          <w:tcW w:w="9288" w:type="dxa"/>
        </w:tcPr>
        <w:p w14:paraId="3A2389E2" w14:textId="4E0461E4" w:rsidR="00BF43DD" w:rsidRPr="00F579DE" w:rsidRDefault="00BF43DD" w:rsidP="005C15B0">
          <w:pPr>
            <w:pStyle w:val="Pieddepage"/>
            <w:jc w:val="center"/>
            <w:rPr>
              <w:sz w:val="20"/>
              <w:szCs w:val="20"/>
            </w:rPr>
          </w:pPr>
          <w:r w:rsidRPr="00F579DE">
            <w:rPr>
              <w:sz w:val="20"/>
              <w:szCs w:val="20"/>
            </w:rPr>
            <w:t xml:space="preserve">Page </w:t>
          </w:r>
          <w:r w:rsidRPr="00F579DE">
            <w:rPr>
              <w:sz w:val="20"/>
              <w:szCs w:val="20"/>
            </w:rPr>
            <w:fldChar w:fldCharType="begin"/>
          </w:r>
          <w:r w:rsidRPr="00F579DE">
            <w:rPr>
              <w:sz w:val="20"/>
              <w:szCs w:val="20"/>
            </w:rPr>
            <w:instrText xml:space="preserve"> PAGE   \* MERGEFORMAT </w:instrText>
          </w:r>
          <w:r w:rsidRPr="00F579DE">
            <w:rPr>
              <w:sz w:val="20"/>
              <w:szCs w:val="20"/>
            </w:rPr>
            <w:fldChar w:fldCharType="separate"/>
          </w:r>
          <w:r w:rsidR="00C15435">
            <w:rPr>
              <w:noProof/>
              <w:sz w:val="20"/>
              <w:szCs w:val="20"/>
            </w:rPr>
            <w:t>5</w:t>
          </w:r>
          <w:r w:rsidRPr="00F579DE">
            <w:rPr>
              <w:sz w:val="20"/>
              <w:szCs w:val="20"/>
            </w:rPr>
            <w:fldChar w:fldCharType="end"/>
          </w:r>
        </w:p>
      </w:tc>
    </w:tr>
  </w:tbl>
  <w:p w14:paraId="0114959C" w14:textId="77777777" w:rsidR="00BF43DD" w:rsidRDefault="00BF43DD" w:rsidP="005C15B0">
    <w:pPr>
      <w:pStyle w:val="Pieddepage"/>
    </w:pPr>
  </w:p>
  <w:p w14:paraId="0DBC3168" w14:textId="77777777" w:rsidR="00BF43DD" w:rsidRDefault="00BF43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8FA0" w14:textId="77777777" w:rsidR="009539A7" w:rsidRDefault="009539A7" w:rsidP="0069305F">
      <w:pPr>
        <w:spacing w:after="0" w:line="240" w:lineRule="auto"/>
      </w:pPr>
      <w:r>
        <w:separator/>
      </w:r>
    </w:p>
    <w:p w14:paraId="3074EAB5" w14:textId="77777777" w:rsidR="009539A7" w:rsidRDefault="009539A7"/>
    <w:p w14:paraId="105CE5B8" w14:textId="77777777" w:rsidR="009539A7" w:rsidRDefault="009539A7" w:rsidP="005C15B0"/>
    <w:p w14:paraId="56E56DA7" w14:textId="77777777" w:rsidR="009539A7" w:rsidRDefault="009539A7" w:rsidP="005C15B0"/>
    <w:p w14:paraId="3AAC8725" w14:textId="77777777" w:rsidR="009539A7" w:rsidRDefault="009539A7"/>
  </w:footnote>
  <w:footnote w:type="continuationSeparator" w:id="0">
    <w:p w14:paraId="5502360B" w14:textId="77777777" w:rsidR="009539A7" w:rsidRDefault="009539A7" w:rsidP="0069305F">
      <w:pPr>
        <w:spacing w:after="0" w:line="240" w:lineRule="auto"/>
      </w:pPr>
      <w:r>
        <w:continuationSeparator/>
      </w:r>
    </w:p>
    <w:p w14:paraId="50E0300B" w14:textId="77777777" w:rsidR="009539A7" w:rsidRDefault="009539A7"/>
    <w:p w14:paraId="439FECFD" w14:textId="77777777" w:rsidR="009539A7" w:rsidRDefault="009539A7" w:rsidP="005C15B0"/>
    <w:p w14:paraId="69537B54" w14:textId="77777777" w:rsidR="009539A7" w:rsidRDefault="009539A7" w:rsidP="005C15B0"/>
    <w:p w14:paraId="42AF220D" w14:textId="77777777" w:rsidR="009539A7" w:rsidRDefault="009539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2241"/>
    </w:tblGrid>
    <w:tr w:rsidR="00BF43DD" w:rsidRPr="00AC701F" w14:paraId="68E711D2" w14:textId="77777777" w:rsidTr="00E01C4F">
      <w:trPr>
        <w:trHeight w:val="288"/>
      </w:trPr>
      <w:tc>
        <w:tcPr>
          <w:tcW w:w="7061" w:type="dxa"/>
        </w:tcPr>
        <w:p w14:paraId="6BD4A57C" w14:textId="74E6F526" w:rsidR="00BF43DD" w:rsidRPr="00AC701F" w:rsidRDefault="00BF43DD" w:rsidP="00870727">
          <w:pPr>
            <w:pStyle w:val="En-tte"/>
            <w:rPr>
              <w:rFonts w:eastAsiaTheme="majorEastAsia" w:cstheme="majorBidi"/>
              <w:sz w:val="20"/>
              <w:szCs w:val="20"/>
              <w:lang w:val="en-GB"/>
            </w:rPr>
          </w:pPr>
          <w:r w:rsidRPr="00AC701F">
            <w:rPr>
              <w:rFonts w:eastAsiaTheme="majorEastAsia" w:cstheme="majorBidi"/>
              <w:sz w:val="20"/>
              <w:szCs w:val="20"/>
              <w:lang w:val="en-GB"/>
            </w:rPr>
            <w:t>J.P. RANNOU</w:t>
          </w:r>
        </w:p>
      </w:tc>
      <w:tc>
        <w:tcPr>
          <w:tcW w:w="2241" w:type="dxa"/>
        </w:tcPr>
        <w:p w14:paraId="57DD893F" w14:textId="7647CDF1" w:rsidR="00BF43DD" w:rsidRPr="00AC701F" w:rsidRDefault="00BF43DD" w:rsidP="00513D9E">
          <w:pPr>
            <w:pStyle w:val="En-tte"/>
            <w:rPr>
              <w:rFonts w:eastAsiaTheme="majorEastAsia" w:cstheme="majorBidi"/>
              <w:bCs/>
              <w:sz w:val="20"/>
              <w:szCs w:val="20"/>
              <w:lang w:val="fr-FR"/>
            </w:rPr>
          </w:pPr>
          <w:r w:rsidRPr="0005346F">
            <w:rPr>
              <w:rFonts w:eastAsiaTheme="majorEastAsia" w:cstheme="majorBidi"/>
              <w:bCs/>
              <w:sz w:val="20"/>
              <w:szCs w:val="20"/>
              <w:lang w:val="fr-FR"/>
            </w:rPr>
            <w:t>V</w:t>
          </w:r>
          <w:r w:rsidR="0005346F">
            <w:rPr>
              <w:rFonts w:eastAsiaTheme="majorEastAsia" w:cstheme="majorBidi"/>
              <w:bCs/>
              <w:sz w:val="20"/>
              <w:szCs w:val="20"/>
              <w:lang w:val="fr-FR"/>
            </w:rPr>
            <w:t>1</w:t>
          </w:r>
          <w:r w:rsidRPr="0005346F">
            <w:rPr>
              <w:rFonts w:eastAsiaTheme="majorEastAsia" w:cstheme="majorBidi"/>
              <w:bCs/>
              <w:sz w:val="20"/>
              <w:szCs w:val="20"/>
              <w:lang w:val="fr-FR"/>
            </w:rPr>
            <w:t>.</w:t>
          </w:r>
          <w:r w:rsidR="0005346F">
            <w:rPr>
              <w:rFonts w:eastAsiaTheme="majorEastAsia" w:cstheme="majorBidi"/>
              <w:bCs/>
              <w:sz w:val="20"/>
              <w:szCs w:val="20"/>
              <w:lang w:val="fr-FR"/>
            </w:rPr>
            <w:t>0</w:t>
          </w:r>
          <w:r w:rsidRPr="0005346F">
            <w:rPr>
              <w:rFonts w:eastAsiaTheme="majorEastAsia" w:cstheme="majorBidi"/>
              <w:bCs/>
              <w:sz w:val="20"/>
              <w:szCs w:val="20"/>
              <w:lang w:val="fr-FR"/>
            </w:rPr>
            <w:t xml:space="preserve">, </w:t>
          </w:r>
          <w:r w:rsidR="0005346F">
            <w:rPr>
              <w:rFonts w:eastAsiaTheme="majorEastAsia" w:cstheme="majorBidi"/>
              <w:bCs/>
              <w:sz w:val="20"/>
              <w:szCs w:val="20"/>
              <w:lang w:val="fr-FR"/>
            </w:rPr>
            <w:t>02/2</w:t>
          </w:r>
          <w:r w:rsidR="000922E9">
            <w:rPr>
              <w:rFonts w:eastAsiaTheme="majorEastAsia" w:cstheme="majorBidi"/>
              <w:bCs/>
              <w:sz w:val="20"/>
              <w:szCs w:val="20"/>
              <w:lang w:val="fr-FR"/>
            </w:rPr>
            <w:t>5</w:t>
          </w:r>
          <w:r w:rsidR="0005346F">
            <w:rPr>
              <w:rFonts w:eastAsiaTheme="majorEastAsia" w:cstheme="majorBidi"/>
              <w:bCs/>
              <w:sz w:val="20"/>
              <w:szCs w:val="20"/>
              <w:lang w:val="fr-FR"/>
            </w:rPr>
            <w:t>/2022</w:t>
          </w:r>
        </w:p>
      </w:tc>
    </w:tr>
  </w:tbl>
  <w:p w14:paraId="03A3A0A0" w14:textId="77777777" w:rsidR="00BF43DD" w:rsidRPr="00AC701F" w:rsidRDefault="00BF43DD" w:rsidP="005C15B0">
    <w:pPr>
      <w:pStyle w:val="En-tte"/>
      <w:rPr>
        <w:lang w:val="fr-FR"/>
      </w:rPr>
    </w:pPr>
  </w:p>
  <w:p w14:paraId="3755CCDA" w14:textId="77777777" w:rsidR="00BF43DD" w:rsidRPr="00AC701F" w:rsidRDefault="00BF43DD">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AB62688"/>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15:restartNumberingAfterBreak="0">
    <w:nsid w:val="06E24E87"/>
    <w:multiLevelType w:val="hybridMultilevel"/>
    <w:tmpl w:val="C97A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A07DE3"/>
    <w:multiLevelType w:val="hybridMultilevel"/>
    <w:tmpl w:val="9960A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406721"/>
    <w:multiLevelType w:val="hybridMultilevel"/>
    <w:tmpl w:val="68DC2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1C54CD"/>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D15E5B"/>
    <w:multiLevelType w:val="hybridMultilevel"/>
    <w:tmpl w:val="346C9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7A2F49"/>
    <w:multiLevelType w:val="hybridMultilevel"/>
    <w:tmpl w:val="A0D6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45084"/>
    <w:multiLevelType w:val="hybridMultilevel"/>
    <w:tmpl w:val="3D509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C723D9"/>
    <w:multiLevelType w:val="hybridMultilevel"/>
    <w:tmpl w:val="075EF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847EE9"/>
    <w:multiLevelType w:val="hybridMultilevel"/>
    <w:tmpl w:val="25EAF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CE09C2"/>
    <w:multiLevelType w:val="hybridMultilevel"/>
    <w:tmpl w:val="01DA6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8A1CE2"/>
    <w:multiLevelType w:val="hybridMultilevel"/>
    <w:tmpl w:val="8F449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404FB9"/>
    <w:multiLevelType w:val="hybridMultilevel"/>
    <w:tmpl w:val="515CA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74268F"/>
    <w:multiLevelType w:val="hybridMultilevel"/>
    <w:tmpl w:val="C7D6E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9C2709"/>
    <w:multiLevelType w:val="hybridMultilevel"/>
    <w:tmpl w:val="665AE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E34E2F"/>
    <w:multiLevelType w:val="hybridMultilevel"/>
    <w:tmpl w:val="4D8C6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EE3D6E"/>
    <w:multiLevelType w:val="hybridMultilevel"/>
    <w:tmpl w:val="B6C2A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C177A3"/>
    <w:multiLevelType w:val="hybridMultilevel"/>
    <w:tmpl w:val="DCA41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D910D1"/>
    <w:multiLevelType w:val="hybridMultilevel"/>
    <w:tmpl w:val="CA4C5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C72A05"/>
    <w:multiLevelType w:val="hybridMultilevel"/>
    <w:tmpl w:val="66D8CD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FE133CE"/>
    <w:multiLevelType w:val="multilevel"/>
    <w:tmpl w:val="24FE97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7"/>
  </w:num>
  <w:num w:numId="3">
    <w:abstractNumId w:val="1"/>
  </w:num>
  <w:num w:numId="4">
    <w:abstractNumId w:val="14"/>
  </w:num>
  <w:num w:numId="5">
    <w:abstractNumId w:val="15"/>
  </w:num>
  <w:num w:numId="6">
    <w:abstractNumId w:val="8"/>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3"/>
  </w:num>
  <w:num w:numId="14">
    <w:abstractNumId w:val="12"/>
  </w:num>
  <w:num w:numId="15">
    <w:abstractNumId w:val="19"/>
  </w:num>
  <w:num w:numId="16">
    <w:abstractNumId w:val="7"/>
  </w:num>
  <w:num w:numId="17">
    <w:abstractNumId w:val="2"/>
  </w:num>
  <w:num w:numId="18">
    <w:abstractNumId w:val="6"/>
  </w:num>
  <w:num w:numId="19">
    <w:abstractNumId w:val="10"/>
  </w:num>
  <w:num w:numId="20">
    <w:abstractNumId w:val="3"/>
  </w:num>
  <w:num w:numId="21">
    <w:abstractNumId w:val="9"/>
  </w:num>
  <w:num w:numId="22">
    <w:abstractNumId w:val="18"/>
  </w:num>
  <w:num w:numId="23">
    <w:abstractNumId w:val="4"/>
  </w:num>
  <w:num w:numId="24">
    <w:abstractNumId w:val="11"/>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3A6"/>
    <w:rsid w:val="000033BE"/>
    <w:rsid w:val="00003DFC"/>
    <w:rsid w:val="000042F2"/>
    <w:rsid w:val="00007ED4"/>
    <w:rsid w:val="00011721"/>
    <w:rsid w:val="00011EFF"/>
    <w:rsid w:val="0001511B"/>
    <w:rsid w:val="000155AE"/>
    <w:rsid w:val="00020120"/>
    <w:rsid w:val="00022492"/>
    <w:rsid w:val="000229D8"/>
    <w:rsid w:val="00022CAB"/>
    <w:rsid w:val="00023EB7"/>
    <w:rsid w:val="00026F82"/>
    <w:rsid w:val="00027101"/>
    <w:rsid w:val="00030565"/>
    <w:rsid w:val="00031461"/>
    <w:rsid w:val="00035E66"/>
    <w:rsid w:val="00036DA6"/>
    <w:rsid w:val="00036F04"/>
    <w:rsid w:val="0004105E"/>
    <w:rsid w:val="00041D21"/>
    <w:rsid w:val="00043721"/>
    <w:rsid w:val="00047BD6"/>
    <w:rsid w:val="000512F5"/>
    <w:rsid w:val="00051494"/>
    <w:rsid w:val="00052C6A"/>
    <w:rsid w:val="0005346F"/>
    <w:rsid w:val="00055078"/>
    <w:rsid w:val="000613DE"/>
    <w:rsid w:val="00064998"/>
    <w:rsid w:val="00064D08"/>
    <w:rsid w:val="00064DF3"/>
    <w:rsid w:val="00065535"/>
    <w:rsid w:val="0006603D"/>
    <w:rsid w:val="000675CE"/>
    <w:rsid w:val="00071475"/>
    <w:rsid w:val="00074226"/>
    <w:rsid w:val="00074769"/>
    <w:rsid w:val="000837E4"/>
    <w:rsid w:val="0008504D"/>
    <w:rsid w:val="00086E70"/>
    <w:rsid w:val="0009101F"/>
    <w:rsid w:val="000922E9"/>
    <w:rsid w:val="00093EBC"/>
    <w:rsid w:val="00095396"/>
    <w:rsid w:val="000965D4"/>
    <w:rsid w:val="00096B07"/>
    <w:rsid w:val="00097B04"/>
    <w:rsid w:val="000A0AB7"/>
    <w:rsid w:val="000A1027"/>
    <w:rsid w:val="000A311F"/>
    <w:rsid w:val="000A3CBC"/>
    <w:rsid w:val="000A40BD"/>
    <w:rsid w:val="000A6910"/>
    <w:rsid w:val="000B7B47"/>
    <w:rsid w:val="000C1549"/>
    <w:rsid w:val="000C45B1"/>
    <w:rsid w:val="000D0F42"/>
    <w:rsid w:val="000D2962"/>
    <w:rsid w:val="000D48B9"/>
    <w:rsid w:val="000E23B9"/>
    <w:rsid w:val="000E274B"/>
    <w:rsid w:val="000E6327"/>
    <w:rsid w:val="000E6B49"/>
    <w:rsid w:val="000E7A64"/>
    <w:rsid w:val="00100B8E"/>
    <w:rsid w:val="00110789"/>
    <w:rsid w:val="00112D8E"/>
    <w:rsid w:val="001153A3"/>
    <w:rsid w:val="001211C2"/>
    <w:rsid w:val="00122DD0"/>
    <w:rsid w:val="00124B92"/>
    <w:rsid w:val="00124C21"/>
    <w:rsid w:val="001260C9"/>
    <w:rsid w:val="001319B9"/>
    <w:rsid w:val="00133674"/>
    <w:rsid w:val="00135A11"/>
    <w:rsid w:val="0013768F"/>
    <w:rsid w:val="00145771"/>
    <w:rsid w:val="00154BB0"/>
    <w:rsid w:val="0015512B"/>
    <w:rsid w:val="00157B45"/>
    <w:rsid w:val="0016486C"/>
    <w:rsid w:val="00171007"/>
    <w:rsid w:val="001748A5"/>
    <w:rsid w:val="00177880"/>
    <w:rsid w:val="00184DAD"/>
    <w:rsid w:val="00186DD9"/>
    <w:rsid w:val="001939CA"/>
    <w:rsid w:val="00195DD4"/>
    <w:rsid w:val="001A1B05"/>
    <w:rsid w:val="001A1D35"/>
    <w:rsid w:val="001A26CE"/>
    <w:rsid w:val="001A44F9"/>
    <w:rsid w:val="001A5958"/>
    <w:rsid w:val="001A60B0"/>
    <w:rsid w:val="001B0813"/>
    <w:rsid w:val="001B0A58"/>
    <w:rsid w:val="001B1FED"/>
    <w:rsid w:val="001B209E"/>
    <w:rsid w:val="001B282F"/>
    <w:rsid w:val="001B31DA"/>
    <w:rsid w:val="001B44D3"/>
    <w:rsid w:val="001B562F"/>
    <w:rsid w:val="001B6469"/>
    <w:rsid w:val="001C5B5E"/>
    <w:rsid w:val="001C6896"/>
    <w:rsid w:val="001C6947"/>
    <w:rsid w:val="001C6FA8"/>
    <w:rsid w:val="001D0287"/>
    <w:rsid w:val="001D12C9"/>
    <w:rsid w:val="001D16BD"/>
    <w:rsid w:val="001D2314"/>
    <w:rsid w:val="001D37EB"/>
    <w:rsid w:val="001D406C"/>
    <w:rsid w:val="001D464A"/>
    <w:rsid w:val="001D5EC0"/>
    <w:rsid w:val="001E7659"/>
    <w:rsid w:val="001F4765"/>
    <w:rsid w:val="001F6719"/>
    <w:rsid w:val="001F700F"/>
    <w:rsid w:val="002013B8"/>
    <w:rsid w:val="0020143F"/>
    <w:rsid w:val="00203471"/>
    <w:rsid w:val="00205D50"/>
    <w:rsid w:val="0020768D"/>
    <w:rsid w:val="00212B11"/>
    <w:rsid w:val="002240D1"/>
    <w:rsid w:val="0022418E"/>
    <w:rsid w:val="00226241"/>
    <w:rsid w:val="00226DD7"/>
    <w:rsid w:val="0023030F"/>
    <w:rsid w:val="00230B06"/>
    <w:rsid w:val="0023132E"/>
    <w:rsid w:val="002363EC"/>
    <w:rsid w:val="00245E32"/>
    <w:rsid w:val="00246C97"/>
    <w:rsid w:val="00252623"/>
    <w:rsid w:val="002546D6"/>
    <w:rsid w:val="002579E3"/>
    <w:rsid w:val="002616E2"/>
    <w:rsid w:val="002639F9"/>
    <w:rsid w:val="002646FF"/>
    <w:rsid w:val="00270DF5"/>
    <w:rsid w:val="002711A3"/>
    <w:rsid w:val="0027327F"/>
    <w:rsid w:val="002744FE"/>
    <w:rsid w:val="00275AF6"/>
    <w:rsid w:val="00276A9B"/>
    <w:rsid w:val="00276D78"/>
    <w:rsid w:val="002775F1"/>
    <w:rsid w:val="00284F7C"/>
    <w:rsid w:val="002873ED"/>
    <w:rsid w:val="00293A84"/>
    <w:rsid w:val="00295062"/>
    <w:rsid w:val="00297ABD"/>
    <w:rsid w:val="002A1F79"/>
    <w:rsid w:val="002A2C50"/>
    <w:rsid w:val="002A590E"/>
    <w:rsid w:val="002A6692"/>
    <w:rsid w:val="002A6966"/>
    <w:rsid w:val="002A73BA"/>
    <w:rsid w:val="002A7400"/>
    <w:rsid w:val="002A7D02"/>
    <w:rsid w:val="002B06FD"/>
    <w:rsid w:val="002B09D9"/>
    <w:rsid w:val="002B2DD8"/>
    <w:rsid w:val="002B3ADF"/>
    <w:rsid w:val="002B7F4E"/>
    <w:rsid w:val="002C22D1"/>
    <w:rsid w:val="002C4B3D"/>
    <w:rsid w:val="002D466F"/>
    <w:rsid w:val="002E19B1"/>
    <w:rsid w:val="002E1B11"/>
    <w:rsid w:val="002E7859"/>
    <w:rsid w:val="002F038D"/>
    <w:rsid w:val="002F102D"/>
    <w:rsid w:val="002F1C42"/>
    <w:rsid w:val="002F2440"/>
    <w:rsid w:val="002F6D95"/>
    <w:rsid w:val="002F7503"/>
    <w:rsid w:val="0030216C"/>
    <w:rsid w:val="00304A72"/>
    <w:rsid w:val="003052DE"/>
    <w:rsid w:val="00305331"/>
    <w:rsid w:val="003056FB"/>
    <w:rsid w:val="0030684B"/>
    <w:rsid w:val="00307474"/>
    <w:rsid w:val="003118ED"/>
    <w:rsid w:val="00316F6A"/>
    <w:rsid w:val="00320A14"/>
    <w:rsid w:val="00320C63"/>
    <w:rsid w:val="0032149C"/>
    <w:rsid w:val="00324698"/>
    <w:rsid w:val="00324BA8"/>
    <w:rsid w:val="003251F8"/>
    <w:rsid w:val="00330529"/>
    <w:rsid w:val="003372F9"/>
    <w:rsid w:val="00344C04"/>
    <w:rsid w:val="00344C90"/>
    <w:rsid w:val="003450BF"/>
    <w:rsid w:val="0035314F"/>
    <w:rsid w:val="00355096"/>
    <w:rsid w:val="00356B1F"/>
    <w:rsid w:val="00356FA3"/>
    <w:rsid w:val="0036295B"/>
    <w:rsid w:val="003657F4"/>
    <w:rsid w:val="00365BD5"/>
    <w:rsid w:val="00371ADF"/>
    <w:rsid w:val="00374E33"/>
    <w:rsid w:val="003754B7"/>
    <w:rsid w:val="00375507"/>
    <w:rsid w:val="003876FE"/>
    <w:rsid w:val="003878F4"/>
    <w:rsid w:val="00387B21"/>
    <w:rsid w:val="00390EDD"/>
    <w:rsid w:val="003A3BC4"/>
    <w:rsid w:val="003A5932"/>
    <w:rsid w:val="003B005F"/>
    <w:rsid w:val="003B0DB5"/>
    <w:rsid w:val="003C1887"/>
    <w:rsid w:val="003C20A7"/>
    <w:rsid w:val="003C2AE5"/>
    <w:rsid w:val="003C7889"/>
    <w:rsid w:val="003D0262"/>
    <w:rsid w:val="003D3E3B"/>
    <w:rsid w:val="003D7A04"/>
    <w:rsid w:val="003E44F7"/>
    <w:rsid w:val="003E7AA6"/>
    <w:rsid w:val="003E7DFB"/>
    <w:rsid w:val="003F1787"/>
    <w:rsid w:val="003F1D9F"/>
    <w:rsid w:val="003F2AFC"/>
    <w:rsid w:val="003F2E2F"/>
    <w:rsid w:val="003F7680"/>
    <w:rsid w:val="003F7C5C"/>
    <w:rsid w:val="0040160A"/>
    <w:rsid w:val="004035D0"/>
    <w:rsid w:val="00413A63"/>
    <w:rsid w:val="00415845"/>
    <w:rsid w:val="00417021"/>
    <w:rsid w:val="004176B0"/>
    <w:rsid w:val="00421963"/>
    <w:rsid w:val="00421D78"/>
    <w:rsid w:val="004249B1"/>
    <w:rsid w:val="00431DA5"/>
    <w:rsid w:val="004379B9"/>
    <w:rsid w:val="00442D3F"/>
    <w:rsid w:val="00444EFF"/>
    <w:rsid w:val="00446B3A"/>
    <w:rsid w:val="00450E7F"/>
    <w:rsid w:val="00453536"/>
    <w:rsid w:val="0045447A"/>
    <w:rsid w:val="00454521"/>
    <w:rsid w:val="0046356C"/>
    <w:rsid w:val="0046392F"/>
    <w:rsid w:val="00464C5D"/>
    <w:rsid w:val="00474964"/>
    <w:rsid w:val="004752DE"/>
    <w:rsid w:val="004757A8"/>
    <w:rsid w:val="0047729E"/>
    <w:rsid w:val="004813B2"/>
    <w:rsid w:val="00482507"/>
    <w:rsid w:val="00482680"/>
    <w:rsid w:val="00482C6F"/>
    <w:rsid w:val="00484336"/>
    <w:rsid w:val="0048543B"/>
    <w:rsid w:val="004902F4"/>
    <w:rsid w:val="00490DC7"/>
    <w:rsid w:val="004A2572"/>
    <w:rsid w:val="004A3DD5"/>
    <w:rsid w:val="004A3EDC"/>
    <w:rsid w:val="004A7C1B"/>
    <w:rsid w:val="004B6A39"/>
    <w:rsid w:val="004B6FDD"/>
    <w:rsid w:val="004C3C33"/>
    <w:rsid w:val="004C49F0"/>
    <w:rsid w:val="004D1316"/>
    <w:rsid w:val="004D629E"/>
    <w:rsid w:val="004E0A1F"/>
    <w:rsid w:val="004E0D17"/>
    <w:rsid w:val="004E0F9A"/>
    <w:rsid w:val="004E3D6A"/>
    <w:rsid w:val="004E7121"/>
    <w:rsid w:val="004E7404"/>
    <w:rsid w:val="004E7B62"/>
    <w:rsid w:val="004F1745"/>
    <w:rsid w:val="004F61AC"/>
    <w:rsid w:val="004F643D"/>
    <w:rsid w:val="004F7C87"/>
    <w:rsid w:val="0050145B"/>
    <w:rsid w:val="00507F9A"/>
    <w:rsid w:val="00510BA5"/>
    <w:rsid w:val="005127EA"/>
    <w:rsid w:val="00513D9E"/>
    <w:rsid w:val="005155A5"/>
    <w:rsid w:val="00523270"/>
    <w:rsid w:val="0052327C"/>
    <w:rsid w:val="00525B8D"/>
    <w:rsid w:val="00542A93"/>
    <w:rsid w:val="00542F41"/>
    <w:rsid w:val="0054440C"/>
    <w:rsid w:val="00546344"/>
    <w:rsid w:val="00552552"/>
    <w:rsid w:val="00552C2B"/>
    <w:rsid w:val="00554973"/>
    <w:rsid w:val="00560432"/>
    <w:rsid w:val="005627C6"/>
    <w:rsid w:val="005642C7"/>
    <w:rsid w:val="00570115"/>
    <w:rsid w:val="00571B06"/>
    <w:rsid w:val="00573309"/>
    <w:rsid w:val="005736D1"/>
    <w:rsid w:val="00574EEB"/>
    <w:rsid w:val="00576DC7"/>
    <w:rsid w:val="00580658"/>
    <w:rsid w:val="00580A92"/>
    <w:rsid w:val="00583379"/>
    <w:rsid w:val="005840BE"/>
    <w:rsid w:val="00586114"/>
    <w:rsid w:val="0058791E"/>
    <w:rsid w:val="00587D20"/>
    <w:rsid w:val="00590A4B"/>
    <w:rsid w:val="0059260F"/>
    <w:rsid w:val="00597B69"/>
    <w:rsid w:val="005A1878"/>
    <w:rsid w:val="005A2E71"/>
    <w:rsid w:val="005A5653"/>
    <w:rsid w:val="005A7859"/>
    <w:rsid w:val="005B07B5"/>
    <w:rsid w:val="005B43F6"/>
    <w:rsid w:val="005B6380"/>
    <w:rsid w:val="005B6C0A"/>
    <w:rsid w:val="005C07D1"/>
    <w:rsid w:val="005C15B0"/>
    <w:rsid w:val="005C198D"/>
    <w:rsid w:val="005C1DB2"/>
    <w:rsid w:val="005C44A3"/>
    <w:rsid w:val="005C6219"/>
    <w:rsid w:val="005D00EC"/>
    <w:rsid w:val="005D168B"/>
    <w:rsid w:val="005D3F05"/>
    <w:rsid w:val="005D49B6"/>
    <w:rsid w:val="005E5702"/>
    <w:rsid w:val="005E7AE2"/>
    <w:rsid w:val="005F06BD"/>
    <w:rsid w:val="005F1B1B"/>
    <w:rsid w:val="005F4042"/>
    <w:rsid w:val="005F4E03"/>
    <w:rsid w:val="005F5FDE"/>
    <w:rsid w:val="005F7C1C"/>
    <w:rsid w:val="0060261C"/>
    <w:rsid w:val="0060314B"/>
    <w:rsid w:val="0060528F"/>
    <w:rsid w:val="00605B20"/>
    <w:rsid w:val="006068F1"/>
    <w:rsid w:val="00617CE0"/>
    <w:rsid w:val="00621731"/>
    <w:rsid w:val="006240A2"/>
    <w:rsid w:val="006357F3"/>
    <w:rsid w:val="00641368"/>
    <w:rsid w:val="0064383F"/>
    <w:rsid w:val="00655B78"/>
    <w:rsid w:val="0065733B"/>
    <w:rsid w:val="006630EE"/>
    <w:rsid w:val="00666050"/>
    <w:rsid w:val="0066765E"/>
    <w:rsid w:val="0067275A"/>
    <w:rsid w:val="006739A9"/>
    <w:rsid w:val="0067478A"/>
    <w:rsid w:val="00680E53"/>
    <w:rsid w:val="00681BC5"/>
    <w:rsid w:val="006912F2"/>
    <w:rsid w:val="0069305F"/>
    <w:rsid w:val="00697331"/>
    <w:rsid w:val="00697893"/>
    <w:rsid w:val="006A2AB9"/>
    <w:rsid w:val="006A388E"/>
    <w:rsid w:val="006A443B"/>
    <w:rsid w:val="006A5AC8"/>
    <w:rsid w:val="006A5CCB"/>
    <w:rsid w:val="006A69F3"/>
    <w:rsid w:val="006B6D24"/>
    <w:rsid w:val="006B6E98"/>
    <w:rsid w:val="006C2A56"/>
    <w:rsid w:val="006C50FB"/>
    <w:rsid w:val="006C7B95"/>
    <w:rsid w:val="006D383B"/>
    <w:rsid w:val="006E459C"/>
    <w:rsid w:val="006E49A7"/>
    <w:rsid w:val="006E572B"/>
    <w:rsid w:val="006E78E3"/>
    <w:rsid w:val="006F0306"/>
    <w:rsid w:val="006F26C7"/>
    <w:rsid w:val="006F312A"/>
    <w:rsid w:val="006F4328"/>
    <w:rsid w:val="006F5CF5"/>
    <w:rsid w:val="006F7322"/>
    <w:rsid w:val="007022F1"/>
    <w:rsid w:val="007044DD"/>
    <w:rsid w:val="00704796"/>
    <w:rsid w:val="00704ABA"/>
    <w:rsid w:val="00704D6F"/>
    <w:rsid w:val="007100D4"/>
    <w:rsid w:val="00710BF2"/>
    <w:rsid w:val="00711726"/>
    <w:rsid w:val="00721FCD"/>
    <w:rsid w:val="00723798"/>
    <w:rsid w:val="00723D46"/>
    <w:rsid w:val="00726B5D"/>
    <w:rsid w:val="00730F5C"/>
    <w:rsid w:val="00732DD1"/>
    <w:rsid w:val="00745444"/>
    <w:rsid w:val="007463F9"/>
    <w:rsid w:val="007475C4"/>
    <w:rsid w:val="00751A60"/>
    <w:rsid w:val="0075291A"/>
    <w:rsid w:val="00752C6C"/>
    <w:rsid w:val="00753BDA"/>
    <w:rsid w:val="00753D6F"/>
    <w:rsid w:val="00755B02"/>
    <w:rsid w:val="00756C83"/>
    <w:rsid w:val="0076001C"/>
    <w:rsid w:val="00761A9D"/>
    <w:rsid w:val="00764D73"/>
    <w:rsid w:val="0076658E"/>
    <w:rsid w:val="00766E4E"/>
    <w:rsid w:val="00771677"/>
    <w:rsid w:val="00771DBF"/>
    <w:rsid w:val="00772976"/>
    <w:rsid w:val="007823CC"/>
    <w:rsid w:val="00783F35"/>
    <w:rsid w:val="007863FD"/>
    <w:rsid w:val="00786A15"/>
    <w:rsid w:val="007902E8"/>
    <w:rsid w:val="00792D69"/>
    <w:rsid w:val="0079744C"/>
    <w:rsid w:val="007A6EB6"/>
    <w:rsid w:val="007B12DF"/>
    <w:rsid w:val="007B20FD"/>
    <w:rsid w:val="007B6058"/>
    <w:rsid w:val="007C5FCC"/>
    <w:rsid w:val="007D48EC"/>
    <w:rsid w:val="007D717C"/>
    <w:rsid w:val="007E0801"/>
    <w:rsid w:val="007E0D00"/>
    <w:rsid w:val="007E204B"/>
    <w:rsid w:val="007E2249"/>
    <w:rsid w:val="007E3501"/>
    <w:rsid w:val="007E504B"/>
    <w:rsid w:val="007E64CE"/>
    <w:rsid w:val="007E68D8"/>
    <w:rsid w:val="007F2C7E"/>
    <w:rsid w:val="007F3ACC"/>
    <w:rsid w:val="007F4699"/>
    <w:rsid w:val="007F5444"/>
    <w:rsid w:val="007F5734"/>
    <w:rsid w:val="007F7DBB"/>
    <w:rsid w:val="00800D11"/>
    <w:rsid w:val="00807F9E"/>
    <w:rsid w:val="0081162E"/>
    <w:rsid w:val="008128EA"/>
    <w:rsid w:val="008159E8"/>
    <w:rsid w:val="00816E56"/>
    <w:rsid w:val="0082042F"/>
    <w:rsid w:val="0083358A"/>
    <w:rsid w:val="008336A9"/>
    <w:rsid w:val="00836281"/>
    <w:rsid w:val="00836C9F"/>
    <w:rsid w:val="00844C6C"/>
    <w:rsid w:val="00854756"/>
    <w:rsid w:val="0085512B"/>
    <w:rsid w:val="00856EB8"/>
    <w:rsid w:val="00860690"/>
    <w:rsid w:val="00860A9C"/>
    <w:rsid w:val="00860E22"/>
    <w:rsid w:val="008618C0"/>
    <w:rsid w:val="00862487"/>
    <w:rsid w:val="00870727"/>
    <w:rsid w:val="00870733"/>
    <w:rsid w:val="00871563"/>
    <w:rsid w:val="0087194F"/>
    <w:rsid w:val="00876EB2"/>
    <w:rsid w:val="008804C9"/>
    <w:rsid w:val="00880EB4"/>
    <w:rsid w:val="00881A27"/>
    <w:rsid w:val="00882F4D"/>
    <w:rsid w:val="00883B77"/>
    <w:rsid w:val="00885031"/>
    <w:rsid w:val="00887609"/>
    <w:rsid w:val="008879AB"/>
    <w:rsid w:val="00887DBE"/>
    <w:rsid w:val="0089052F"/>
    <w:rsid w:val="00890B5C"/>
    <w:rsid w:val="008A1CE3"/>
    <w:rsid w:val="008A482F"/>
    <w:rsid w:val="008A7609"/>
    <w:rsid w:val="008B0A7D"/>
    <w:rsid w:val="008B4639"/>
    <w:rsid w:val="008B57C9"/>
    <w:rsid w:val="008B7628"/>
    <w:rsid w:val="008C077F"/>
    <w:rsid w:val="008C07A0"/>
    <w:rsid w:val="008C1AC7"/>
    <w:rsid w:val="008C1C7C"/>
    <w:rsid w:val="008C486B"/>
    <w:rsid w:val="008C4BD1"/>
    <w:rsid w:val="008C5359"/>
    <w:rsid w:val="008D0462"/>
    <w:rsid w:val="008D15F4"/>
    <w:rsid w:val="008D437F"/>
    <w:rsid w:val="008E3126"/>
    <w:rsid w:val="008E3A3D"/>
    <w:rsid w:val="008E3C6C"/>
    <w:rsid w:val="008E74C3"/>
    <w:rsid w:val="008F5AF1"/>
    <w:rsid w:val="00900376"/>
    <w:rsid w:val="00900510"/>
    <w:rsid w:val="0090166E"/>
    <w:rsid w:val="009024D9"/>
    <w:rsid w:val="00902A73"/>
    <w:rsid w:val="009032C5"/>
    <w:rsid w:val="009054E3"/>
    <w:rsid w:val="009103D9"/>
    <w:rsid w:val="00912210"/>
    <w:rsid w:val="00914DF1"/>
    <w:rsid w:val="009150A9"/>
    <w:rsid w:val="00915858"/>
    <w:rsid w:val="00924346"/>
    <w:rsid w:val="00927246"/>
    <w:rsid w:val="009279A3"/>
    <w:rsid w:val="00931FF0"/>
    <w:rsid w:val="00933225"/>
    <w:rsid w:val="0094393B"/>
    <w:rsid w:val="00944B7D"/>
    <w:rsid w:val="009539A7"/>
    <w:rsid w:val="00957E96"/>
    <w:rsid w:val="00961003"/>
    <w:rsid w:val="0097196C"/>
    <w:rsid w:val="00971AD4"/>
    <w:rsid w:val="00972487"/>
    <w:rsid w:val="00975C57"/>
    <w:rsid w:val="0098097E"/>
    <w:rsid w:val="00986319"/>
    <w:rsid w:val="00986DBE"/>
    <w:rsid w:val="00990DAD"/>
    <w:rsid w:val="009924C7"/>
    <w:rsid w:val="0099360B"/>
    <w:rsid w:val="00993A24"/>
    <w:rsid w:val="00993E18"/>
    <w:rsid w:val="0099597B"/>
    <w:rsid w:val="009A454E"/>
    <w:rsid w:val="009A5D1E"/>
    <w:rsid w:val="009B05A7"/>
    <w:rsid w:val="009B1AAB"/>
    <w:rsid w:val="009B36F7"/>
    <w:rsid w:val="009C3621"/>
    <w:rsid w:val="009C36E4"/>
    <w:rsid w:val="009C3E1F"/>
    <w:rsid w:val="009C4E6B"/>
    <w:rsid w:val="009C51B7"/>
    <w:rsid w:val="009E1258"/>
    <w:rsid w:val="009E1884"/>
    <w:rsid w:val="009E1B75"/>
    <w:rsid w:val="009E51A6"/>
    <w:rsid w:val="009F11D2"/>
    <w:rsid w:val="009F1698"/>
    <w:rsid w:val="009F2D6F"/>
    <w:rsid w:val="009F48FA"/>
    <w:rsid w:val="009F4C65"/>
    <w:rsid w:val="009F6459"/>
    <w:rsid w:val="009F796A"/>
    <w:rsid w:val="00A007FF"/>
    <w:rsid w:val="00A014CF"/>
    <w:rsid w:val="00A02CB7"/>
    <w:rsid w:val="00A03F07"/>
    <w:rsid w:val="00A04BA5"/>
    <w:rsid w:val="00A068C6"/>
    <w:rsid w:val="00A11C19"/>
    <w:rsid w:val="00A1364A"/>
    <w:rsid w:val="00A13CF9"/>
    <w:rsid w:val="00A14C69"/>
    <w:rsid w:val="00A16227"/>
    <w:rsid w:val="00A20236"/>
    <w:rsid w:val="00A20491"/>
    <w:rsid w:val="00A31287"/>
    <w:rsid w:val="00A35FB7"/>
    <w:rsid w:val="00A4440D"/>
    <w:rsid w:val="00A44A03"/>
    <w:rsid w:val="00A45A70"/>
    <w:rsid w:val="00A50EC4"/>
    <w:rsid w:val="00A541FA"/>
    <w:rsid w:val="00A55593"/>
    <w:rsid w:val="00A569BA"/>
    <w:rsid w:val="00A61BCF"/>
    <w:rsid w:val="00A64AD8"/>
    <w:rsid w:val="00A64D92"/>
    <w:rsid w:val="00A756DE"/>
    <w:rsid w:val="00A76091"/>
    <w:rsid w:val="00A762CE"/>
    <w:rsid w:val="00A778AD"/>
    <w:rsid w:val="00A80A59"/>
    <w:rsid w:val="00A879AD"/>
    <w:rsid w:val="00A91E12"/>
    <w:rsid w:val="00A967DE"/>
    <w:rsid w:val="00AA3576"/>
    <w:rsid w:val="00AA479D"/>
    <w:rsid w:val="00AA6960"/>
    <w:rsid w:val="00AA6F29"/>
    <w:rsid w:val="00AB3B81"/>
    <w:rsid w:val="00AB6FB9"/>
    <w:rsid w:val="00AC38DD"/>
    <w:rsid w:val="00AC57D6"/>
    <w:rsid w:val="00AC701F"/>
    <w:rsid w:val="00AC7323"/>
    <w:rsid w:val="00AD30BA"/>
    <w:rsid w:val="00AD387A"/>
    <w:rsid w:val="00AD5544"/>
    <w:rsid w:val="00AD7854"/>
    <w:rsid w:val="00AE1702"/>
    <w:rsid w:val="00AE1F01"/>
    <w:rsid w:val="00AE265D"/>
    <w:rsid w:val="00AE4AF2"/>
    <w:rsid w:val="00AE556D"/>
    <w:rsid w:val="00AE73A8"/>
    <w:rsid w:val="00AE7E44"/>
    <w:rsid w:val="00AF03C5"/>
    <w:rsid w:val="00AF1397"/>
    <w:rsid w:val="00AF62DD"/>
    <w:rsid w:val="00B0077D"/>
    <w:rsid w:val="00B018FB"/>
    <w:rsid w:val="00B05017"/>
    <w:rsid w:val="00B073C0"/>
    <w:rsid w:val="00B1571D"/>
    <w:rsid w:val="00B169D0"/>
    <w:rsid w:val="00B216E6"/>
    <w:rsid w:val="00B231E2"/>
    <w:rsid w:val="00B24C4D"/>
    <w:rsid w:val="00B25FB3"/>
    <w:rsid w:val="00B32B3B"/>
    <w:rsid w:val="00B33590"/>
    <w:rsid w:val="00B412E5"/>
    <w:rsid w:val="00B415FD"/>
    <w:rsid w:val="00B456A8"/>
    <w:rsid w:val="00B50AAF"/>
    <w:rsid w:val="00B53B3C"/>
    <w:rsid w:val="00B63549"/>
    <w:rsid w:val="00B7035F"/>
    <w:rsid w:val="00B7130F"/>
    <w:rsid w:val="00B7141B"/>
    <w:rsid w:val="00B82389"/>
    <w:rsid w:val="00B8292A"/>
    <w:rsid w:val="00B954FA"/>
    <w:rsid w:val="00BA23B8"/>
    <w:rsid w:val="00BA4A15"/>
    <w:rsid w:val="00BA5956"/>
    <w:rsid w:val="00BA66DE"/>
    <w:rsid w:val="00BA7E2A"/>
    <w:rsid w:val="00BB191E"/>
    <w:rsid w:val="00BB5DDD"/>
    <w:rsid w:val="00BB5E3A"/>
    <w:rsid w:val="00BB612F"/>
    <w:rsid w:val="00BC43EB"/>
    <w:rsid w:val="00BD0859"/>
    <w:rsid w:val="00BD0F24"/>
    <w:rsid w:val="00BD18DE"/>
    <w:rsid w:val="00BD3E89"/>
    <w:rsid w:val="00BE1804"/>
    <w:rsid w:val="00BE21D8"/>
    <w:rsid w:val="00BE21DE"/>
    <w:rsid w:val="00BE6F62"/>
    <w:rsid w:val="00BF23F8"/>
    <w:rsid w:val="00BF43DD"/>
    <w:rsid w:val="00BF5639"/>
    <w:rsid w:val="00BF78E9"/>
    <w:rsid w:val="00C06E27"/>
    <w:rsid w:val="00C06E85"/>
    <w:rsid w:val="00C06F6A"/>
    <w:rsid w:val="00C13B95"/>
    <w:rsid w:val="00C13FDB"/>
    <w:rsid w:val="00C1441C"/>
    <w:rsid w:val="00C14698"/>
    <w:rsid w:val="00C14C8F"/>
    <w:rsid w:val="00C15435"/>
    <w:rsid w:val="00C20D71"/>
    <w:rsid w:val="00C21F7C"/>
    <w:rsid w:val="00C240C1"/>
    <w:rsid w:val="00C30B03"/>
    <w:rsid w:val="00C3395C"/>
    <w:rsid w:val="00C36992"/>
    <w:rsid w:val="00C36AC4"/>
    <w:rsid w:val="00C37C67"/>
    <w:rsid w:val="00C44488"/>
    <w:rsid w:val="00C46E28"/>
    <w:rsid w:val="00C47AC5"/>
    <w:rsid w:val="00C5032C"/>
    <w:rsid w:val="00C52135"/>
    <w:rsid w:val="00C523BB"/>
    <w:rsid w:val="00C53920"/>
    <w:rsid w:val="00C6030F"/>
    <w:rsid w:val="00C6093C"/>
    <w:rsid w:val="00C64260"/>
    <w:rsid w:val="00C64B3C"/>
    <w:rsid w:val="00C64C54"/>
    <w:rsid w:val="00C65E63"/>
    <w:rsid w:val="00C729C1"/>
    <w:rsid w:val="00C743C5"/>
    <w:rsid w:val="00C7482D"/>
    <w:rsid w:val="00C76177"/>
    <w:rsid w:val="00C76F62"/>
    <w:rsid w:val="00C7722B"/>
    <w:rsid w:val="00C82438"/>
    <w:rsid w:val="00C82ECD"/>
    <w:rsid w:val="00C90A53"/>
    <w:rsid w:val="00C941EB"/>
    <w:rsid w:val="00C9458E"/>
    <w:rsid w:val="00C95140"/>
    <w:rsid w:val="00CA38B1"/>
    <w:rsid w:val="00CA4D5E"/>
    <w:rsid w:val="00CA75F7"/>
    <w:rsid w:val="00CB2908"/>
    <w:rsid w:val="00CB2CD5"/>
    <w:rsid w:val="00CC4190"/>
    <w:rsid w:val="00CC41C8"/>
    <w:rsid w:val="00CD359E"/>
    <w:rsid w:val="00CE10CD"/>
    <w:rsid w:val="00CE48EB"/>
    <w:rsid w:val="00CF1A9C"/>
    <w:rsid w:val="00CF334C"/>
    <w:rsid w:val="00D007D2"/>
    <w:rsid w:val="00D0086E"/>
    <w:rsid w:val="00D03998"/>
    <w:rsid w:val="00D03B58"/>
    <w:rsid w:val="00D1486A"/>
    <w:rsid w:val="00D14B35"/>
    <w:rsid w:val="00D15A1E"/>
    <w:rsid w:val="00D15B24"/>
    <w:rsid w:val="00D20584"/>
    <w:rsid w:val="00D2079F"/>
    <w:rsid w:val="00D22D23"/>
    <w:rsid w:val="00D23C88"/>
    <w:rsid w:val="00D30DB9"/>
    <w:rsid w:val="00D37CD1"/>
    <w:rsid w:val="00D41621"/>
    <w:rsid w:val="00D4292E"/>
    <w:rsid w:val="00D43849"/>
    <w:rsid w:val="00D449D6"/>
    <w:rsid w:val="00D45F3C"/>
    <w:rsid w:val="00D5328B"/>
    <w:rsid w:val="00D53954"/>
    <w:rsid w:val="00D55FFF"/>
    <w:rsid w:val="00D61FC7"/>
    <w:rsid w:val="00D7367B"/>
    <w:rsid w:val="00D74E4D"/>
    <w:rsid w:val="00D77F79"/>
    <w:rsid w:val="00D841B5"/>
    <w:rsid w:val="00D84860"/>
    <w:rsid w:val="00D87A37"/>
    <w:rsid w:val="00D9027E"/>
    <w:rsid w:val="00D972DE"/>
    <w:rsid w:val="00DA4BEF"/>
    <w:rsid w:val="00DA5143"/>
    <w:rsid w:val="00DA652B"/>
    <w:rsid w:val="00DB1EE7"/>
    <w:rsid w:val="00DB2964"/>
    <w:rsid w:val="00DB46C7"/>
    <w:rsid w:val="00DB4B0F"/>
    <w:rsid w:val="00DB7CA6"/>
    <w:rsid w:val="00DC73FC"/>
    <w:rsid w:val="00DD05FC"/>
    <w:rsid w:val="00DD162B"/>
    <w:rsid w:val="00DD4CD5"/>
    <w:rsid w:val="00DD785B"/>
    <w:rsid w:val="00DE666B"/>
    <w:rsid w:val="00DF279A"/>
    <w:rsid w:val="00DF297B"/>
    <w:rsid w:val="00DF4760"/>
    <w:rsid w:val="00DF7ED3"/>
    <w:rsid w:val="00E00B74"/>
    <w:rsid w:val="00E00F13"/>
    <w:rsid w:val="00E01A4D"/>
    <w:rsid w:val="00E01C4F"/>
    <w:rsid w:val="00E108B8"/>
    <w:rsid w:val="00E10B1B"/>
    <w:rsid w:val="00E14C9B"/>
    <w:rsid w:val="00E20473"/>
    <w:rsid w:val="00E21190"/>
    <w:rsid w:val="00E2270F"/>
    <w:rsid w:val="00E22A2D"/>
    <w:rsid w:val="00E22F12"/>
    <w:rsid w:val="00E27C13"/>
    <w:rsid w:val="00E3189D"/>
    <w:rsid w:val="00E31E68"/>
    <w:rsid w:val="00E31EE9"/>
    <w:rsid w:val="00E33751"/>
    <w:rsid w:val="00E338C8"/>
    <w:rsid w:val="00E4157A"/>
    <w:rsid w:val="00E422BD"/>
    <w:rsid w:val="00E50FDB"/>
    <w:rsid w:val="00E55613"/>
    <w:rsid w:val="00E55750"/>
    <w:rsid w:val="00E576F9"/>
    <w:rsid w:val="00E60D66"/>
    <w:rsid w:val="00E61D7F"/>
    <w:rsid w:val="00E627C0"/>
    <w:rsid w:val="00E66118"/>
    <w:rsid w:val="00E662E8"/>
    <w:rsid w:val="00E71E81"/>
    <w:rsid w:val="00E773A6"/>
    <w:rsid w:val="00E77AE8"/>
    <w:rsid w:val="00E801C1"/>
    <w:rsid w:val="00E80C98"/>
    <w:rsid w:val="00E83655"/>
    <w:rsid w:val="00E83BE3"/>
    <w:rsid w:val="00E84615"/>
    <w:rsid w:val="00E86D07"/>
    <w:rsid w:val="00E8734B"/>
    <w:rsid w:val="00E91494"/>
    <w:rsid w:val="00E926EC"/>
    <w:rsid w:val="00E94771"/>
    <w:rsid w:val="00E9489A"/>
    <w:rsid w:val="00E97ADE"/>
    <w:rsid w:val="00EA1E03"/>
    <w:rsid w:val="00EA2224"/>
    <w:rsid w:val="00EA2814"/>
    <w:rsid w:val="00EA6A11"/>
    <w:rsid w:val="00EA70EA"/>
    <w:rsid w:val="00EA736B"/>
    <w:rsid w:val="00EB5257"/>
    <w:rsid w:val="00EC3F5B"/>
    <w:rsid w:val="00EC45A6"/>
    <w:rsid w:val="00EC4A2C"/>
    <w:rsid w:val="00EC5495"/>
    <w:rsid w:val="00EC5642"/>
    <w:rsid w:val="00EC797F"/>
    <w:rsid w:val="00ED3155"/>
    <w:rsid w:val="00ED67C5"/>
    <w:rsid w:val="00ED74ED"/>
    <w:rsid w:val="00EE05AB"/>
    <w:rsid w:val="00EE67F8"/>
    <w:rsid w:val="00EF3E7D"/>
    <w:rsid w:val="00EF4A96"/>
    <w:rsid w:val="00F027F2"/>
    <w:rsid w:val="00F05C07"/>
    <w:rsid w:val="00F06C3E"/>
    <w:rsid w:val="00F06D90"/>
    <w:rsid w:val="00F1068D"/>
    <w:rsid w:val="00F10E25"/>
    <w:rsid w:val="00F127B2"/>
    <w:rsid w:val="00F13E1D"/>
    <w:rsid w:val="00F1503A"/>
    <w:rsid w:val="00F222AE"/>
    <w:rsid w:val="00F315EE"/>
    <w:rsid w:val="00F3467C"/>
    <w:rsid w:val="00F35C90"/>
    <w:rsid w:val="00F405AD"/>
    <w:rsid w:val="00F41606"/>
    <w:rsid w:val="00F42FF3"/>
    <w:rsid w:val="00F43E78"/>
    <w:rsid w:val="00F579DE"/>
    <w:rsid w:val="00F65347"/>
    <w:rsid w:val="00F7146A"/>
    <w:rsid w:val="00F73119"/>
    <w:rsid w:val="00F80E2B"/>
    <w:rsid w:val="00F81F8A"/>
    <w:rsid w:val="00F82453"/>
    <w:rsid w:val="00F84696"/>
    <w:rsid w:val="00F84A8A"/>
    <w:rsid w:val="00F90168"/>
    <w:rsid w:val="00F904E7"/>
    <w:rsid w:val="00F90648"/>
    <w:rsid w:val="00F91F15"/>
    <w:rsid w:val="00F9263E"/>
    <w:rsid w:val="00F943BD"/>
    <w:rsid w:val="00F96B34"/>
    <w:rsid w:val="00FA489A"/>
    <w:rsid w:val="00FA6ED5"/>
    <w:rsid w:val="00FB249A"/>
    <w:rsid w:val="00FB4D95"/>
    <w:rsid w:val="00FC22F2"/>
    <w:rsid w:val="00FC5ED0"/>
    <w:rsid w:val="00FC5F7C"/>
    <w:rsid w:val="00FD0C0C"/>
    <w:rsid w:val="00FD1A5C"/>
    <w:rsid w:val="00FD1FF8"/>
    <w:rsid w:val="00FE5B52"/>
    <w:rsid w:val="00FE62AF"/>
    <w:rsid w:val="00FF0184"/>
    <w:rsid w:val="00FF635A"/>
    <w:rsid w:val="00FF6D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D5999"/>
  <w15:docId w15:val="{698DBF46-0BC4-479A-9581-A2F493B6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76"/>
    <w:rPr>
      <w:rFonts w:ascii="Times New Roman" w:hAnsi="Times New Roman"/>
      <w:sz w:val="24"/>
      <w:lang w:val="en-US"/>
    </w:rPr>
  </w:style>
  <w:style w:type="paragraph" w:styleId="Titre1">
    <w:name w:val="heading 1"/>
    <w:basedOn w:val="Normal"/>
    <w:next w:val="Paragraphejustifi"/>
    <w:link w:val="Titre1Car"/>
    <w:uiPriority w:val="9"/>
    <w:qFormat/>
    <w:rsid w:val="00D30DB9"/>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uiPriority w:val="9"/>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uiPriority w:val="9"/>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uiPriority w:val="9"/>
    <w:qFormat/>
    <w:rsid w:val="00B169D0"/>
    <w:pPr>
      <w:numPr>
        <w:ilvl w:val="3"/>
      </w:numPr>
      <w:tabs>
        <w:tab w:val="left" w:pos="864"/>
      </w:tabs>
      <w:outlineLvl w:val="3"/>
    </w:pPr>
    <w:rPr>
      <w:b w:val="0"/>
    </w:rPr>
  </w:style>
  <w:style w:type="paragraph" w:styleId="Titre5">
    <w:name w:val="heading 5"/>
    <w:basedOn w:val="Normal"/>
    <w:next w:val="Paragraphejustifi"/>
    <w:link w:val="Titre5Car"/>
    <w:uiPriority w:val="9"/>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uiPriority w:val="9"/>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uiPriority w:val="9"/>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uiPriority w:val="9"/>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uiPriority w:val="9"/>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D30DB9"/>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eastAsia="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eastAsia="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B169D0"/>
    <w:pPr>
      <w:spacing w:before="120" w:after="120" w:line="240" w:lineRule="auto"/>
    </w:pPr>
    <w:rPr>
      <w:rFonts w:eastAsia="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eastAsia="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eastAsia="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eastAsia="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B169D0"/>
    <w:pPr>
      <w:spacing w:after="100"/>
      <w:ind w:left="660"/>
    </w:pPr>
  </w:style>
  <w:style w:type="paragraph" w:styleId="TM5">
    <w:name w:val="toc 5"/>
    <w:basedOn w:val="Normal"/>
    <w:next w:val="Normal"/>
    <w:autoRedefine/>
    <w:uiPriority w:val="39"/>
    <w:unhideWhenUsed/>
    <w:rsid w:val="00B169D0"/>
    <w:pPr>
      <w:spacing w:after="100"/>
      <w:ind w:left="880"/>
    </w:pPr>
  </w:style>
  <w:style w:type="paragraph" w:styleId="TM6">
    <w:name w:val="toc 6"/>
    <w:basedOn w:val="Normal"/>
    <w:next w:val="Normal"/>
    <w:autoRedefine/>
    <w:uiPriority w:val="39"/>
    <w:unhideWhenUsed/>
    <w:rsid w:val="00B169D0"/>
    <w:pPr>
      <w:spacing w:after="100"/>
      <w:ind w:left="1100"/>
    </w:p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eastAsia="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eastAsia="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eastAsia="Times New Roman" w:hAnsi="Courier New" w:cs="Courier New"/>
      <w:color w:val="000000"/>
      <w:sz w:val="20"/>
      <w:szCs w:val="20"/>
      <w:lang w:val="en-US" w:eastAsia="fr-FR"/>
    </w:rPr>
  </w:style>
  <w:style w:type="paragraph" w:styleId="Titre">
    <w:name w:val="Title"/>
    <w:basedOn w:val="Titre1"/>
    <w:next w:val="Normal"/>
    <w:link w:val="TitreCar"/>
    <w:uiPriority w:val="10"/>
    <w:qFormat/>
    <w:rsid w:val="00D30DB9"/>
    <w:pPr>
      <w:numPr>
        <w:numId w:val="0"/>
      </w:numPr>
      <w:pBdr>
        <w:bottom w:val="single" w:sz="4" w:space="1" w:color="auto"/>
      </w:pBdr>
    </w:pPr>
    <w:rPr>
      <w:lang w:val="fr-FR"/>
    </w:rPr>
  </w:style>
  <w:style w:type="character" w:customStyle="1" w:styleId="TitreCar">
    <w:name w:val="Titre Car"/>
    <w:basedOn w:val="Policepardfaut"/>
    <w:link w:val="Titre"/>
    <w:uiPriority w:val="10"/>
    <w:rsid w:val="00D30DB9"/>
    <w:rPr>
      <w:rFonts w:ascii="Arial" w:eastAsia="Times New Roman" w:hAnsi="Arial" w:cs="Times New Roman"/>
      <w:b/>
      <w:smallCaps/>
      <w:kern w:val="28"/>
      <w:sz w:val="36"/>
      <w:szCs w:val="20"/>
      <w:lang w:eastAsia="fr-FR"/>
    </w:rPr>
  </w:style>
  <w:style w:type="paragraph" w:styleId="Rvision">
    <w:name w:val="Revision"/>
    <w:hidden/>
    <w:uiPriority w:val="99"/>
    <w:semiHidden/>
    <w:rsid w:val="00755B02"/>
    <w:pPr>
      <w:spacing w:after="0" w:line="240" w:lineRule="auto"/>
    </w:pPr>
    <w:rPr>
      <w:sz w:val="24"/>
      <w:lang w:val="en-US"/>
    </w:rPr>
  </w:style>
  <w:style w:type="character" w:styleId="Lienhypertextesuivivisit">
    <w:name w:val="FollowedHyperlink"/>
    <w:basedOn w:val="Policepardfaut"/>
    <w:uiPriority w:val="99"/>
    <w:semiHidden/>
    <w:unhideWhenUsed/>
    <w:rsid w:val="006E49A7"/>
    <w:rPr>
      <w:color w:val="800080" w:themeColor="followedHyperlink"/>
      <w:u w:val="single"/>
    </w:rPr>
  </w:style>
  <w:style w:type="character" w:styleId="Marquedecommentaire">
    <w:name w:val="annotation reference"/>
    <w:basedOn w:val="Policepardfaut"/>
    <w:uiPriority w:val="99"/>
    <w:semiHidden/>
    <w:unhideWhenUsed/>
    <w:rsid w:val="001B209E"/>
    <w:rPr>
      <w:sz w:val="16"/>
      <w:szCs w:val="16"/>
    </w:rPr>
  </w:style>
  <w:style w:type="paragraph" w:styleId="Commentaire">
    <w:name w:val="annotation text"/>
    <w:basedOn w:val="Normal"/>
    <w:link w:val="CommentaireCar"/>
    <w:uiPriority w:val="99"/>
    <w:semiHidden/>
    <w:unhideWhenUsed/>
    <w:rsid w:val="001B209E"/>
    <w:pPr>
      <w:spacing w:line="240" w:lineRule="auto"/>
    </w:pPr>
    <w:rPr>
      <w:sz w:val="20"/>
      <w:szCs w:val="20"/>
    </w:rPr>
  </w:style>
  <w:style w:type="character" w:customStyle="1" w:styleId="CommentaireCar">
    <w:name w:val="Commentaire Car"/>
    <w:basedOn w:val="Policepardfaut"/>
    <w:link w:val="Commentaire"/>
    <w:uiPriority w:val="99"/>
    <w:semiHidden/>
    <w:rsid w:val="001B209E"/>
    <w:rPr>
      <w:rFonts w:ascii="Times New Roman" w:hAnsi="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1B209E"/>
    <w:rPr>
      <w:b/>
      <w:bCs/>
    </w:rPr>
  </w:style>
  <w:style w:type="character" w:customStyle="1" w:styleId="ObjetducommentaireCar">
    <w:name w:val="Objet du commentaire Car"/>
    <w:basedOn w:val="CommentaireCar"/>
    <w:link w:val="Objetducommentaire"/>
    <w:uiPriority w:val="99"/>
    <w:semiHidden/>
    <w:rsid w:val="001B209E"/>
    <w:rPr>
      <w:rFonts w:ascii="Times New Roman" w:hAnsi="Times New Roman"/>
      <w:b/>
      <w:bCs/>
      <w:sz w:val="20"/>
      <w:szCs w:val="20"/>
      <w:lang w:val="en-US"/>
    </w:rPr>
  </w:style>
  <w:style w:type="paragraph" w:styleId="Explorateurdedocuments">
    <w:name w:val="Document Map"/>
    <w:basedOn w:val="Normal"/>
    <w:link w:val="ExplorateurdedocumentsCar"/>
    <w:uiPriority w:val="99"/>
    <w:semiHidden/>
    <w:unhideWhenUsed/>
    <w:rsid w:val="005F4E03"/>
    <w:pPr>
      <w:spacing w:after="0" w:line="240" w:lineRule="auto"/>
    </w:pPr>
    <w:rPr>
      <w:rFonts w:cs="Times New Roman"/>
      <w:szCs w:val="24"/>
    </w:rPr>
  </w:style>
  <w:style w:type="character" w:customStyle="1" w:styleId="ExplorateurdedocumentsCar">
    <w:name w:val="Explorateur de documents Car"/>
    <w:basedOn w:val="Policepardfaut"/>
    <w:link w:val="Explorateurdedocuments"/>
    <w:uiPriority w:val="99"/>
    <w:semiHidden/>
    <w:rsid w:val="005F4E03"/>
    <w:rPr>
      <w:rFonts w:ascii="Times New Roman" w:hAnsi="Times New Roman" w:cs="Times New Roman"/>
      <w:sz w:val="24"/>
      <w:szCs w:val="24"/>
      <w:lang w:val="en-US"/>
    </w:rPr>
  </w:style>
  <w:style w:type="character" w:styleId="Mentionnonrsolue">
    <w:name w:val="Unresolved Mention"/>
    <w:basedOn w:val="Policepardfaut"/>
    <w:uiPriority w:val="99"/>
    <w:semiHidden/>
    <w:unhideWhenUsed/>
    <w:rsid w:val="00854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 w:id="1249848134">
      <w:bodyDiv w:val="1"/>
      <w:marLeft w:val="0"/>
      <w:marRight w:val="0"/>
      <w:marTop w:val="0"/>
      <w:marBottom w:val="0"/>
      <w:divBdr>
        <w:top w:val="none" w:sz="0" w:space="0" w:color="auto"/>
        <w:left w:val="none" w:sz="0" w:space="0" w:color="auto"/>
        <w:bottom w:val="none" w:sz="0" w:space="0" w:color="auto"/>
        <w:right w:val="none" w:sz="0" w:space="0" w:color="auto"/>
      </w:divBdr>
      <w:divsChild>
        <w:div w:id="897861439">
          <w:marLeft w:val="0"/>
          <w:marRight w:val="0"/>
          <w:marTop w:val="0"/>
          <w:marBottom w:val="0"/>
          <w:divBdr>
            <w:top w:val="none" w:sz="0" w:space="0" w:color="auto"/>
            <w:left w:val="none" w:sz="0" w:space="0" w:color="auto"/>
            <w:bottom w:val="none" w:sz="0" w:space="0" w:color="auto"/>
            <w:right w:val="none" w:sz="0" w:space="0" w:color="auto"/>
          </w:divBdr>
          <w:divsChild>
            <w:div w:id="8623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douard.leymarie@imev-mer.fr"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76F53-8991-47FD-AC42-BFC93D3A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1688</Words>
  <Characters>9289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RANNOU Jean-Philippe</cp:lastModifiedBy>
  <cp:revision>53</cp:revision>
  <cp:lastPrinted>2014-03-27T10:02:00Z</cp:lastPrinted>
  <dcterms:created xsi:type="dcterms:W3CDTF">2018-06-29T12:39:00Z</dcterms:created>
  <dcterms:modified xsi:type="dcterms:W3CDTF">2022-03-02T08:43:00Z</dcterms:modified>
</cp:coreProperties>
</file>