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CB221" w14:textId="6D9518DD" w:rsidR="004C0B53" w:rsidRPr="00C56C89" w:rsidRDefault="001E5E78" w:rsidP="00BA071C">
      <w:pPr>
        <w:spacing w:after="40" w:line="360" w:lineRule="auto"/>
        <w:rPr>
          <w:rFonts w:asciiTheme="majorHAnsi" w:hAnsiTheme="majorHAnsi"/>
          <w:b/>
          <w:u w:val="single"/>
        </w:rPr>
      </w:pPr>
      <w:r w:rsidRPr="00C56C89">
        <w:rPr>
          <w:rFonts w:asciiTheme="majorHAnsi" w:hAnsiTheme="majorHAnsi"/>
          <w:b/>
          <w:u w:val="single"/>
        </w:rPr>
        <w:t>Recovering</w:t>
      </w:r>
      <w:r w:rsidR="004C0B53" w:rsidRPr="00C56C89">
        <w:rPr>
          <w:rFonts w:asciiTheme="majorHAnsi" w:hAnsiTheme="majorHAnsi"/>
          <w:b/>
          <w:u w:val="single"/>
        </w:rPr>
        <w:t xml:space="preserve"> Argo floats</w:t>
      </w:r>
    </w:p>
    <w:p w14:paraId="1FCD6E83" w14:textId="166CA18A" w:rsidR="0023131F" w:rsidRPr="00C56C89" w:rsidRDefault="00F361E1" w:rsidP="00536ACA">
      <w:pPr>
        <w:jc w:val="both"/>
        <w:rPr>
          <w:rFonts w:asciiTheme="majorHAnsi" w:hAnsiTheme="majorHAnsi"/>
        </w:rPr>
      </w:pPr>
      <w:r w:rsidRPr="00C56C89">
        <w:rPr>
          <w:rFonts w:asciiTheme="majorHAnsi" w:hAnsiTheme="majorHAnsi"/>
        </w:rPr>
        <w:t>Since the launch of</w:t>
      </w:r>
      <w:r w:rsidR="00183BD4" w:rsidRPr="00C56C89">
        <w:rPr>
          <w:rFonts w:asciiTheme="majorHAnsi" w:hAnsiTheme="majorHAnsi"/>
        </w:rPr>
        <w:t xml:space="preserve"> the</w:t>
      </w:r>
      <w:r w:rsidRPr="00C56C89">
        <w:rPr>
          <w:rFonts w:asciiTheme="majorHAnsi" w:hAnsiTheme="majorHAnsi"/>
        </w:rPr>
        <w:t xml:space="preserve"> Argo program in </w:t>
      </w:r>
      <w:r w:rsidR="007F30A9" w:rsidRPr="00C56C89">
        <w:rPr>
          <w:rFonts w:asciiTheme="majorHAnsi" w:hAnsiTheme="majorHAnsi"/>
        </w:rPr>
        <w:t>the late 90’s</w:t>
      </w:r>
      <w:r w:rsidRPr="00C56C89">
        <w:rPr>
          <w:rFonts w:asciiTheme="majorHAnsi" w:hAnsiTheme="majorHAnsi"/>
        </w:rPr>
        <w:t xml:space="preserve">, </w:t>
      </w:r>
      <w:r w:rsidR="007F30A9" w:rsidRPr="00C56C89">
        <w:rPr>
          <w:rFonts w:asciiTheme="majorHAnsi" w:hAnsiTheme="majorHAnsi"/>
        </w:rPr>
        <w:t xml:space="preserve">over </w:t>
      </w:r>
      <w:r w:rsidRPr="00C56C89">
        <w:rPr>
          <w:rFonts w:asciiTheme="majorHAnsi" w:hAnsiTheme="majorHAnsi"/>
        </w:rPr>
        <w:t>1</w:t>
      </w:r>
      <w:r w:rsidR="007F30A9" w:rsidRPr="00C56C89">
        <w:rPr>
          <w:rFonts w:asciiTheme="majorHAnsi" w:hAnsiTheme="majorHAnsi"/>
        </w:rPr>
        <w:t>65</w:t>
      </w:r>
      <w:r w:rsidRPr="00C56C89">
        <w:rPr>
          <w:rFonts w:asciiTheme="majorHAnsi" w:hAnsiTheme="majorHAnsi"/>
        </w:rPr>
        <w:t xml:space="preserve">00 floats have been deployed. </w:t>
      </w:r>
      <w:r w:rsidR="00E55DE5">
        <w:rPr>
          <w:rFonts w:asciiTheme="majorHAnsi" w:hAnsiTheme="majorHAnsi"/>
        </w:rPr>
        <w:t xml:space="preserve">Today </w:t>
      </w:r>
      <w:r w:rsidRPr="00C56C89">
        <w:rPr>
          <w:rFonts w:asciiTheme="majorHAnsi" w:hAnsiTheme="majorHAnsi"/>
        </w:rPr>
        <w:t>12</w:t>
      </w:r>
      <w:r w:rsidR="007F30A9" w:rsidRPr="00C56C89">
        <w:rPr>
          <w:rFonts w:asciiTheme="majorHAnsi" w:hAnsiTheme="majorHAnsi"/>
        </w:rPr>
        <w:t>5</w:t>
      </w:r>
      <w:r w:rsidRPr="00C56C89">
        <w:rPr>
          <w:rFonts w:asciiTheme="majorHAnsi" w:hAnsiTheme="majorHAnsi"/>
        </w:rPr>
        <w:t>00 of them are inactive</w:t>
      </w:r>
      <w:r w:rsidR="00E55DE5">
        <w:rPr>
          <w:rFonts w:asciiTheme="majorHAnsi" w:hAnsiTheme="majorHAnsi"/>
        </w:rPr>
        <w:t xml:space="preserve"> and a</w:t>
      </w:r>
      <w:r w:rsidRPr="00C56C89">
        <w:rPr>
          <w:rFonts w:asciiTheme="majorHAnsi" w:hAnsiTheme="majorHAnsi"/>
        </w:rPr>
        <w:t xml:space="preserve">ccording to </w:t>
      </w:r>
      <w:proofErr w:type="spellStart"/>
      <w:r w:rsidRPr="00C56C89">
        <w:rPr>
          <w:rFonts w:asciiTheme="majorHAnsi" w:hAnsiTheme="majorHAnsi"/>
        </w:rPr>
        <w:t>Jcommops</w:t>
      </w:r>
      <w:proofErr w:type="spellEnd"/>
      <w:r w:rsidRPr="00C56C89">
        <w:rPr>
          <w:rFonts w:asciiTheme="majorHAnsi" w:hAnsiTheme="majorHAnsi"/>
        </w:rPr>
        <w:t xml:space="preserve"> </w:t>
      </w:r>
      <w:r w:rsidR="007F30A9" w:rsidRPr="00C56C89">
        <w:rPr>
          <w:rFonts w:asciiTheme="majorHAnsi" w:hAnsiTheme="majorHAnsi"/>
        </w:rPr>
        <w:t>less than 200</w:t>
      </w:r>
      <w:r w:rsidRPr="00C56C89">
        <w:rPr>
          <w:rFonts w:asciiTheme="majorHAnsi" w:hAnsiTheme="majorHAnsi"/>
        </w:rPr>
        <w:t xml:space="preserve"> of them have been recovered. </w:t>
      </w:r>
      <w:r w:rsidR="00C709E9" w:rsidRPr="00C56C89">
        <w:rPr>
          <w:rFonts w:asciiTheme="majorHAnsi" w:hAnsiTheme="majorHAnsi"/>
        </w:rPr>
        <w:t>While t</w:t>
      </w:r>
      <w:r w:rsidRPr="00C56C89">
        <w:rPr>
          <w:rFonts w:asciiTheme="majorHAnsi" w:hAnsiTheme="majorHAnsi"/>
        </w:rPr>
        <w:t xml:space="preserve">here </w:t>
      </w:r>
      <w:r w:rsidR="006223D2" w:rsidRPr="00C56C89">
        <w:rPr>
          <w:rFonts w:asciiTheme="majorHAnsi" w:hAnsiTheme="majorHAnsi"/>
        </w:rPr>
        <w:t>are</w:t>
      </w:r>
      <w:r w:rsidRPr="00C56C89">
        <w:rPr>
          <w:rFonts w:asciiTheme="majorHAnsi" w:hAnsiTheme="majorHAnsi"/>
        </w:rPr>
        <w:t xml:space="preserve"> probably more</w:t>
      </w:r>
      <w:r w:rsidR="00183BD4" w:rsidRPr="00C56C89">
        <w:rPr>
          <w:rFonts w:asciiTheme="majorHAnsi" w:hAnsiTheme="majorHAnsi"/>
        </w:rPr>
        <w:t xml:space="preserve"> un-notified recoveries</w:t>
      </w:r>
      <w:r w:rsidR="00697C1D" w:rsidRPr="00C56C89">
        <w:rPr>
          <w:rFonts w:asciiTheme="majorHAnsi" w:hAnsiTheme="majorHAnsi"/>
        </w:rPr>
        <w:t xml:space="preserve"> at sea</w:t>
      </w:r>
      <w:r w:rsidR="00C709E9" w:rsidRPr="00C56C89">
        <w:rPr>
          <w:rFonts w:asciiTheme="majorHAnsi" w:hAnsiTheme="majorHAnsi"/>
        </w:rPr>
        <w:t xml:space="preserve">, we can </w:t>
      </w:r>
      <w:r w:rsidR="00183BD4" w:rsidRPr="00C56C89">
        <w:rPr>
          <w:rFonts w:asciiTheme="majorHAnsi" w:hAnsiTheme="majorHAnsi"/>
        </w:rPr>
        <w:t>accurately</w:t>
      </w:r>
      <w:r w:rsidR="00C709E9" w:rsidRPr="00C56C89">
        <w:rPr>
          <w:rFonts w:asciiTheme="majorHAnsi" w:hAnsiTheme="majorHAnsi"/>
        </w:rPr>
        <w:t xml:space="preserve"> say that more than 1</w:t>
      </w:r>
      <w:r w:rsidR="007F30A9" w:rsidRPr="00C56C89">
        <w:rPr>
          <w:rFonts w:asciiTheme="majorHAnsi" w:hAnsiTheme="majorHAnsi"/>
        </w:rPr>
        <w:t>2</w:t>
      </w:r>
      <w:r w:rsidR="00C709E9" w:rsidRPr="00C56C89">
        <w:rPr>
          <w:rFonts w:asciiTheme="majorHAnsi" w:hAnsiTheme="majorHAnsi"/>
        </w:rPr>
        <w:t xml:space="preserve">000 </w:t>
      </w:r>
      <w:r w:rsidR="006F178A" w:rsidRPr="00C56C89">
        <w:rPr>
          <w:rFonts w:asciiTheme="majorHAnsi" w:hAnsiTheme="majorHAnsi"/>
        </w:rPr>
        <w:t>wreck</w:t>
      </w:r>
      <w:r w:rsidR="00EC12CA" w:rsidRPr="00C56C89">
        <w:rPr>
          <w:rFonts w:asciiTheme="majorHAnsi" w:hAnsiTheme="majorHAnsi"/>
        </w:rPr>
        <w:t>ed</w:t>
      </w:r>
      <w:r w:rsidR="006F178A" w:rsidRPr="00C56C89">
        <w:rPr>
          <w:rFonts w:asciiTheme="majorHAnsi" w:hAnsiTheme="majorHAnsi"/>
        </w:rPr>
        <w:t xml:space="preserve"> </w:t>
      </w:r>
      <w:r w:rsidR="00697C1D" w:rsidRPr="00C56C89">
        <w:rPr>
          <w:rFonts w:asciiTheme="majorHAnsi" w:hAnsiTheme="majorHAnsi"/>
        </w:rPr>
        <w:t xml:space="preserve">Argo floats </w:t>
      </w:r>
      <w:r w:rsidR="00C709E9" w:rsidRPr="00C56C89">
        <w:rPr>
          <w:rFonts w:asciiTheme="majorHAnsi" w:hAnsiTheme="majorHAnsi"/>
        </w:rPr>
        <w:t xml:space="preserve">are now lying on the seafloor. </w:t>
      </w:r>
    </w:p>
    <w:p w14:paraId="5AEDAEE6" w14:textId="77777777" w:rsidR="006F178A" w:rsidRPr="00C56C89" w:rsidRDefault="006F178A" w:rsidP="00536ACA">
      <w:pPr>
        <w:jc w:val="both"/>
        <w:rPr>
          <w:rFonts w:asciiTheme="majorHAnsi" w:hAnsiTheme="majorHAnsi"/>
        </w:rPr>
      </w:pPr>
    </w:p>
    <w:p w14:paraId="4DBE08C9" w14:textId="23619B41" w:rsidR="00C709E9" w:rsidRPr="00C56C89" w:rsidRDefault="006F178A" w:rsidP="00536ACA">
      <w:pPr>
        <w:jc w:val="both"/>
        <w:rPr>
          <w:rFonts w:asciiTheme="majorHAnsi" w:hAnsiTheme="majorHAnsi"/>
        </w:rPr>
      </w:pPr>
      <w:r w:rsidRPr="00C56C89">
        <w:rPr>
          <w:rFonts w:asciiTheme="majorHAnsi" w:hAnsiTheme="majorHAnsi"/>
        </w:rPr>
        <w:t>Argo network was not designed to deploy recoverable profiling floats</w:t>
      </w:r>
      <w:r w:rsidR="00BC3B9C">
        <w:rPr>
          <w:rFonts w:asciiTheme="majorHAnsi" w:hAnsiTheme="majorHAnsi"/>
        </w:rPr>
        <w:t xml:space="preserve">. </w:t>
      </w:r>
      <w:r w:rsidRPr="00C56C89">
        <w:rPr>
          <w:rFonts w:asciiTheme="majorHAnsi" w:hAnsiTheme="majorHAnsi"/>
        </w:rPr>
        <w:t xml:space="preserve">However, </w:t>
      </w:r>
      <w:r w:rsidR="00C709E9" w:rsidRPr="00C56C89">
        <w:rPr>
          <w:rFonts w:asciiTheme="majorHAnsi" w:hAnsiTheme="majorHAnsi"/>
        </w:rPr>
        <w:t xml:space="preserve">Argo </w:t>
      </w:r>
      <w:r w:rsidRPr="00C56C89">
        <w:rPr>
          <w:rFonts w:asciiTheme="majorHAnsi" w:hAnsiTheme="majorHAnsi"/>
        </w:rPr>
        <w:t xml:space="preserve">is </w:t>
      </w:r>
      <w:r w:rsidR="00C709E9" w:rsidRPr="00C56C89">
        <w:rPr>
          <w:rFonts w:asciiTheme="majorHAnsi" w:hAnsiTheme="majorHAnsi"/>
        </w:rPr>
        <w:t xml:space="preserve">now an internationally </w:t>
      </w:r>
      <w:r w:rsidR="0088116F" w:rsidRPr="00C56C89">
        <w:rPr>
          <w:rFonts w:asciiTheme="majorHAnsi" w:hAnsiTheme="majorHAnsi"/>
        </w:rPr>
        <w:t xml:space="preserve">acclaimed and </w:t>
      </w:r>
      <w:r w:rsidR="007F30A9" w:rsidRPr="00C56C89">
        <w:rPr>
          <w:rFonts w:asciiTheme="majorHAnsi" w:hAnsiTheme="majorHAnsi"/>
        </w:rPr>
        <w:t>well recognized program</w:t>
      </w:r>
      <w:r w:rsidR="00C709E9" w:rsidRPr="00C56C89">
        <w:rPr>
          <w:rFonts w:asciiTheme="majorHAnsi" w:hAnsiTheme="majorHAnsi"/>
        </w:rPr>
        <w:t xml:space="preserve"> that will probably </w:t>
      </w:r>
      <w:r w:rsidR="00183BD4" w:rsidRPr="00C56C89">
        <w:rPr>
          <w:rFonts w:asciiTheme="majorHAnsi" w:hAnsiTheme="majorHAnsi"/>
        </w:rPr>
        <w:t xml:space="preserve">run and </w:t>
      </w:r>
      <w:r w:rsidR="00C709E9" w:rsidRPr="00C56C89">
        <w:rPr>
          <w:rFonts w:asciiTheme="majorHAnsi" w:hAnsiTheme="majorHAnsi"/>
        </w:rPr>
        <w:t xml:space="preserve">continue to be maintained </w:t>
      </w:r>
      <w:r w:rsidR="00EA6CC5" w:rsidRPr="00C56C89">
        <w:rPr>
          <w:rFonts w:asciiTheme="majorHAnsi" w:hAnsiTheme="majorHAnsi"/>
        </w:rPr>
        <w:t xml:space="preserve">in the </w:t>
      </w:r>
      <w:r w:rsidRPr="00C56C89">
        <w:rPr>
          <w:rFonts w:asciiTheme="majorHAnsi" w:hAnsiTheme="majorHAnsi"/>
        </w:rPr>
        <w:t xml:space="preserve">next </w:t>
      </w:r>
      <w:r w:rsidR="00EA6CC5" w:rsidRPr="00C56C89">
        <w:rPr>
          <w:rFonts w:asciiTheme="majorHAnsi" w:hAnsiTheme="majorHAnsi"/>
        </w:rPr>
        <w:t>decades</w:t>
      </w:r>
      <w:r w:rsidR="0023131F" w:rsidRPr="00C56C89">
        <w:rPr>
          <w:rFonts w:asciiTheme="majorHAnsi" w:hAnsiTheme="majorHAnsi"/>
        </w:rPr>
        <w:t>. Should</w:t>
      </w:r>
      <w:r w:rsidR="00C709E9" w:rsidRPr="00C56C89">
        <w:rPr>
          <w:rFonts w:asciiTheme="majorHAnsi" w:hAnsiTheme="majorHAnsi"/>
        </w:rPr>
        <w:t xml:space="preserve"> we allow </w:t>
      </w:r>
      <w:r w:rsidR="00EA6CC5" w:rsidRPr="00C56C89">
        <w:rPr>
          <w:rFonts w:asciiTheme="majorHAnsi" w:hAnsiTheme="majorHAnsi"/>
        </w:rPr>
        <w:t>1</w:t>
      </w:r>
      <w:r w:rsidR="00942220" w:rsidRPr="00C56C89">
        <w:rPr>
          <w:rFonts w:asciiTheme="majorHAnsi" w:hAnsiTheme="majorHAnsi"/>
        </w:rPr>
        <w:t>2</w:t>
      </w:r>
      <w:r w:rsidR="00EA6CC5" w:rsidRPr="00C56C89">
        <w:rPr>
          <w:rFonts w:asciiTheme="majorHAnsi" w:hAnsiTheme="majorHAnsi"/>
        </w:rPr>
        <w:t>000 more floats to be disposed on the seabed for the next 20 years or should we start to think of some float recovery means to try and minimize that number?</w:t>
      </w:r>
      <w:r w:rsidRPr="00C56C89">
        <w:rPr>
          <w:rFonts w:asciiTheme="majorHAnsi" w:hAnsiTheme="majorHAnsi"/>
        </w:rPr>
        <w:t xml:space="preserve"> The question of </w:t>
      </w:r>
      <w:r w:rsidR="00EC12CA" w:rsidRPr="00C56C89">
        <w:rPr>
          <w:rFonts w:asciiTheme="majorHAnsi" w:hAnsiTheme="majorHAnsi"/>
        </w:rPr>
        <w:t xml:space="preserve">floats </w:t>
      </w:r>
      <w:r w:rsidRPr="00C56C89">
        <w:rPr>
          <w:rFonts w:asciiTheme="majorHAnsi" w:hAnsiTheme="majorHAnsi"/>
        </w:rPr>
        <w:t>recover</w:t>
      </w:r>
      <w:r w:rsidR="00EC12CA" w:rsidRPr="00C56C89">
        <w:rPr>
          <w:rFonts w:asciiTheme="majorHAnsi" w:hAnsiTheme="majorHAnsi"/>
        </w:rPr>
        <w:t>ies</w:t>
      </w:r>
      <w:r w:rsidRPr="00C56C89">
        <w:rPr>
          <w:rFonts w:asciiTheme="majorHAnsi" w:hAnsiTheme="majorHAnsi"/>
        </w:rPr>
        <w:t xml:space="preserve"> is </w:t>
      </w:r>
      <w:r w:rsidR="00EC12CA" w:rsidRPr="00C56C89">
        <w:rPr>
          <w:rFonts w:asciiTheme="majorHAnsi" w:hAnsiTheme="majorHAnsi"/>
        </w:rPr>
        <w:t>raised</w:t>
      </w:r>
      <w:r w:rsidRPr="00C56C89">
        <w:rPr>
          <w:rFonts w:asciiTheme="majorHAnsi" w:hAnsiTheme="majorHAnsi"/>
        </w:rPr>
        <w:t xml:space="preserve"> at every Argo meeting and </w:t>
      </w:r>
      <w:r w:rsidR="00EC12CA" w:rsidRPr="00C56C89">
        <w:rPr>
          <w:rFonts w:asciiTheme="majorHAnsi" w:hAnsiTheme="majorHAnsi"/>
        </w:rPr>
        <w:t xml:space="preserve">arise in almost all Argo communication to the public. </w:t>
      </w:r>
      <w:r w:rsidR="009D39F3" w:rsidRPr="00C56C89">
        <w:rPr>
          <w:rFonts w:asciiTheme="majorHAnsi" w:hAnsiTheme="majorHAnsi"/>
        </w:rPr>
        <w:t xml:space="preserve">Even if </w:t>
      </w:r>
      <w:r w:rsidR="00EC12CA" w:rsidRPr="00C56C89">
        <w:rPr>
          <w:rFonts w:asciiTheme="majorHAnsi" w:hAnsiTheme="majorHAnsi"/>
        </w:rPr>
        <w:t xml:space="preserve">previous </w:t>
      </w:r>
      <w:r w:rsidR="009D39F3" w:rsidRPr="00C56C89">
        <w:rPr>
          <w:rFonts w:asciiTheme="majorHAnsi" w:hAnsiTheme="majorHAnsi"/>
        </w:rPr>
        <w:t xml:space="preserve">studies on environmental impact of </w:t>
      </w:r>
      <w:r w:rsidR="00EC12CA" w:rsidRPr="00C56C89">
        <w:rPr>
          <w:rFonts w:asciiTheme="majorHAnsi" w:hAnsiTheme="majorHAnsi"/>
        </w:rPr>
        <w:t xml:space="preserve">Argo </w:t>
      </w:r>
      <w:r w:rsidR="009D39F3" w:rsidRPr="00C56C89">
        <w:rPr>
          <w:rFonts w:asciiTheme="majorHAnsi" w:hAnsiTheme="majorHAnsi"/>
        </w:rPr>
        <w:t>float</w:t>
      </w:r>
      <w:r w:rsidR="00EC12CA" w:rsidRPr="00C56C89">
        <w:rPr>
          <w:rFonts w:asciiTheme="majorHAnsi" w:hAnsiTheme="majorHAnsi"/>
        </w:rPr>
        <w:t xml:space="preserve"> have shown that it is relatively </w:t>
      </w:r>
      <w:proofErr w:type="gramStart"/>
      <w:r w:rsidR="009D39F3" w:rsidRPr="00C56C89">
        <w:rPr>
          <w:rFonts w:asciiTheme="majorHAnsi" w:hAnsiTheme="majorHAnsi"/>
        </w:rPr>
        <w:t>low</w:t>
      </w:r>
      <w:proofErr w:type="gramEnd"/>
      <w:r w:rsidR="004679FE" w:rsidRPr="00C56C89">
        <w:rPr>
          <w:rFonts w:asciiTheme="majorHAnsi" w:hAnsiTheme="majorHAnsi"/>
        </w:rPr>
        <w:t xml:space="preserve"> and that </w:t>
      </w:r>
      <w:r w:rsidR="009D39F3" w:rsidRPr="00C56C89">
        <w:rPr>
          <w:rFonts w:asciiTheme="majorHAnsi" w:hAnsiTheme="majorHAnsi"/>
        </w:rPr>
        <w:t>Argo is far less pollutant than many other activities at sea</w:t>
      </w:r>
      <w:r w:rsidR="006223D2" w:rsidRPr="00C56C89">
        <w:rPr>
          <w:rFonts w:asciiTheme="majorHAnsi" w:hAnsiTheme="majorHAnsi"/>
        </w:rPr>
        <w:t xml:space="preserve">, </w:t>
      </w:r>
      <w:r w:rsidR="004679FE" w:rsidRPr="00C56C89">
        <w:rPr>
          <w:rFonts w:asciiTheme="majorHAnsi" w:hAnsiTheme="majorHAnsi"/>
        </w:rPr>
        <w:t>losing a high number of floats at sea still appears very questionable by the general public.</w:t>
      </w:r>
      <w:r w:rsidR="009D39F3" w:rsidRPr="00C56C89">
        <w:rPr>
          <w:rFonts w:asciiTheme="majorHAnsi" w:hAnsiTheme="majorHAnsi"/>
        </w:rPr>
        <w:t xml:space="preserve"> </w:t>
      </w:r>
      <w:r w:rsidRPr="00C56C89">
        <w:rPr>
          <w:rFonts w:asciiTheme="majorHAnsi" w:hAnsiTheme="majorHAnsi"/>
        </w:rPr>
        <w:t>It is</w:t>
      </w:r>
      <w:r w:rsidR="004679FE" w:rsidRPr="00C56C89">
        <w:rPr>
          <w:rFonts w:asciiTheme="majorHAnsi" w:hAnsiTheme="majorHAnsi"/>
        </w:rPr>
        <w:t xml:space="preserve"> thus</w:t>
      </w:r>
      <w:r w:rsidRPr="00C56C89">
        <w:rPr>
          <w:rFonts w:asciiTheme="majorHAnsi" w:hAnsiTheme="majorHAnsi"/>
        </w:rPr>
        <w:t xml:space="preserve"> our responsibility </w:t>
      </w:r>
      <w:r w:rsidR="001240B1" w:rsidRPr="00C56C89">
        <w:rPr>
          <w:rFonts w:asciiTheme="majorHAnsi" w:hAnsiTheme="majorHAnsi"/>
        </w:rPr>
        <w:t>to think of the next step.</w:t>
      </w:r>
      <w:r w:rsidRPr="00C56C89">
        <w:rPr>
          <w:rFonts w:asciiTheme="majorHAnsi" w:hAnsiTheme="majorHAnsi"/>
        </w:rPr>
        <w:t xml:space="preserve"> </w:t>
      </w:r>
    </w:p>
    <w:p w14:paraId="58C746A2" w14:textId="77777777" w:rsidR="009D39F3" w:rsidRPr="00C56C89" w:rsidRDefault="009D39F3" w:rsidP="00536ACA">
      <w:pPr>
        <w:jc w:val="both"/>
        <w:rPr>
          <w:rFonts w:asciiTheme="majorHAnsi" w:hAnsiTheme="majorHAnsi"/>
        </w:rPr>
      </w:pPr>
    </w:p>
    <w:p w14:paraId="7C10146F" w14:textId="489DE403" w:rsidR="009D39F3" w:rsidRPr="00C56C89" w:rsidRDefault="0088116F" w:rsidP="00536ACA">
      <w:pPr>
        <w:jc w:val="both"/>
        <w:rPr>
          <w:rFonts w:asciiTheme="majorHAnsi" w:hAnsiTheme="majorHAnsi"/>
        </w:rPr>
      </w:pPr>
      <w:r w:rsidRPr="00C56C89">
        <w:rPr>
          <w:rFonts w:asciiTheme="majorHAnsi" w:hAnsiTheme="majorHAnsi"/>
        </w:rPr>
        <w:t xml:space="preserve">While one-way Argos telemetry previously used by the floats did not </w:t>
      </w:r>
      <w:r w:rsidR="007F30A9" w:rsidRPr="00C56C89">
        <w:rPr>
          <w:rFonts w:asciiTheme="majorHAnsi" w:hAnsiTheme="majorHAnsi"/>
        </w:rPr>
        <w:t xml:space="preserve">facilitate </w:t>
      </w:r>
      <w:r w:rsidRPr="00C56C89">
        <w:rPr>
          <w:rFonts w:asciiTheme="majorHAnsi" w:hAnsiTheme="majorHAnsi"/>
        </w:rPr>
        <w:t xml:space="preserve">recovery at sea (poor positioning and unmanageable timing), two-way Iridium communication coupled to accurate GPS positioning now in use on </w:t>
      </w:r>
      <w:proofErr w:type="gramStart"/>
      <w:r w:rsidRPr="00C56C89">
        <w:rPr>
          <w:rFonts w:asciiTheme="majorHAnsi" w:hAnsiTheme="majorHAnsi"/>
        </w:rPr>
        <w:t>the vast majority of</w:t>
      </w:r>
      <w:proofErr w:type="gramEnd"/>
      <w:r w:rsidRPr="00C56C89">
        <w:rPr>
          <w:rFonts w:asciiTheme="majorHAnsi" w:hAnsiTheme="majorHAnsi"/>
        </w:rPr>
        <w:t xml:space="preserve"> floats, offers </w:t>
      </w:r>
      <w:r w:rsidR="00976F08" w:rsidRPr="00C56C89">
        <w:rPr>
          <w:rFonts w:asciiTheme="majorHAnsi" w:hAnsiTheme="majorHAnsi"/>
        </w:rPr>
        <w:t>much better recovery</w:t>
      </w:r>
      <w:r w:rsidR="009E6EF1" w:rsidRPr="00C56C89">
        <w:rPr>
          <w:rFonts w:asciiTheme="majorHAnsi" w:hAnsiTheme="majorHAnsi"/>
        </w:rPr>
        <w:t xml:space="preserve"> options</w:t>
      </w:r>
      <w:r w:rsidR="00976F08" w:rsidRPr="00C56C89">
        <w:rPr>
          <w:rFonts w:asciiTheme="majorHAnsi" w:hAnsiTheme="majorHAnsi"/>
        </w:rPr>
        <w:t>. On a carefully planned recovery operation, the float will be remotely programmed to shorter (</w:t>
      </w:r>
      <w:proofErr w:type="spellStart"/>
      <w:r w:rsidR="00976F08" w:rsidRPr="00C56C89">
        <w:rPr>
          <w:rFonts w:asciiTheme="majorHAnsi" w:hAnsiTheme="majorHAnsi"/>
        </w:rPr>
        <w:t>e.g</w:t>
      </w:r>
      <w:proofErr w:type="spellEnd"/>
      <w:r w:rsidR="00976F08" w:rsidRPr="00C56C89">
        <w:rPr>
          <w:rFonts w:asciiTheme="majorHAnsi" w:hAnsiTheme="majorHAnsi"/>
        </w:rPr>
        <w:t xml:space="preserve"> 24 hours) cycles a few days before the arrival of the ship in the recovery area so that its drift can be more accurately estimated. Then it will be driven to the surface a few hours before the ship’s ETA and will transmit its position at a suitable rate (e.g. every </w:t>
      </w:r>
      <w:r w:rsidR="00E626DC">
        <w:rPr>
          <w:rFonts w:asciiTheme="majorHAnsi" w:hAnsiTheme="majorHAnsi"/>
        </w:rPr>
        <w:t>5</w:t>
      </w:r>
      <w:r w:rsidR="00976F08" w:rsidRPr="00C56C89">
        <w:rPr>
          <w:rFonts w:asciiTheme="majorHAnsi" w:hAnsiTheme="majorHAnsi"/>
        </w:rPr>
        <w:t xml:space="preserve"> min) </w:t>
      </w:r>
      <w:r w:rsidR="002544AF" w:rsidRPr="00C56C89">
        <w:rPr>
          <w:rFonts w:asciiTheme="majorHAnsi" w:hAnsiTheme="majorHAnsi"/>
        </w:rPr>
        <w:t>in order to optimize th</w:t>
      </w:r>
      <w:r w:rsidR="009D39F3" w:rsidRPr="00C56C89">
        <w:rPr>
          <w:rFonts w:asciiTheme="majorHAnsi" w:hAnsiTheme="majorHAnsi"/>
        </w:rPr>
        <w:t>e ship’s route and search time.</w:t>
      </w:r>
    </w:p>
    <w:p w14:paraId="0F968C4F" w14:textId="77777777" w:rsidR="009D39F3" w:rsidRPr="00C56C89" w:rsidRDefault="009D39F3" w:rsidP="00536ACA">
      <w:pPr>
        <w:jc w:val="both"/>
        <w:rPr>
          <w:rFonts w:asciiTheme="majorHAnsi" w:hAnsiTheme="majorHAnsi"/>
        </w:rPr>
      </w:pPr>
    </w:p>
    <w:p w14:paraId="2D6B13A4" w14:textId="77777777" w:rsidR="00EB7827" w:rsidRPr="00C56C89" w:rsidRDefault="00EB7827" w:rsidP="00EB7827">
      <w:pPr>
        <w:jc w:val="both"/>
        <w:rPr>
          <w:rFonts w:asciiTheme="majorHAnsi" w:hAnsiTheme="majorHAnsi"/>
        </w:rPr>
      </w:pPr>
      <w:r w:rsidRPr="00C56C89">
        <w:rPr>
          <w:rFonts w:asciiTheme="majorHAnsi" w:hAnsiTheme="majorHAnsi"/>
        </w:rPr>
        <w:t xml:space="preserve">The grounds for a successful recovery depend on </w:t>
      </w:r>
      <w:proofErr w:type="gramStart"/>
      <w:r w:rsidRPr="00C56C89">
        <w:rPr>
          <w:rFonts w:asciiTheme="majorHAnsi" w:hAnsiTheme="majorHAnsi"/>
        </w:rPr>
        <w:t>a number of</w:t>
      </w:r>
      <w:proofErr w:type="gramEnd"/>
      <w:r w:rsidRPr="00C56C89">
        <w:rPr>
          <w:rFonts w:asciiTheme="majorHAnsi" w:hAnsiTheme="majorHAnsi"/>
        </w:rPr>
        <w:t xml:space="preserve"> factors:</w:t>
      </w:r>
    </w:p>
    <w:p w14:paraId="7FDD45F4" w14:textId="77777777" w:rsidR="00EB7827" w:rsidRPr="00C56C89" w:rsidRDefault="00EB7827" w:rsidP="00EB7827">
      <w:pPr>
        <w:jc w:val="both"/>
        <w:rPr>
          <w:rFonts w:asciiTheme="majorHAnsi" w:hAnsiTheme="majorHAnsi"/>
        </w:rPr>
      </w:pPr>
      <w:r w:rsidRPr="00C56C89">
        <w:rPr>
          <w:rFonts w:asciiTheme="majorHAnsi" w:hAnsiTheme="majorHAnsi"/>
        </w:rPr>
        <w:t>-Careful and well anticipated planning that will possibly include meteorological routing</w:t>
      </w:r>
    </w:p>
    <w:p w14:paraId="66D19780" w14:textId="77777777" w:rsidR="00EB7827" w:rsidRPr="00C56C89" w:rsidRDefault="00EB7827" w:rsidP="00EB7827">
      <w:pPr>
        <w:jc w:val="both"/>
        <w:rPr>
          <w:rFonts w:asciiTheme="majorHAnsi" w:hAnsiTheme="majorHAnsi"/>
        </w:rPr>
      </w:pPr>
      <w:r w:rsidRPr="00C56C89">
        <w:rPr>
          <w:rFonts w:asciiTheme="majorHAnsi" w:hAnsiTheme="majorHAnsi"/>
        </w:rPr>
        <w:t>-A skilled team and an appropriate ship</w:t>
      </w:r>
    </w:p>
    <w:p w14:paraId="11ADFF11" w14:textId="77777777" w:rsidR="00EB7827" w:rsidRPr="00C56C89" w:rsidRDefault="00EB7827" w:rsidP="00EB7827">
      <w:pPr>
        <w:jc w:val="both"/>
        <w:rPr>
          <w:rFonts w:asciiTheme="majorHAnsi" w:hAnsiTheme="majorHAnsi"/>
        </w:rPr>
      </w:pPr>
      <w:r w:rsidRPr="00C56C89">
        <w:rPr>
          <w:rFonts w:asciiTheme="majorHAnsi" w:hAnsiTheme="majorHAnsi"/>
        </w:rPr>
        <w:t xml:space="preserve">-Compatible weather condition: a recovery will likely be complicated above 4-5 Beaufort  </w:t>
      </w:r>
    </w:p>
    <w:p w14:paraId="5B1EE26D" w14:textId="77777777" w:rsidR="00EB7827" w:rsidRPr="00C56C89" w:rsidRDefault="00EB7827" w:rsidP="00EB7827">
      <w:pPr>
        <w:jc w:val="both"/>
        <w:rPr>
          <w:rFonts w:asciiTheme="majorHAnsi" w:hAnsiTheme="majorHAnsi"/>
        </w:rPr>
      </w:pPr>
      <w:r w:rsidRPr="00C56C89">
        <w:rPr>
          <w:rFonts w:asciiTheme="majorHAnsi" w:hAnsiTheme="majorHAnsi"/>
        </w:rPr>
        <w:t>-Good communication either with a reactive team onshore or directly with the float</w:t>
      </w:r>
    </w:p>
    <w:p w14:paraId="4AE152BA" w14:textId="77777777" w:rsidR="00EB7827" w:rsidRPr="00C56C89" w:rsidRDefault="00EB7827" w:rsidP="00EB7827">
      <w:pPr>
        <w:jc w:val="both"/>
        <w:rPr>
          <w:rFonts w:asciiTheme="majorHAnsi" w:hAnsiTheme="majorHAnsi"/>
        </w:rPr>
      </w:pPr>
      <w:r w:rsidRPr="00C56C89">
        <w:rPr>
          <w:rFonts w:asciiTheme="majorHAnsi" w:hAnsiTheme="majorHAnsi"/>
        </w:rPr>
        <w:t xml:space="preserve">-An easy as possible float to spot and </w:t>
      </w:r>
      <w:proofErr w:type="gramStart"/>
      <w:r w:rsidRPr="00C56C89">
        <w:rPr>
          <w:rFonts w:asciiTheme="majorHAnsi" w:hAnsiTheme="majorHAnsi"/>
        </w:rPr>
        <w:t>recover</w:t>
      </w:r>
      <w:proofErr w:type="gramEnd"/>
      <w:r w:rsidRPr="00C56C89">
        <w:rPr>
          <w:rFonts w:asciiTheme="majorHAnsi" w:hAnsiTheme="majorHAnsi"/>
        </w:rPr>
        <w:t xml:space="preserve"> </w:t>
      </w:r>
    </w:p>
    <w:p w14:paraId="412F8F53" w14:textId="77777777" w:rsidR="00EB7827" w:rsidRPr="00C56C89" w:rsidRDefault="00EB7827" w:rsidP="00EB7827">
      <w:pPr>
        <w:jc w:val="both"/>
        <w:rPr>
          <w:rFonts w:asciiTheme="majorHAnsi" w:hAnsiTheme="majorHAnsi"/>
        </w:rPr>
      </w:pPr>
    </w:p>
    <w:p w14:paraId="589A3041" w14:textId="5DF404DA" w:rsidR="00EB7827" w:rsidRPr="00C56C89" w:rsidRDefault="00EB7827" w:rsidP="00EB7827">
      <w:pPr>
        <w:jc w:val="both"/>
        <w:rPr>
          <w:rFonts w:asciiTheme="majorHAnsi" w:hAnsiTheme="majorHAnsi"/>
        </w:rPr>
      </w:pPr>
      <w:r w:rsidRPr="00C56C89">
        <w:rPr>
          <w:rFonts w:asciiTheme="majorHAnsi" w:hAnsiTheme="majorHAnsi"/>
        </w:rPr>
        <w:t>Considering the above points, some efforts may still be necessary to improve float recoveries</w:t>
      </w:r>
      <w:r w:rsidR="006F7C0F" w:rsidRPr="00C56C89">
        <w:rPr>
          <w:rFonts w:asciiTheme="majorHAnsi" w:hAnsiTheme="majorHAnsi"/>
        </w:rPr>
        <w:t xml:space="preserve"> such as:</w:t>
      </w:r>
    </w:p>
    <w:p w14:paraId="2E3A03EF" w14:textId="77777777" w:rsidR="00EB7827" w:rsidRPr="00C56C89" w:rsidRDefault="00EB7827" w:rsidP="00EB7827">
      <w:pPr>
        <w:jc w:val="both"/>
        <w:rPr>
          <w:rFonts w:asciiTheme="majorHAnsi" w:hAnsiTheme="majorHAnsi"/>
        </w:rPr>
      </w:pPr>
      <w:r w:rsidRPr="00C56C89">
        <w:rPr>
          <w:rFonts w:asciiTheme="majorHAnsi" w:hAnsiTheme="majorHAnsi"/>
        </w:rPr>
        <w:t>-Trained teams both for actual recovery operations but also for meteorological routing prior to recoveries</w:t>
      </w:r>
    </w:p>
    <w:p w14:paraId="02B5A4E5" w14:textId="77777777" w:rsidR="00EB7827" w:rsidRPr="00C56C89" w:rsidRDefault="00EB7827" w:rsidP="00EB7827">
      <w:pPr>
        <w:jc w:val="both"/>
        <w:rPr>
          <w:rFonts w:asciiTheme="majorHAnsi" w:hAnsiTheme="majorHAnsi"/>
        </w:rPr>
      </w:pPr>
      <w:r w:rsidRPr="00C56C89">
        <w:rPr>
          <w:rFonts w:asciiTheme="majorHAnsi" w:hAnsiTheme="majorHAnsi"/>
        </w:rPr>
        <w:t xml:space="preserve">-Easy and efficient means of retrieving float’s position at sea </w:t>
      </w:r>
    </w:p>
    <w:p w14:paraId="0D839A18" w14:textId="77777777" w:rsidR="00EB7827" w:rsidRPr="00C56C89" w:rsidRDefault="00EB7827" w:rsidP="00EB7827">
      <w:pPr>
        <w:jc w:val="both"/>
        <w:rPr>
          <w:rFonts w:asciiTheme="majorHAnsi" w:hAnsiTheme="majorHAnsi"/>
        </w:rPr>
      </w:pPr>
      <w:r w:rsidRPr="00C56C89">
        <w:rPr>
          <w:rFonts w:asciiTheme="majorHAnsi" w:hAnsiTheme="majorHAnsi"/>
        </w:rPr>
        <w:t>-Improvements on floats visibility and mechanical design for at sea handling</w:t>
      </w:r>
    </w:p>
    <w:p w14:paraId="0CBB4757" w14:textId="77777777" w:rsidR="00EB7827" w:rsidRPr="00C56C89" w:rsidRDefault="00EB7827" w:rsidP="00EB7827">
      <w:pPr>
        <w:jc w:val="both"/>
        <w:rPr>
          <w:rFonts w:asciiTheme="majorHAnsi" w:hAnsiTheme="majorHAnsi"/>
        </w:rPr>
      </w:pPr>
      <w:r w:rsidRPr="00C56C89">
        <w:rPr>
          <w:rFonts w:asciiTheme="majorHAnsi" w:hAnsiTheme="majorHAnsi"/>
        </w:rPr>
        <w:t>-Improvement on float’s secure handling (</w:t>
      </w:r>
      <w:proofErr w:type="spellStart"/>
      <w:r w:rsidRPr="00C56C89">
        <w:rPr>
          <w:rFonts w:asciiTheme="majorHAnsi" w:hAnsiTheme="majorHAnsi"/>
        </w:rPr>
        <w:t>e.g</w:t>
      </w:r>
      <w:proofErr w:type="spellEnd"/>
      <w:r w:rsidRPr="00C56C89">
        <w:rPr>
          <w:rFonts w:asciiTheme="majorHAnsi" w:hAnsiTheme="majorHAnsi"/>
        </w:rPr>
        <w:t xml:space="preserve"> pressure release or safe removal of the batteries)</w:t>
      </w:r>
    </w:p>
    <w:p w14:paraId="07AC9D11" w14:textId="188AE84B" w:rsidR="00EB7827" w:rsidRPr="00C56C89" w:rsidRDefault="00EB7827" w:rsidP="00EB7827">
      <w:pPr>
        <w:jc w:val="both"/>
        <w:rPr>
          <w:rFonts w:asciiTheme="majorHAnsi" w:hAnsiTheme="majorHAnsi"/>
        </w:rPr>
      </w:pPr>
      <w:r w:rsidRPr="00C56C89">
        <w:rPr>
          <w:rFonts w:asciiTheme="majorHAnsi" w:hAnsiTheme="majorHAnsi"/>
        </w:rPr>
        <w:t xml:space="preserve">-Improved float’s technical parameters monitoring such as precise battery state </w:t>
      </w:r>
      <w:r w:rsidR="00E626DC">
        <w:rPr>
          <w:rFonts w:asciiTheme="majorHAnsi" w:hAnsiTheme="majorHAnsi"/>
        </w:rPr>
        <w:t>or GPS data</w:t>
      </w:r>
    </w:p>
    <w:p w14:paraId="267D3BC7" w14:textId="77777777" w:rsidR="00EB7827" w:rsidRDefault="00EB7827" w:rsidP="00536ACA">
      <w:pPr>
        <w:jc w:val="both"/>
      </w:pPr>
    </w:p>
    <w:p w14:paraId="04C33167" w14:textId="4984536D" w:rsidR="002544AF" w:rsidRPr="00C56C89" w:rsidRDefault="002544AF" w:rsidP="00536ACA">
      <w:pPr>
        <w:jc w:val="both"/>
        <w:rPr>
          <w:rFonts w:asciiTheme="majorHAnsi" w:hAnsiTheme="majorHAnsi"/>
        </w:rPr>
      </w:pPr>
      <w:r w:rsidRPr="00C56C89">
        <w:rPr>
          <w:rFonts w:asciiTheme="majorHAnsi" w:hAnsiTheme="majorHAnsi"/>
        </w:rPr>
        <w:t xml:space="preserve">Experience on a few recoveries has shown that in an optimal </w:t>
      </w:r>
      <w:proofErr w:type="spellStart"/>
      <w:r w:rsidRPr="00C56C89">
        <w:rPr>
          <w:rFonts w:asciiTheme="majorHAnsi" w:hAnsiTheme="majorHAnsi"/>
        </w:rPr>
        <w:t>meteorogical</w:t>
      </w:r>
      <w:proofErr w:type="spellEnd"/>
      <w:r w:rsidRPr="00C56C89">
        <w:rPr>
          <w:rFonts w:asciiTheme="majorHAnsi" w:hAnsiTheme="majorHAnsi"/>
        </w:rPr>
        <w:t xml:space="preserve"> situation (</w:t>
      </w:r>
      <w:proofErr w:type="spellStart"/>
      <w:r w:rsidRPr="00C56C89">
        <w:rPr>
          <w:rFonts w:asciiTheme="majorHAnsi" w:hAnsiTheme="majorHAnsi"/>
        </w:rPr>
        <w:t>i.e</w:t>
      </w:r>
      <w:proofErr w:type="spellEnd"/>
      <w:r w:rsidRPr="00C56C89">
        <w:rPr>
          <w:rFonts w:asciiTheme="majorHAnsi" w:hAnsiTheme="majorHAnsi"/>
        </w:rPr>
        <w:t xml:space="preserve"> good visibility</w:t>
      </w:r>
      <w:r w:rsidR="009D39F3" w:rsidRPr="00C56C89">
        <w:rPr>
          <w:rFonts w:asciiTheme="majorHAnsi" w:hAnsiTheme="majorHAnsi"/>
        </w:rPr>
        <w:t>,</w:t>
      </w:r>
      <w:r w:rsidRPr="00C56C89">
        <w:rPr>
          <w:rFonts w:asciiTheme="majorHAnsi" w:hAnsiTheme="majorHAnsi"/>
        </w:rPr>
        <w:t xml:space="preserve"> calm sea and wind state) it can take less than one hour for a ship to recover a float</w:t>
      </w:r>
      <w:r w:rsidR="009D39F3" w:rsidRPr="00C56C89">
        <w:rPr>
          <w:rFonts w:asciiTheme="majorHAnsi" w:hAnsiTheme="majorHAnsi"/>
        </w:rPr>
        <w:t xml:space="preserve">. </w:t>
      </w:r>
      <w:r w:rsidR="00431BF9" w:rsidRPr="00C56C89">
        <w:rPr>
          <w:rFonts w:asciiTheme="majorHAnsi" w:hAnsiTheme="majorHAnsi"/>
        </w:rPr>
        <w:t xml:space="preserve">The latest </w:t>
      </w:r>
      <w:r w:rsidR="009D39F3" w:rsidRPr="00C56C89">
        <w:rPr>
          <w:rFonts w:asciiTheme="majorHAnsi" w:hAnsiTheme="majorHAnsi"/>
        </w:rPr>
        <w:t xml:space="preserve">recovery </w:t>
      </w:r>
      <w:r w:rsidR="00431BF9" w:rsidRPr="00C56C89">
        <w:rPr>
          <w:rFonts w:asciiTheme="majorHAnsi" w:hAnsiTheme="majorHAnsi"/>
        </w:rPr>
        <w:t>led by Euro-Argo</w:t>
      </w:r>
      <w:r w:rsidR="009D39F3" w:rsidRPr="00C56C89">
        <w:rPr>
          <w:rFonts w:asciiTheme="majorHAnsi" w:hAnsiTheme="majorHAnsi"/>
        </w:rPr>
        <w:t xml:space="preserve"> in </w:t>
      </w:r>
      <w:r w:rsidR="00431BF9" w:rsidRPr="00C56C89">
        <w:rPr>
          <w:rFonts w:asciiTheme="majorHAnsi" w:hAnsiTheme="majorHAnsi"/>
        </w:rPr>
        <w:t xml:space="preserve">early </w:t>
      </w:r>
      <w:r w:rsidR="009D39F3" w:rsidRPr="00C56C89">
        <w:rPr>
          <w:rFonts w:asciiTheme="majorHAnsi" w:hAnsiTheme="majorHAnsi"/>
        </w:rPr>
        <w:t xml:space="preserve">2020 </w:t>
      </w:r>
      <w:r w:rsidR="00431BF9" w:rsidRPr="00C56C89">
        <w:rPr>
          <w:rFonts w:asciiTheme="majorHAnsi" w:hAnsiTheme="majorHAnsi"/>
        </w:rPr>
        <w:t xml:space="preserve">in the Atlantic </w:t>
      </w:r>
      <w:r w:rsidR="009D39F3" w:rsidRPr="00C56C89">
        <w:rPr>
          <w:rFonts w:asciiTheme="majorHAnsi" w:hAnsiTheme="majorHAnsi"/>
        </w:rPr>
        <w:t>show</w:t>
      </w:r>
      <w:r w:rsidR="00431BF9" w:rsidRPr="00C56C89">
        <w:rPr>
          <w:rFonts w:asciiTheme="majorHAnsi" w:hAnsiTheme="majorHAnsi"/>
        </w:rPr>
        <w:t>ed</w:t>
      </w:r>
      <w:r w:rsidR="009D39F3" w:rsidRPr="00C56C89">
        <w:rPr>
          <w:rFonts w:asciiTheme="majorHAnsi" w:hAnsiTheme="majorHAnsi"/>
        </w:rPr>
        <w:t xml:space="preserve"> a recovery timeline of a </w:t>
      </w:r>
      <w:r w:rsidR="00431BF9" w:rsidRPr="00C56C89">
        <w:rPr>
          <w:rFonts w:asciiTheme="majorHAnsi" w:hAnsiTheme="majorHAnsi"/>
        </w:rPr>
        <w:t xml:space="preserve">Deep </w:t>
      </w:r>
      <w:proofErr w:type="spellStart"/>
      <w:r w:rsidR="00431BF9" w:rsidRPr="00C56C89">
        <w:rPr>
          <w:rFonts w:asciiTheme="majorHAnsi" w:hAnsiTheme="majorHAnsi"/>
        </w:rPr>
        <w:t>Arvor</w:t>
      </w:r>
      <w:proofErr w:type="spellEnd"/>
      <w:r w:rsidR="00431BF9" w:rsidRPr="00C56C89">
        <w:rPr>
          <w:rFonts w:asciiTheme="majorHAnsi" w:hAnsiTheme="majorHAnsi"/>
        </w:rPr>
        <w:t xml:space="preserve"> </w:t>
      </w:r>
      <w:r w:rsidR="009D39F3" w:rsidRPr="00C56C89">
        <w:rPr>
          <w:rFonts w:asciiTheme="majorHAnsi" w:hAnsiTheme="majorHAnsi"/>
        </w:rPr>
        <w:t xml:space="preserve">float </w:t>
      </w:r>
      <w:r w:rsidR="00431BF9" w:rsidRPr="00C56C89">
        <w:rPr>
          <w:rFonts w:asciiTheme="majorHAnsi" w:hAnsiTheme="majorHAnsi"/>
        </w:rPr>
        <w:t xml:space="preserve">from RV Thalassa in less than </w:t>
      </w:r>
      <w:r w:rsidR="009D39F3" w:rsidRPr="00C56C89">
        <w:rPr>
          <w:rFonts w:asciiTheme="majorHAnsi" w:hAnsiTheme="majorHAnsi"/>
        </w:rPr>
        <w:t>30</w:t>
      </w:r>
      <w:r w:rsidR="00431BF9" w:rsidRPr="00C56C89">
        <w:rPr>
          <w:rFonts w:asciiTheme="majorHAnsi" w:hAnsiTheme="majorHAnsi"/>
        </w:rPr>
        <w:t xml:space="preserve"> </w:t>
      </w:r>
      <w:r w:rsidR="009D39F3" w:rsidRPr="00C56C89">
        <w:rPr>
          <w:rFonts w:asciiTheme="majorHAnsi" w:hAnsiTheme="majorHAnsi"/>
        </w:rPr>
        <w:t xml:space="preserve">min. </w:t>
      </w:r>
      <w:r w:rsidR="006223D2" w:rsidRPr="00C56C89">
        <w:rPr>
          <w:rFonts w:asciiTheme="majorHAnsi" w:hAnsiTheme="majorHAnsi"/>
        </w:rPr>
        <w:t xml:space="preserve">This timeline </w:t>
      </w:r>
      <w:r w:rsidRPr="00C56C89">
        <w:rPr>
          <w:rFonts w:asciiTheme="majorHAnsi" w:hAnsiTheme="majorHAnsi"/>
        </w:rPr>
        <w:t xml:space="preserve">includes the operations of slowing down to the recovery area, spotting the float, taking it on board and getting </w:t>
      </w:r>
      <w:r w:rsidR="00975B45" w:rsidRPr="00C56C89">
        <w:rPr>
          <w:rFonts w:asciiTheme="majorHAnsi" w:hAnsiTheme="majorHAnsi"/>
        </w:rPr>
        <w:t xml:space="preserve">the ship </w:t>
      </w:r>
      <w:r w:rsidRPr="00C56C89">
        <w:rPr>
          <w:rFonts w:asciiTheme="majorHAnsi" w:hAnsiTheme="majorHAnsi"/>
        </w:rPr>
        <w:t xml:space="preserve">back </w:t>
      </w:r>
      <w:r w:rsidR="00183BD4" w:rsidRPr="00C56C89">
        <w:rPr>
          <w:rFonts w:asciiTheme="majorHAnsi" w:hAnsiTheme="majorHAnsi"/>
        </w:rPr>
        <w:t xml:space="preserve">to its </w:t>
      </w:r>
      <w:r w:rsidRPr="00C56C89">
        <w:rPr>
          <w:rFonts w:asciiTheme="majorHAnsi" w:hAnsiTheme="majorHAnsi"/>
        </w:rPr>
        <w:t>normal route.</w:t>
      </w:r>
      <w:r w:rsidR="009E6EF1" w:rsidRPr="00C56C89">
        <w:rPr>
          <w:rFonts w:asciiTheme="majorHAnsi" w:hAnsiTheme="majorHAnsi"/>
        </w:rPr>
        <w:t xml:space="preserve"> </w:t>
      </w:r>
    </w:p>
    <w:p w14:paraId="436F4F82" w14:textId="74815037" w:rsidR="00753C7E" w:rsidRPr="00C56C89" w:rsidRDefault="006F7C0F" w:rsidP="00536ACA">
      <w:pPr>
        <w:jc w:val="both"/>
        <w:rPr>
          <w:rFonts w:asciiTheme="majorHAnsi" w:hAnsiTheme="majorHAnsi"/>
        </w:rPr>
      </w:pPr>
      <w:r w:rsidRPr="00C56C89">
        <w:rPr>
          <w:rFonts w:asciiTheme="majorHAnsi" w:hAnsiTheme="majorHAnsi"/>
          <w:noProof/>
          <w:lang w:val="fr-FR" w:eastAsia="fr-FR"/>
        </w:rPr>
        <w:drawing>
          <wp:anchor distT="0" distB="0" distL="114300" distR="114300" simplePos="0" relativeHeight="251659264" behindDoc="0" locked="0" layoutInCell="1" allowOverlap="1" wp14:anchorId="4CF039BF" wp14:editId="38EDC5F6">
            <wp:simplePos x="0" y="0"/>
            <wp:positionH relativeFrom="column">
              <wp:posOffset>3453765</wp:posOffset>
            </wp:positionH>
            <wp:positionV relativeFrom="paragraph">
              <wp:posOffset>217170</wp:posOffset>
            </wp:positionV>
            <wp:extent cx="2990850" cy="19253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ge.jpg"/>
                    <pic:cNvPicPr/>
                  </pic:nvPicPr>
                  <pic:blipFill>
                    <a:blip r:embed="rId8">
                      <a:extLst>
                        <a:ext uri="{28A0092B-C50C-407E-A947-70E740481C1C}">
                          <a14:useLocalDpi xmlns:a14="http://schemas.microsoft.com/office/drawing/2010/main" val="0"/>
                        </a:ext>
                      </a:extLst>
                    </a:blip>
                    <a:stretch>
                      <a:fillRect/>
                    </a:stretch>
                  </pic:blipFill>
                  <pic:spPr>
                    <a:xfrm>
                      <a:off x="0" y="0"/>
                      <a:ext cx="2990850" cy="1925320"/>
                    </a:xfrm>
                    <a:prstGeom prst="rect">
                      <a:avLst/>
                    </a:prstGeom>
                  </pic:spPr>
                </pic:pic>
              </a:graphicData>
            </a:graphic>
            <wp14:sizeRelH relativeFrom="margin">
              <wp14:pctWidth>0</wp14:pctWidth>
            </wp14:sizeRelH>
            <wp14:sizeRelV relativeFrom="margin">
              <wp14:pctHeight>0</wp14:pctHeight>
            </wp14:sizeRelV>
          </wp:anchor>
        </w:drawing>
      </w:r>
      <w:r w:rsidRPr="00C56C89">
        <w:rPr>
          <w:rFonts w:asciiTheme="majorHAnsi" w:hAnsiTheme="majorHAnsi"/>
          <w:noProof/>
          <w:lang w:val="fr-FR" w:eastAsia="fr-FR"/>
        </w:rPr>
        <w:drawing>
          <wp:anchor distT="0" distB="0" distL="114300" distR="114300" simplePos="0" relativeHeight="251660288" behindDoc="0" locked="0" layoutInCell="1" allowOverlap="1" wp14:anchorId="5E842BDB" wp14:editId="18CC78B5">
            <wp:simplePos x="0" y="0"/>
            <wp:positionH relativeFrom="column">
              <wp:posOffset>43815</wp:posOffset>
            </wp:positionH>
            <wp:positionV relativeFrom="paragraph">
              <wp:posOffset>153670</wp:posOffset>
            </wp:positionV>
            <wp:extent cx="3419475" cy="208153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lassa recovery.jpeg"/>
                    <pic:cNvPicPr/>
                  </pic:nvPicPr>
                  <pic:blipFill rotWithShape="1">
                    <a:blip r:embed="rId9">
                      <a:extLst>
                        <a:ext uri="{28A0092B-C50C-407E-A947-70E740481C1C}">
                          <a14:useLocalDpi xmlns:a14="http://schemas.microsoft.com/office/drawing/2010/main" val="0"/>
                        </a:ext>
                      </a:extLst>
                    </a:blip>
                    <a:srcRect t="8798" b="5073"/>
                    <a:stretch/>
                  </pic:blipFill>
                  <pic:spPr bwMode="auto">
                    <a:xfrm>
                      <a:off x="0" y="0"/>
                      <a:ext cx="3419475" cy="208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CBBFA" w14:textId="7387C56B" w:rsidR="00942220" w:rsidRPr="00C56C89" w:rsidRDefault="00942220" w:rsidP="00536ACA">
      <w:pPr>
        <w:jc w:val="both"/>
        <w:rPr>
          <w:rFonts w:asciiTheme="majorHAnsi" w:hAnsiTheme="majorHAnsi"/>
        </w:rPr>
      </w:pPr>
    </w:p>
    <w:p w14:paraId="0AF4DAAD" w14:textId="5B4F9ECD" w:rsidR="00753C7E" w:rsidRPr="00C56C89" w:rsidRDefault="00753C7E" w:rsidP="00753C7E">
      <w:pPr>
        <w:jc w:val="center"/>
        <w:rPr>
          <w:rFonts w:asciiTheme="majorHAnsi" w:hAnsiTheme="majorHAnsi"/>
          <w:i/>
          <w:sz w:val="20"/>
          <w:szCs w:val="20"/>
        </w:rPr>
      </w:pPr>
      <w:r w:rsidRPr="00C56C89">
        <w:rPr>
          <w:rFonts w:asciiTheme="majorHAnsi" w:hAnsiTheme="majorHAnsi"/>
          <w:i/>
          <w:sz w:val="20"/>
          <w:szCs w:val="20"/>
        </w:rPr>
        <w:t>Recovery timeline of float WMO 3902132 by RV Thalassa in Feb. 2020</w:t>
      </w:r>
    </w:p>
    <w:p w14:paraId="44A610ED" w14:textId="77777777" w:rsidR="00F57C6A" w:rsidRPr="00C56C89" w:rsidRDefault="00F57C6A" w:rsidP="00536ACA">
      <w:pPr>
        <w:jc w:val="both"/>
        <w:rPr>
          <w:rFonts w:asciiTheme="majorHAnsi" w:hAnsiTheme="majorHAnsi"/>
        </w:rPr>
      </w:pPr>
    </w:p>
    <w:p w14:paraId="6E29C9C9" w14:textId="53A9437C" w:rsidR="00EF3995" w:rsidRPr="00C56C89" w:rsidRDefault="00C46B20" w:rsidP="0090103F">
      <w:pPr>
        <w:jc w:val="both"/>
        <w:rPr>
          <w:rFonts w:asciiTheme="majorHAnsi" w:hAnsiTheme="majorHAnsi"/>
        </w:rPr>
      </w:pPr>
      <w:r w:rsidRPr="00C56C89">
        <w:rPr>
          <w:rFonts w:asciiTheme="majorHAnsi" w:hAnsiTheme="majorHAnsi"/>
        </w:rPr>
        <w:t xml:space="preserve">There are different aspects where </w:t>
      </w:r>
      <w:r w:rsidR="00673A15" w:rsidRPr="00C56C89">
        <w:rPr>
          <w:rFonts w:asciiTheme="majorHAnsi" w:hAnsiTheme="majorHAnsi"/>
        </w:rPr>
        <w:t>recovering</w:t>
      </w:r>
      <w:r w:rsidRPr="00C56C89">
        <w:rPr>
          <w:rFonts w:asciiTheme="majorHAnsi" w:hAnsiTheme="majorHAnsi"/>
        </w:rPr>
        <w:t xml:space="preserve"> a float make</w:t>
      </w:r>
      <w:r w:rsidR="00BA2FC8" w:rsidRPr="00C56C89">
        <w:rPr>
          <w:rFonts w:asciiTheme="majorHAnsi" w:hAnsiTheme="majorHAnsi"/>
        </w:rPr>
        <w:t>s</w:t>
      </w:r>
      <w:r w:rsidRPr="00C56C89">
        <w:rPr>
          <w:rFonts w:asciiTheme="majorHAnsi" w:hAnsiTheme="majorHAnsi"/>
        </w:rPr>
        <w:t xml:space="preserve"> sense. </w:t>
      </w:r>
      <w:r w:rsidR="00BA2FC8" w:rsidRPr="00C56C89">
        <w:rPr>
          <w:rFonts w:asciiTheme="majorHAnsi" w:hAnsiTheme="majorHAnsi"/>
        </w:rPr>
        <w:t>Aside from the global reduction of Argo’s environmental impact</w:t>
      </w:r>
      <w:r w:rsidR="0090103F" w:rsidRPr="00C56C89">
        <w:rPr>
          <w:rFonts w:asciiTheme="majorHAnsi" w:hAnsiTheme="majorHAnsi"/>
        </w:rPr>
        <w:t xml:space="preserve">, recovering a float </w:t>
      </w:r>
      <w:r w:rsidR="00C80081">
        <w:rPr>
          <w:rFonts w:asciiTheme="majorHAnsi" w:hAnsiTheme="majorHAnsi"/>
        </w:rPr>
        <w:t xml:space="preserve">because it is faulty or approaches the end of its battery life or is a prototype that needs to go back to the lab, </w:t>
      </w:r>
      <w:r w:rsidR="0090103F" w:rsidRPr="00C56C89">
        <w:rPr>
          <w:rFonts w:asciiTheme="majorHAnsi" w:hAnsiTheme="majorHAnsi"/>
        </w:rPr>
        <w:t>might:</w:t>
      </w:r>
    </w:p>
    <w:p w14:paraId="745B505C" w14:textId="77777777" w:rsidR="00EF3995" w:rsidRPr="00C56C89" w:rsidRDefault="00EF3995" w:rsidP="00EF3995">
      <w:pPr>
        <w:jc w:val="both"/>
        <w:rPr>
          <w:rFonts w:asciiTheme="majorHAnsi" w:hAnsiTheme="majorHAnsi"/>
        </w:rPr>
      </w:pPr>
      <w:r w:rsidRPr="00C56C89">
        <w:rPr>
          <w:rFonts w:asciiTheme="majorHAnsi" w:hAnsiTheme="majorHAnsi"/>
        </w:rPr>
        <w:t>-Allow the sensors to be post-calibrated and provide valuable information for DMQC</w:t>
      </w:r>
    </w:p>
    <w:p w14:paraId="6E26E190" w14:textId="77777777" w:rsidR="00EF3995" w:rsidRPr="00C56C89" w:rsidRDefault="00EF3995" w:rsidP="00EF3995">
      <w:pPr>
        <w:jc w:val="both"/>
        <w:rPr>
          <w:rFonts w:asciiTheme="majorHAnsi" w:hAnsiTheme="majorHAnsi"/>
        </w:rPr>
      </w:pPr>
      <w:r w:rsidRPr="00C56C89">
        <w:rPr>
          <w:rFonts w:asciiTheme="majorHAnsi" w:hAnsiTheme="majorHAnsi"/>
        </w:rPr>
        <w:t>-Give access to float’s internal memory with full HD profiles, sensors and tech data otherwise lost</w:t>
      </w:r>
    </w:p>
    <w:p w14:paraId="64A85329" w14:textId="22D48A4A" w:rsidR="00EF3995" w:rsidRPr="00C56C89" w:rsidRDefault="00EF3995" w:rsidP="00EF3995">
      <w:pPr>
        <w:jc w:val="both"/>
        <w:rPr>
          <w:rFonts w:asciiTheme="majorHAnsi" w:hAnsiTheme="majorHAnsi"/>
        </w:rPr>
      </w:pPr>
      <w:r w:rsidRPr="00C56C89">
        <w:rPr>
          <w:rFonts w:asciiTheme="majorHAnsi" w:hAnsiTheme="majorHAnsi"/>
        </w:rPr>
        <w:t xml:space="preserve">-Provide technological </w:t>
      </w:r>
      <w:r w:rsidR="00C46B20" w:rsidRPr="00C56C89">
        <w:rPr>
          <w:rFonts w:asciiTheme="majorHAnsi" w:hAnsiTheme="majorHAnsi"/>
        </w:rPr>
        <w:t>feedback</w:t>
      </w:r>
      <w:r w:rsidRPr="00C56C89">
        <w:rPr>
          <w:rFonts w:asciiTheme="majorHAnsi" w:hAnsiTheme="majorHAnsi"/>
        </w:rPr>
        <w:t xml:space="preserve"> </w:t>
      </w:r>
      <w:r w:rsidR="00C46B20" w:rsidRPr="00C56C89">
        <w:rPr>
          <w:rFonts w:asciiTheme="majorHAnsi" w:hAnsiTheme="majorHAnsi"/>
        </w:rPr>
        <w:t>o</w:t>
      </w:r>
      <w:r w:rsidR="0090103F" w:rsidRPr="00C56C89">
        <w:rPr>
          <w:rFonts w:asciiTheme="majorHAnsi" w:hAnsiTheme="majorHAnsi"/>
        </w:rPr>
        <w:t>n</w:t>
      </w:r>
      <w:r w:rsidRPr="00C56C89">
        <w:rPr>
          <w:rFonts w:asciiTheme="majorHAnsi" w:hAnsiTheme="majorHAnsi"/>
        </w:rPr>
        <w:t xml:space="preserve"> the float and possibly help to </w:t>
      </w:r>
      <w:r w:rsidR="00C46B20" w:rsidRPr="00C56C89">
        <w:rPr>
          <w:rFonts w:asciiTheme="majorHAnsi" w:hAnsiTheme="majorHAnsi"/>
        </w:rPr>
        <w:t xml:space="preserve">anticipate or </w:t>
      </w:r>
      <w:r w:rsidRPr="00C56C89">
        <w:rPr>
          <w:rFonts w:asciiTheme="majorHAnsi" w:hAnsiTheme="majorHAnsi"/>
        </w:rPr>
        <w:t>solve technological issues</w:t>
      </w:r>
    </w:p>
    <w:p w14:paraId="288B43DB" w14:textId="77777777" w:rsidR="00EF3995" w:rsidRPr="00C56C89" w:rsidRDefault="00EF3995" w:rsidP="00EF3995">
      <w:pPr>
        <w:jc w:val="both"/>
        <w:rPr>
          <w:rFonts w:asciiTheme="majorHAnsi" w:hAnsiTheme="majorHAnsi"/>
        </w:rPr>
      </w:pPr>
      <w:r w:rsidRPr="00C56C89">
        <w:rPr>
          <w:rFonts w:asciiTheme="majorHAnsi" w:hAnsiTheme="majorHAnsi"/>
        </w:rPr>
        <w:t>-Provide spare parts if the full float is too damaged to refit</w:t>
      </w:r>
    </w:p>
    <w:p w14:paraId="37D43557" w14:textId="77777777" w:rsidR="00AA4F5F" w:rsidRPr="00C56C89" w:rsidRDefault="00AA4F5F" w:rsidP="00EF3995">
      <w:pPr>
        <w:jc w:val="both"/>
        <w:rPr>
          <w:rFonts w:asciiTheme="majorHAnsi" w:hAnsiTheme="majorHAnsi"/>
        </w:rPr>
      </w:pPr>
    </w:p>
    <w:p w14:paraId="01B6FAFC" w14:textId="2EA124AF" w:rsidR="00EF3995" w:rsidRPr="00C56C89" w:rsidRDefault="00EF3995" w:rsidP="00EF3995">
      <w:pPr>
        <w:jc w:val="both"/>
        <w:rPr>
          <w:rFonts w:asciiTheme="majorHAnsi" w:hAnsiTheme="majorHAnsi"/>
        </w:rPr>
      </w:pPr>
      <w:r w:rsidRPr="00C56C89">
        <w:rPr>
          <w:rFonts w:asciiTheme="majorHAnsi" w:hAnsiTheme="majorHAnsi"/>
        </w:rPr>
        <w:t xml:space="preserve">We believe that </w:t>
      </w:r>
      <w:proofErr w:type="gramStart"/>
      <w:r w:rsidRPr="00C56C89">
        <w:rPr>
          <w:rFonts w:asciiTheme="majorHAnsi" w:hAnsiTheme="majorHAnsi"/>
        </w:rPr>
        <w:t>all of</w:t>
      </w:r>
      <w:proofErr w:type="gramEnd"/>
      <w:r w:rsidRPr="00C56C89">
        <w:rPr>
          <w:rFonts w:asciiTheme="majorHAnsi" w:hAnsiTheme="majorHAnsi"/>
        </w:rPr>
        <w:t xml:space="preserve"> the above are not small details and could even lead to major improvements on float’s technology as a larger number of float recoveries will provide previously unknown insight into float’s full life technical behavior. And as far as BGC floats are concerned, recoveries may even be mandatory as the volume of data produced by some novel sensors is so high that it cannot be transmitted remotely</w:t>
      </w:r>
      <w:r w:rsidR="00AA4F5F" w:rsidRPr="00C56C89">
        <w:rPr>
          <w:rFonts w:asciiTheme="majorHAnsi" w:hAnsiTheme="majorHAnsi"/>
        </w:rPr>
        <w:t xml:space="preserve">. </w:t>
      </w:r>
      <w:proofErr w:type="gramStart"/>
      <w:r w:rsidR="00AA4F5F" w:rsidRPr="00C56C89">
        <w:rPr>
          <w:rFonts w:asciiTheme="majorHAnsi" w:hAnsiTheme="majorHAnsi"/>
        </w:rPr>
        <w:t>T</w:t>
      </w:r>
      <w:r w:rsidRPr="00C56C89">
        <w:rPr>
          <w:rFonts w:asciiTheme="majorHAnsi" w:hAnsiTheme="majorHAnsi"/>
        </w:rPr>
        <w:t>herefore</w:t>
      </w:r>
      <w:proofErr w:type="gramEnd"/>
      <w:r w:rsidRPr="00C56C89">
        <w:rPr>
          <w:rFonts w:asciiTheme="majorHAnsi" w:hAnsiTheme="majorHAnsi"/>
        </w:rPr>
        <w:t xml:space="preserve"> recovering float’s logged internal memory will be necessary for some studies. </w:t>
      </w:r>
      <w:proofErr w:type="gramStart"/>
      <w:r w:rsidRPr="00C56C89">
        <w:rPr>
          <w:rFonts w:asciiTheme="majorHAnsi" w:hAnsiTheme="majorHAnsi"/>
        </w:rPr>
        <w:t>Finally</w:t>
      </w:r>
      <w:proofErr w:type="gramEnd"/>
      <w:r w:rsidRPr="00C56C89">
        <w:rPr>
          <w:rFonts w:asciiTheme="majorHAnsi" w:hAnsiTheme="majorHAnsi"/>
        </w:rPr>
        <w:t xml:space="preserve"> new sensors and even standard sensors may be better understood and eventually corrected using post-calibration after recovery.</w:t>
      </w:r>
    </w:p>
    <w:p w14:paraId="2471D4DE" w14:textId="49C6351D" w:rsidR="00474BCC" w:rsidRPr="00C56C89" w:rsidRDefault="0090103F" w:rsidP="00EF3995">
      <w:pPr>
        <w:jc w:val="both"/>
        <w:rPr>
          <w:rFonts w:asciiTheme="majorHAnsi" w:hAnsiTheme="majorHAnsi"/>
        </w:rPr>
      </w:pPr>
      <w:r w:rsidRPr="00C56C89">
        <w:rPr>
          <w:rFonts w:asciiTheme="majorHAnsi" w:hAnsiTheme="majorHAnsi"/>
        </w:rPr>
        <w:t>As</w:t>
      </w:r>
      <w:r w:rsidR="004970D5" w:rsidRPr="00C56C89">
        <w:rPr>
          <w:rFonts w:asciiTheme="majorHAnsi" w:hAnsiTheme="majorHAnsi"/>
        </w:rPr>
        <w:t xml:space="preserve"> Argo design was recently reviewed with a considerable increase of the Deep and BGC networks,</w:t>
      </w:r>
      <w:r w:rsidRPr="00C56C89">
        <w:rPr>
          <w:rFonts w:asciiTheme="majorHAnsi" w:hAnsiTheme="majorHAnsi"/>
        </w:rPr>
        <w:t xml:space="preserve"> that will rely on more recently designed float and sensors, the benefit of recoveries</w:t>
      </w:r>
      <w:r w:rsidR="004970D5" w:rsidRPr="00C56C89">
        <w:rPr>
          <w:rFonts w:asciiTheme="majorHAnsi" w:hAnsiTheme="majorHAnsi"/>
        </w:rPr>
        <w:t xml:space="preserve"> </w:t>
      </w:r>
      <w:r w:rsidRPr="00C56C89">
        <w:rPr>
          <w:rFonts w:asciiTheme="majorHAnsi" w:hAnsiTheme="majorHAnsi"/>
        </w:rPr>
        <w:t>will be even more significant.</w:t>
      </w:r>
    </w:p>
    <w:p w14:paraId="6BC8B028" w14:textId="77777777" w:rsidR="00EF3995" w:rsidRDefault="00EF3995" w:rsidP="00536ACA">
      <w:pPr>
        <w:jc w:val="both"/>
        <w:rPr>
          <w:rFonts w:asciiTheme="majorHAnsi" w:hAnsiTheme="majorHAnsi"/>
          <w:highlight w:val="yellow"/>
        </w:rPr>
      </w:pPr>
    </w:p>
    <w:p w14:paraId="2DBA2492" w14:textId="0639BFAC" w:rsidR="00232290" w:rsidRPr="00C56C89" w:rsidRDefault="00536ACA" w:rsidP="00536ACA">
      <w:pPr>
        <w:jc w:val="both"/>
        <w:rPr>
          <w:rFonts w:asciiTheme="majorHAnsi" w:hAnsiTheme="majorHAnsi"/>
        </w:rPr>
      </w:pPr>
      <w:r w:rsidRPr="00C56C89">
        <w:rPr>
          <w:rFonts w:asciiTheme="majorHAnsi" w:hAnsiTheme="majorHAnsi"/>
        </w:rPr>
        <w:t>Now</w:t>
      </w:r>
      <w:r w:rsidR="00634681" w:rsidRPr="00C56C89">
        <w:rPr>
          <w:rFonts w:asciiTheme="majorHAnsi" w:hAnsiTheme="majorHAnsi"/>
        </w:rPr>
        <w:t xml:space="preserve">, there is </w:t>
      </w:r>
      <w:r w:rsidR="0090103F" w:rsidRPr="00C56C89">
        <w:rPr>
          <w:rFonts w:asciiTheme="majorHAnsi" w:hAnsiTheme="majorHAnsi"/>
        </w:rPr>
        <w:t xml:space="preserve">obviously a </w:t>
      </w:r>
      <w:r w:rsidR="00634681" w:rsidRPr="00C56C89">
        <w:rPr>
          <w:rFonts w:asciiTheme="majorHAnsi" w:hAnsiTheme="majorHAnsi"/>
        </w:rPr>
        <w:t xml:space="preserve">legitimate question to ask </w:t>
      </w:r>
      <w:r w:rsidR="00C121BA" w:rsidRPr="00C56C89">
        <w:rPr>
          <w:rFonts w:asciiTheme="majorHAnsi" w:hAnsiTheme="majorHAnsi"/>
        </w:rPr>
        <w:t>regarding</w:t>
      </w:r>
      <w:r w:rsidRPr="00C56C89">
        <w:rPr>
          <w:rFonts w:asciiTheme="majorHAnsi" w:hAnsiTheme="majorHAnsi"/>
        </w:rPr>
        <w:t xml:space="preserve"> </w:t>
      </w:r>
      <w:r w:rsidR="00C121BA" w:rsidRPr="00C56C89">
        <w:rPr>
          <w:rFonts w:asciiTheme="majorHAnsi" w:hAnsiTheme="majorHAnsi"/>
        </w:rPr>
        <w:t xml:space="preserve">economic impacts of </w:t>
      </w:r>
      <w:r w:rsidRPr="00C56C89">
        <w:rPr>
          <w:rFonts w:asciiTheme="majorHAnsi" w:hAnsiTheme="majorHAnsi"/>
        </w:rPr>
        <w:t>recoveries at sea</w:t>
      </w:r>
      <w:r w:rsidR="00C121BA" w:rsidRPr="00C56C89">
        <w:rPr>
          <w:rFonts w:asciiTheme="majorHAnsi" w:hAnsiTheme="majorHAnsi"/>
        </w:rPr>
        <w:t>:</w:t>
      </w:r>
      <w:r w:rsidRPr="00C56C89">
        <w:rPr>
          <w:rFonts w:asciiTheme="majorHAnsi" w:hAnsiTheme="majorHAnsi"/>
        </w:rPr>
        <w:t xml:space="preserve"> </w:t>
      </w:r>
      <w:r w:rsidR="0090103F" w:rsidRPr="00C56C89">
        <w:rPr>
          <w:rFonts w:asciiTheme="majorHAnsi" w:hAnsiTheme="majorHAnsi"/>
        </w:rPr>
        <w:t>Is</w:t>
      </w:r>
      <w:r w:rsidR="00C121BA" w:rsidRPr="00C56C89">
        <w:rPr>
          <w:rFonts w:asciiTheme="majorHAnsi" w:hAnsiTheme="majorHAnsi"/>
        </w:rPr>
        <w:t xml:space="preserve"> </w:t>
      </w:r>
      <w:r w:rsidR="00C56C89" w:rsidRPr="00C56C89">
        <w:rPr>
          <w:rFonts w:asciiTheme="majorHAnsi" w:hAnsiTheme="majorHAnsi"/>
        </w:rPr>
        <w:t xml:space="preserve">it </w:t>
      </w:r>
      <w:r w:rsidRPr="00C56C89">
        <w:rPr>
          <w:rFonts w:asciiTheme="majorHAnsi" w:hAnsiTheme="majorHAnsi"/>
        </w:rPr>
        <w:t>worth it</w:t>
      </w:r>
      <w:r w:rsidR="00C121BA" w:rsidRPr="00C56C89">
        <w:rPr>
          <w:rFonts w:asciiTheme="majorHAnsi" w:hAnsiTheme="majorHAnsi"/>
        </w:rPr>
        <w:t>?</w:t>
      </w:r>
      <w:r w:rsidR="00A20EB1" w:rsidRPr="00C56C89">
        <w:rPr>
          <w:rFonts w:asciiTheme="majorHAnsi" w:hAnsiTheme="majorHAnsi"/>
        </w:rPr>
        <w:t xml:space="preserve"> </w:t>
      </w:r>
      <w:r w:rsidRPr="00C56C89">
        <w:rPr>
          <w:rFonts w:asciiTheme="majorHAnsi" w:hAnsiTheme="majorHAnsi"/>
        </w:rPr>
        <w:t xml:space="preserve">Sending a high-sea </w:t>
      </w:r>
      <w:r w:rsidR="003B205F" w:rsidRPr="00C56C89">
        <w:rPr>
          <w:rFonts w:asciiTheme="majorHAnsi" w:hAnsiTheme="majorHAnsi"/>
        </w:rPr>
        <w:t xml:space="preserve">research vessel </w:t>
      </w:r>
      <w:r w:rsidRPr="00C56C89">
        <w:rPr>
          <w:rFonts w:asciiTheme="majorHAnsi" w:hAnsiTheme="majorHAnsi"/>
        </w:rPr>
        <w:t xml:space="preserve">in the open Ocean with the sole mean of recovering floats, </w:t>
      </w:r>
      <w:r w:rsidRPr="00C56C89">
        <w:rPr>
          <w:rFonts w:asciiTheme="majorHAnsi" w:hAnsiTheme="majorHAnsi"/>
        </w:rPr>
        <w:lastRenderedPageBreak/>
        <w:t xml:space="preserve">even </w:t>
      </w:r>
      <w:proofErr w:type="gramStart"/>
      <w:r w:rsidRPr="00C56C89">
        <w:rPr>
          <w:rFonts w:asciiTheme="majorHAnsi" w:hAnsiTheme="majorHAnsi"/>
        </w:rPr>
        <w:t>a large number of</w:t>
      </w:r>
      <w:proofErr w:type="gramEnd"/>
      <w:r w:rsidRPr="00C56C89">
        <w:rPr>
          <w:rFonts w:asciiTheme="majorHAnsi" w:hAnsiTheme="majorHAnsi"/>
        </w:rPr>
        <w:t xml:space="preserve"> them</w:t>
      </w:r>
      <w:r w:rsidR="00697C1D" w:rsidRPr="00C56C89">
        <w:rPr>
          <w:rFonts w:asciiTheme="majorHAnsi" w:hAnsiTheme="majorHAnsi"/>
        </w:rPr>
        <w:t>,</w:t>
      </w:r>
      <w:r w:rsidRPr="00C56C89">
        <w:rPr>
          <w:rFonts w:asciiTheme="majorHAnsi" w:hAnsiTheme="majorHAnsi"/>
        </w:rPr>
        <w:t xml:space="preserve"> will </w:t>
      </w:r>
      <w:r w:rsidR="003B205F" w:rsidRPr="00C56C89">
        <w:rPr>
          <w:rFonts w:asciiTheme="majorHAnsi" w:hAnsiTheme="majorHAnsi"/>
        </w:rPr>
        <w:t xml:space="preserve">hardly </w:t>
      </w:r>
      <w:r w:rsidRPr="00C56C89">
        <w:rPr>
          <w:rFonts w:asciiTheme="majorHAnsi" w:hAnsiTheme="majorHAnsi"/>
        </w:rPr>
        <w:t xml:space="preserve">be valuable. But adding recovery operations to an already existing science cruise with a small impact on its </w:t>
      </w:r>
      <w:r w:rsidR="00942220" w:rsidRPr="00C56C89">
        <w:rPr>
          <w:rFonts w:asciiTheme="majorHAnsi" w:hAnsiTheme="majorHAnsi"/>
        </w:rPr>
        <w:t>planning is</w:t>
      </w:r>
      <w:r w:rsidRPr="00C56C89">
        <w:rPr>
          <w:rFonts w:asciiTheme="majorHAnsi" w:hAnsiTheme="majorHAnsi"/>
        </w:rPr>
        <w:t xml:space="preserve"> probably conceivable in many cases. Especially considering </w:t>
      </w:r>
      <w:r w:rsidR="00697C1D" w:rsidRPr="00C56C89">
        <w:rPr>
          <w:rFonts w:asciiTheme="majorHAnsi" w:hAnsiTheme="majorHAnsi"/>
        </w:rPr>
        <w:t xml:space="preserve">regular </w:t>
      </w:r>
      <w:r w:rsidRPr="00C56C89">
        <w:rPr>
          <w:rFonts w:asciiTheme="majorHAnsi" w:hAnsiTheme="majorHAnsi"/>
        </w:rPr>
        <w:t xml:space="preserve">cruises deploying floats in specific areas on a year to year basis. Such cruises are quite common within the Argo program and using them for recoveries </w:t>
      </w:r>
      <w:r w:rsidR="003B205F" w:rsidRPr="00C56C89">
        <w:rPr>
          <w:rFonts w:asciiTheme="majorHAnsi" w:hAnsiTheme="majorHAnsi"/>
        </w:rPr>
        <w:t>in addition to</w:t>
      </w:r>
      <w:r w:rsidRPr="00C56C89">
        <w:rPr>
          <w:rFonts w:asciiTheme="majorHAnsi" w:hAnsiTheme="majorHAnsi"/>
        </w:rPr>
        <w:t xml:space="preserve"> deployment</w:t>
      </w:r>
      <w:r w:rsidR="003E40F4" w:rsidRPr="00C56C89">
        <w:rPr>
          <w:rFonts w:asciiTheme="majorHAnsi" w:hAnsiTheme="majorHAnsi"/>
        </w:rPr>
        <w:t>s might be an option to consider and we already have a few examples.</w:t>
      </w:r>
    </w:p>
    <w:p w14:paraId="3FF237E7" w14:textId="5919D373" w:rsidR="00697C1D" w:rsidRPr="00C56C89" w:rsidRDefault="00536ACA" w:rsidP="00536ACA">
      <w:pPr>
        <w:jc w:val="both"/>
        <w:rPr>
          <w:rFonts w:asciiTheme="majorHAnsi" w:hAnsiTheme="majorHAnsi"/>
        </w:rPr>
      </w:pPr>
      <w:r w:rsidRPr="00C56C89">
        <w:rPr>
          <w:rFonts w:asciiTheme="majorHAnsi" w:hAnsiTheme="majorHAnsi"/>
        </w:rPr>
        <w:t xml:space="preserve"> </w:t>
      </w:r>
    </w:p>
    <w:p w14:paraId="3514457B" w14:textId="1460DFE1" w:rsidR="00536ACA" w:rsidRPr="00C56C89" w:rsidRDefault="00536ACA" w:rsidP="00536ACA">
      <w:pPr>
        <w:jc w:val="both"/>
        <w:rPr>
          <w:rFonts w:asciiTheme="majorHAnsi" w:hAnsiTheme="majorHAnsi"/>
        </w:rPr>
      </w:pPr>
      <w:r w:rsidRPr="00C56C89">
        <w:rPr>
          <w:rFonts w:asciiTheme="majorHAnsi" w:hAnsiTheme="majorHAnsi"/>
        </w:rPr>
        <w:t xml:space="preserve">Another approach that we studied would be to use dedicated or semi-dedicated recovery cruises with sailing vessels. Sailing ships have indeed the huge advantages over the </w:t>
      </w:r>
      <w:r w:rsidR="00C40858" w:rsidRPr="00C56C89">
        <w:rPr>
          <w:rFonts w:asciiTheme="majorHAnsi" w:hAnsiTheme="majorHAnsi"/>
        </w:rPr>
        <w:t xml:space="preserve">classical research vessels (or any suitable high-sea motor vessel) to be much cheaper to operate, typically in the range of </w:t>
      </w:r>
      <w:r w:rsidR="003B205F" w:rsidRPr="00C56C89">
        <w:rPr>
          <w:rFonts w:asciiTheme="majorHAnsi" w:hAnsiTheme="majorHAnsi"/>
        </w:rPr>
        <w:t>$2000</w:t>
      </w:r>
      <w:r w:rsidR="00C40858" w:rsidRPr="00C56C89">
        <w:rPr>
          <w:rFonts w:asciiTheme="majorHAnsi" w:hAnsiTheme="majorHAnsi"/>
        </w:rPr>
        <w:t xml:space="preserve"> </w:t>
      </w:r>
      <w:r w:rsidR="003B205F" w:rsidRPr="00C56C89">
        <w:rPr>
          <w:rFonts w:asciiTheme="majorHAnsi" w:hAnsiTheme="majorHAnsi"/>
        </w:rPr>
        <w:t>to $</w:t>
      </w:r>
      <w:r w:rsidR="00C40858" w:rsidRPr="00C56C89">
        <w:rPr>
          <w:rFonts w:asciiTheme="majorHAnsi" w:hAnsiTheme="majorHAnsi"/>
        </w:rPr>
        <w:t>5</w:t>
      </w:r>
      <w:r w:rsidR="003B205F" w:rsidRPr="00C56C89">
        <w:rPr>
          <w:rFonts w:asciiTheme="majorHAnsi" w:hAnsiTheme="majorHAnsi"/>
        </w:rPr>
        <w:t>0</w:t>
      </w:r>
      <w:r w:rsidR="00C40858" w:rsidRPr="00C56C89">
        <w:rPr>
          <w:rFonts w:asciiTheme="majorHAnsi" w:hAnsiTheme="majorHAnsi"/>
        </w:rPr>
        <w:t>00 per day, and obviously much greener. While few floats</w:t>
      </w:r>
      <w:r w:rsidR="00F306CA">
        <w:rPr>
          <w:rFonts w:asciiTheme="majorHAnsi" w:hAnsiTheme="majorHAnsi"/>
        </w:rPr>
        <w:t xml:space="preserve"> </w:t>
      </w:r>
      <w:r w:rsidR="00F306CA" w:rsidRPr="00C56C89">
        <w:rPr>
          <w:rFonts w:asciiTheme="majorHAnsi" w:hAnsiTheme="majorHAnsi"/>
        </w:rPr>
        <w:t>we</w:t>
      </w:r>
      <w:r w:rsidR="00F306CA">
        <w:rPr>
          <w:rFonts w:asciiTheme="majorHAnsi" w:hAnsiTheme="majorHAnsi"/>
        </w:rPr>
        <w:t>re</w:t>
      </w:r>
      <w:r w:rsidR="00F306CA" w:rsidRPr="00C56C89">
        <w:rPr>
          <w:rFonts w:asciiTheme="majorHAnsi" w:hAnsiTheme="majorHAnsi"/>
        </w:rPr>
        <w:t xml:space="preserve"> recovered </w:t>
      </w:r>
      <w:r w:rsidR="00C40858" w:rsidRPr="00C56C89">
        <w:rPr>
          <w:rFonts w:asciiTheme="majorHAnsi" w:hAnsiTheme="majorHAnsi"/>
        </w:rPr>
        <w:t xml:space="preserve">using sailing vessels on a case to case basis, a dedicated sailing recovery expedition in a marginal sea such as the </w:t>
      </w:r>
      <w:r w:rsidR="003E40F4" w:rsidRPr="00C56C89">
        <w:rPr>
          <w:rFonts w:asciiTheme="majorHAnsi" w:hAnsiTheme="majorHAnsi"/>
        </w:rPr>
        <w:t>Mediterranean</w:t>
      </w:r>
      <w:r w:rsidR="00C40858" w:rsidRPr="00C56C89">
        <w:rPr>
          <w:rFonts w:asciiTheme="majorHAnsi" w:hAnsiTheme="majorHAnsi"/>
        </w:rPr>
        <w:t xml:space="preserve"> would prove the economic viability of such a model. Its extension to more open ocean area could then be discussed.</w:t>
      </w:r>
    </w:p>
    <w:p w14:paraId="46116543" w14:textId="00B8F1EF" w:rsidR="003B205F" w:rsidRPr="00C56C89" w:rsidRDefault="000D284C" w:rsidP="00536ACA">
      <w:pPr>
        <w:jc w:val="both"/>
        <w:rPr>
          <w:rFonts w:asciiTheme="majorHAnsi" w:hAnsiTheme="majorHAnsi"/>
        </w:rPr>
      </w:pPr>
      <w:r w:rsidRPr="00C56C89">
        <w:rPr>
          <w:rFonts w:asciiTheme="majorHAnsi" w:hAnsiTheme="majorHAnsi"/>
          <w:noProof/>
          <w:lang w:val="fr-FR" w:eastAsia="fr-FR"/>
        </w:rPr>
        <w:drawing>
          <wp:inline distT="0" distB="0" distL="0" distR="0" wp14:anchorId="08DB00E7" wp14:editId="2B769EDB">
            <wp:extent cx="6562725" cy="16859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1685925"/>
                    </a:xfrm>
                    <a:prstGeom prst="rect">
                      <a:avLst/>
                    </a:prstGeom>
                    <a:noFill/>
                    <a:ln>
                      <a:noFill/>
                    </a:ln>
                  </pic:spPr>
                </pic:pic>
              </a:graphicData>
            </a:graphic>
          </wp:inline>
        </w:drawing>
      </w:r>
    </w:p>
    <w:p w14:paraId="2466A750" w14:textId="0967A946" w:rsidR="003B205F" w:rsidRPr="00C56C89" w:rsidRDefault="000D284C" w:rsidP="000D284C">
      <w:pPr>
        <w:jc w:val="center"/>
        <w:rPr>
          <w:rFonts w:asciiTheme="majorHAnsi" w:hAnsiTheme="majorHAnsi"/>
          <w:i/>
          <w:sz w:val="20"/>
          <w:szCs w:val="20"/>
        </w:rPr>
      </w:pPr>
      <w:r w:rsidRPr="00C56C89">
        <w:rPr>
          <w:rFonts w:asciiTheme="majorHAnsi" w:hAnsiTheme="majorHAnsi"/>
          <w:i/>
          <w:sz w:val="20"/>
          <w:szCs w:val="20"/>
        </w:rPr>
        <w:t xml:space="preserve">Case study </w:t>
      </w:r>
      <w:r w:rsidR="00CB6FCB" w:rsidRPr="00C56C89">
        <w:rPr>
          <w:rFonts w:asciiTheme="majorHAnsi" w:hAnsiTheme="majorHAnsi"/>
          <w:i/>
          <w:sz w:val="20"/>
          <w:szCs w:val="20"/>
        </w:rPr>
        <w:t xml:space="preserve">of a one-week sailing </w:t>
      </w:r>
      <w:r w:rsidR="003D15C8" w:rsidRPr="00C56C89">
        <w:rPr>
          <w:rFonts w:asciiTheme="majorHAnsi" w:hAnsiTheme="majorHAnsi"/>
          <w:i/>
          <w:sz w:val="20"/>
          <w:szCs w:val="20"/>
        </w:rPr>
        <w:t xml:space="preserve">cruise </w:t>
      </w:r>
      <w:r w:rsidR="00CB6FCB" w:rsidRPr="00C56C89">
        <w:rPr>
          <w:rFonts w:asciiTheme="majorHAnsi" w:hAnsiTheme="majorHAnsi"/>
          <w:i/>
          <w:sz w:val="20"/>
          <w:szCs w:val="20"/>
        </w:rPr>
        <w:t>in the Mediterranean region</w:t>
      </w:r>
      <w:r w:rsidR="003D15C8" w:rsidRPr="00C56C89">
        <w:rPr>
          <w:rFonts w:asciiTheme="majorHAnsi" w:hAnsiTheme="majorHAnsi"/>
          <w:i/>
          <w:sz w:val="20"/>
          <w:szCs w:val="20"/>
        </w:rPr>
        <w:t xml:space="preserve"> with a target of 6 recoveries</w:t>
      </w:r>
      <w:r w:rsidR="00CB6FCB" w:rsidRPr="00C56C89">
        <w:rPr>
          <w:rStyle w:val="FootnoteReference"/>
          <w:rFonts w:asciiTheme="majorHAnsi" w:hAnsiTheme="majorHAnsi"/>
          <w:i/>
          <w:sz w:val="20"/>
          <w:szCs w:val="20"/>
        </w:rPr>
        <w:footnoteReference w:id="1"/>
      </w:r>
    </w:p>
    <w:p w14:paraId="555E19EE" w14:textId="77777777" w:rsidR="003D15C8" w:rsidRPr="00C56C89" w:rsidRDefault="003D15C8" w:rsidP="00536ACA">
      <w:pPr>
        <w:jc w:val="both"/>
        <w:rPr>
          <w:rFonts w:asciiTheme="majorHAnsi" w:hAnsiTheme="majorHAnsi"/>
        </w:rPr>
      </w:pPr>
    </w:p>
    <w:p w14:paraId="06ECDD2F" w14:textId="2D737B90" w:rsidR="00183BD4" w:rsidRDefault="00C40858" w:rsidP="00536ACA">
      <w:pPr>
        <w:jc w:val="both"/>
        <w:rPr>
          <w:rFonts w:asciiTheme="majorHAnsi" w:hAnsiTheme="majorHAnsi"/>
        </w:rPr>
      </w:pPr>
      <w:r w:rsidRPr="00C56C89">
        <w:rPr>
          <w:rFonts w:asciiTheme="majorHAnsi" w:hAnsiTheme="majorHAnsi"/>
        </w:rPr>
        <w:t xml:space="preserve">While floats generally live for 4 to 6 years, their recovery might </w:t>
      </w:r>
      <w:r w:rsidR="003D15C8" w:rsidRPr="00C56C89">
        <w:rPr>
          <w:rFonts w:asciiTheme="majorHAnsi" w:hAnsiTheme="majorHAnsi"/>
        </w:rPr>
        <w:t xml:space="preserve">also </w:t>
      </w:r>
      <w:r w:rsidRPr="00C56C89">
        <w:rPr>
          <w:rFonts w:asciiTheme="majorHAnsi" w:hAnsiTheme="majorHAnsi"/>
        </w:rPr>
        <w:t xml:space="preserve">provide the opportunity to refit them and put them back </w:t>
      </w:r>
      <w:r w:rsidR="003D15C8" w:rsidRPr="00C56C89">
        <w:rPr>
          <w:rFonts w:asciiTheme="majorHAnsi" w:hAnsiTheme="majorHAnsi"/>
        </w:rPr>
        <w:t xml:space="preserve">afterwards </w:t>
      </w:r>
      <w:r w:rsidRPr="00C56C89">
        <w:rPr>
          <w:rFonts w:asciiTheme="majorHAnsi" w:hAnsiTheme="majorHAnsi"/>
        </w:rPr>
        <w:t>in the operational array. We estimated that a simple refit (change of batteries and critical components</w:t>
      </w:r>
      <w:r w:rsidR="00183BD4" w:rsidRPr="00C56C89">
        <w:rPr>
          <w:rFonts w:asciiTheme="majorHAnsi" w:hAnsiTheme="majorHAnsi"/>
        </w:rPr>
        <w:t xml:space="preserve">, </w:t>
      </w:r>
      <w:r w:rsidRPr="00C56C89">
        <w:rPr>
          <w:rFonts w:asciiTheme="majorHAnsi" w:hAnsiTheme="majorHAnsi"/>
        </w:rPr>
        <w:t>cleaning</w:t>
      </w:r>
      <w:r w:rsidR="00183BD4" w:rsidRPr="00C56C89">
        <w:rPr>
          <w:rFonts w:asciiTheme="majorHAnsi" w:hAnsiTheme="majorHAnsi"/>
        </w:rPr>
        <w:t xml:space="preserve"> and basic re-calibration of the sensors</w:t>
      </w:r>
      <w:r w:rsidRPr="00C56C89">
        <w:rPr>
          <w:rFonts w:asciiTheme="majorHAnsi" w:hAnsiTheme="majorHAnsi"/>
        </w:rPr>
        <w:t xml:space="preserve">) would cost approximately 25% of </w:t>
      </w:r>
      <w:r w:rsidR="00183BD4" w:rsidRPr="00C56C89">
        <w:rPr>
          <w:rFonts w:asciiTheme="majorHAnsi" w:hAnsiTheme="majorHAnsi"/>
        </w:rPr>
        <w:t>the same</w:t>
      </w:r>
      <w:r w:rsidRPr="00C56C89">
        <w:rPr>
          <w:rFonts w:asciiTheme="majorHAnsi" w:hAnsiTheme="majorHAnsi"/>
        </w:rPr>
        <w:t xml:space="preserve"> new float. </w:t>
      </w:r>
      <w:proofErr w:type="gramStart"/>
      <w:r w:rsidRPr="00C56C89">
        <w:rPr>
          <w:rFonts w:asciiTheme="majorHAnsi" w:hAnsiTheme="majorHAnsi"/>
        </w:rPr>
        <w:t>So</w:t>
      </w:r>
      <w:proofErr w:type="gramEnd"/>
      <w:r w:rsidRPr="00C56C89">
        <w:rPr>
          <w:rFonts w:asciiTheme="majorHAnsi" w:hAnsiTheme="majorHAnsi"/>
        </w:rPr>
        <w:t xml:space="preserve"> one might think of recoveries as </w:t>
      </w:r>
      <w:r w:rsidR="00183BD4" w:rsidRPr="00C56C89">
        <w:rPr>
          <w:rFonts w:asciiTheme="majorHAnsi" w:hAnsiTheme="majorHAnsi"/>
        </w:rPr>
        <w:t xml:space="preserve">a </w:t>
      </w:r>
      <w:r w:rsidRPr="00C56C89">
        <w:rPr>
          <w:rFonts w:asciiTheme="majorHAnsi" w:hAnsiTheme="majorHAnsi"/>
        </w:rPr>
        <w:t xml:space="preserve">way of reducing the global fleet price if the total </w:t>
      </w:r>
      <w:r w:rsidR="00183BD4" w:rsidRPr="00C56C89">
        <w:rPr>
          <w:rFonts w:asciiTheme="majorHAnsi" w:hAnsiTheme="majorHAnsi"/>
        </w:rPr>
        <w:t xml:space="preserve">recovery </w:t>
      </w:r>
      <w:r w:rsidRPr="00C56C89">
        <w:rPr>
          <w:rFonts w:asciiTheme="majorHAnsi" w:hAnsiTheme="majorHAnsi"/>
        </w:rPr>
        <w:t xml:space="preserve">operation costs are less than the remaining 75% of the float’s price. </w:t>
      </w:r>
      <w:r w:rsidR="00183BD4" w:rsidRPr="00C56C89">
        <w:rPr>
          <w:rFonts w:asciiTheme="majorHAnsi" w:hAnsiTheme="majorHAnsi"/>
        </w:rPr>
        <w:t xml:space="preserve">On </w:t>
      </w:r>
      <w:r w:rsidR="003D15C8" w:rsidRPr="00C56C89">
        <w:rPr>
          <w:rFonts w:asciiTheme="majorHAnsi" w:hAnsiTheme="majorHAnsi"/>
        </w:rPr>
        <w:t xml:space="preserve">the above example of </w:t>
      </w:r>
      <w:r w:rsidR="00183BD4" w:rsidRPr="00C56C89">
        <w:rPr>
          <w:rFonts w:asciiTheme="majorHAnsi" w:hAnsiTheme="majorHAnsi"/>
        </w:rPr>
        <w:t xml:space="preserve">a one week sailing cruise in the Med with </w:t>
      </w:r>
      <w:r w:rsidR="00C3507E">
        <w:rPr>
          <w:rFonts w:asciiTheme="majorHAnsi" w:hAnsiTheme="majorHAnsi"/>
        </w:rPr>
        <w:t>6 targeted</w:t>
      </w:r>
      <w:r w:rsidR="00183BD4" w:rsidRPr="00C56C89">
        <w:rPr>
          <w:rFonts w:asciiTheme="majorHAnsi" w:hAnsiTheme="majorHAnsi"/>
        </w:rPr>
        <w:t xml:space="preserve"> recoveries, if only </w:t>
      </w:r>
      <w:r w:rsidR="00C84D86">
        <w:rPr>
          <w:rFonts w:asciiTheme="majorHAnsi" w:hAnsiTheme="majorHAnsi"/>
        </w:rPr>
        <w:t xml:space="preserve">a fraction </w:t>
      </w:r>
      <w:r w:rsidR="00183BD4" w:rsidRPr="00C56C89">
        <w:rPr>
          <w:rFonts w:asciiTheme="majorHAnsi" w:hAnsiTheme="majorHAnsi"/>
        </w:rPr>
        <w:t>o</w:t>
      </w:r>
      <w:r w:rsidR="003D15C8" w:rsidRPr="00C56C89">
        <w:rPr>
          <w:rFonts w:asciiTheme="majorHAnsi" w:hAnsiTheme="majorHAnsi"/>
        </w:rPr>
        <w:t xml:space="preserve">f those floats </w:t>
      </w:r>
      <w:proofErr w:type="gramStart"/>
      <w:r w:rsidR="003D15C8" w:rsidRPr="00C56C89">
        <w:rPr>
          <w:rFonts w:asciiTheme="majorHAnsi" w:hAnsiTheme="majorHAnsi"/>
        </w:rPr>
        <w:t>are</w:t>
      </w:r>
      <w:proofErr w:type="gramEnd"/>
      <w:r w:rsidR="003D15C8" w:rsidRPr="00C56C89">
        <w:rPr>
          <w:rFonts w:asciiTheme="majorHAnsi" w:hAnsiTheme="majorHAnsi"/>
        </w:rPr>
        <w:t xml:space="preserve"> refitted, the whole operation</w:t>
      </w:r>
      <w:r w:rsidR="00183BD4" w:rsidRPr="00C56C89">
        <w:rPr>
          <w:rFonts w:asciiTheme="majorHAnsi" w:hAnsiTheme="majorHAnsi"/>
        </w:rPr>
        <w:t xml:space="preserve"> would be </w:t>
      </w:r>
      <w:r w:rsidR="00C84D86">
        <w:rPr>
          <w:rFonts w:asciiTheme="majorHAnsi" w:hAnsiTheme="majorHAnsi"/>
        </w:rPr>
        <w:t xml:space="preserve">quickly </w:t>
      </w:r>
      <w:r w:rsidR="00183BD4" w:rsidRPr="00C56C89">
        <w:rPr>
          <w:rFonts w:asciiTheme="majorHAnsi" w:hAnsiTheme="majorHAnsi"/>
        </w:rPr>
        <w:t>economically profitable.</w:t>
      </w:r>
      <w:r w:rsidR="00C46A1F" w:rsidRPr="00C56C89">
        <w:rPr>
          <w:rFonts w:asciiTheme="majorHAnsi" w:hAnsiTheme="majorHAnsi"/>
        </w:rPr>
        <w:t xml:space="preserve"> Furthermore, during the sailing cruise, other floats could be deployed,</w:t>
      </w:r>
      <w:r w:rsidR="00C3507E">
        <w:rPr>
          <w:rFonts w:asciiTheme="majorHAnsi" w:hAnsiTheme="majorHAnsi"/>
        </w:rPr>
        <w:t xml:space="preserve"> filling eventual gaps induced by recoveries</w:t>
      </w:r>
      <w:r w:rsidR="00C46A1F" w:rsidRPr="00C84D86">
        <w:rPr>
          <w:rFonts w:asciiTheme="majorHAnsi" w:hAnsiTheme="majorHAnsi"/>
        </w:rPr>
        <w:t>.</w:t>
      </w:r>
    </w:p>
    <w:p w14:paraId="43B7A239" w14:textId="77777777" w:rsidR="00C80081" w:rsidRDefault="00C80081" w:rsidP="00536ACA">
      <w:pPr>
        <w:jc w:val="both"/>
        <w:rPr>
          <w:rFonts w:asciiTheme="majorHAnsi" w:hAnsiTheme="majorHAnsi"/>
        </w:rPr>
      </w:pPr>
    </w:p>
    <w:p w14:paraId="03D6A4A5" w14:textId="3C88A72C" w:rsidR="0080571C" w:rsidRPr="00C56C89" w:rsidRDefault="0080571C" w:rsidP="00536ACA">
      <w:pPr>
        <w:jc w:val="both"/>
        <w:rPr>
          <w:rFonts w:asciiTheme="majorHAnsi" w:hAnsiTheme="majorHAnsi"/>
        </w:rPr>
      </w:pPr>
      <w:r w:rsidRPr="00C84D86">
        <w:rPr>
          <w:rFonts w:asciiTheme="majorHAnsi" w:hAnsiTheme="majorHAnsi"/>
        </w:rPr>
        <w:t xml:space="preserve">Another </w:t>
      </w:r>
      <w:r w:rsidR="00C84D86" w:rsidRPr="00C84D86">
        <w:rPr>
          <w:rFonts w:asciiTheme="majorHAnsi" w:hAnsiTheme="majorHAnsi"/>
        </w:rPr>
        <w:t>economic</w:t>
      </w:r>
      <w:r w:rsidRPr="00C84D86">
        <w:rPr>
          <w:rFonts w:asciiTheme="majorHAnsi" w:hAnsiTheme="majorHAnsi"/>
        </w:rPr>
        <w:t xml:space="preserve"> </w:t>
      </w:r>
      <w:r w:rsidR="00C84D86" w:rsidRPr="00C84D86">
        <w:rPr>
          <w:rFonts w:asciiTheme="majorHAnsi" w:hAnsiTheme="majorHAnsi"/>
        </w:rPr>
        <w:t xml:space="preserve">indicator </w:t>
      </w:r>
      <w:r w:rsidRPr="00C84D86">
        <w:rPr>
          <w:rFonts w:asciiTheme="majorHAnsi" w:hAnsiTheme="majorHAnsi"/>
        </w:rPr>
        <w:t xml:space="preserve">could be the cost per </w:t>
      </w:r>
      <w:r w:rsidR="00C22301">
        <w:rPr>
          <w:rFonts w:asciiTheme="majorHAnsi" w:hAnsiTheme="majorHAnsi"/>
        </w:rPr>
        <w:t>profile</w:t>
      </w:r>
      <w:r w:rsidRPr="00C84D86">
        <w:rPr>
          <w:rFonts w:asciiTheme="majorHAnsi" w:hAnsiTheme="majorHAnsi"/>
        </w:rPr>
        <w:t xml:space="preserve">. </w:t>
      </w:r>
      <w:proofErr w:type="gramStart"/>
      <w:r w:rsidR="00C80081">
        <w:rPr>
          <w:rFonts w:asciiTheme="majorHAnsi" w:hAnsiTheme="majorHAnsi"/>
        </w:rPr>
        <w:t>Indeed</w:t>
      </w:r>
      <w:proofErr w:type="gramEnd"/>
      <w:r w:rsidR="00C80081">
        <w:rPr>
          <w:rFonts w:asciiTheme="majorHAnsi" w:hAnsiTheme="majorHAnsi"/>
        </w:rPr>
        <w:t xml:space="preserve"> recovering a</w:t>
      </w:r>
      <w:r w:rsidR="00CF366A">
        <w:rPr>
          <w:rFonts w:asciiTheme="majorHAnsi" w:hAnsiTheme="majorHAnsi"/>
        </w:rPr>
        <w:t xml:space="preserve"> good</w:t>
      </w:r>
      <w:r w:rsidR="00C80081">
        <w:rPr>
          <w:rFonts w:asciiTheme="majorHAnsi" w:hAnsiTheme="majorHAnsi"/>
        </w:rPr>
        <w:t xml:space="preserve"> float before </w:t>
      </w:r>
      <w:r w:rsidR="00CF366A">
        <w:rPr>
          <w:rFonts w:asciiTheme="majorHAnsi" w:hAnsiTheme="majorHAnsi"/>
        </w:rPr>
        <w:t>its</w:t>
      </w:r>
      <w:r w:rsidR="00C80081">
        <w:rPr>
          <w:rFonts w:asciiTheme="majorHAnsi" w:hAnsiTheme="majorHAnsi"/>
        </w:rPr>
        <w:t xml:space="preserve"> expected end</w:t>
      </w:r>
      <w:r w:rsidR="00CF366A">
        <w:rPr>
          <w:rFonts w:asciiTheme="majorHAnsi" w:hAnsiTheme="majorHAnsi"/>
        </w:rPr>
        <w:t>-o</w:t>
      </w:r>
      <w:r w:rsidR="00C80081">
        <w:rPr>
          <w:rFonts w:asciiTheme="majorHAnsi" w:hAnsiTheme="majorHAnsi"/>
        </w:rPr>
        <w:t>f</w:t>
      </w:r>
      <w:r w:rsidR="00CF366A">
        <w:rPr>
          <w:rFonts w:asciiTheme="majorHAnsi" w:hAnsiTheme="majorHAnsi"/>
        </w:rPr>
        <w:t>-</w:t>
      </w:r>
      <w:r w:rsidR="00C80081">
        <w:rPr>
          <w:rFonts w:asciiTheme="majorHAnsi" w:hAnsiTheme="majorHAnsi"/>
        </w:rPr>
        <w:t xml:space="preserve">life will mathematically increase </w:t>
      </w:r>
      <w:r w:rsidR="00CF366A">
        <w:rPr>
          <w:rFonts w:asciiTheme="majorHAnsi" w:hAnsiTheme="majorHAnsi"/>
        </w:rPr>
        <w:t xml:space="preserve">the cost per profile. But the economic gain of refitting the float is such that the operation is still valuable even if the float is recovered well before the end of its expected lifetime.  </w:t>
      </w:r>
      <w:r w:rsidRPr="00C84D86">
        <w:rPr>
          <w:rFonts w:asciiTheme="majorHAnsi" w:hAnsiTheme="majorHAnsi"/>
        </w:rPr>
        <w:t xml:space="preserve">Extrapolating the study case of </w:t>
      </w:r>
      <w:r w:rsidR="00AA4F5F" w:rsidRPr="00C84D86">
        <w:rPr>
          <w:rFonts w:asciiTheme="majorHAnsi" w:hAnsiTheme="majorHAnsi"/>
        </w:rPr>
        <w:t>the</w:t>
      </w:r>
      <w:r w:rsidRPr="00C84D86">
        <w:rPr>
          <w:rFonts w:asciiTheme="majorHAnsi" w:hAnsiTheme="majorHAnsi"/>
        </w:rPr>
        <w:t xml:space="preserve"> one-week sailing cruise </w:t>
      </w:r>
      <w:r w:rsidR="00AA4F5F" w:rsidRPr="00C84D86">
        <w:rPr>
          <w:rFonts w:asciiTheme="majorHAnsi" w:hAnsiTheme="majorHAnsi"/>
        </w:rPr>
        <w:t xml:space="preserve">example </w:t>
      </w:r>
      <w:r w:rsidRPr="00C84D86">
        <w:rPr>
          <w:rFonts w:asciiTheme="majorHAnsi" w:hAnsiTheme="majorHAnsi"/>
        </w:rPr>
        <w:t xml:space="preserve">in Mediterranean region leads </w:t>
      </w:r>
      <w:r w:rsidRPr="00C84D86">
        <w:rPr>
          <w:rFonts w:asciiTheme="majorHAnsi" w:hAnsiTheme="majorHAnsi"/>
        </w:rPr>
        <w:lastRenderedPageBreak/>
        <w:t xml:space="preserve">to a cost per </w:t>
      </w:r>
      <w:r w:rsidR="00C22301">
        <w:rPr>
          <w:rFonts w:asciiTheme="majorHAnsi" w:hAnsiTheme="majorHAnsi"/>
        </w:rPr>
        <w:t>profile</w:t>
      </w:r>
      <w:r w:rsidRPr="00C84D86">
        <w:rPr>
          <w:rFonts w:asciiTheme="majorHAnsi" w:hAnsiTheme="majorHAnsi"/>
        </w:rPr>
        <w:t xml:space="preserve"> reduced by </w:t>
      </w:r>
      <w:r w:rsidR="007F38D6">
        <w:rPr>
          <w:rFonts w:asciiTheme="majorHAnsi" w:hAnsiTheme="majorHAnsi"/>
        </w:rPr>
        <w:t xml:space="preserve">around </w:t>
      </w:r>
      <w:r w:rsidR="00C22301">
        <w:rPr>
          <w:rFonts w:asciiTheme="majorHAnsi" w:hAnsiTheme="majorHAnsi"/>
        </w:rPr>
        <w:t>25</w:t>
      </w:r>
      <w:r w:rsidRPr="00C84D86">
        <w:rPr>
          <w:rFonts w:asciiTheme="majorHAnsi" w:hAnsiTheme="majorHAnsi"/>
        </w:rPr>
        <w:t xml:space="preserve">% for a </w:t>
      </w:r>
      <w:r w:rsidR="007F38D6">
        <w:rPr>
          <w:rFonts w:asciiTheme="majorHAnsi" w:hAnsiTheme="majorHAnsi"/>
        </w:rPr>
        <w:t xml:space="preserve">standard </w:t>
      </w:r>
      <w:r w:rsidR="00C22301">
        <w:rPr>
          <w:rFonts w:asciiTheme="majorHAnsi" w:hAnsiTheme="majorHAnsi"/>
        </w:rPr>
        <w:t>and almost 30% for a</w:t>
      </w:r>
      <w:r w:rsidR="007F38D6">
        <w:rPr>
          <w:rFonts w:asciiTheme="majorHAnsi" w:hAnsiTheme="majorHAnsi"/>
        </w:rPr>
        <w:t xml:space="preserve"> BGC float </w:t>
      </w:r>
      <w:r w:rsidRPr="00C84D86">
        <w:rPr>
          <w:rFonts w:asciiTheme="majorHAnsi" w:hAnsiTheme="majorHAnsi"/>
        </w:rPr>
        <w:t>if recovered at 90% of i</w:t>
      </w:r>
      <w:r w:rsidR="007F38D6">
        <w:rPr>
          <w:rFonts w:asciiTheme="majorHAnsi" w:hAnsiTheme="majorHAnsi"/>
        </w:rPr>
        <w:t>t</w:t>
      </w:r>
      <w:r w:rsidRPr="00C84D86">
        <w:rPr>
          <w:rFonts w:asciiTheme="majorHAnsi" w:hAnsiTheme="majorHAnsi"/>
        </w:rPr>
        <w:t>s life expectancy.</w:t>
      </w:r>
      <w:r w:rsidRPr="00C56C89">
        <w:rPr>
          <w:rFonts w:asciiTheme="majorHAnsi" w:hAnsiTheme="majorHAnsi"/>
        </w:rPr>
        <w:t xml:space="preserve"> </w:t>
      </w:r>
    </w:p>
    <w:p w14:paraId="7E4ADAD1" w14:textId="77777777" w:rsidR="00766975" w:rsidRPr="00C56C89" w:rsidRDefault="00766975" w:rsidP="00536ACA">
      <w:pPr>
        <w:jc w:val="both"/>
        <w:rPr>
          <w:rFonts w:asciiTheme="majorHAnsi" w:hAnsiTheme="majorHAnsi"/>
        </w:rPr>
      </w:pPr>
    </w:p>
    <w:tbl>
      <w:tblPr>
        <w:tblW w:w="10100" w:type="dxa"/>
        <w:tblCellMar>
          <w:left w:w="70" w:type="dxa"/>
          <w:right w:w="70" w:type="dxa"/>
        </w:tblCellMar>
        <w:tblLook w:val="04A0" w:firstRow="1" w:lastRow="0" w:firstColumn="1" w:lastColumn="0" w:noHBand="0" w:noVBand="1"/>
      </w:tblPr>
      <w:tblGrid>
        <w:gridCol w:w="1900"/>
        <w:gridCol w:w="1180"/>
        <w:gridCol w:w="920"/>
        <w:gridCol w:w="920"/>
        <w:gridCol w:w="1620"/>
        <w:gridCol w:w="1720"/>
        <w:gridCol w:w="1840"/>
      </w:tblGrid>
      <w:tr w:rsidR="00C22301" w:rsidRPr="00C22301" w14:paraId="603357BD" w14:textId="77777777" w:rsidTr="00C22301">
        <w:trPr>
          <w:trHeight w:val="153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1F9BC" w14:textId="77777777" w:rsidR="00C22301" w:rsidRPr="00C22301" w:rsidRDefault="00C22301" w:rsidP="00C22301">
            <w:pPr>
              <w:jc w:val="center"/>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Float type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0766841" w14:textId="77777777" w:rsidR="00C22301" w:rsidRPr="00C22301" w:rsidRDefault="00C22301" w:rsidP="00C22301">
            <w:pPr>
              <w:jc w:val="center"/>
              <w:rPr>
                <w:rFonts w:ascii="Calibri" w:eastAsia="Times New Roman" w:hAnsi="Calibri"/>
                <w:color w:val="000000"/>
                <w:sz w:val="20"/>
                <w:szCs w:val="20"/>
                <w:lang w:eastAsia="fr-FR"/>
              </w:rPr>
            </w:pPr>
            <w:r w:rsidRPr="00C22301">
              <w:rPr>
                <w:rFonts w:ascii="Calibri" w:eastAsia="Times New Roman" w:hAnsi="Calibri"/>
                <w:color w:val="000000"/>
                <w:sz w:val="20"/>
                <w:szCs w:val="20"/>
                <w:lang w:eastAsia="fr-FR"/>
              </w:rPr>
              <w:t>Expected lifetime</w:t>
            </w:r>
            <w:r w:rsidRPr="00C22301">
              <w:rPr>
                <w:rFonts w:ascii="Calibri" w:eastAsia="Times New Roman" w:hAnsi="Calibri"/>
                <w:color w:val="000000"/>
                <w:sz w:val="20"/>
                <w:szCs w:val="20"/>
                <w:lang w:eastAsia="fr-FR"/>
              </w:rPr>
              <w:br/>
              <w:t>(n° of cycles)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98A5FFA" w14:textId="77777777" w:rsidR="00C22301" w:rsidRPr="00C22301" w:rsidRDefault="00C22301" w:rsidP="00C22301">
            <w:pPr>
              <w:jc w:val="center"/>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Unit price</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C90D5E8" w14:textId="012C0092" w:rsidR="00C22301" w:rsidRPr="00C22301" w:rsidRDefault="00C22301" w:rsidP="00C22301">
            <w:pPr>
              <w:jc w:val="center"/>
              <w:rPr>
                <w:rFonts w:ascii="Calibri" w:eastAsia="Times New Roman" w:hAnsi="Calibri"/>
                <w:color w:val="000000"/>
                <w:sz w:val="20"/>
                <w:szCs w:val="20"/>
                <w:lang w:eastAsia="fr-FR"/>
              </w:rPr>
            </w:pPr>
            <w:r w:rsidRPr="00C22301">
              <w:rPr>
                <w:rFonts w:ascii="Calibri" w:eastAsia="Times New Roman" w:hAnsi="Calibri"/>
                <w:color w:val="000000"/>
                <w:sz w:val="20"/>
                <w:szCs w:val="20"/>
                <w:lang w:eastAsia="fr-FR"/>
              </w:rPr>
              <w:t xml:space="preserve">Single </w:t>
            </w:r>
            <w:r>
              <w:rPr>
                <w:rFonts w:ascii="Calibri" w:eastAsia="Times New Roman" w:hAnsi="Calibri"/>
                <w:color w:val="000000"/>
                <w:sz w:val="20"/>
                <w:szCs w:val="20"/>
                <w:lang w:eastAsia="fr-FR"/>
              </w:rPr>
              <w:t>profile</w:t>
            </w:r>
            <w:r w:rsidRPr="00C22301">
              <w:rPr>
                <w:rFonts w:ascii="Calibri" w:eastAsia="Times New Roman" w:hAnsi="Calibri"/>
                <w:color w:val="000000"/>
                <w:sz w:val="20"/>
                <w:szCs w:val="20"/>
                <w:lang w:eastAsia="fr-FR"/>
              </w:rPr>
              <w:t xml:space="preserve"> cost</w:t>
            </w:r>
            <w:r w:rsidRPr="00C22301">
              <w:rPr>
                <w:rFonts w:ascii="Calibri" w:eastAsia="Times New Roman" w:hAnsi="Calibri"/>
                <w:color w:val="000000"/>
                <w:sz w:val="20"/>
                <w:szCs w:val="20"/>
                <w:lang w:eastAsia="fr-FR"/>
              </w:rPr>
              <w:br/>
              <w:t>(no recovery)</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B6B0830" w14:textId="77777777" w:rsidR="00C22301" w:rsidRPr="00C22301" w:rsidRDefault="00C22301" w:rsidP="00C22301">
            <w:pPr>
              <w:jc w:val="center"/>
              <w:rPr>
                <w:rFonts w:ascii="Calibri" w:eastAsia="Times New Roman" w:hAnsi="Calibri"/>
                <w:color w:val="000000"/>
                <w:sz w:val="20"/>
                <w:szCs w:val="20"/>
                <w:lang w:eastAsia="fr-FR"/>
              </w:rPr>
            </w:pPr>
            <w:r w:rsidRPr="00C22301">
              <w:rPr>
                <w:rFonts w:ascii="Calibri" w:eastAsia="Times New Roman" w:hAnsi="Calibri"/>
                <w:color w:val="000000"/>
                <w:sz w:val="20"/>
                <w:szCs w:val="20"/>
                <w:lang w:eastAsia="fr-FR"/>
              </w:rPr>
              <w:t>Savings if recovered including cruise costs (Med case study)</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425EA4A" w14:textId="016DAF89" w:rsidR="00C22301" w:rsidRPr="00C22301" w:rsidRDefault="00C22301" w:rsidP="00C22301">
            <w:pPr>
              <w:jc w:val="center"/>
              <w:rPr>
                <w:rFonts w:ascii="Calibri" w:eastAsia="Times New Roman" w:hAnsi="Calibri"/>
                <w:color w:val="000000"/>
                <w:sz w:val="20"/>
                <w:szCs w:val="20"/>
                <w:lang w:eastAsia="fr-FR"/>
              </w:rPr>
            </w:pPr>
            <w:r w:rsidRPr="00C22301">
              <w:rPr>
                <w:rFonts w:ascii="Calibri" w:eastAsia="Times New Roman" w:hAnsi="Calibri"/>
                <w:color w:val="000000"/>
                <w:sz w:val="20"/>
                <w:szCs w:val="20"/>
                <w:lang w:eastAsia="fr-FR"/>
              </w:rPr>
              <w:t xml:space="preserve">Single </w:t>
            </w:r>
            <w:r>
              <w:rPr>
                <w:rFonts w:ascii="Calibri" w:eastAsia="Times New Roman" w:hAnsi="Calibri"/>
                <w:color w:val="000000"/>
                <w:sz w:val="20"/>
                <w:szCs w:val="20"/>
                <w:lang w:eastAsia="fr-FR"/>
              </w:rPr>
              <w:t>profile</w:t>
            </w:r>
            <w:r w:rsidRPr="00C22301">
              <w:rPr>
                <w:rFonts w:ascii="Calibri" w:eastAsia="Times New Roman" w:hAnsi="Calibri"/>
                <w:color w:val="000000"/>
                <w:sz w:val="20"/>
                <w:szCs w:val="20"/>
                <w:lang w:eastAsia="fr-FR"/>
              </w:rPr>
              <w:t xml:space="preserve"> cost if recovered and re-deployed including cruise costs </w:t>
            </w:r>
            <w:r w:rsidRPr="00C22301">
              <w:rPr>
                <w:rFonts w:ascii="Calibri" w:eastAsia="Times New Roman" w:hAnsi="Calibri"/>
                <w:color w:val="000000"/>
                <w:sz w:val="20"/>
                <w:szCs w:val="20"/>
                <w:lang w:eastAsia="fr-FR"/>
              </w:rPr>
              <w:br/>
              <w:t>(Med case study)</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D99CBFD" w14:textId="0CD0A46F" w:rsidR="00C22301" w:rsidRPr="00C22301" w:rsidRDefault="00C22301" w:rsidP="00C22301">
            <w:pPr>
              <w:jc w:val="center"/>
              <w:rPr>
                <w:rFonts w:ascii="Calibri" w:eastAsia="Times New Roman" w:hAnsi="Calibri"/>
                <w:color w:val="000000"/>
                <w:sz w:val="20"/>
                <w:szCs w:val="20"/>
                <w:lang w:eastAsia="fr-FR"/>
              </w:rPr>
            </w:pPr>
            <w:r w:rsidRPr="00C22301">
              <w:rPr>
                <w:rFonts w:ascii="Calibri" w:eastAsia="Times New Roman" w:hAnsi="Calibri"/>
                <w:color w:val="000000"/>
                <w:sz w:val="20"/>
                <w:szCs w:val="20"/>
                <w:lang w:eastAsia="fr-FR"/>
              </w:rPr>
              <w:t xml:space="preserve">Savings on single </w:t>
            </w:r>
            <w:r>
              <w:rPr>
                <w:rFonts w:ascii="Calibri" w:eastAsia="Times New Roman" w:hAnsi="Calibri"/>
                <w:color w:val="000000"/>
                <w:sz w:val="20"/>
                <w:szCs w:val="20"/>
                <w:lang w:eastAsia="fr-FR"/>
              </w:rPr>
              <w:t>profile</w:t>
            </w:r>
            <w:r w:rsidRPr="00C22301">
              <w:rPr>
                <w:rFonts w:ascii="Calibri" w:eastAsia="Times New Roman" w:hAnsi="Calibri"/>
                <w:color w:val="000000"/>
                <w:sz w:val="20"/>
                <w:szCs w:val="20"/>
                <w:lang w:eastAsia="fr-FR"/>
              </w:rPr>
              <w:t xml:space="preserve"> cost if recovered and re-deployed including cruise costs </w:t>
            </w:r>
            <w:r w:rsidRPr="00C22301">
              <w:rPr>
                <w:rFonts w:ascii="Calibri" w:eastAsia="Times New Roman" w:hAnsi="Calibri"/>
                <w:color w:val="000000"/>
                <w:sz w:val="20"/>
                <w:szCs w:val="20"/>
                <w:lang w:eastAsia="fr-FR"/>
              </w:rPr>
              <w:br/>
              <w:t>(Med case study)</w:t>
            </w:r>
          </w:p>
        </w:tc>
      </w:tr>
      <w:tr w:rsidR="00C22301" w:rsidRPr="00C22301" w14:paraId="06786DF6" w14:textId="77777777" w:rsidTr="00C2230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CB9DBA8" w14:textId="77777777" w:rsidR="00C22301" w:rsidRPr="00C22301" w:rsidRDefault="00C22301" w:rsidP="00C22301">
            <w:pPr>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Standard Argo float</w:t>
            </w:r>
          </w:p>
        </w:tc>
        <w:tc>
          <w:tcPr>
            <w:tcW w:w="1180" w:type="dxa"/>
            <w:tcBorders>
              <w:top w:val="nil"/>
              <w:left w:val="nil"/>
              <w:bottom w:val="single" w:sz="4" w:space="0" w:color="auto"/>
              <w:right w:val="single" w:sz="4" w:space="0" w:color="auto"/>
            </w:tcBorders>
            <w:shd w:val="clear" w:color="auto" w:fill="auto"/>
            <w:noWrap/>
            <w:vAlign w:val="bottom"/>
            <w:hideMark/>
          </w:tcPr>
          <w:p w14:paraId="712C8861"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250</w:t>
            </w:r>
          </w:p>
        </w:tc>
        <w:tc>
          <w:tcPr>
            <w:tcW w:w="920" w:type="dxa"/>
            <w:tcBorders>
              <w:top w:val="nil"/>
              <w:left w:val="nil"/>
              <w:bottom w:val="single" w:sz="4" w:space="0" w:color="auto"/>
              <w:right w:val="single" w:sz="4" w:space="0" w:color="auto"/>
            </w:tcBorders>
            <w:shd w:val="clear" w:color="auto" w:fill="auto"/>
            <w:noWrap/>
            <w:vAlign w:val="bottom"/>
            <w:hideMark/>
          </w:tcPr>
          <w:p w14:paraId="5478F4F6"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20 000 €</w:t>
            </w:r>
          </w:p>
        </w:tc>
        <w:tc>
          <w:tcPr>
            <w:tcW w:w="920" w:type="dxa"/>
            <w:tcBorders>
              <w:top w:val="nil"/>
              <w:left w:val="nil"/>
              <w:bottom w:val="single" w:sz="4" w:space="0" w:color="auto"/>
              <w:right w:val="single" w:sz="4" w:space="0" w:color="auto"/>
            </w:tcBorders>
            <w:shd w:val="clear" w:color="auto" w:fill="auto"/>
            <w:noWrap/>
            <w:vAlign w:val="bottom"/>
            <w:hideMark/>
          </w:tcPr>
          <w:p w14:paraId="3F5A67CB"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80 €</w:t>
            </w:r>
          </w:p>
        </w:tc>
        <w:tc>
          <w:tcPr>
            <w:tcW w:w="1620" w:type="dxa"/>
            <w:tcBorders>
              <w:top w:val="nil"/>
              <w:left w:val="nil"/>
              <w:bottom w:val="single" w:sz="4" w:space="0" w:color="auto"/>
              <w:right w:val="single" w:sz="4" w:space="0" w:color="auto"/>
            </w:tcBorders>
            <w:shd w:val="clear" w:color="auto" w:fill="auto"/>
            <w:noWrap/>
            <w:vAlign w:val="bottom"/>
            <w:hideMark/>
          </w:tcPr>
          <w:p w14:paraId="0A4CBC34"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12 780 €</w:t>
            </w:r>
          </w:p>
        </w:tc>
        <w:tc>
          <w:tcPr>
            <w:tcW w:w="1720" w:type="dxa"/>
            <w:tcBorders>
              <w:top w:val="nil"/>
              <w:left w:val="nil"/>
              <w:bottom w:val="single" w:sz="4" w:space="0" w:color="auto"/>
              <w:right w:val="single" w:sz="4" w:space="0" w:color="auto"/>
            </w:tcBorders>
            <w:shd w:val="clear" w:color="auto" w:fill="auto"/>
            <w:noWrap/>
            <w:vAlign w:val="bottom"/>
            <w:hideMark/>
          </w:tcPr>
          <w:p w14:paraId="3CDCC81E"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60 €</w:t>
            </w:r>
          </w:p>
        </w:tc>
        <w:tc>
          <w:tcPr>
            <w:tcW w:w="1840" w:type="dxa"/>
            <w:tcBorders>
              <w:top w:val="nil"/>
              <w:left w:val="nil"/>
              <w:bottom w:val="single" w:sz="4" w:space="0" w:color="auto"/>
              <w:right w:val="single" w:sz="4" w:space="0" w:color="auto"/>
            </w:tcBorders>
            <w:shd w:val="clear" w:color="000000" w:fill="FFFFFF"/>
            <w:noWrap/>
            <w:vAlign w:val="bottom"/>
            <w:hideMark/>
          </w:tcPr>
          <w:p w14:paraId="7CF60DB2"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24%</w:t>
            </w:r>
          </w:p>
        </w:tc>
      </w:tr>
      <w:tr w:rsidR="00C22301" w:rsidRPr="00C22301" w14:paraId="742A83DE" w14:textId="77777777" w:rsidTr="00C22301">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51F396D" w14:textId="77777777" w:rsidR="00C22301" w:rsidRPr="00C22301" w:rsidRDefault="00C22301" w:rsidP="00C22301">
            <w:pPr>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Full BGC float</w:t>
            </w:r>
          </w:p>
        </w:tc>
        <w:tc>
          <w:tcPr>
            <w:tcW w:w="1180" w:type="dxa"/>
            <w:tcBorders>
              <w:top w:val="nil"/>
              <w:left w:val="nil"/>
              <w:bottom w:val="single" w:sz="4" w:space="0" w:color="auto"/>
              <w:right w:val="single" w:sz="4" w:space="0" w:color="auto"/>
            </w:tcBorders>
            <w:shd w:val="clear" w:color="auto" w:fill="auto"/>
            <w:noWrap/>
            <w:vAlign w:val="bottom"/>
            <w:hideMark/>
          </w:tcPr>
          <w:p w14:paraId="29EAFA3E"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250</w:t>
            </w:r>
          </w:p>
        </w:tc>
        <w:tc>
          <w:tcPr>
            <w:tcW w:w="920" w:type="dxa"/>
            <w:tcBorders>
              <w:top w:val="nil"/>
              <w:left w:val="nil"/>
              <w:bottom w:val="single" w:sz="4" w:space="0" w:color="auto"/>
              <w:right w:val="single" w:sz="4" w:space="0" w:color="auto"/>
            </w:tcBorders>
            <w:shd w:val="clear" w:color="auto" w:fill="auto"/>
            <w:noWrap/>
            <w:vAlign w:val="bottom"/>
            <w:hideMark/>
          </w:tcPr>
          <w:p w14:paraId="368EE8BA"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80 000 €</w:t>
            </w:r>
          </w:p>
        </w:tc>
        <w:tc>
          <w:tcPr>
            <w:tcW w:w="920" w:type="dxa"/>
            <w:tcBorders>
              <w:top w:val="nil"/>
              <w:left w:val="nil"/>
              <w:bottom w:val="single" w:sz="4" w:space="0" w:color="auto"/>
              <w:right w:val="single" w:sz="4" w:space="0" w:color="auto"/>
            </w:tcBorders>
            <w:shd w:val="clear" w:color="auto" w:fill="auto"/>
            <w:noWrap/>
            <w:vAlign w:val="bottom"/>
            <w:hideMark/>
          </w:tcPr>
          <w:p w14:paraId="2382F6FF"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320 €</w:t>
            </w:r>
          </w:p>
        </w:tc>
        <w:tc>
          <w:tcPr>
            <w:tcW w:w="1620" w:type="dxa"/>
            <w:tcBorders>
              <w:top w:val="nil"/>
              <w:left w:val="nil"/>
              <w:bottom w:val="single" w:sz="4" w:space="0" w:color="auto"/>
              <w:right w:val="single" w:sz="4" w:space="0" w:color="auto"/>
            </w:tcBorders>
            <w:shd w:val="clear" w:color="auto" w:fill="auto"/>
            <w:noWrap/>
            <w:vAlign w:val="bottom"/>
            <w:hideMark/>
          </w:tcPr>
          <w:p w14:paraId="724A5CCA"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57 780 €</w:t>
            </w:r>
          </w:p>
        </w:tc>
        <w:tc>
          <w:tcPr>
            <w:tcW w:w="1720" w:type="dxa"/>
            <w:tcBorders>
              <w:top w:val="nil"/>
              <w:left w:val="nil"/>
              <w:bottom w:val="single" w:sz="4" w:space="0" w:color="auto"/>
              <w:right w:val="single" w:sz="4" w:space="0" w:color="auto"/>
            </w:tcBorders>
            <w:shd w:val="clear" w:color="auto" w:fill="auto"/>
            <w:noWrap/>
            <w:vAlign w:val="bottom"/>
            <w:hideMark/>
          </w:tcPr>
          <w:p w14:paraId="29D6AE84"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227 €</w:t>
            </w:r>
          </w:p>
        </w:tc>
        <w:tc>
          <w:tcPr>
            <w:tcW w:w="1840" w:type="dxa"/>
            <w:tcBorders>
              <w:top w:val="nil"/>
              <w:left w:val="nil"/>
              <w:bottom w:val="single" w:sz="4" w:space="0" w:color="auto"/>
              <w:right w:val="single" w:sz="4" w:space="0" w:color="auto"/>
            </w:tcBorders>
            <w:shd w:val="clear" w:color="000000" w:fill="FFFFFF"/>
            <w:noWrap/>
            <w:vAlign w:val="bottom"/>
            <w:hideMark/>
          </w:tcPr>
          <w:p w14:paraId="2BF1BE9E" w14:textId="77777777" w:rsidR="00C22301" w:rsidRPr="00C22301" w:rsidRDefault="00C22301" w:rsidP="00C22301">
            <w:pPr>
              <w:jc w:val="right"/>
              <w:rPr>
                <w:rFonts w:ascii="Calibri" w:eastAsia="Times New Roman" w:hAnsi="Calibri"/>
                <w:color w:val="000000"/>
                <w:sz w:val="20"/>
                <w:szCs w:val="20"/>
                <w:lang w:val="fr-FR" w:eastAsia="fr-FR"/>
              </w:rPr>
            </w:pPr>
            <w:r w:rsidRPr="00C22301">
              <w:rPr>
                <w:rFonts w:ascii="Calibri" w:eastAsia="Times New Roman" w:hAnsi="Calibri"/>
                <w:color w:val="000000"/>
                <w:sz w:val="20"/>
                <w:szCs w:val="20"/>
                <w:lang w:val="fr-FR" w:eastAsia="fr-FR"/>
              </w:rPr>
              <w:t>29%</w:t>
            </w:r>
          </w:p>
        </w:tc>
      </w:tr>
    </w:tbl>
    <w:p w14:paraId="1E11DF00" w14:textId="1B86EE1E" w:rsidR="00C22301" w:rsidRDefault="00C22301" w:rsidP="00C22301">
      <w:pPr>
        <w:jc w:val="center"/>
        <w:rPr>
          <w:rFonts w:asciiTheme="majorHAnsi" w:hAnsiTheme="majorHAnsi"/>
        </w:rPr>
      </w:pPr>
      <w:r>
        <w:rPr>
          <w:rFonts w:asciiTheme="majorHAnsi" w:hAnsiTheme="majorHAnsi"/>
          <w:i/>
          <w:sz w:val="20"/>
          <w:szCs w:val="20"/>
        </w:rPr>
        <w:t>Details of expected economic impact of a float recovery case-study on the cost per profile indicator</w:t>
      </w:r>
    </w:p>
    <w:p w14:paraId="7AD55A8B" w14:textId="77777777" w:rsidR="007F38D6" w:rsidRDefault="007F38D6" w:rsidP="00536ACA">
      <w:pPr>
        <w:jc w:val="both"/>
        <w:rPr>
          <w:rFonts w:asciiTheme="majorHAnsi" w:hAnsiTheme="majorHAnsi"/>
        </w:rPr>
      </w:pPr>
    </w:p>
    <w:p w14:paraId="4E1EFBF9" w14:textId="1F8EC8BC" w:rsidR="000A733C" w:rsidRPr="00C56C89" w:rsidRDefault="000A733C" w:rsidP="00536ACA">
      <w:pPr>
        <w:jc w:val="both"/>
        <w:rPr>
          <w:rFonts w:asciiTheme="majorHAnsi" w:hAnsiTheme="majorHAnsi"/>
        </w:rPr>
      </w:pPr>
      <w:r w:rsidRPr="00C56C89">
        <w:rPr>
          <w:rFonts w:asciiTheme="majorHAnsi" w:hAnsiTheme="majorHAnsi"/>
        </w:rPr>
        <w:t>In conclusion we shouldn’t consider the recovery of floats as something anecdotic within Argo</w:t>
      </w:r>
      <w:r w:rsidR="00012CA1" w:rsidRPr="00C56C89">
        <w:rPr>
          <w:rFonts w:asciiTheme="majorHAnsi" w:hAnsiTheme="majorHAnsi"/>
        </w:rPr>
        <w:t xml:space="preserve"> if they are conducted in a carefully planned and a sensible way</w:t>
      </w:r>
      <w:r w:rsidR="004970D5" w:rsidRPr="00C56C89">
        <w:rPr>
          <w:rFonts w:asciiTheme="majorHAnsi" w:hAnsiTheme="majorHAnsi"/>
        </w:rPr>
        <w:t xml:space="preserve">. </w:t>
      </w:r>
      <w:r w:rsidR="00012CA1" w:rsidRPr="00C56C89">
        <w:rPr>
          <w:rFonts w:asciiTheme="majorHAnsi" w:hAnsiTheme="majorHAnsi"/>
        </w:rPr>
        <w:t xml:space="preserve">It would reduce the environmental impact of the Argo network </w:t>
      </w:r>
      <w:r w:rsidR="004970D5" w:rsidRPr="00C56C89">
        <w:rPr>
          <w:rFonts w:asciiTheme="majorHAnsi" w:hAnsiTheme="majorHAnsi"/>
        </w:rPr>
        <w:t xml:space="preserve">and help on some </w:t>
      </w:r>
      <w:r w:rsidR="00012CA1" w:rsidRPr="00C56C89">
        <w:rPr>
          <w:rFonts w:asciiTheme="majorHAnsi" w:hAnsiTheme="majorHAnsi"/>
        </w:rPr>
        <w:t xml:space="preserve">scientific or technical </w:t>
      </w:r>
      <w:r w:rsidR="004970D5" w:rsidRPr="00C56C89">
        <w:rPr>
          <w:rFonts w:asciiTheme="majorHAnsi" w:hAnsiTheme="majorHAnsi"/>
        </w:rPr>
        <w:t>issues</w:t>
      </w:r>
      <w:r w:rsidR="00EF1A39" w:rsidRPr="00C56C89">
        <w:rPr>
          <w:rFonts w:asciiTheme="majorHAnsi" w:hAnsiTheme="majorHAnsi"/>
        </w:rPr>
        <w:t>.</w:t>
      </w:r>
      <w:r w:rsidR="00012CA1" w:rsidRPr="00C56C89">
        <w:rPr>
          <w:rFonts w:asciiTheme="majorHAnsi" w:hAnsiTheme="majorHAnsi"/>
        </w:rPr>
        <w:t xml:space="preserve"> </w:t>
      </w:r>
      <w:r w:rsidR="00EA634C" w:rsidRPr="00C56C89">
        <w:rPr>
          <w:rFonts w:asciiTheme="majorHAnsi" w:hAnsiTheme="majorHAnsi"/>
        </w:rPr>
        <w:t>Recovery</w:t>
      </w:r>
      <w:r w:rsidR="00CD1603" w:rsidRPr="00C56C89">
        <w:rPr>
          <w:rFonts w:asciiTheme="majorHAnsi" w:hAnsiTheme="majorHAnsi"/>
        </w:rPr>
        <w:t xml:space="preserve"> operations are already </w:t>
      </w:r>
      <w:r w:rsidR="004970D5" w:rsidRPr="00C56C89">
        <w:rPr>
          <w:rFonts w:asciiTheme="majorHAnsi" w:hAnsiTheme="majorHAnsi"/>
        </w:rPr>
        <w:t>possible</w:t>
      </w:r>
      <w:r w:rsidR="003602C4" w:rsidRPr="00C56C89">
        <w:rPr>
          <w:rFonts w:asciiTheme="majorHAnsi" w:hAnsiTheme="majorHAnsi"/>
        </w:rPr>
        <w:t xml:space="preserve">–and sometimes conducted- </w:t>
      </w:r>
      <w:r w:rsidR="00CD1603" w:rsidRPr="00C56C89">
        <w:rPr>
          <w:rFonts w:asciiTheme="majorHAnsi" w:hAnsiTheme="majorHAnsi"/>
        </w:rPr>
        <w:t xml:space="preserve">using existing research vessels </w:t>
      </w:r>
      <w:r w:rsidR="003602C4" w:rsidRPr="00C56C89">
        <w:rPr>
          <w:rFonts w:asciiTheme="majorHAnsi" w:hAnsiTheme="majorHAnsi"/>
        </w:rPr>
        <w:t>but a pilot recovery sailing cruise would provide a valuable feedback for alternative solutions.</w:t>
      </w:r>
      <w:r w:rsidR="00CD1603" w:rsidRPr="00C56C89">
        <w:rPr>
          <w:rFonts w:asciiTheme="majorHAnsi" w:hAnsiTheme="majorHAnsi"/>
        </w:rPr>
        <w:t xml:space="preserve"> </w:t>
      </w:r>
      <w:r w:rsidR="00EF1A39" w:rsidRPr="00C56C89">
        <w:rPr>
          <w:rFonts w:asciiTheme="majorHAnsi" w:hAnsiTheme="majorHAnsi"/>
        </w:rPr>
        <w:t xml:space="preserve">In some cases, float recoveries could also lead to a substantial </w:t>
      </w:r>
      <w:r w:rsidR="00C80081">
        <w:rPr>
          <w:rFonts w:asciiTheme="majorHAnsi" w:hAnsiTheme="majorHAnsi"/>
        </w:rPr>
        <w:t xml:space="preserve">and positive </w:t>
      </w:r>
      <w:r w:rsidR="00EF1A39" w:rsidRPr="00C56C89">
        <w:rPr>
          <w:rFonts w:asciiTheme="majorHAnsi" w:hAnsiTheme="majorHAnsi"/>
        </w:rPr>
        <w:t xml:space="preserve">economic impact on global Argo profile costs, at least for marginal seas. </w:t>
      </w:r>
      <w:r w:rsidR="00CD1603" w:rsidRPr="00C56C89">
        <w:rPr>
          <w:rFonts w:asciiTheme="majorHAnsi" w:hAnsiTheme="majorHAnsi"/>
        </w:rPr>
        <w:t xml:space="preserve">And </w:t>
      </w:r>
      <w:r w:rsidR="006C4331" w:rsidRPr="00C56C89">
        <w:rPr>
          <w:rFonts w:asciiTheme="majorHAnsi" w:hAnsiTheme="majorHAnsi"/>
        </w:rPr>
        <w:t xml:space="preserve">it </w:t>
      </w:r>
      <w:r w:rsidR="00CD1603" w:rsidRPr="00C56C89">
        <w:rPr>
          <w:rFonts w:asciiTheme="majorHAnsi" w:hAnsiTheme="majorHAnsi"/>
        </w:rPr>
        <w:t>will</w:t>
      </w:r>
      <w:r w:rsidR="006C4331" w:rsidRPr="00C56C89">
        <w:rPr>
          <w:rFonts w:asciiTheme="majorHAnsi" w:hAnsiTheme="majorHAnsi"/>
        </w:rPr>
        <w:t xml:space="preserve"> allow the Argo community to</w:t>
      </w:r>
      <w:r w:rsidR="00CD1603" w:rsidRPr="00C56C89">
        <w:rPr>
          <w:rFonts w:asciiTheme="majorHAnsi" w:hAnsiTheme="majorHAnsi"/>
        </w:rPr>
        <w:t xml:space="preserve"> finally be able to answer more positively the always-asked question of floats end-of-life at sea.</w:t>
      </w:r>
    </w:p>
    <w:p w14:paraId="224A482D" w14:textId="78B2A3CB" w:rsidR="00012CA1" w:rsidRDefault="00012CA1" w:rsidP="00536ACA">
      <w:pPr>
        <w:jc w:val="both"/>
        <w:rPr>
          <w:rFonts w:asciiTheme="majorHAnsi" w:hAnsiTheme="majorHAnsi"/>
        </w:rPr>
      </w:pPr>
    </w:p>
    <w:p w14:paraId="784295E8" w14:textId="2D7DEC87" w:rsidR="00032B5E" w:rsidRDefault="00032B5E" w:rsidP="00536ACA">
      <w:pPr>
        <w:jc w:val="both"/>
        <w:rPr>
          <w:rFonts w:asciiTheme="majorHAnsi" w:hAnsiTheme="majorHAnsi"/>
        </w:rPr>
      </w:pPr>
    </w:p>
    <w:p w14:paraId="52E7CBA3" w14:textId="217C08D4" w:rsidR="00032B5E" w:rsidRDefault="00032B5E" w:rsidP="00536ACA">
      <w:pPr>
        <w:jc w:val="both"/>
        <w:rPr>
          <w:rFonts w:asciiTheme="majorHAnsi" w:hAnsiTheme="majorHAnsi"/>
        </w:rPr>
      </w:pPr>
    </w:p>
    <w:p w14:paraId="2E6B73F9" w14:textId="6B4CF1D1" w:rsidR="00032B5E" w:rsidRDefault="00032B5E" w:rsidP="00536ACA">
      <w:pPr>
        <w:jc w:val="both"/>
        <w:rPr>
          <w:rFonts w:asciiTheme="majorHAnsi" w:hAnsiTheme="majorHAnsi"/>
        </w:rPr>
      </w:pPr>
    </w:p>
    <w:p w14:paraId="01E5E161" w14:textId="6B0402DA" w:rsidR="00032B5E" w:rsidRDefault="00032B5E" w:rsidP="00536ACA">
      <w:pPr>
        <w:jc w:val="both"/>
        <w:rPr>
          <w:rFonts w:asciiTheme="majorHAnsi" w:hAnsiTheme="majorHAnsi"/>
        </w:rPr>
      </w:pPr>
    </w:p>
    <w:p w14:paraId="13EE6361" w14:textId="3B67464C" w:rsidR="00032B5E" w:rsidRDefault="00032B5E" w:rsidP="00536ACA">
      <w:pPr>
        <w:jc w:val="both"/>
        <w:rPr>
          <w:rFonts w:asciiTheme="majorHAnsi" w:hAnsiTheme="majorHAnsi"/>
        </w:rPr>
      </w:pPr>
    </w:p>
    <w:p w14:paraId="0400A515" w14:textId="3D430CF7" w:rsidR="00032B5E" w:rsidRDefault="00032B5E" w:rsidP="00536ACA">
      <w:pPr>
        <w:jc w:val="both"/>
        <w:rPr>
          <w:rFonts w:asciiTheme="majorHAnsi" w:hAnsiTheme="majorHAnsi"/>
        </w:rPr>
      </w:pPr>
    </w:p>
    <w:p w14:paraId="50553A9E" w14:textId="70B6A5E6" w:rsidR="00032B5E" w:rsidRDefault="00032B5E" w:rsidP="00536ACA">
      <w:pPr>
        <w:jc w:val="both"/>
        <w:rPr>
          <w:rFonts w:asciiTheme="majorHAnsi" w:hAnsiTheme="majorHAnsi"/>
        </w:rPr>
      </w:pPr>
    </w:p>
    <w:p w14:paraId="2A0754FA" w14:textId="7653CE5D" w:rsidR="00032B5E" w:rsidRDefault="00032B5E" w:rsidP="00536ACA">
      <w:pPr>
        <w:jc w:val="both"/>
        <w:rPr>
          <w:rFonts w:asciiTheme="majorHAnsi" w:hAnsiTheme="majorHAnsi"/>
        </w:rPr>
      </w:pPr>
    </w:p>
    <w:p w14:paraId="0820B3EF" w14:textId="77777777" w:rsidR="00032B5E" w:rsidRDefault="00032B5E" w:rsidP="00536ACA">
      <w:pPr>
        <w:jc w:val="both"/>
        <w:rPr>
          <w:rFonts w:asciiTheme="majorHAnsi" w:hAnsiTheme="majorHAnsi"/>
        </w:rPr>
      </w:pPr>
    </w:p>
    <w:p w14:paraId="055AE877" w14:textId="0B94CB9D" w:rsidR="00032B5E" w:rsidRDefault="00032B5E" w:rsidP="00536ACA">
      <w:pPr>
        <w:jc w:val="both"/>
        <w:rPr>
          <w:rFonts w:asciiTheme="majorHAnsi" w:hAnsiTheme="majorHAnsi"/>
        </w:rPr>
      </w:pPr>
    </w:p>
    <w:p w14:paraId="66540A38" w14:textId="4118EB6C" w:rsidR="00032B5E" w:rsidRDefault="00032B5E" w:rsidP="00536ACA">
      <w:pPr>
        <w:jc w:val="both"/>
        <w:rPr>
          <w:rFonts w:asciiTheme="majorHAnsi" w:hAnsiTheme="majorHAnsi"/>
        </w:rPr>
      </w:pPr>
    </w:p>
    <w:p w14:paraId="740C6958" w14:textId="1B325061" w:rsidR="00032B5E" w:rsidRDefault="00032B5E" w:rsidP="00536ACA">
      <w:pPr>
        <w:jc w:val="both"/>
        <w:rPr>
          <w:rFonts w:asciiTheme="majorHAnsi" w:hAnsiTheme="majorHAnsi"/>
        </w:rPr>
      </w:pPr>
    </w:p>
    <w:p w14:paraId="74425301" w14:textId="2F774F4A" w:rsidR="00032B5E" w:rsidRDefault="00032B5E" w:rsidP="00536ACA">
      <w:pPr>
        <w:jc w:val="both"/>
        <w:rPr>
          <w:rFonts w:asciiTheme="majorHAnsi" w:hAnsiTheme="majorHAnsi"/>
        </w:rPr>
      </w:pPr>
    </w:p>
    <w:p w14:paraId="0F29A287" w14:textId="4B4CC3F3" w:rsidR="00032B5E" w:rsidRDefault="00032B5E" w:rsidP="00536ACA">
      <w:pPr>
        <w:jc w:val="both"/>
        <w:rPr>
          <w:rFonts w:asciiTheme="majorHAnsi" w:hAnsiTheme="majorHAnsi"/>
        </w:rPr>
      </w:pPr>
    </w:p>
    <w:p w14:paraId="5B060FE0" w14:textId="129BF2F9" w:rsidR="00032B5E" w:rsidRDefault="00032B5E" w:rsidP="00536ACA">
      <w:pPr>
        <w:jc w:val="both"/>
        <w:rPr>
          <w:rFonts w:asciiTheme="majorHAnsi" w:hAnsiTheme="majorHAnsi"/>
        </w:rPr>
      </w:pPr>
    </w:p>
    <w:p w14:paraId="03C4F1D5" w14:textId="13992DD9" w:rsidR="00032B5E" w:rsidRPr="00032B5E" w:rsidRDefault="00032B5E" w:rsidP="00536ACA">
      <w:pPr>
        <w:jc w:val="both"/>
        <w:rPr>
          <w:rFonts w:asciiTheme="majorHAnsi" w:hAnsiTheme="majorHAnsi"/>
          <w:i/>
        </w:rPr>
      </w:pPr>
      <w:proofErr w:type="spellStart"/>
      <w:r w:rsidRPr="00032B5E">
        <w:rPr>
          <w:rFonts w:asciiTheme="majorHAnsi" w:hAnsiTheme="majorHAnsi"/>
          <w:i/>
        </w:rPr>
        <w:t>Noé</w:t>
      </w:r>
      <w:proofErr w:type="spellEnd"/>
      <w:r w:rsidRPr="00032B5E">
        <w:rPr>
          <w:rFonts w:asciiTheme="majorHAnsi" w:hAnsiTheme="majorHAnsi"/>
          <w:i/>
        </w:rPr>
        <w:t xml:space="preserve"> POFFA, Argo-France operational Coordination, Ifremer</w:t>
      </w:r>
    </w:p>
    <w:p w14:paraId="1022CBD5" w14:textId="423AD99C" w:rsidR="00F14AB3" w:rsidRPr="00C56C89" w:rsidRDefault="00032B5E" w:rsidP="00536ACA">
      <w:pPr>
        <w:jc w:val="both"/>
        <w:rPr>
          <w:rFonts w:asciiTheme="majorHAnsi" w:hAnsiTheme="majorHAnsi"/>
        </w:rPr>
      </w:pPr>
      <w:r w:rsidRPr="00032B5E">
        <w:rPr>
          <w:rFonts w:asciiTheme="majorHAnsi" w:hAnsiTheme="majorHAnsi"/>
          <w:i/>
        </w:rPr>
        <w:t>Martin Amice, R&amp;D, Ifremer</w:t>
      </w:r>
      <w:bookmarkStart w:id="0" w:name="_GoBack"/>
      <w:bookmarkEnd w:id="0"/>
    </w:p>
    <w:sectPr w:rsidR="00F14AB3" w:rsidRPr="00C56C89" w:rsidSect="007F3338">
      <w:footerReference w:type="even" r:id="rId11"/>
      <w:footerReference w:type="default" r:id="rId12"/>
      <w:footnotePr>
        <w:numFmt w:val="chicago"/>
      </w:footnotePr>
      <w:pgSz w:w="12240" w:h="15840"/>
      <w:pgMar w:top="1152" w:right="936" w:bottom="1152" w:left="936" w:header="720" w:footer="720"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AF2FA" w14:textId="77777777" w:rsidR="00A05054" w:rsidRDefault="00A05054" w:rsidP="001078F3">
      <w:r>
        <w:separator/>
      </w:r>
    </w:p>
  </w:endnote>
  <w:endnote w:type="continuationSeparator" w:id="0">
    <w:p w14:paraId="62E99E95" w14:textId="77777777" w:rsidR="00A05054" w:rsidRDefault="00A05054" w:rsidP="0010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2BD1E" w14:textId="77777777" w:rsidR="00B06AED" w:rsidRDefault="00B06AED" w:rsidP="00E71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F7541C" w14:textId="77777777" w:rsidR="00B06AED" w:rsidRDefault="00B06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679E" w14:textId="77777777" w:rsidR="00B06AED" w:rsidRDefault="00B06AED" w:rsidP="00E714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507E">
      <w:rPr>
        <w:rStyle w:val="PageNumber"/>
        <w:noProof/>
      </w:rPr>
      <w:t>4</w:t>
    </w:r>
    <w:r>
      <w:rPr>
        <w:rStyle w:val="PageNumber"/>
      </w:rPr>
      <w:fldChar w:fldCharType="end"/>
    </w:r>
  </w:p>
  <w:p w14:paraId="2D5EB848" w14:textId="77777777" w:rsidR="00B06AED" w:rsidRDefault="00B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863B" w14:textId="77777777" w:rsidR="00A05054" w:rsidRDefault="00A05054" w:rsidP="001078F3">
      <w:r>
        <w:separator/>
      </w:r>
    </w:p>
  </w:footnote>
  <w:footnote w:type="continuationSeparator" w:id="0">
    <w:p w14:paraId="68444C77" w14:textId="77777777" w:rsidR="00A05054" w:rsidRDefault="00A05054" w:rsidP="001078F3">
      <w:r>
        <w:continuationSeparator/>
      </w:r>
    </w:p>
  </w:footnote>
  <w:footnote w:id="1">
    <w:p w14:paraId="37BED372" w14:textId="2C65B85A" w:rsidR="00CB6FCB" w:rsidRPr="00CB6FCB" w:rsidRDefault="00CB6FCB">
      <w:pPr>
        <w:pStyle w:val="FootnoteText"/>
      </w:pPr>
      <w:r>
        <w:rPr>
          <w:rStyle w:val="FootnoteReference"/>
        </w:rPr>
        <w:footnoteRef/>
      </w:r>
      <w:r>
        <w:t xml:space="preserve"> </w:t>
      </w:r>
      <w:r w:rsidRPr="00CB6FCB">
        <w:t>From</w:t>
      </w:r>
      <w:r w:rsidRPr="003D15C8">
        <w:rPr>
          <w:i/>
        </w:rPr>
        <w:t xml:space="preserve"> </w:t>
      </w:r>
      <w:r w:rsidR="003D15C8" w:rsidRPr="003D15C8">
        <w:rPr>
          <w:i/>
        </w:rPr>
        <w:t>T. Le Bot et al</w:t>
      </w:r>
      <w:r w:rsidRPr="003D15C8">
        <w:rPr>
          <w:i/>
        </w:rPr>
        <w:t xml:space="preserve"> </w:t>
      </w:r>
      <w:r w:rsidRPr="00CB6FCB">
        <w:t>poster presented at the</w:t>
      </w:r>
      <w:hyperlink r:id="rId1" w:history="1">
        <w:r w:rsidRPr="003D15C8">
          <w:rPr>
            <w:rStyle w:val="Hyperlink"/>
          </w:rPr>
          <w:t xml:space="preserve"> </w:t>
        </w:r>
        <w:proofErr w:type="spellStart"/>
        <w:r w:rsidRPr="003D15C8">
          <w:rPr>
            <w:rStyle w:val="Hyperlink"/>
          </w:rPr>
          <w:t>Arvor</w:t>
        </w:r>
        <w:proofErr w:type="spellEnd"/>
        <w:r w:rsidRPr="003D15C8">
          <w:rPr>
            <w:rStyle w:val="Hyperlink"/>
          </w:rPr>
          <w:t>/</w:t>
        </w:r>
        <w:proofErr w:type="spellStart"/>
        <w:r w:rsidRPr="003D15C8">
          <w:rPr>
            <w:rStyle w:val="Hyperlink"/>
          </w:rPr>
          <w:t>Provor</w:t>
        </w:r>
        <w:proofErr w:type="spellEnd"/>
        <w:r w:rsidRPr="003D15C8">
          <w:rPr>
            <w:rStyle w:val="Hyperlink"/>
          </w:rPr>
          <w:t xml:space="preserve"> </w:t>
        </w:r>
        <w:r w:rsidR="003D15C8" w:rsidRPr="003D15C8">
          <w:rPr>
            <w:rStyle w:val="Hyperlink"/>
          </w:rPr>
          <w:t xml:space="preserve">Float Technical </w:t>
        </w:r>
        <w:r w:rsidRPr="003D15C8">
          <w:rPr>
            <w:rStyle w:val="Hyperlink"/>
          </w:rPr>
          <w:t>Workshop</w:t>
        </w:r>
      </w:hyperlink>
      <w:r w:rsidRPr="00CB6FC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65250"/>
    <w:multiLevelType w:val="hybridMultilevel"/>
    <w:tmpl w:val="B562E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75174C"/>
    <w:multiLevelType w:val="hybridMultilevel"/>
    <w:tmpl w:val="D71AA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93"/>
    <w:rsid w:val="00000842"/>
    <w:rsid w:val="00003328"/>
    <w:rsid w:val="00003558"/>
    <w:rsid w:val="00003B98"/>
    <w:rsid w:val="00010C72"/>
    <w:rsid w:val="0001107A"/>
    <w:rsid w:val="00012CA1"/>
    <w:rsid w:val="00020F6C"/>
    <w:rsid w:val="00021650"/>
    <w:rsid w:val="00022E6B"/>
    <w:rsid w:val="00023793"/>
    <w:rsid w:val="00023DAE"/>
    <w:rsid w:val="00032B5E"/>
    <w:rsid w:val="00036091"/>
    <w:rsid w:val="000441E2"/>
    <w:rsid w:val="00044FA3"/>
    <w:rsid w:val="00054C6A"/>
    <w:rsid w:val="000572A5"/>
    <w:rsid w:val="0006454B"/>
    <w:rsid w:val="000661CE"/>
    <w:rsid w:val="000737AF"/>
    <w:rsid w:val="00077972"/>
    <w:rsid w:val="0008064C"/>
    <w:rsid w:val="00083CC5"/>
    <w:rsid w:val="000A216B"/>
    <w:rsid w:val="000A733C"/>
    <w:rsid w:val="000A73EF"/>
    <w:rsid w:val="000D1428"/>
    <w:rsid w:val="000D284C"/>
    <w:rsid w:val="000E6462"/>
    <w:rsid w:val="000E698A"/>
    <w:rsid w:val="000E6AFD"/>
    <w:rsid w:val="000F07B5"/>
    <w:rsid w:val="00100370"/>
    <w:rsid w:val="001078F3"/>
    <w:rsid w:val="0011321B"/>
    <w:rsid w:val="00120CBC"/>
    <w:rsid w:val="0012337D"/>
    <w:rsid w:val="001240B1"/>
    <w:rsid w:val="00140EC3"/>
    <w:rsid w:val="00143CC4"/>
    <w:rsid w:val="001448AA"/>
    <w:rsid w:val="001506F0"/>
    <w:rsid w:val="00154C66"/>
    <w:rsid w:val="0016238B"/>
    <w:rsid w:val="001727BE"/>
    <w:rsid w:val="001758E5"/>
    <w:rsid w:val="00180A19"/>
    <w:rsid w:val="00183BD4"/>
    <w:rsid w:val="001A1442"/>
    <w:rsid w:val="001A1DA7"/>
    <w:rsid w:val="001A2342"/>
    <w:rsid w:val="001B2AF3"/>
    <w:rsid w:val="001B4611"/>
    <w:rsid w:val="001C51A7"/>
    <w:rsid w:val="001D1FB0"/>
    <w:rsid w:val="001D27E7"/>
    <w:rsid w:val="001D41E0"/>
    <w:rsid w:val="001D5308"/>
    <w:rsid w:val="001D75DA"/>
    <w:rsid w:val="001E5E78"/>
    <w:rsid w:val="001F13B0"/>
    <w:rsid w:val="001F3ABC"/>
    <w:rsid w:val="001F4B5E"/>
    <w:rsid w:val="00204C12"/>
    <w:rsid w:val="0022669A"/>
    <w:rsid w:val="0023131F"/>
    <w:rsid w:val="00232290"/>
    <w:rsid w:val="002333EA"/>
    <w:rsid w:val="00236A0A"/>
    <w:rsid w:val="0024616A"/>
    <w:rsid w:val="00246E05"/>
    <w:rsid w:val="00251D5F"/>
    <w:rsid w:val="002538BA"/>
    <w:rsid w:val="002544AF"/>
    <w:rsid w:val="00261222"/>
    <w:rsid w:val="002741E8"/>
    <w:rsid w:val="00277007"/>
    <w:rsid w:val="00280757"/>
    <w:rsid w:val="00280A78"/>
    <w:rsid w:val="00282866"/>
    <w:rsid w:val="0028514A"/>
    <w:rsid w:val="0028569B"/>
    <w:rsid w:val="00291337"/>
    <w:rsid w:val="0029458C"/>
    <w:rsid w:val="002967C2"/>
    <w:rsid w:val="0029722B"/>
    <w:rsid w:val="002B06F8"/>
    <w:rsid w:val="002B602A"/>
    <w:rsid w:val="002D0C89"/>
    <w:rsid w:val="002E2F2C"/>
    <w:rsid w:val="002F06B0"/>
    <w:rsid w:val="002F0BCD"/>
    <w:rsid w:val="002F100F"/>
    <w:rsid w:val="002F5B43"/>
    <w:rsid w:val="00304A7F"/>
    <w:rsid w:val="00320153"/>
    <w:rsid w:val="0032646E"/>
    <w:rsid w:val="00333161"/>
    <w:rsid w:val="0033405F"/>
    <w:rsid w:val="00335620"/>
    <w:rsid w:val="00341FA0"/>
    <w:rsid w:val="00344B48"/>
    <w:rsid w:val="00355C52"/>
    <w:rsid w:val="003602C4"/>
    <w:rsid w:val="00377026"/>
    <w:rsid w:val="00386C86"/>
    <w:rsid w:val="0039692F"/>
    <w:rsid w:val="003A3BC8"/>
    <w:rsid w:val="003B205F"/>
    <w:rsid w:val="003C22F4"/>
    <w:rsid w:val="003D15C8"/>
    <w:rsid w:val="003D1B26"/>
    <w:rsid w:val="003D385D"/>
    <w:rsid w:val="003D476C"/>
    <w:rsid w:val="003D5936"/>
    <w:rsid w:val="003E13C1"/>
    <w:rsid w:val="003E40F4"/>
    <w:rsid w:val="004061A1"/>
    <w:rsid w:val="00426085"/>
    <w:rsid w:val="00431BF9"/>
    <w:rsid w:val="00432652"/>
    <w:rsid w:val="00434E17"/>
    <w:rsid w:val="00436A8C"/>
    <w:rsid w:val="00443ACE"/>
    <w:rsid w:val="00466328"/>
    <w:rsid w:val="004679FE"/>
    <w:rsid w:val="00474BCC"/>
    <w:rsid w:val="00474D91"/>
    <w:rsid w:val="00483661"/>
    <w:rsid w:val="0048405D"/>
    <w:rsid w:val="00486C35"/>
    <w:rsid w:val="00494016"/>
    <w:rsid w:val="004970D5"/>
    <w:rsid w:val="00497E47"/>
    <w:rsid w:val="004A14C3"/>
    <w:rsid w:val="004B2578"/>
    <w:rsid w:val="004B6770"/>
    <w:rsid w:val="004B6D0F"/>
    <w:rsid w:val="004C0B53"/>
    <w:rsid w:val="004D1A46"/>
    <w:rsid w:val="004D2F84"/>
    <w:rsid w:val="004F1898"/>
    <w:rsid w:val="004F2889"/>
    <w:rsid w:val="005162E8"/>
    <w:rsid w:val="005278A2"/>
    <w:rsid w:val="00536ACA"/>
    <w:rsid w:val="005458A6"/>
    <w:rsid w:val="00554118"/>
    <w:rsid w:val="005628B3"/>
    <w:rsid w:val="00584527"/>
    <w:rsid w:val="00587D52"/>
    <w:rsid w:val="005A1D2F"/>
    <w:rsid w:val="005A2F18"/>
    <w:rsid w:val="005B1A67"/>
    <w:rsid w:val="005C518E"/>
    <w:rsid w:val="005C64B1"/>
    <w:rsid w:val="005E2EFE"/>
    <w:rsid w:val="005E32A3"/>
    <w:rsid w:val="005E39ED"/>
    <w:rsid w:val="005F21BE"/>
    <w:rsid w:val="005F52F3"/>
    <w:rsid w:val="005F5A05"/>
    <w:rsid w:val="005F7C2C"/>
    <w:rsid w:val="006000F8"/>
    <w:rsid w:val="00610795"/>
    <w:rsid w:val="006223D2"/>
    <w:rsid w:val="00623E27"/>
    <w:rsid w:val="0063116A"/>
    <w:rsid w:val="00632EF2"/>
    <w:rsid w:val="00633816"/>
    <w:rsid w:val="00634681"/>
    <w:rsid w:val="00662A78"/>
    <w:rsid w:val="006635E7"/>
    <w:rsid w:val="00664500"/>
    <w:rsid w:val="0066629F"/>
    <w:rsid w:val="00673A15"/>
    <w:rsid w:val="006909E8"/>
    <w:rsid w:val="00697402"/>
    <w:rsid w:val="00697C1D"/>
    <w:rsid w:val="006A5AED"/>
    <w:rsid w:val="006A6E40"/>
    <w:rsid w:val="006A7827"/>
    <w:rsid w:val="006B7E7A"/>
    <w:rsid w:val="006C4331"/>
    <w:rsid w:val="006D1551"/>
    <w:rsid w:val="006D1668"/>
    <w:rsid w:val="006D3163"/>
    <w:rsid w:val="006D466B"/>
    <w:rsid w:val="006D48CE"/>
    <w:rsid w:val="006D5ED9"/>
    <w:rsid w:val="006D6344"/>
    <w:rsid w:val="006E12A0"/>
    <w:rsid w:val="006E4B33"/>
    <w:rsid w:val="006E5EF3"/>
    <w:rsid w:val="006E6CE6"/>
    <w:rsid w:val="006E6E19"/>
    <w:rsid w:val="006F178A"/>
    <w:rsid w:val="006F3262"/>
    <w:rsid w:val="006F4A12"/>
    <w:rsid w:val="006F7C0F"/>
    <w:rsid w:val="00700CA0"/>
    <w:rsid w:val="00701067"/>
    <w:rsid w:val="007011BA"/>
    <w:rsid w:val="007132A2"/>
    <w:rsid w:val="007168F4"/>
    <w:rsid w:val="007218BE"/>
    <w:rsid w:val="00725598"/>
    <w:rsid w:val="007300C1"/>
    <w:rsid w:val="00732191"/>
    <w:rsid w:val="00740C18"/>
    <w:rsid w:val="00741E8E"/>
    <w:rsid w:val="00743E04"/>
    <w:rsid w:val="00745AA6"/>
    <w:rsid w:val="0074664F"/>
    <w:rsid w:val="00747AA0"/>
    <w:rsid w:val="00750891"/>
    <w:rsid w:val="00753C7E"/>
    <w:rsid w:val="00762FE7"/>
    <w:rsid w:val="00766975"/>
    <w:rsid w:val="00770EF7"/>
    <w:rsid w:val="00775510"/>
    <w:rsid w:val="00776F13"/>
    <w:rsid w:val="00797738"/>
    <w:rsid w:val="007A2DF0"/>
    <w:rsid w:val="007A6EAB"/>
    <w:rsid w:val="007A7F4C"/>
    <w:rsid w:val="007B445D"/>
    <w:rsid w:val="007B45A1"/>
    <w:rsid w:val="007B6716"/>
    <w:rsid w:val="007B6B52"/>
    <w:rsid w:val="007C0FBF"/>
    <w:rsid w:val="007C62C1"/>
    <w:rsid w:val="007D3D4E"/>
    <w:rsid w:val="007D7015"/>
    <w:rsid w:val="007E0A30"/>
    <w:rsid w:val="007E3225"/>
    <w:rsid w:val="007F30A9"/>
    <w:rsid w:val="007F3338"/>
    <w:rsid w:val="007F38D6"/>
    <w:rsid w:val="007F63FA"/>
    <w:rsid w:val="0080571C"/>
    <w:rsid w:val="00811F1C"/>
    <w:rsid w:val="008175C4"/>
    <w:rsid w:val="00817D06"/>
    <w:rsid w:val="0083110E"/>
    <w:rsid w:val="0083363D"/>
    <w:rsid w:val="00841885"/>
    <w:rsid w:val="0085732D"/>
    <w:rsid w:val="00857812"/>
    <w:rsid w:val="0087666B"/>
    <w:rsid w:val="0088116F"/>
    <w:rsid w:val="00896125"/>
    <w:rsid w:val="0089786F"/>
    <w:rsid w:val="008A168E"/>
    <w:rsid w:val="008A391F"/>
    <w:rsid w:val="008A5766"/>
    <w:rsid w:val="008B52BF"/>
    <w:rsid w:val="008B7CF2"/>
    <w:rsid w:val="008D049F"/>
    <w:rsid w:val="008D1960"/>
    <w:rsid w:val="008E0CCB"/>
    <w:rsid w:val="008E358F"/>
    <w:rsid w:val="008F3F91"/>
    <w:rsid w:val="00900AB7"/>
    <w:rsid w:val="0090103F"/>
    <w:rsid w:val="00902FBE"/>
    <w:rsid w:val="00905DC2"/>
    <w:rsid w:val="00906F69"/>
    <w:rsid w:val="0091296A"/>
    <w:rsid w:val="00913F52"/>
    <w:rsid w:val="00914394"/>
    <w:rsid w:val="00914A64"/>
    <w:rsid w:val="0092042B"/>
    <w:rsid w:val="009239F4"/>
    <w:rsid w:val="00937B68"/>
    <w:rsid w:val="00942220"/>
    <w:rsid w:val="00955E93"/>
    <w:rsid w:val="00961D5D"/>
    <w:rsid w:val="00966498"/>
    <w:rsid w:val="00966530"/>
    <w:rsid w:val="00967071"/>
    <w:rsid w:val="0096707E"/>
    <w:rsid w:val="00975B45"/>
    <w:rsid w:val="00976F08"/>
    <w:rsid w:val="00980949"/>
    <w:rsid w:val="00980E48"/>
    <w:rsid w:val="009857D4"/>
    <w:rsid w:val="0098661A"/>
    <w:rsid w:val="009924F3"/>
    <w:rsid w:val="00996B4C"/>
    <w:rsid w:val="009A45AC"/>
    <w:rsid w:val="009A4CAA"/>
    <w:rsid w:val="009C6547"/>
    <w:rsid w:val="009D39F3"/>
    <w:rsid w:val="009E6EF1"/>
    <w:rsid w:val="009E72C9"/>
    <w:rsid w:val="009F3B4F"/>
    <w:rsid w:val="00A04A45"/>
    <w:rsid w:val="00A05054"/>
    <w:rsid w:val="00A0689A"/>
    <w:rsid w:val="00A1056D"/>
    <w:rsid w:val="00A10655"/>
    <w:rsid w:val="00A107C3"/>
    <w:rsid w:val="00A12C71"/>
    <w:rsid w:val="00A1630F"/>
    <w:rsid w:val="00A20B29"/>
    <w:rsid w:val="00A20EB1"/>
    <w:rsid w:val="00A21EEC"/>
    <w:rsid w:val="00A26F6A"/>
    <w:rsid w:val="00A32C75"/>
    <w:rsid w:val="00A37676"/>
    <w:rsid w:val="00A4483E"/>
    <w:rsid w:val="00A47A89"/>
    <w:rsid w:val="00A52FD9"/>
    <w:rsid w:val="00A55CEA"/>
    <w:rsid w:val="00A6465C"/>
    <w:rsid w:val="00A651C0"/>
    <w:rsid w:val="00A65E1F"/>
    <w:rsid w:val="00A7059C"/>
    <w:rsid w:val="00A72FB5"/>
    <w:rsid w:val="00A812A6"/>
    <w:rsid w:val="00A84832"/>
    <w:rsid w:val="00A93339"/>
    <w:rsid w:val="00A94888"/>
    <w:rsid w:val="00AA4F5F"/>
    <w:rsid w:val="00AA7272"/>
    <w:rsid w:val="00AA7D6B"/>
    <w:rsid w:val="00AC2491"/>
    <w:rsid w:val="00AC4573"/>
    <w:rsid w:val="00AD2B04"/>
    <w:rsid w:val="00AD2BB2"/>
    <w:rsid w:val="00AE1F6C"/>
    <w:rsid w:val="00AE3971"/>
    <w:rsid w:val="00AF557B"/>
    <w:rsid w:val="00B029D0"/>
    <w:rsid w:val="00B05BA9"/>
    <w:rsid w:val="00B06AED"/>
    <w:rsid w:val="00B160DD"/>
    <w:rsid w:val="00B16FD0"/>
    <w:rsid w:val="00B244B7"/>
    <w:rsid w:val="00B3096C"/>
    <w:rsid w:val="00B31A85"/>
    <w:rsid w:val="00B36928"/>
    <w:rsid w:val="00B47555"/>
    <w:rsid w:val="00B53DF4"/>
    <w:rsid w:val="00B565E2"/>
    <w:rsid w:val="00B5696F"/>
    <w:rsid w:val="00B7448E"/>
    <w:rsid w:val="00B83856"/>
    <w:rsid w:val="00B84237"/>
    <w:rsid w:val="00B90255"/>
    <w:rsid w:val="00B93643"/>
    <w:rsid w:val="00B967C0"/>
    <w:rsid w:val="00BA071C"/>
    <w:rsid w:val="00BA2FC8"/>
    <w:rsid w:val="00BA7664"/>
    <w:rsid w:val="00BB1A63"/>
    <w:rsid w:val="00BB2B08"/>
    <w:rsid w:val="00BC3B9C"/>
    <w:rsid w:val="00BC41AB"/>
    <w:rsid w:val="00BC5E31"/>
    <w:rsid w:val="00BD16E3"/>
    <w:rsid w:val="00BE1F84"/>
    <w:rsid w:val="00BE680B"/>
    <w:rsid w:val="00BF30C3"/>
    <w:rsid w:val="00BF7E76"/>
    <w:rsid w:val="00C016C5"/>
    <w:rsid w:val="00C10F24"/>
    <w:rsid w:val="00C121BA"/>
    <w:rsid w:val="00C144F7"/>
    <w:rsid w:val="00C21C20"/>
    <w:rsid w:val="00C22301"/>
    <w:rsid w:val="00C3507E"/>
    <w:rsid w:val="00C354AA"/>
    <w:rsid w:val="00C40858"/>
    <w:rsid w:val="00C45148"/>
    <w:rsid w:val="00C4573E"/>
    <w:rsid w:val="00C46A1F"/>
    <w:rsid w:val="00C46B20"/>
    <w:rsid w:val="00C51811"/>
    <w:rsid w:val="00C51F47"/>
    <w:rsid w:val="00C54935"/>
    <w:rsid w:val="00C56141"/>
    <w:rsid w:val="00C56C89"/>
    <w:rsid w:val="00C64C5B"/>
    <w:rsid w:val="00C709E9"/>
    <w:rsid w:val="00C77A5F"/>
    <w:rsid w:val="00C80081"/>
    <w:rsid w:val="00C84D86"/>
    <w:rsid w:val="00C94E47"/>
    <w:rsid w:val="00C957AC"/>
    <w:rsid w:val="00CA3869"/>
    <w:rsid w:val="00CA5857"/>
    <w:rsid w:val="00CB303B"/>
    <w:rsid w:val="00CB3664"/>
    <w:rsid w:val="00CB3AEE"/>
    <w:rsid w:val="00CB6FCB"/>
    <w:rsid w:val="00CC4A4C"/>
    <w:rsid w:val="00CD0CD9"/>
    <w:rsid w:val="00CD0D3E"/>
    <w:rsid w:val="00CD1603"/>
    <w:rsid w:val="00CD24C6"/>
    <w:rsid w:val="00CD4198"/>
    <w:rsid w:val="00CD4A9B"/>
    <w:rsid w:val="00CE2412"/>
    <w:rsid w:val="00CE6B15"/>
    <w:rsid w:val="00CF366A"/>
    <w:rsid w:val="00CF75AC"/>
    <w:rsid w:val="00D005CE"/>
    <w:rsid w:val="00D011EB"/>
    <w:rsid w:val="00D04665"/>
    <w:rsid w:val="00D14EE1"/>
    <w:rsid w:val="00D15D1E"/>
    <w:rsid w:val="00D23411"/>
    <w:rsid w:val="00D248D3"/>
    <w:rsid w:val="00D26912"/>
    <w:rsid w:val="00D31B6B"/>
    <w:rsid w:val="00D338DD"/>
    <w:rsid w:val="00D371E9"/>
    <w:rsid w:val="00D45284"/>
    <w:rsid w:val="00D465F8"/>
    <w:rsid w:val="00D47B24"/>
    <w:rsid w:val="00D648BC"/>
    <w:rsid w:val="00D722D5"/>
    <w:rsid w:val="00D81B5A"/>
    <w:rsid w:val="00D83FCC"/>
    <w:rsid w:val="00D85E75"/>
    <w:rsid w:val="00D9107A"/>
    <w:rsid w:val="00D9587E"/>
    <w:rsid w:val="00D972A8"/>
    <w:rsid w:val="00DA05C1"/>
    <w:rsid w:val="00DA10D1"/>
    <w:rsid w:val="00DA5861"/>
    <w:rsid w:val="00DB5C59"/>
    <w:rsid w:val="00DD1196"/>
    <w:rsid w:val="00DD2AD5"/>
    <w:rsid w:val="00DD7A9B"/>
    <w:rsid w:val="00DE0018"/>
    <w:rsid w:val="00E00A82"/>
    <w:rsid w:val="00E0698B"/>
    <w:rsid w:val="00E26B9A"/>
    <w:rsid w:val="00E2700A"/>
    <w:rsid w:val="00E3033B"/>
    <w:rsid w:val="00E44EFD"/>
    <w:rsid w:val="00E45FEC"/>
    <w:rsid w:val="00E47B9D"/>
    <w:rsid w:val="00E55DE5"/>
    <w:rsid w:val="00E626DC"/>
    <w:rsid w:val="00E71418"/>
    <w:rsid w:val="00E749DC"/>
    <w:rsid w:val="00E840A5"/>
    <w:rsid w:val="00E859C6"/>
    <w:rsid w:val="00E86AF0"/>
    <w:rsid w:val="00E9053E"/>
    <w:rsid w:val="00E935C8"/>
    <w:rsid w:val="00EA2CF0"/>
    <w:rsid w:val="00EA4FEF"/>
    <w:rsid w:val="00EA634C"/>
    <w:rsid w:val="00EA6CC5"/>
    <w:rsid w:val="00EB7827"/>
    <w:rsid w:val="00EC0BFF"/>
    <w:rsid w:val="00EC12CA"/>
    <w:rsid w:val="00EE2259"/>
    <w:rsid w:val="00EF1A39"/>
    <w:rsid w:val="00EF2F6C"/>
    <w:rsid w:val="00EF3683"/>
    <w:rsid w:val="00EF3995"/>
    <w:rsid w:val="00F0432A"/>
    <w:rsid w:val="00F0469A"/>
    <w:rsid w:val="00F14AB3"/>
    <w:rsid w:val="00F14CAE"/>
    <w:rsid w:val="00F22C20"/>
    <w:rsid w:val="00F23BD4"/>
    <w:rsid w:val="00F255AC"/>
    <w:rsid w:val="00F25E02"/>
    <w:rsid w:val="00F27BD9"/>
    <w:rsid w:val="00F306CA"/>
    <w:rsid w:val="00F361E1"/>
    <w:rsid w:val="00F45761"/>
    <w:rsid w:val="00F54DB9"/>
    <w:rsid w:val="00F57C6A"/>
    <w:rsid w:val="00F70E3D"/>
    <w:rsid w:val="00F71B03"/>
    <w:rsid w:val="00F7430B"/>
    <w:rsid w:val="00F84194"/>
    <w:rsid w:val="00F86EA6"/>
    <w:rsid w:val="00F8736D"/>
    <w:rsid w:val="00F87BCF"/>
    <w:rsid w:val="00F92194"/>
    <w:rsid w:val="00FA3609"/>
    <w:rsid w:val="00FA3CB2"/>
    <w:rsid w:val="00FA476F"/>
    <w:rsid w:val="00FA6BC1"/>
    <w:rsid w:val="00FB1703"/>
    <w:rsid w:val="00FB7463"/>
    <w:rsid w:val="00FB7493"/>
    <w:rsid w:val="00FB7CD3"/>
    <w:rsid w:val="00FC4B42"/>
    <w:rsid w:val="00FC667A"/>
    <w:rsid w:val="00FC7A80"/>
    <w:rsid w:val="00FC7D5D"/>
    <w:rsid w:val="00FD6F36"/>
    <w:rsid w:val="00FF1D3B"/>
    <w:rsid w:val="00FF6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6A9C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29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7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C6A"/>
    <w:pPr>
      <w:ind w:left="720"/>
      <w:contextualSpacing/>
    </w:pPr>
    <w:rPr>
      <w:rFonts w:asciiTheme="minorHAnsi" w:hAnsiTheme="minorHAnsi" w:cstheme="minorBidi"/>
    </w:rPr>
  </w:style>
  <w:style w:type="character" w:styleId="CommentReference">
    <w:name w:val="annotation reference"/>
    <w:basedOn w:val="DefaultParagraphFont"/>
    <w:uiPriority w:val="99"/>
    <w:semiHidden/>
    <w:unhideWhenUsed/>
    <w:rsid w:val="00F8736D"/>
    <w:rPr>
      <w:sz w:val="18"/>
      <w:szCs w:val="18"/>
    </w:rPr>
  </w:style>
  <w:style w:type="paragraph" w:styleId="CommentText">
    <w:name w:val="annotation text"/>
    <w:basedOn w:val="Normal"/>
    <w:link w:val="CommentTextChar"/>
    <w:uiPriority w:val="99"/>
    <w:semiHidden/>
    <w:unhideWhenUsed/>
    <w:rsid w:val="00F8736D"/>
    <w:rPr>
      <w:rFonts w:asciiTheme="minorHAnsi" w:hAnsiTheme="minorHAnsi" w:cstheme="minorBidi"/>
    </w:rPr>
  </w:style>
  <w:style w:type="character" w:customStyle="1" w:styleId="CommentTextChar">
    <w:name w:val="Comment Text Char"/>
    <w:basedOn w:val="DefaultParagraphFont"/>
    <w:link w:val="CommentText"/>
    <w:uiPriority w:val="99"/>
    <w:semiHidden/>
    <w:rsid w:val="00F8736D"/>
  </w:style>
  <w:style w:type="paragraph" w:styleId="CommentSubject">
    <w:name w:val="annotation subject"/>
    <w:basedOn w:val="CommentText"/>
    <w:next w:val="CommentText"/>
    <w:link w:val="CommentSubjectChar"/>
    <w:uiPriority w:val="99"/>
    <w:semiHidden/>
    <w:unhideWhenUsed/>
    <w:rsid w:val="00F8736D"/>
    <w:rPr>
      <w:b/>
      <w:bCs/>
      <w:sz w:val="20"/>
      <w:szCs w:val="20"/>
    </w:rPr>
  </w:style>
  <w:style w:type="character" w:customStyle="1" w:styleId="CommentSubjectChar">
    <w:name w:val="Comment Subject Char"/>
    <w:basedOn w:val="CommentTextChar"/>
    <w:link w:val="CommentSubject"/>
    <w:uiPriority w:val="99"/>
    <w:semiHidden/>
    <w:rsid w:val="00F8736D"/>
    <w:rPr>
      <w:b/>
      <w:bCs/>
      <w:sz w:val="20"/>
      <w:szCs w:val="20"/>
    </w:rPr>
  </w:style>
  <w:style w:type="paragraph" w:styleId="BalloonText">
    <w:name w:val="Balloon Text"/>
    <w:basedOn w:val="Normal"/>
    <w:link w:val="BalloonTextChar"/>
    <w:uiPriority w:val="99"/>
    <w:semiHidden/>
    <w:unhideWhenUsed/>
    <w:rsid w:val="00F8736D"/>
    <w:rPr>
      <w:sz w:val="18"/>
      <w:szCs w:val="18"/>
    </w:rPr>
  </w:style>
  <w:style w:type="character" w:customStyle="1" w:styleId="BalloonTextChar">
    <w:name w:val="Balloon Text Char"/>
    <w:basedOn w:val="DefaultParagraphFont"/>
    <w:link w:val="BalloonText"/>
    <w:uiPriority w:val="99"/>
    <w:semiHidden/>
    <w:rsid w:val="00F8736D"/>
    <w:rPr>
      <w:rFonts w:ascii="Times New Roman" w:hAnsi="Times New Roman" w:cs="Times New Roman"/>
      <w:sz w:val="18"/>
      <w:szCs w:val="18"/>
    </w:rPr>
  </w:style>
  <w:style w:type="paragraph" w:styleId="Footer">
    <w:name w:val="footer"/>
    <w:basedOn w:val="Normal"/>
    <w:link w:val="FooterChar"/>
    <w:uiPriority w:val="99"/>
    <w:unhideWhenUsed/>
    <w:rsid w:val="001078F3"/>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078F3"/>
  </w:style>
  <w:style w:type="character" w:styleId="PageNumber">
    <w:name w:val="page number"/>
    <w:basedOn w:val="DefaultParagraphFont"/>
    <w:uiPriority w:val="99"/>
    <w:semiHidden/>
    <w:unhideWhenUsed/>
    <w:rsid w:val="001078F3"/>
  </w:style>
  <w:style w:type="character" w:styleId="Hyperlink">
    <w:name w:val="Hyperlink"/>
    <w:basedOn w:val="DefaultParagraphFont"/>
    <w:uiPriority w:val="99"/>
    <w:unhideWhenUsed/>
    <w:rsid w:val="00474D91"/>
    <w:rPr>
      <w:color w:val="0000FF" w:themeColor="hyperlink"/>
      <w:u w:val="single"/>
    </w:rPr>
  </w:style>
  <w:style w:type="paragraph" w:styleId="FootnoteText">
    <w:name w:val="footnote text"/>
    <w:basedOn w:val="Normal"/>
    <w:link w:val="FootnoteTextChar"/>
    <w:uiPriority w:val="99"/>
    <w:unhideWhenUsed/>
    <w:rsid w:val="009C6547"/>
    <w:rPr>
      <w:rFonts w:asciiTheme="minorHAnsi" w:hAnsiTheme="minorHAnsi" w:cstheme="minorBidi"/>
    </w:rPr>
  </w:style>
  <w:style w:type="character" w:customStyle="1" w:styleId="FootnoteTextChar">
    <w:name w:val="Footnote Text Char"/>
    <w:basedOn w:val="DefaultParagraphFont"/>
    <w:link w:val="FootnoteText"/>
    <w:uiPriority w:val="99"/>
    <w:rsid w:val="009C6547"/>
  </w:style>
  <w:style w:type="character" w:styleId="FootnoteReference">
    <w:name w:val="footnote reference"/>
    <w:basedOn w:val="DefaultParagraphFont"/>
    <w:uiPriority w:val="99"/>
    <w:unhideWhenUsed/>
    <w:rsid w:val="009C6547"/>
    <w:rPr>
      <w:vertAlign w:val="superscript"/>
    </w:rPr>
  </w:style>
  <w:style w:type="paragraph" w:styleId="Revision">
    <w:name w:val="Revision"/>
    <w:hidden/>
    <w:uiPriority w:val="99"/>
    <w:semiHidden/>
    <w:rsid w:val="006F3262"/>
    <w:rPr>
      <w:rFonts w:ascii="Times New Roman" w:hAnsi="Times New Roman" w:cs="Times New Roman"/>
    </w:rPr>
  </w:style>
  <w:style w:type="paragraph" w:styleId="NormalWeb">
    <w:name w:val="Normal (Web)"/>
    <w:basedOn w:val="Normal"/>
    <w:uiPriority w:val="99"/>
    <w:semiHidden/>
    <w:unhideWhenUsed/>
    <w:rsid w:val="00F361E1"/>
    <w:pPr>
      <w:spacing w:before="100" w:beforeAutospacing="1" w:after="100" w:afterAutospacing="1"/>
    </w:pPr>
    <w:rPr>
      <w:rFonts w:eastAsia="Times New Roman"/>
      <w:lang w:val="fr-FR" w:eastAsia="fr-FR"/>
    </w:rPr>
  </w:style>
  <w:style w:type="character" w:styleId="FollowedHyperlink">
    <w:name w:val="FollowedHyperlink"/>
    <w:basedOn w:val="DefaultParagraphFont"/>
    <w:uiPriority w:val="99"/>
    <w:semiHidden/>
    <w:unhideWhenUsed/>
    <w:rsid w:val="003D15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91431">
      <w:bodyDiv w:val="1"/>
      <w:marLeft w:val="0"/>
      <w:marRight w:val="0"/>
      <w:marTop w:val="0"/>
      <w:marBottom w:val="0"/>
      <w:divBdr>
        <w:top w:val="none" w:sz="0" w:space="0" w:color="auto"/>
        <w:left w:val="none" w:sz="0" w:space="0" w:color="auto"/>
        <w:bottom w:val="none" w:sz="0" w:space="0" w:color="auto"/>
        <w:right w:val="none" w:sz="0" w:space="0" w:color="auto"/>
      </w:divBdr>
    </w:div>
    <w:div w:id="691878004">
      <w:bodyDiv w:val="1"/>
      <w:marLeft w:val="0"/>
      <w:marRight w:val="0"/>
      <w:marTop w:val="0"/>
      <w:marBottom w:val="0"/>
      <w:divBdr>
        <w:top w:val="none" w:sz="0" w:space="0" w:color="auto"/>
        <w:left w:val="none" w:sz="0" w:space="0" w:color="auto"/>
        <w:bottom w:val="none" w:sz="0" w:space="0" w:color="auto"/>
        <w:right w:val="none" w:sz="0" w:space="0" w:color="auto"/>
      </w:divBdr>
    </w:div>
    <w:div w:id="840047919">
      <w:bodyDiv w:val="1"/>
      <w:marLeft w:val="0"/>
      <w:marRight w:val="0"/>
      <w:marTop w:val="0"/>
      <w:marBottom w:val="0"/>
      <w:divBdr>
        <w:top w:val="none" w:sz="0" w:space="0" w:color="auto"/>
        <w:left w:val="none" w:sz="0" w:space="0" w:color="auto"/>
        <w:bottom w:val="none" w:sz="0" w:space="0" w:color="auto"/>
        <w:right w:val="none" w:sz="0" w:space="0" w:color="auto"/>
      </w:divBdr>
    </w:div>
    <w:div w:id="879433949">
      <w:bodyDiv w:val="1"/>
      <w:marLeft w:val="0"/>
      <w:marRight w:val="0"/>
      <w:marTop w:val="0"/>
      <w:marBottom w:val="0"/>
      <w:divBdr>
        <w:top w:val="none" w:sz="0" w:space="0" w:color="auto"/>
        <w:left w:val="none" w:sz="0" w:space="0" w:color="auto"/>
        <w:bottom w:val="none" w:sz="0" w:space="0" w:color="auto"/>
        <w:right w:val="none" w:sz="0" w:space="0" w:color="auto"/>
      </w:divBdr>
    </w:div>
    <w:div w:id="1022393907">
      <w:bodyDiv w:val="1"/>
      <w:marLeft w:val="0"/>
      <w:marRight w:val="0"/>
      <w:marTop w:val="0"/>
      <w:marBottom w:val="0"/>
      <w:divBdr>
        <w:top w:val="none" w:sz="0" w:space="0" w:color="auto"/>
        <w:left w:val="none" w:sz="0" w:space="0" w:color="auto"/>
        <w:bottom w:val="none" w:sz="0" w:space="0" w:color="auto"/>
        <w:right w:val="none" w:sz="0" w:space="0" w:color="auto"/>
      </w:divBdr>
    </w:div>
    <w:div w:id="1327902018">
      <w:bodyDiv w:val="1"/>
      <w:marLeft w:val="0"/>
      <w:marRight w:val="0"/>
      <w:marTop w:val="0"/>
      <w:marBottom w:val="0"/>
      <w:divBdr>
        <w:top w:val="none" w:sz="0" w:space="0" w:color="auto"/>
        <w:left w:val="none" w:sz="0" w:space="0" w:color="auto"/>
        <w:bottom w:val="none" w:sz="0" w:space="0" w:color="auto"/>
        <w:right w:val="none" w:sz="0" w:space="0" w:color="auto"/>
      </w:divBdr>
    </w:div>
    <w:div w:id="1458840165">
      <w:bodyDiv w:val="1"/>
      <w:marLeft w:val="0"/>
      <w:marRight w:val="0"/>
      <w:marTop w:val="0"/>
      <w:marBottom w:val="0"/>
      <w:divBdr>
        <w:top w:val="none" w:sz="0" w:space="0" w:color="auto"/>
        <w:left w:val="none" w:sz="0" w:space="0" w:color="auto"/>
        <w:bottom w:val="none" w:sz="0" w:space="0" w:color="auto"/>
        <w:right w:val="none" w:sz="0" w:space="0" w:color="auto"/>
      </w:divBdr>
    </w:div>
    <w:div w:id="1991905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uroargodev.github.io/techwork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DC72B-7225-4354-B631-08FA371D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1412</Words>
  <Characters>7772</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of washington</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riser</dc:creator>
  <cp:keywords/>
  <dc:description/>
  <cp:lastModifiedBy>Noe POFFA, Ifremer Brest EUROARGO ERIC,PDG-IRSI-</cp:lastModifiedBy>
  <cp:revision>16</cp:revision>
  <cp:lastPrinted>2020-03-12T16:15:00Z</cp:lastPrinted>
  <dcterms:created xsi:type="dcterms:W3CDTF">2020-03-12T14:13:00Z</dcterms:created>
  <dcterms:modified xsi:type="dcterms:W3CDTF">2020-03-23T14:00:00Z</dcterms:modified>
</cp:coreProperties>
</file>