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DA13F" w14:textId="77777777" w:rsidR="003D1CC7" w:rsidRPr="003D1CC7" w:rsidRDefault="003D1CC7" w:rsidP="003D1CC7">
      <w:pPr>
        <w:pBdr>
          <w:bottom w:val="single" w:sz="6" w:space="2" w:color="AAAAAA"/>
        </w:pBdr>
        <w:shd w:val="clear" w:color="auto" w:fill="FFFFFF"/>
        <w:spacing w:after="144"/>
        <w:outlineLvl w:val="1"/>
        <w:rPr>
          <w:rFonts w:ascii="Arial" w:eastAsia="Times New Roman" w:hAnsi="Arial" w:cs="Arial"/>
          <w:color w:val="000000"/>
          <w:kern w:val="0"/>
          <w:sz w:val="36"/>
          <w:szCs w:val="36"/>
          <w:lang w:val="en-BE" w:eastAsia="en-GB"/>
          <w14:ligatures w14:val="none"/>
        </w:rPr>
      </w:pPr>
      <w:r w:rsidRPr="003D1CC7">
        <w:rPr>
          <w:rFonts w:ascii="Arial" w:eastAsia="Times New Roman" w:hAnsi="Arial" w:cs="Arial"/>
          <w:color w:val="000000"/>
          <w:kern w:val="0"/>
          <w:sz w:val="36"/>
          <w:szCs w:val="36"/>
          <w:lang w:val="en-BE" w:eastAsia="en-GB"/>
          <w14:ligatures w14:val="none"/>
        </w:rPr>
        <w:t>PostgreSQLPreparedStatement</w:t>
      </w:r>
    </w:p>
    <w:p w14:paraId="74DFC8EC" w14:textId="77777777" w:rsidR="003D1CC7" w:rsidRPr="003D1CC7" w:rsidRDefault="003D1CC7" w:rsidP="003D1CC7">
      <w:pPr>
        <w:shd w:val="clear" w:color="auto" w:fill="FFFFFF"/>
        <w:spacing w:line="360" w:lineRule="atLeast"/>
        <w:textAlignment w:val="center"/>
        <w:rPr>
          <w:rFonts w:ascii="Arial" w:eastAsia="Times New Roman" w:hAnsi="Arial" w:cs="Arial"/>
          <w:color w:val="7D7D7D"/>
          <w:kern w:val="0"/>
          <w:sz w:val="38"/>
          <w:szCs w:val="38"/>
          <w:lang w:val="en" w:eastAsia="en-GB"/>
          <w14:ligatures w14:val="none"/>
        </w:rPr>
      </w:pPr>
      <w:r w:rsidRPr="003D1CC7">
        <w:rPr>
          <w:rFonts w:ascii="Arial" w:eastAsia="Times New Roman" w:hAnsi="Arial" w:cs="Arial"/>
          <w:color w:val="7D7D7D"/>
          <w:kern w:val="0"/>
          <w:sz w:val="38"/>
          <w:szCs w:val="38"/>
          <w:lang w:val="en" w:eastAsia="en-GB"/>
          <w14:ligatures w14:val="none"/>
        </w:rPr>
        <w:t>Class </w:t>
      </w:r>
      <w:r w:rsidRPr="003D1CC7">
        <w:rPr>
          <w:rFonts w:ascii="Arial" w:eastAsia="Times New Roman" w:hAnsi="Arial" w:cs="Arial"/>
          <w:color w:val="808080"/>
          <w:kern w:val="0"/>
          <w:sz w:val="38"/>
          <w:szCs w:val="38"/>
          <w:lang w:val="en" w:eastAsia="en-GB"/>
          <w14:ligatures w14:val="none"/>
        </w:rPr>
        <w:t>(inherits from </w:t>
      </w:r>
      <w:hyperlink r:id="rId4" w:tooltip="PreparedSQLStatement" w:history="1">
        <w:r w:rsidRPr="003D1CC7">
          <w:rPr>
            <w:rFonts w:ascii="Arial" w:eastAsia="Times New Roman" w:hAnsi="Arial" w:cs="Arial"/>
            <w:color w:val="0B0080"/>
            <w:kern w:val="0"/>
            <w:sz w:val="38"/>
            <w:szCs w:val="38"/>
            <w:lang w:val="en" w:eastAsia="en-GB"/>
            <w14:ligatures w14:val="none"/>
          </w:rPr>
          <w:t>PreparedSQLStatement</w:t>
        </w:r>
      </w:hyperlink>
      <w:r w:rsidRPr="003D1CC7">
        <w:rPr>
          <w:rFonts w:ascii="Arial" w:eastAsia="Times New Roman" w:hAnsi="Arial" w:cs="Arial"/>
          <w:color w:val="808080"/>
          <w:kern w:val="0"/>
          <w:sz w:val="38"/>
          <w:szCs w:val="38"/>
          <w:lang w:val="en" w:eastAsia="en-GB"/>
          <w14:ligatures w14:val="none"/>
        </w:rPr>
        <w:t>)</w:t>
      </w:r>
    </w:p>
    <w:p w14:paraId="482BFA2C" w14:textId="77777777" w:rsidR="003D1CC7" w:rsidRPr="003D1CC7" w:rsidRDefault="003D1CC7" w:rsidP="003D1CC7">
      <w:pPr>
        <w:shd w:val="clear" w:color="auto" w:fill="FFFFFF"/>
        <w:spacing w:before="96" w:after="120" w:line="360" w:lineRule="atLeast"/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</w:pPr>
      <w:r w:rsidRPr="003D1CC7"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  <w:t>Used to create a PreparedSQLStatement for a PostgreSQL Database.</w:t>
      </w:r>
    </w:p>
    <w:tbl>
      <w:tblPr>
        <w:tblW w:w="18691" w:type="dxa"/>
        <w:tblCellSpacing w:w="15" w:type="dxa"/>
        <w:tblInd w:w="3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1"/>
      </w:tblGrid>
      <w:tr w:rsidR="003D1CC7" w:rsidRPr="003D1CC7" w14:paraId="7DA87579" w14:textId="77777777">
        <w:trPr>
          <w:tblCellSpacing w:w="15" w:type="dxa"/>
        </w:trPr>
        <w:tc>
          <w:tcPr>
            <w:tcW w:w="0" w:type="auto"/>
            <w:shd w:val="clear" w:color="auto" w:fill="E9E9E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294E2A" w14:textId="77777777" w:rsidR="003D1CC7" w:rsidRPr="003D1CC7" w:rsidRDefault="003D1CC7" w:rsidP="003D1CC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3"/>
                <w:szCs w:val="33"/>
                <w:lang w:val="en-BE" w:eastAsia="en-GB"/>
                <w14:ligatures w14:val="none"/>
              </w:rPr>
            </w:pPr>
            <w:r w:rsidRPr="003D1C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3"/>
                <w:szCs w:val="33"/>
                <w:lang w:val="en-BE" w:eastAsia="en-GB"/>
                <w14:ligatures w14:val="none"/>
              </w:rPr>
              <w:t>Methods</w:t>
            </w:r>
          </w:p>
        </w:tc>
      </w:tr>
      <w:tr w:rsidR="003D1CC7" w:rsidRPr="003D1CC7" w14:paraId="476BB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18571" w:type="dxa"/>
              <w:tblCellSpacing w:w="15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285"/>
              <w:gridCol w:w="9286"/>
            </w:tblGrid>
            <w:tr w:rsidR="003D1CC7" w:rsidRPr="003D1CC7" w14:paraId="14E58BC1" w14:textId="77777777">
              <w:trPr>
                <w:tblCellSpacing w:w="15" w:type="dxa"/>
              </w:trPr>
              <w:tc>
                <w:tcPr>
                  <w:tcW w:w="9180" w:type="dxa"/>
                  <w:vAlign w:val="center"/>
                  <w:hideMark/>
                </w:tcPr>
                <w:p w14:paraId="42AFA974" w14:textId="77777777" w:rsidR="003D1CC7" w:rsidRPr="003D1CC7" w:rsidRDefault="003D1CC7" w:rsidP="003D1CC7">
                  <w:pPr>
                    <w:rPr>
                      <w:rFonts w:ascii="Times New Roman" w:eastAsia="Times New Roman" w:hAnsi="Times New Roman" w:cs="Times New Roman"/>
                      <w:kern w:val="0"/>
                      <w:sz w:val="25"/>
                      <w:szCs w:val="25"/>
                      <w:lang w:val="en-BE" w:eastAsia="en-GB"/>
                      <w14:ligatures w14:val="none"/>
                    </w:rPr>
                  </w:pPr>
                  <w:hyperlink r:id="rId5" w:tooltip="PreparedSQLStatement.Bind" w:history="1">
                    <w:r w:rsidRPr="003D1CC7">
                      <w:rPr>
                        <w:rFonts w:ascii="Times New Roman" w:eastAsia="Times New Roman" w:hAnsi="Times New Roman" w:cs="Times New Roman"/>
                        <w:color w:val="0B0080"/>
                        <w:kern w:val="0"/>
                        <w:sz w:val="25"/>
                        <w:szCs w:val="25"/>
                        <w:lang w:val="en-BE" w:eastAsia="en-GB"/>
                        <w14:ligatures w14:val="none"/>
                      </w:rPr>
                      <w:t>Bind</w:t>
                    </w:r>
                  </w:hyperlink>
                </w:p>
              </w:tc>
              <w:tc>
                <w:tcPr>
                  <w:tcW w:w="9180" w:type="dxa"/>
                  <w:vAlign w:val="center"/>
                  <w:hideMark/>
                </w:tcPr>
                <w:p w14:paraId="6804A2C7" w14:textId="77777777" w:rsidR="003D1CC7" w:rsidRPr="003D1CC7" w:rsidRDefault="003D1CC7" w:rsidP="003D1CC7">
                  <w:pPr>
                    <w:rPr>
                      <w:rFonts w:ascii="Times New Roman" w:eastAsia="Times New Roman" w:hAnsi="Times New Roman" w:cs="Times New Roman"/>
                      <w:kern w:val="0"/>
                      <w:sz w:val="25"/>
                      <w:szCs w:val="25"/>
                      <w:lang w:val="en-BE" w:eastAsia="en-GB"/>
                      <w14:ligatures w14:val="none"/>
                    </w:rPr>
                  </w:pPr>
                  <w:hyperlink r:id="rId6" w:tooltip="PreparedSQLStatement.SQLExecute" w:history="1">
                    <w:r w:rsidRPr="003D1CC7">
                      <w:rPr>
                        <w:rFonts w:ascii="Times New Roman" w:eastAsia="Times New Roman" w:hAnsi="Times New Roman" w:cs="Times New Roman"/>
                        <w:color w:val="0B0080"/>
                        <w:kern w:val="0"/>
                        <w:sz w:val="25"/>
                        <w:szCs w:val="25"/>
                        <w:lang w:val="en-BE" w:eastAsia="en-GB"/>
                        <w14:ligatures w14:val="none"/>
                      </w:rPr>
                      <w:t>SQLExecute</w:t>
                    </w:r>
                  </w:hyperlink>
                </w:p>
              </w:tc>
            </w:tr>
            <w:tr w:rsidR="003D1CC7" w:rsidRPr="003D1CC7" w14:paraId="2CD4E979" w14:textId="77777777">
              <w:trPr>
                <w:tblCellSpacing w:w="15" w:type="dxa"/>
              </w:trPr>
              <w:tc>
                <w:tcPr>
                  <w:tcW w:w="9180" w:type="dxa"/>
                  <w:vAlign w:val="center"/>
                  <w:hideMark/>
                </w:tcPr>
                <w:p w14:paraId="452F2E53" w14:textId="77777777" w:rsidR="003D1CC7" w:rsidRPr="003D1CC7" w:rsidRDefault="003D1CC7" w:rsidP="003D1CC7">
                  <w:pPr>
                    <w:rPr>
                      <w:rFonts w:ascii="Times New Roman" w:eastAsia="Times New Roman" w:hAnsi="Times New Roman" w:cs="Times New Roman"/>
                      <w:kern w:val="0"/>
                      <w:sz w:val="25"/>
                      <w:szCs w:val="25"/>
                      <w:lang w:val="en-BE" w:eastAsia="en-GB"/>
                      <w14:ligatures w14:val="none"/>
                    </w:rPr>
                  </w:pPr>
                  <w:hyperlink r:id="rId7" w:tooltip="PreparedSQLStatement.BindType" w:history="1">
                    <w:r w:rsidRPr="003D1CC7">
                      <w:rPr>
                        <w:rFonts w:ascii="Times New Roman" w:eastAsia="Times New Roman" w:hAnsi="Times New Roman" w:cs="Times New Roman"/>
                        <w:color w:val="0B0080"/>
                        <w:kern w:val="0"/>
                        <w:sz w:val="25"/>
                        <w:szCs w:val="25"/>
                        <w:lang w:val="en-BE" w:eastAsia="en-GB"/>
                        <w14:ligatures w14:val="none"/>
                      </w:rPr>
                      <w:t>BindType</w:t>
                    </w:r>
                  </w:hyperlink>
                </w:p>
              </w:tc>
              <w:tc>
                <w:tcPr>
                  <w:tcW w:w="9180" w:type="dxa"/>
                  <w:vAlign w:val="center"/>
                  <w:hideMark/>
                </w:tcPr>
                <w:p w14:paraId="3E10FD5F" w14:textId="77777777" w:rsidR="003D1CC7" w:rsidRPr="003D1CC7" w:rsidRDefault="003D1CC7" w:rsidP="003D1CC7">
                  <w:pPr>
                    <w:rPr>
                      <w:rFonts w:ascii="Times New Roman" w:eastAsia="Times New Roman" w:hAnsi="Times New Roman" w:cs="Times New Roman"/>
                      <w:kern w:val="0"/>
                      <w:sz w:val="25"/>
                      <w:szCs w:val="25"/>
                      <w:lang w:val="en-BE" w:eastAsia="en-GB"/>
                      <w14:ligatures w14:val="none"/>
                    </w:rPr>
                  </w:pPr>
                  <w:hyperlink r:id="rId8" w:tooltip="PreparedSQLStatement.SQLSelect" w:history="1">
                    <w:r w:rsidRPr="003D1CC7">
                      <w:rPr>
                        <w:rFonts w:ascii="Times New Roman" w:eastAsia="Times New Roman" w:hAnsi="Times New Roman" w:cs="Times New Roman"/>
                        <w:color w:val="0B0080"/>
                        <w:kern w:val="0"/>
                        <w:sz w:val="25"/>
                        <w:szCs w:val="25"/>
                        <w:lang w:val="en-BE" w:eastAsia="en-GB"/>
                        <w14:ligatures w14:val="none"/>
                      </w:rPr>
                      <w:t>SQLSelect</w:t>
                    </w:r>
                  </w:hyperlink>
                </w:p>
              </w:tc>
            </w:tr>
          </w:tbl>
          <w:p w14:paraId="7F0D9720" w14:textId="77777777" w:rsidR="003D1CC7" w:rsidRPr="003D1CC7" w:rsidRDefault="003D1CC7" w:rsidP="003D1CC7">
            <w:pPr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</w:pPr>
          </w:p>
        </w:tc>
      </w:tr>
    </w:tbl>
    <w:p w14:paraId="09F70D3B" w14:textId="77777777" w:rsidR="003D1CC7" w:rsidRPr="003D1CC7" w:rsidRDefault="003D1CC7" w:rsidP="003D1CC7">
      <w:pPr>
        <w:pBdr>
          <w:bottom w:val="single" w:sz="6" w:space="2" w:color="AAAAAA"/>
        </w:pBdr>
        <w:shd w:val="clear" w:color="auto" w:fill="FFFFFF"/>
        <w:spacing w:after="144" w:line="360" w:lineRule="atLeast"/>
        <w:outlineLvl w:val="1"/>
        <w:rPr>
          <w:rFonts w:ascii="Arial" w:eastAsia="Times New Roman" w:hAnsi="Arial" w:cs="Arial"/>
          <w:color w:val="000000"/>
          <w:kern w:val="0"/>
          <w:sz w:val="38"/>
          <w:szCs w:val="38"/>
          <w:lang w:val="en" w:eastAsia="en-GB"/>
          <w14:ligatures w14:val="none"/>
        </w:rPr>
      </w:pPr>
      <w:r w:rsidRPr="003D1CC7">
        <w:rPr>
          <w:rFonts w:ascii="Arial" w:eastAsia="Times New Roman" w:hAnsi="Arial" w:cs="Arial"/>
          <w:color w:val="000000"/>
          <w:kern w:val="0"/>
          <w:sz w:val="38"/>
          <w:szCs w:val="38"/>
          <w:lang w:val="en" w:eastAsia="en-GB"/>
          <w14:ligatures w14:val="none"/>
        </w:rPr>
        <w:t>Notes</w:t>
      </w:r>
    </w:p>
    <w:p w14:paraId="65C3354C" w14:textId="77777777" w:rsidR="003D1CC7" w:rsidRPr="003D1CC7" w:rsidRDefault="003D1CC7" w:rsidP="003D1CC7">
      <w:pPr>
        <w:shd w:val="clear" w:color="auto" w:fill="FFFFFF"/>
        <w:spacing w:before="96" w:after="120" w:line="360" w:lineRule="atLeast"/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</w:pPr>
      <w:r w:rsidRPr="003D1CC7"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  <w:t>PostgreSQL uses $1, $2, as its markers in the prepared statement, i.e. "SELECT * FROM Persons WHERE Name = $1".</w:t>
      </w:r>
    </w:p>
    <w:p w14:paraId="0CE08C8A" w14:textId="77777777" w:rsidR="003D1CC7" w:rsidRPr="003D1CC7" w:rsidRDefault="003D1CC7" w:rsidP="003D1CC7">
      <w:pPr>
        <w:shd w:val="clear" w:color="auto" w:fill="FFFFFF"/>
        <w:spacing w:before="96" w:after="120" w:line="360" w:lineRule="atLeast"/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</w:pPr>
      <w:r w:rsidRPr="003D1CC7"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  <w:t>The type is generally set automatically. You only need to use the BindType method to set the type of a BYTEA column.</w:t>
      </w:r>
    </w:p>
    <w:p w14:paraId="1D7C3B23" w14:textId="77777777" w:rsidR="003D1CC7" w:rsidRPr="003D1CC7" w:rsidRDefault="003D1CC7" w:rsidP="003D1CC7">
      <w:pPr>
        <w:shd w:val="clear" w:color="auto" w:fill="FFFFFF"/>
        <w:spacing w:before="96" w:after="120" w:line="360" w:lineRule="atLeast"/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</w:pPr>
      <w:r w:rsidRPr="003D1CC7"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  <w:t>These are the constants to use with the BindType method:</w:t>
      </w:r>
    </w:p>
    <w:tbl>
      <w:tblPr>
        <w:tblW w:w="0" w:type="dxa"/>
        <w:tblInd w:w="3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7"/>
      </w:tblGrid>
      <w:tr w:rsidR="003D1CC7" w:rsidRPr="003D1CC7" w14:paraId="022D71F8" w14:textId="77777777">
        <w:tc>
          <w:tcPr>
            <w:tcW w:w="3000" w:type="pct"/>
            <w:shd w:val="clear" w:color="auto" w:fill="E9E9E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1F57F9D" w14:textId="77777777" w:rsidR="003D1CC7" w:rsidRPr="003D1CC7" w:rsidRDefault="003D1CC7" w:rsidP="003D1CC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5"/>
                <w:szCs w:val="25"/>
                <w:lang w:val="en-BE" w:eastAsia="en-GB"/>
                <w14:ligatures w14:val="none"/>
              </w:rPr>
            </w:pPr>
            <w:r w:rsidRPr="003D1CC7">
              <w:rPr>
                <w:rFonts w:ascii="Times New Roman" w:eastAsia="Times New Roman" w:hAnsi="Times New Roman" w:cs="Times New Roman"/>
                <w:b/>
                <w:bCs/>
                <w:kern w:val="0"/>
                <w:sz w:val="25"/>
                <w:szCs w:val="25"/>
                <w:lang w:val="en-BE" w:eastAsia="en-GB"/>
                <w14:ligatures w14:val="none"/>
              </w:rPr>
              <w:t>Constants</w:t>
            </w:r>
          </w:p>
        </w:tc>
      </w:tr>
      <w:tr w:rsidR="003D1CC7" w:rsidRPr="003D1CC7" w14:paraId="76509BE1" w14:textId="77777777"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479F8F5" w14:textId="77777777" w:rsidR="003D1CC7" w:rsidRPr="003D1CC7" w:rsidRDefault="003D1CC7" w:rsidP="003D1CC7">
            <w:pPr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</w:pPr>
            <w:r w:rsidRPr="003D1CC7">
              <w:rPr>
                <w:rFonts w:ascii="Times New Roman" w:eastAsia="Times New Roman" w:hAnsi="Times New Roman" w:cs="Times New Roman"/>
                <w:kern w:val="0"/>
                <w:sz w:val="25"/>
                <w:szCs w:val="25"/>
                <w:lang w:val="en-BE" w:eastAsia="en-GB"/>
                <w14:ligatures w14:val="none"/>
              </w:rPr>
              <w:t>POSTGRESQL_BYTEA</w:t>
            </w:r>
          </w:p>
        </w:tc>
      </w:tr>
    </w:tbl>
    <w:p w14:paraId="0D790585" w14:textId="77777777" w:rsidR="003D1CC7" w:rsidRPr="003D1CC7" w:rsidRDefault="003D1CC7" w:rsidP="003D1CC7">
      <w:pPr>
        <w:shd w:val="clear" w:color="auto" w:fill="EEEEEE"/>
        <w:spacing w:line="264" w:lineRule="atLeast"/>
        <w:rPr>
          <w:rFonts w:ascii="Courier New" w:eastAsia="Times New Roman" w:hAnsi="Courier New" w:cs="Courier New"/>
          <w:color w:val="7D7D7D"/>
          <w:kern w:val="0"/>
          <w:sz w:val="25"/>
          <w:szCs w:val="25"/>
          <w:lang w:val="en" w:eastAsia="en-GB"/>
          <w14:ligatures w14:val="none"/>
        </w:rPr>
      </w:pP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insertPerson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Bind(</w:t>
      </w:r>
      <w:r w:rsidRPr="003D1CC7">
        <w:rPr>
          <w:rFonts w:ascii="Courier New" w:eastAsia="Times New Roman" w:hAnsi="Courier New" w:cs="Courier New"/>
          <w:color w:val="336698"/>
          <w:kern w:val="0"/>
          <w:sz w:val="25"/>
          <w:szCs w:val="25"/>
          <w:lang w:val="en" w:eastAsia="en-GB"/>
          <w14:ligatures w14:val="none"/>
        </w:rPr>
        <w:t>1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, </w:t>
      </w:r>
      <w:r w:rsidRPr="003D1CC7">
        <w:rPr>
          <w:rFonts w:ascii="Courier New" w:eastAsia="Times New Roman" w:hAnsi="Courier New" w:cs="Courier New"/>
          <w:color w:val="336698"/>
          <w:kern w:val="0"/>
          <w:sz w:val="25"/>
          <w:szCs w:val="25"/>
          <w:lang w:val="en" w:eastAsia="en-GB"/>
          <w14:ligatures w14:val="none"/>
        </w:rPr>
        <w:t>20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)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  <w:t>insertPerson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BindType(</w:t>
      </w:r>
      <w:r w:rsidRPr="003D1CC7">
        <w:rPr>
          <w:rFonts w:ascii="Courier New" w:eastAsia="Times New Roman" w:hAnsi="Courier New" w:cs="Courier New"/>
          <w:color w:val="336698"/>
          <w:kern w:val="0"/>
          <w:sz w:val="25"/>
          <w:szCs w:val="25"/>
          <w:lang w:val="en" w:eastAsia="en-GB"/>
          <w14:ligatures w14:val="none"/>
        </w:rPr>
        <w:t>1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, PostgreSQLPreparedStatement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POSTGRESQL_BYTEA)</w:t>
      </w:r>
    </w:p>
    <w:p w14:paraId="76D57FAD" w14:textId="77777777" w:rsidR="003D1CC7" w:rsidRPr="003D1CC7" w:rsidRDefault="003D1CC7" w:rsidP="003D1CC7">
      <w:pPr>
        <w:pBdr>
          <w:bottom w:val="single" w:sz="6" w:space="2" w:color="AAAAAA"/>
        </w:pBdr>
        <w:shd w:val="clear" w:color="auto" w:fill="FFFFFF"/>
        <w:spacing w:after="144" w:line="360" w:lineRule="atLeast"/>
        <w:outlineLvl w:val="1"/>
        <w:rPr>
          <w:rFonts w:ascii="Arial" w:eastAsia="Times New Roman" w:hAnsi="Arial" w:cs="Arial"/>
          <w:color w:val="000000"/>
          <w:kern w:val="0"/>
          <w:sz w:val="38"/>
          <w:szCs w:val="38"/>
          <w:lang w:val="en" w:eastAsia="en-GB"/>
          <w14:ligatures w14:val="none"/>
        </w:rPr>
      </w:pPr>
      <w:r w:rsidRPr="003D1CC7">
        <w:rPr>
          <w:rFonts w:ascii="Arial" w:eastAsia="Times New Roman" w:hAnsi="Arial" w:cs="Arial"/>
          <w:color w:val="000000"/>
          <w:kern w:val="0"/>
          <w:sz w:val="38"/>
          <w:szCs w:val="38"/>
          <w:lang w:val="en" w:eastAsia="en-GB"/>
          <w14:ligatures w14:val="none"/>
        </w:rPr>
        <w:t>Sample Code</w:t>
      </w:r>
    </w:p>
    <w:p w14:paraId="7790112C" w14:textId="77777777" w:rsidR="003D1CC7" w:rsidRPr="003D1CC7" w:rsidRDefault="003D1CC7" w:rsidP="003D1CC7">
      <w:pPr>
        <w:shd w:val="clear" w:color="auto" w:fill="FFFFFF"/>
        <w:spacing w:before="96" w:after="120" w:line="360" w:lineRule="atLeast"/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</w:pPr>
      <w:r w:rsidRPr="003D1CC7"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  <w:t>This sample connects to a PostgreSQL database, creates a table, add data to it and then queries it using a prepared statement:</w:t>
      </w:r>
    </w:p>
    <w:p w14:paraId="6CEFB274" w14:textId="77777777" w:rsidR="003D1CC7" w:rsidRPr="003D1CC7" w:rsidRDefault="003D1CC7" w:rsidP="003D1CC7">
      <w:pPr>
        <w:shd w:val="clear" w:color="auto" w:fill="EEEEEE"/>
        <w:spacing w:line="264" w:lineRule="atLeast"/>
        <w:rPr>
          <w:rFonts w:ascii="Courier New" w:eastAsia="Times New Roman" w:hAnsi="Courier New" w:cs="Courier New"/>
          <w:color w:val="7D7D7D"/>
          <w:kern w:val="0"/>
          <w:sz w:val="25"/>
          <w:szCs w:val="25"/>
          <w:lang w:val="en" w:eastAsia="en-GB"/>
          <w14:ligatures w14:val="none"/>
        </w:rPr>
      </w:pPr>
      <w:hyperlink r:id="rId9" w:tooltip="Dim" w:history="1">
        <w:r w:rsidRPr="003D1CC7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Dim</w:t>
        </w:r>
      </w:hyperlink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db </w:t>
      </w:r>
      <w:hyperlink r:id="rId10" w:tooltip="As" w:history="1">
        <w:r w:rsidRPr="003D1CC7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As</w:t>
        </w:r>
      </w:hyperlink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</w:t>
      </w:r>
      <w:hyperlink r:id="rId11" w:tooltip="New" w:history="1">
        <w:r w:rsidRPr="003D1CC7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New</w:t>
        </w:r>
      </w:hyperlink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PostgreSQLDatabase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  <w:t>db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Host = </w:t>
      </w:r>
      <w:r w:rsidRPr="003D1CC7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"127.0.0.0"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  <w:t>db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UserName = </w:t>
      </w:r>
      <w:r w:rsidRPr="003D1CC7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"admin"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  <w:t>db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Password = </w:t>
      </w:r>
      <w:r w:rsidRPr="003D1CC7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"admin"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hyperlink r:id="rId12" w:tooltip="If...Then...Else" w:history="1">
        <w:r w:rsidRPr="003D1CC7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If</w:t>
        </w:r>
      </w:hyperlink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</w:t>
      </w:r>
      <w:hyperlink r:id="rId13" w:tooltip="Not" w:history="1">
        <w:r w:rsidRPr="003D1CC7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Not</w:t>
        </w:r>
      </w:hyperlink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db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Connect </w:t>
      </w:r>
      <w:hyperlink r:id="rId14" w:tooltip="If...Then...Else" w:history="1">
        <w:r w:rsidRPr="003D1CC7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Then</w:t>
        </w:r>
      </w:hyperlink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</w:t>
      </w:r>
      <w:hyperlink r:id="rId15" w:tooltip="Return" w:history="1">
        <w:r w:rsidRPr="003D1CC7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Return</w:t>
        </w:r>
      </w:hyperlink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  <w:t>db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SQLExecute(</w:t>
      </w:r>
      <w:r w:rsidRPr="003D1CC7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"BEGIN TRANSACTION"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)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  <w:t>db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SQLExecute(</w:t>
      </w:r>
      <w:r w:rsidRPr="003D1CC7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"CREATE TABLE Persons (Name TEXT, Age INTEGER)"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)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hyperlink r:id="rId16" w:tooltip="Dim" w:history="1">
        <w:r w:rsidRPr="003D1CC7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Dim</w:t>
        </w:r>
      </w:hyperlink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insertPerson </w:t>
      </w:r>
      <w:hyperlink r:id="rId17" w:tooltip="As" w:history="1">
        <w:r w:rsidRPr="003D1CC7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As</w:t>
        </w:r>
      </w:hyperlink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PostgreSQLPreparedStatement = _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  <w:t>db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Prepare(</w:t>
      </w:r>
      <w:r w:rsidRPr="003D1CC7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"INSERT INTO Persons (Name, Age) VALUES ($1, $2)"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)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r w:rsidRPr="003D1CC7">
        <w:rPr>
          <w:rFonts w:ascii="Courier New" w:eastAsia="Times New Roman" w:hAnsi="Courier New" w:cs="Courier New"/>
          <w:color w:val="800000"/>
          <w:kern w:val="0"/>
          <w:sz w:val="25"/>
          <w:szCs w:val="25"/>
          <w:lang w:val="en" w:eastAsia="en-GB"/>
          <w14:ligatures w14:val="none"/>
        </w:rPr>
        <w:t>// Add some sample data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lastRenderedPageBreak/>
        <w:t>insertPerson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Bind(</w:t>
      </w:r>
      <w:r w:rsidRPr="003D1CC7">
        <w:rPr>
          <w:rFonts w:ascii="Courier New" w:eastAsia="Times New Roman" w:hAnsi="Courier New" w:cs="Courier New"/>
          <w:color w:val="336698"/>
          <w:kern w:val="0"/>
          <w:sz w:val="25"/>
          <w:szCs w:val="25"/>
          <w:lang w:val="en" w:eastAsia="en-GB"/>
          <w14:ligatures w14:val="none"/>
        </w:rPr>
        <w:t>0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, </w:t>
      </w:r>
      <w:r w:rsidRPr="003D1CC7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"john"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)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  <w:t>insertPerson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Bind(</w:t>
      </w:r>
      <w:r w:rsidRPr="003D1CC7">
        <w:rPr>
          <w:rFonts w:ascii="Courier New" w:eastAsia="Times New Roman" w:hAnsi="Courier New" w:cs="Courier New"/>
          <w:color w:val="336698"/>
          <w:kern w:val="0"/>
          <w:sz w:val="25"/>
          <w:szCs w:val="25"/>
          <w:lang w:val="en" w:eastAsia="en-GB"/>
          <w14:ligatures w14:val="none"/>
        </w:rPr>
        <w:t>1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, </w:t>
      </w:r>
      <w:r w:rsidRPr="003D1CC7">
        <w:rPr>
          <w:rFonts w:ascii="Courier New" w:eastAsia="Times New Roman" w:hAnsi="Courier New" w:cs="Courier New"/>
          <w:color w:val="336698"/>
          <w:kern w:val="0"/>
          <w:sz w:val="25"/>
          <w:szCs w:val="25"/>
          <w:lang w:val="en" w:eastAsia="en-GB"/>
          <w14:ligatures w14:val="none"/>
        </w:rPr>
        <w:t>20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)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  <w:t>insertPerson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SQLExecute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  <w:t>insertPerson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Bind(</w:t>
      </w:r>
      <w:r w:rsidRPr="003D1CC7">
        <w:rPr>
          <w:rFonts w:ascii="Courier New" w:eastAsia="Times New Roman" w:hAnsi="Courier New" w:cs="Courier New"/>
          <w:color w:val="336698"/>
          <w:kern w:val="0"/>
          <w:sz w:val="25"/>
          <w:szCs w:val="25"/>
          <w:lang w:val="en" w:eastAsia="en-GB"/>
          <w14:ligatures w14:val="none"/>
        </w:rPr>
        <w:t>0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, </w:t>
      </w:r>
      <w:r w:rsidRPr="003D1CC7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"mary"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)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  <w:t>insertPerson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Bind(</w:t>
      </w:r>
      <w:r w:rsidRPr="003D1CC7">
        <w:rPr>
          <w:rFonts w:ascii="Courier New" w:eastAsia="Times New Roman" w:hAnsi="Courier New" w:cs="Courier New"/>
          <w:color w:val="336698"/>
          <w:kern w:val="0"/>
          <w:sz w:val="25"/>
          <w:szCs w:val="25"/>
          <w:lang w:val="en" w:eastAsia="en-GB"/>
          <w14:ligatures w14:val="none"/>
        </w:rPr>
        <w:t>1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, </w:t>
      </w:r>
      <w:r w:rsidRPr="003D1CC7">
        <w:rPr>
          <w:rFonts w:ascii="Courier New" w:eastAsia="Times New Roman" w:hAnsi="Courier New" w:cs="Courier New"/>
          <w:color w:val="336698"/>
          <w:kern w:val="0"/>
          <w:sz w:val="25"/>
          <w:szCs w:val="25"/>
          <w:lang w:val="en" w:eastAsia="en-GB"/>
          <w14:ligatures w14:val="none"/>
        </w:rPr>
        <w:t>20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)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  <w:t>insertPerson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SQLExecute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  <w:t>insertPerson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Bind(</w:t>
      </w:r>
      <w:r w:rsidRPr="003D1CC7">
        <w:rPr>
          <w:rFonts w:ascii="Courier New" w:eastAsia="Times New Roman" w:hAnsi="Courier New" w:cs="Courier New"/>
          <w:color w:val="336698"/>
          <w:kern w:val="0"/>
          <w:sz w:val="25"/>
          <w:szCs w:val="25"/>
          <w:lang w:val="en" w:eastAsia="en-GB"/>
          <w14:ligatures w14:val="none"/>
        </w:rPr>
        <w:t>0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, </w:t>
      </w:r>
      <w:r w:rsidRPr="003D1CC7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"jane"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)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  <w:t>insertPerson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Bind(</w:t>
      </w:r>
      <w:r w:rsidRPr="003D1CC7">
        <w:rPr>
          <w:rFonts w:ascii="Courier New" w:eastAsia="Times New Roman" w:hAnsi="Courier New" w:cs="Courier New"/>
          <w:color w:val="336698"/>
          <w:kern w:val="0"/>
          <w:sz w:val="25"/>
          <w:szCs w:val="25"/>
          <w:lang w:val="en" w:eastAsia="en-GB"/>
          <w14:ligatures w14:val="none"/>
        </w:rPr>
        <w:t>1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, </w:t>
      </w:r>
      <w:r w:rsidRPr="003D1CC7">
        <w:rPr>
          <w:rFonts w:ascii="Courier New" w:eastAsia="Times New Roman" w:hAnsi="Courier New" w:cs="Courier New"/>
          <w:color w:val="336698"/>
          <w:kern w:val="0"/>
          <w:sz w:val="25"/>
          <w:szCs w:val="25"/>
          <w:lang w:val="en" w:eastAsia="en-GB"/>
          <w14:ligatures w14:val="none"/>
        </w:rPr>
        <w:t>21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)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  <w:t>insertPerson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SQLExecute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  <w:t>insertPerson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Bind(</w:t>
      </w:r>
      <w:r w:rsidRPr="003D1CC7">
        <w:rPr>
          <w:rFonts w:ascii="Courier New" w:eastAsia="Times New Roman" w:hAnsi="Courier New" w:cs="Courier New"/>
          <w:color w:val="336698"/>
          <w:kern w:val="0"/>
          <w:sz w:val="25"/>
          <w:szCs w:val="25"/>
          <w:lang w:val="en" w:eastAsia="en-GB"/>
          <w14:ligatures w14:val="none"/>
        </w:rPr>
        <w:t>0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, </w:t>
      </w:r>
      <w:r w:rsidRPr="003D1CC7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"jim"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)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  <w:t>insertPerson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Bind(</w:t>
      </w:r>
      <w:r w:rsidRPr="003D1CC7">
        <w:rPr>
          <w:rFonts w:ascii="Courier New" w:eastAsia="Times New Roman" w:hAnsi="Courier New" w:cs="Courier New"/>
          <w:color w:val="336698"/>
          <w:kern w:val="0"/>
          <w:sz w:val="25"/>
          <w:szCs w:val="25"/>
          <w:lang w:val="en" w:eastAsia="en-GB"/>
          <w14:ligatures w14:val="none"/>
        </w:rPr>
        <w:t>1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, </w:t>
      </w:r>
      <w:r w:rsidRPr="003D1CC7">
        <w:rPr>
          <w:rFonts w:ascii="Courier New" w:eastAsia="Times New Roman" w:hAnsi="Courier New" w:cs="Courier New"/>
          <w:color w:val="336698"/>
          <w:kern w:val="0"/>
          <w:sz w:val="25"/>
          <w:szCs w:val="25"/>
          <w:lang w:val="en" w:eastAsia="en-GB"/>
          <w14:ligatures w14:val="none"/>
        </w:rPr>
        <w:t>22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)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  <w:t>insertPerson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SQLExecute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  <w:t>db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Commit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hyperlink r:id="rId18" w:tooltip="Dim" w:history="1">
        <w:r w:rsidRPr="003D1CC7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Dim</w:t>
        </w:r>
      </w:hyperlink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ps </w:t>
      </w:r>
      <w:hyperlink r:id="rId19" w:tooltip="As" w:history="1">
        <w:r w:rsidRPr="003D1CC7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As</w:t>
        </w:r>
      </w:hyperlink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PostgreSQLPreparedStatement = _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  <w:t>db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Prepare(</w:t>
      </w:r>
      <w:r w:rsidRPr="003D1CC7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"SELECT * FROM Persons WHERE Name LIKE $1 AND Age &gt;= $2"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)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  <w:t>ps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Bind(</w:t>
      </w:r>
      <w:r w:rsidRPr="003D1CC7">
        <w:rPr>
          <w:rFonts w:ascii="Courier New" w:eastAsia="Times New Roman" w:hAnsi="Courier New" w:cs="Courier New"/>
          <w:color w:val="336698"/>
          <w:kern w:val="0"/>
          <w:sz w:val="25"/>
          <w:szCs w:val="25"/>
          <w:lang w:val="en" w:eastAsia="en-GB"/>
          <w14:ligatures w14:val="none"/>
        </w:rPr>
        <w:t>0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, </w:t>
      </w:r>
      <w:r w:rsidRPr="003D1CC7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"j%"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)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  <w:t>ps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Bind(</w:t>
      </w:r>
      <w:r w:rsidRPr="003D1CC7">
        <w:rPr>
          <w:rFonts w:ascii="Courier New" w:eastAsia="Times New Roman" w:hAnsi="Courier New" w:cs="Courier New"/>
          <w:color w:val="336698"/>
          <w:kern w:val="0"/>
          <w:sz w:val="25"/>
          <w:szCs w:val="25"/>
          <w:lang w:val="en" w:eastAsia="en-GB"/>
          <w14:ligatures w14:val="none"/>
        </w:rPr>
        <w:t>1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, </w:t>
      </w:r>
      <w:r w:rsidRPr="003D1CC7">
        <w:rPr>
          <w:rFonts w:ascii="Courier New" w:eastAsia="Times New Roman" w:hAnsi="Courier New" w:cs="Courier New"/>
          <w:color w:val="336698"/>
          <w:kern w:val="0"/>
          <w:sz w:val="25"/>
          <w:szCs w:val="25"/>
          <w:lang w:val="en" w:eastAsia="en-GB"/>
          <w14:ligatures w14:val="none"/>
        </w:rPr>
        <w:t>20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)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hyperlink r:id="rId20" w:tooltip="Dim" w:history="1">
        <w:r w:rsidRPr="003D1CC7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Dim</w:t>
        </w:r>
      </w:hyperlink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rs </w:t>
      </w:r>
      <w:hyperlink r:id="rId21" w:tooltip="As" w:history="1">
        <w:r w:rsidRPr="003D1CC7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As</w:t>
        </w:r>
      </w:hyperlink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RecordSet = ps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SQLSelect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hyperlink r:id="rId22" w:tooltip="If...Then...Else" w:history="1">
        <w:r w:rsidRPr="003D1CC7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If</w:t>
        </w:r>
      </w:hyperlink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db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Error </w:t>
      </w:r>
      <w:hyperlink r:id="rId23" w:tooltip="If...Then...Else" w:history="1">
        <w:r w:rsidRPr="003D1CC7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Then</w:t>
        </w:r>
      </w:hyperlink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  <w:t>MsgBox(</w:t>
      </w:r>
      <w:r w:rsidRPr="003D1CC7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"DB Error: "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+ db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ErrorMessage)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hyperlink r:id="rId24" w:tooltip="Return" w:history="1">
        <w:r w:rsidRPr="003D1CC7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Return</w:t>
        </w:r>
      </w:hyperlink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hyperlink r:id="rId25" w:tooltip="Else" w:history="1">
        <w:r w:rsidRPr="003D1CC7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Else</w:t>
        </w:r>
      </w:hyperlink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hyperlink r:id="rId26" w:tooltip="Do...Loop" w:history="1">
        <w:r w:rsidRPr="003D1CC7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Do</w:t>
        </w:r>
      </w:hyperlink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</w:t>
      </w:r>
      <w:hyperlink r:id="rId27" w:tooltip="Until" w:history="1">
        <w:r w:rsidRPr="003D1CC7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Until</w:t>
        </w:r>
      </w:hyperlink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rs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EOF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  <w:t>MsgBox(</w:t>
      </w:r>
      <w:r w:rsidRPr="003D1CC7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"Name:"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+ rs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Field(</w:t>
      </w:r>
      <w:r w:rsidRPr="003D1CC7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"Name"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)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StringValue + _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r w:rsidRPr="003D1CC7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 Age: "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+ rs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Field(</w:t>
      </w:r>
      <w:r w:rsidRPr="003D1CC7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"Age"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)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StringValue)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  <w:t>rs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MoveNext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hyperlink r:id="rId28" w:tooltip="Do...Loop" w:history="1">
        <w:r w:rsidRPr="003D1CC7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Loop</w:t>
        </w:r>
      </w:hyperlink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hyperlink r:id="rId29" w:tooltip="If...Then...Else" w:history="1">
        <w:r w:rsidRPr="003D1CC7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End If</w:t>
        </w:r>
      </w:hyperlink>
    </w:p>
    <w:p w14:paraId="429DF484" w14:textId="77777777" w:rsidR="003D1CC7" w:rsidRPr="003D1CC7" w:rsidRDefault="003D1CC7" w:rsidP="003D1CC7">
      <w:pPr>
        <w:shd w:val="clear" w:color="auto" w:fill="FFFFFF"/>
        <w:spacing w:before="96" w:after="120" w:line="360" w:lineRule="atLeast"/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</w:pPr>
      <w:r w:rsidRPr="003D1CC7"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  <w:t>This sample connects to a PostgreSQL database, creates a table and then queries it using a prepared statement. Rather than binding the values separately, it instead passes them in the call to SQLSelect:</w:t>
      </w:r>
    </w:p>
    <w:p w14:paraId="40BA46D7" w14:textId="77777777" w:rsidR="003D1CC7" w:rsidRPr="003D1CC7" w:rsidRDefault="003D1CC7" w:rsidP="003D1CC7">
      <w:pPr>
        <w:shd w:val="clear" w:color="auto" w:fill="EEEEEE"/>
        <w:spacing w:line="264" w:lineRule="atLeast"/>
        <w:rPr>
          <w:rFonts w:ascii="Courier New" w:eastAsia="Times New Roman" w:hAnsi="Courier New" w:cs="Courier New"/>
          <w:color w:val="7D7D7D"/>
          <w:kern w:val="0"/>
          <w:sz w:val="25"/>
          <w:szCs w:val="25"/>
          <w:lang w:val="en" w:eastAsia="en-GB"/>
          <w14:ligatures w14:val="none"/>
        </w:rPr>
      </w:pPr>
      <w:hyperlink r:id="rId30" w:tooltip="Dim" w:history="1">
        <w:r w:rsidRPr="003D1CC7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Dim</w:t>
        </w:r>
      </w:hyperlink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db </w:t>
      </w:r>
      <w:hyperlink r:id="rId31" w:tooltip="As" w:history="1">
        <w:r w:rsidRPr="003D1CC7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As</w:t>
        </w:r>
      </w:hyperlink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</w:t>
      </w:r>
      <w:hyperlink r:id="rId32" w:tooltip="New" w:history="1">
        <w:r w:rsidRPr="003D1CC7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New</w:t>
        </w:r>
      </w:hyperlink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PostgreSQLDatabase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  <w:t>db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Host = </w:t>
      </w:r>
      <w:r w:rsidRPr="003D1CC7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"127.0.0.0"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  <w:t>db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User = </w:t>
      </w:r>
      <w:r w:rsidRPr="003D1CC7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"admin"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  <w:t>db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Password = </w:t>
      </w:r>
      <w:r w:rsidRPr="003D1CC7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"admin"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hyperlink r:id="rId33" w:tooltip="If...Then...Else" w:history="1">
        <w:r w:rsidRPr="003D1CC7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If</w:t>
        </w:r>
      </w:hyperlink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</w:t>
      </w:r>
      <w:hyperlink r:id="rId34" w:tooltip="Not" w:history="1">
        <w:r w:rsidRPr="003D1CC7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Not</w:t>
        </w:r>
      </w:hyperlink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db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Connect </w:t>
      </w:r>
      <w:hyperlink r:id="rId35" w:tooltip="If...Then...Else" w:history="1">
        <w:r w:rsidRPr="003D1CC7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Then</w:t>
        </w:r>
      </w:hyperlink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</w:t>
      </w:r>
      <w:hyperlink r:id="rId36" w:tooltip="Return" w:history="1">
        <w:r w:rsidRPr="003D1CC7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Return</w:t>
        </w:r>
      </w:hyperlink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  <w:t>db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SQLExecute(</w:t>
      </w:r>
      <w:r w:rsidRPr="003D1CC7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"BEGIN TRANSACTION"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)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lastRenderedPageBreak/>
        <w:t>db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SQLExecute(</w:t>
      </w:r>
      <w:r w:rsidRPr="003D1CC7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"CREATE TABLE Persons (Name TEXT, Age INTEGER)"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)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hyperlink r:id="rId37" w:tooltip="Dim" w:history="1">
        <w:r w:rsidRPr="003D1CC7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Dim</w:t>
        </w:r>
      </w:hyperlink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insertPerson </w:t>
      </w:r>
      <w:hyperlink r:id="rId38" w:tooltip="As" w:history="1">
        <w:r w:rsidRPr="003D1CC7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As</w:t>
        </w:r>
      </w:hyperlink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PostgreSQLPreparedStatement = _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  <w:t>db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Prepare(</w:t>
      </w:r>
      <w:r w:rsidRPr="003D1CC7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"INSERT INTO Persons (Name, Age) VALUES ($1, $2)"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)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  <w:t>insertPerson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SQLExecute(</w:t>
      </w:r>
      <w:r w:rsidRPr="003D1CC7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"john"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, </w:t>
      </w:r>
      <w:r w:rsidRPr="003D1CC7">
        <w:rPr>
          <w:rFonts w:ascii="Courier New" w:eastAsia="Times New Roman" w:hAnsi="Courier New" w:cs="Courier New"/>
          <w:color w:val="336698"/>
          <w:kern w:val="0"/>
          <w:sz w:val="25"/>
          <w:szCs w:val="25"/>
          <w:lang w:val="en" w:eastAsia="en-GB"/>
          <w14:ligatures w14:val="none"/>
        </w:rPr>
        <w:t>20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)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  <w:t>insertPerson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SQLExecute(</w:t>
      </w:r>
      <w:r w:rsidRPr="003D1CC7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"mary"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, </w:t>
      </w:r>
      <w:r w:rsidRPr="003D1CC7">
        <w:rPr>
          <w:rFonts w:ascii="Courier New" w:eastAsia="Times New Roman" w:hAnsi="Courier New" w:cs="Courier New"/>
          <w:color w:val="336698"/>
          <w:kern w:val="0"/>
          <w:sz w:val="25"/>
          <w:szCs w:val="25"/>
          <w:lang w:val="en" w:eastAsia="en-GB"/>
          <w14:ligatures w14:val="none"/>
        </w:rPr>
        <w:t>21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)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  <w:t>insertPerson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SQLExecute(</w:t>
      </w:r>
      <w:r w:rsidRPr="003D1CC7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"jane"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, </w:t>
      </w:r>
      <w:r w:rsidRPr="003D1CC7">
        <w:rPr>
          <w:rFonts w:ascii="Courier New" w:eastAsia="Times New Roman" w:hAnsi="Courier New" w:cs="Courier New"/>
          <w:color w:val="336698"/>
          <w:kern w:val="0"/>
          <w:sz w:val="25"/>
          <w:szCs w:val="25"/>
          <w:lang w:val="en" w:eastAsia="en-GB"/>
          <w14:ligatures w14:val="none"/>
        </w:rPr>
        <w:t>22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)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  <w:t>db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Commit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hyperlink r:id="rId39" w:tooltip="Dim" w:history="1">
        <w:r w:rsidRPr="003D1CC7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Dim</w:t>
        </w:r>
      </w:hyperlink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ps </w:t>
      </w:r>
      <w:hyperlink r:id="rId40" w:tooltip="As" w:history="1">
        <w:r w:rsidRPr="003D1CC7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As</w:t>
        </w:r>
      </w:hyperlink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PostgreSQLPreparedStatement = _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  <w:t>db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Prepare(</w:t>
      </w:r>
      <w:r w:rsidRPr="003D1CC7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"SELECT * FROM Persons WHERE Name LIKE $1 AND Age &gt;= $2"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)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hyperlink r:id="rId41" w:tooltip="Dim" w:history="1">
        <w:r w:rsidRPr="003D1CC7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Dim</w:t>
        </w:r>
      </w:hyperlink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rs </w:t>
      </w:r>
      <w:hyperlink r:id="rId42" w:tooltip="As" w:history="1">
        <w:r w:rsidRPr="003D1CC7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As</w:t>
        </w:r>
      </w:hyperlink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RecordSet = ps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SQLSelect(</w:t>
      </w:r>
      <w:r w:rsidRPr="003D1CC7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"j%"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, </w:t>
      </w:r>
      <w:r w:rsidRPr="003D1CC7">
        <w:rPr>
          <w:rFonts w:ascii="Courier New" w:eastAsia="Times New Roman" w:hAnsi="Courier New" w:cs="Courier New"/>
          <w:color w:val="336698"/>
          <w:kern w:val="0"/>
          <w:sz w:val="25"/>
          <w:szCs w:val="25"/>
          <w:lang w:val="en" w:eastAsia="en-GB"/>
          <w14:ligatures w14:val="none"/>
        </w:rPr>
        <w:t>20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)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hyperlink r:id="rId43" w:tooltip="If...Then...Else" w:history="1">
        <w:r w:rsidRPr="003D1CC7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If</w:t>
        </w:r>
      </w:hyperlink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db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Error </w:t>
      </w:r>
      <w:hyperlink r:id="rId44" w:tooltip="If...Then...Else" w:history="1">
        <w:r w:rsidRPr="003D1CC7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Then</w:t>
        </w:r>
      </w:hyperlink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  <w:t>MsgBox(</w:t>
      </w:r>
      <w:r w:rsidRPr="003D1CC7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"DB Error: "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+ db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ErrorMessage)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hyperlink r:id="rId45" w:tooltip="Return" w:history="1">
        <w:r w:rsidRPr="003D1CC7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Return</w:t>
        </w:r>
      </w:hyperlink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hyperlink r:id="rId46" w:tooltip="Else" w:history="1">
        <w:r w:rsidRPr="003D1CC7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Else</w:t>
        </w:r>
      </w:hyperlink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hyperlink r:id="rId47" w:tooltip="Do...Loop" w:history="1">
        <w:r w:rsidRPr="003D1CC7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Do</w:t>
        </w:r>
      </w:hyperlink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</w:t>
      </w:r>
      <w:hyperlink r:id="rId48" w:tooltip="Until" w:history="1">
        <w:r w:rsidRPr="003D1CC7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Until</w:t>
        </w:r>
      </w:hyperlink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rs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EOF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  <w:t>MsgBox(</w:t>
      </w:r>
      <w:r w:rsidRPr="003D1CC7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"Name:"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+ rs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Field(</w:t>
      </w:r>
      <w:r w:rsidRPr="003D1CC7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"Name"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)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StringValue + _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r w:rsidRPr="003D1CC7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 Age: "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 xml:space="preserve"> + rs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Field(</w:t>
      </w:r>
      <w:r w:rsidRPr="003D1CC7">
        <w:rPr>
          <w:rFonts w:ascii="Courier New" w:eastAsia="Times New Roman" w:hAnsi="Courier New" w:cs="Courier New"/>
          <w:color w:val="6600FE"/>
          <w:kern w:val="0"/>
          <w:sz w:val="25"/>
          <w:szCs w:val="25"/>
          <w:lang w:val="en" w:eastAsia="en-GB"/>
          <w14:ligatures w14:val="none"/>
        </w:rPr>
        <w:t>"Age"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)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StringValue)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  <w:t>rs</w:t>
      </w:r>
      <w:r w:rsidRPr="003D1CC7">
        <w:rPr>
          <w:rFonts w:ascii="Courier New" w:eastAsia="Times New Roman" w:hAnsi="Courier New" w:cs="Courier New"/>
          <w:color w:val="006633"/>
          <w:kern w:val="0"/>
          <w:sz w:val="25"/>
          <w:szCs w:val="25"/>
          <w:lang w:val="en" w:eastAsia="en-GB"/>
          <w14:ligatures w14:val="none"/>
        </w:rPr>
        <w:t>.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t>MoveNext</w:t>
      </w:r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hyperlink r:id="rId49" w:tooltip="Do...Loop" w:history="1">
        <w:r w:rsidRPr="003D1CC7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Loop</w:t>
        </w:r>
      </w:hyperlink>
      <w:r w:rsidRPr="003D1CC7">
        <w:rPr>
          <w:rFonts w:ascii="Courier New" w:eastAsia="Times New Roman" w:hAnsi="Courier New" w:cs="Courier New"/>
          <w:color w:val="000000"/>
          <w:kern w:val="0"/>
          <w:sz w:val="25"/>
          <w:szCs w:val="25"/>
          <w:lang w:val="en" w:eastAsia="en-GB"/>
          <w14:ligatures w14:val="none"/>
        </w:rPr>
        <w:br/>
      </w:r>
      <w:hyperlink r:id="rId50" w:tooltip="If...Then...Else" w:history="1">
        <w:r w:rsidRPr="003D1CC7">
          <w:rPr>
            <w:rFonts w:ascii="Courier New" w:eastAsia="Times New Roman" w:hAnsi="Courier New" w:cs="Courier New"/>
            <w:color w:val="0000FF"/>
            <w:kern w:val="0"/>
            <w:sz w:val="25"/>
            <w:szCs w:val="25"/>
            <w:lang w:val="en" w:eastAsia="en-GB"/>
            <w14:ligatures w14:val="none"/>
          </w:rPr>
          <w:t>End If</w:t>
        </w:r>
      </w:hyperlink>
    </w:p>
    <w:p w14:paraId="453C8C9B" w14:textId="77777777" w:rsidR="003D1CC7" w:rsidRPr="003D1CC7" w:rsidRDefault="003D1CC7" w:rsidP="003D1CC7">
      <w:pPr>
        <w:pBdr>
          <w:bottom w:val="single" w:sz="6" w:space="2" w:color="AAAAAA"/>
        </w:pBdr>
        <w:shd w:val="clear" w:color="auto" w:fill="FFFFFF"/>
        <w:spacing w:after="144" w:line="360" w:lineRule="atLeast"/>
        <w:outlineLvl w:val="1"/>
        <w:rPr>
          <w:rFonts w:ascii="Arial" w:eastAsia="Times New Roman" w:hAnsi="Arial" w:cs="Arial"/>
          <w:color w:val="000000"/>
          <w:kern w:val="0"/>
          <w:sz w:val="38"/>
          <w:szCs w:val="38"/>
          <w:lang w:val="en" w:eastAsia="en-GB"/>
          <w14:ligatures w14:val="none"/>
        </w:rPr>
      </w:pPr>
      <w:r w:rsidRPr="003D1CC7">
        <w:rPr>
          <w:rFonts w:ascii="Arial" w:eastAsia="Times New Roman" w:hAnsi="Arial" w:cs="Arial"/>
          <w:color w:val="000000"/>
          <w:kern w:val="0"/>
          <w:sz w:val="38"/>
          <w:szCs w:val="38"/>
          <w:lang w:val="en" w:eastAsia="en-GB"/>
          <w14:ligatures w14:val="none"/>
        </w:rPr>
        <w:t>See Also</w:t>
      </w:r>
    </w:p>
    <w:p w14:paraId="3EEB02BB" w14:textId="77777777" w:rsidR="003D1CC7" w:rsidRPr="003D1CC7" w:rsidRDefault="003D1CC7" w:rsidP="003D1CC7">
      <w:pPr>
        <w:shd w:val="clear" w:color="auto" w:fill="FFFFFF"/>
        <w:spacing w:before="96" w:after="120" w:line="360" w:lineRule="atLeast"/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</w:pPr>
      <w:hyperlink r:id="rId51" w:tooltip="Database Class" w:history="1">
        <w:r w:rsidRPr="003D1CC7">
          <w:rPr>
            <w:rFonts w:ascii="Arial" w:eastAsia="Times New Roman" w:hAnsi="Arial" w:cs="Arial"/>
            <w:color w:val="0B0080"/>
            <w:kern w:val="0"/>
            <w:sz w:val="25"/>
            <w:szCs w:val="25"/>
            <w:lang w:val="en" w:eastAsia="en-GB"/>
            <w14:ligatures w14:val="none"/>
          </w:rPr>
          <w:t>Database Class</w:t>
        </w:r>
      </w:hyperlink>
      <w:r w:rsidRPr="003D1CC7"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  <w:t>, </w:t>
      </w:r>
      <w:hyperlink r:id="rId52" w:tooltip="PostgreSQLDatabase" w:history="1">
        <w:r w:rsidRPr="003D1CC7">
          <w:rPr>
            <w:rFonts w:ascii="Arial" w:eastAsia="Times New Roman" w:hAnsi="Arial" w:cs="Arial"/>
            <w:color w:val="0B0080"/>
            <w:kern w:val="0"/>
            <w:sz w:val="25"/>
            <w:szCs w:val="25"/>
            <w:lang w:val="en" w:eastAsia="en-GB"/>
            <w14:ligatures w14:val="none"/>
          </w:rPr>
          <w:t>PostgreSQLDatabase</w:t>
        </w:r>
      </w:hyperlink>
      <w:r w:rsidRPr="003D1CC7"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  <w:t>, </w:t>
      </w:r>
      <w:hyperlink r:id="rId53" w:tooltip="PreparedSQLStatement" w:history="1">
        <w:r w:rsidRPr="003D1CC7">
          <w:rPr>
            <w:rFonts w:ascii="Arial" w:eastAsia="Times New Roman" w:hAnsi="Arial" w:cs="Arial"/>
            <w:color w:val="0B0080"/>
            <w:kern w:val="0"/>
            <w:sz w:val="25"/>
            <w:szCs w:val="25"/>
            <w:lang w:val="en" w:eastAsia="en-GB"/>
            <w14:ligatures w14:val="none"/>
          </w:rPr>
          <w:t>PreparedSQLStatement</w:t>
        </w:r>
      </w:hyperlink>
      <w:r w:rsidRPr="003D1CC7">
        <w:rPr>
          <w:rFonts w:ascii="Arial" w:eastAsia="Times New Roman" w:hAnsi="Arial" w:cs="Arial"/>
          <w:color w:val="7D7D7D"/>
          <w:kern w:val="0"/>
          <w:sz w:val="25"/>
          <w:szCs w:val="25"/>
          <w:lang w:val="en" w:eastAsia="en-GB"/>
          <w14:ligatures w14:val="none"/>
        </w:rPr>
        <w:t> classes.</w:t>
      </w:r>
    </w:p>
    <w:p w14:paraId="7489A845" w14:textId="77777777" w:rsidR="00D16FDE" w:rsidRPr="003D1CC7" w:rsidRDefault="00D16FDE">
      <w:pPr>
        <w:rPr>
          <w:lang w:val="en"/>
        </w:rPr>
      </w:pPr>
    </w:p>
    <w:sectPr w:rsidR="00D16FDE" w:rsidRPr="003D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CC7"/>
    <w:rsid w:val="002B531A"/>
    <w:rsid w:val="003D1CC7"/>
    <w:rsid w:val="00442BAB"/>
    <w:rsid w:val="009A20B5"/>
    <w:rsid w:val="00D16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52E1A64"/>
  <w15:chartTrackingRefBased/>
  <w15:docId w15:val="{4323DA98-08FB-5043-B728-7E50F0A09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1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1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C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C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C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C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C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C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CC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rsid w:val="003D1CC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CC7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CC7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CC7"/>
    <w:rPr>
      <w:rFonts w:eastAsiaTheme="majorEastAsia" w:cstheme="majorBidi"/>
      <w:color w:val="0F4761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CC7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CC7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CC7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CC7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3D1C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CC7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C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CC7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3D1C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CC7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3D1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C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C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CC7"/>
    <w:rPr>
      <w:i/>
      <w:iCs/>
      <w:color w:val="0F4761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3D1CC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1CC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BE"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3D1CC7"/>
  </w:style>
  <w:style w:type="character" w:styleId="Hyperlink">
    <w:name w:val="Hyperlink"/>
    <w:basedOn w:val="DefaultParagraphFont"/>
    <w:uiPriority w:val="99"/>
    <w:semiHidden/>
    <w:unhideWhenUsed/>
    <w:rsid w:val="003D1CC7"/>
    <w:rPr>
      <w:color w:val="0000FF"/>
      <w:u w:val="single"/>
    </w:rPr>
  </w:style>
  <w:style w:type="character" w:customStyle="1" w:styleId="mw-headline">
    <w:name w:val="mw-headline"/>
    <w:basedOn w:val="DefaultParagraphFont"/>
    <w:rsid w:val="003D1C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about://Not" TargetMode="External"/><Relationship Id="rId18" Type="http://schemas.openxmlformats.org/officeDocument/2006/relationships/hyperlink" Target="about://Dim" TargetMode="External"/><Relationship Id="rId26" Type="http://schemas.openxmlformats.org/officeDocument/2006/relationships/hyperlink" Target="about://Do...Loop" TargetMode="External"/><Relationship Id="rId39" Type="http://schemas.openxmlformats.org/officeDocument/2006/relationships/hyperlink" Target="about://Dim" TargetMode="External"/><Relationship Id="rId21" Type="http://schemas.openxmlformats.org/officeDocument/2006/relationships/hyperlink" Target="about://As" TargetMode="External"/><Relationship Id="rId34" Type="http://schemas.openxmlformats.org/officeDocument/2006/relationships/hyperlink" Target="about://Not" TargetMode="External"/><Relationship Id="rId42" Type="http://schemas.openxmlformats.org/officeDocument/2006/relationships/hyperlink" Target="about://As" TargetMode="External"/><Relationship Id="rId47" Type="http://schemas.openxmlformats.org/officeDocument/2006/relationships/hyperlink" Target="about://Do...Loop" TargetMode="External"/><Relationship Id="rId50" Type="http://schemas.openxmlformats.org/officeDocument/2006/relationships/hyperlink" Target="about://If...Then...Else" TargetMode="External"/><Relationship Id="rId55" Type="http://schemas.openxmlformats.org/officeDocument/2006/relationships/theme" Target="theme/theme1.xml"/><Relationship Id="rId7" Type="http://schemas.openxmlformats.org/officeDocument/2006/relationships/hyperlink" Target="about://PreparedSQLStatement.BindType" TargetMode="External"/><Relationship Id="rId2" Type="http://schemas.openxmlformats.org/officeDocument/2006/relationships/settings" Target="settings.xml"/><Relationship Id="rId16" Type="http://schemas.openxmlformats.org/officeDocument/2006/relationships/hyperlink" Target="about://Dim" TargetMode="External"/><Relationship Id="rId29" Type="http://schemas.openxmlformats.org/officeDocument/2006/relationships/hyperlink" Target="about://If...Then...Else" TargetMode="External"/><Relationship Id="rId11" Type="http://schemas.openxmlformats.org/officeDocument/2006/relationships/hyperlink" Target="about://New" TargetMode="External"/><Relationship Id="rId24" Type="http://schemas.openxmlformats.org/officeDocument/2006/relationships/hyperlink" Target="about://Return" TargetMode="External"/><Relationship Id="rId32" Type="http://schemas.openxmlformats.org/officeDocument/2006/relationships/hyperlink" Target="about://New" TargetMode="External"/><Relationship Id="rId37" Type="http://schemas.openxmlformats.org/officeDocument/2006/relationships/hyperlink" Target="about://Dim" TargetMode="External"/><Relationship Id="rId40" Type="http://schemas.openxmlformats.org/officeDocument/2006/relationships/hyperlink" Target="about://As" TargetMode="External"/><Relationship Id="rId45" Type="http://schemas.openxmlformats.org/officeDocument/2006/relationships/hyperlink" Target="about://Return" TargetMode="External"/><Relationship Id="rId53" Type="http://schemas.openxmlformats.org/officeDocument/2006/relationships/hyperlink" Target="about://PreparedSQLStatement" TargetMode="External"/><Relationship Id="rId5" Type="http://schemas.openxmlformats.org/officeDocument/2006/relationships/hyperlink" Target="about://PreparedSQLStatement.Bind" TargetMode="External"/><Relationship Id="rId10" Type="http://schemas.openxmlformats.org/officeDocument/2006/relationships/hyperlink" Target="about://As" TargetMode="External"/><Relationship Id="rId19" Type="http://schemas.openxmlformats.org/officeDocument/2006/relationships/hyperlink" Target="about://As" TargetMode="External"/><Relationship Id="rId31" Type="http://schemas.openxmlformats.org/officeDocument/2006/relationships/hyperlink" Target="about://As" TargetMode="External"/><Relationship Id="rId44" Type="http://schemas.openxmlformats.org/officeDocument/2006/relationships/hyperlink" Target="about://If...Then...Else" TargetMode="External"/><Relationship Id="rId52" Type="http://schemas.openxmlformats.org/officeDocument/2006/relationships/hyperlink" Target="about://PostgreSQLDatabase" TargetMode="External"/><Relationship Id="rId4" Type="http://schemas.openxmlformats.org/officeDocument/2006/relationships/hyperlink" Target="about://PreparedSQLStatement" TargetMode="External"/><Relationship Id="rId9" Type="http://schemas.openxmlformats.org/officeDocument/2006/relationships/hyperlink" Target="about://Dim" TargetMode="External"/><Relationship Id="rId14" Type="http://schemas.openxmlformats.org/officeDocument/2006/relationships/hyperlink" Target="about://If...Then...Else" TargetMode="External"/><Relationship Id="rId22" Type="http://schemas.openxmlformats.org/officeDocument/2006/relationships/hyperlink" Target="about://If...Then...Else" TargetMode="External"/><Relationship Id="rId27" Type="http://schemas.openxmlformats.org/officeDocument/2006/relationships/hyperlink" Target="about://Until" TargetMode="External"/><Relationship Id="rId30" Type="http://schemas.openxmlformats.org/officeDocument/2006/relationships/hyperlink" Target="about://Dim" TargetMode="External"/><Relationship Id="rId35" Type="http://schemas.openxmlformats.org/officeDocument/2006/relationships/hyperlink" Target="about://If...Then...Else" TargetMode="External"/><Relationship Id="rId43" Type="http://schemas.openxmlformats.org/officeDocument/2006/relationships/hyperlink" Target="about://If...Then...Else" TargetMode="External"/><Relationship Id="rId48" Type="http://schemas.openxmlformats.org/officeDocument/2006/relationships/hyperlink" Target="about://Until" TargetMode="External"/><Relationship Id="rId8" Type="http://schemas.openxmlformats.org/officeDocument/2006/relationships/hyperlink" Target="about://PreparedSQLStatement.SQLSelect" TargetMode="External"/><Relationship Id="rId51" Type="http://schemas.openxmlformats.org/officeDocument/2006/relationships/hyperlink" Target="about://Database_Class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about://If...Then...Else" TargetMode="External"/><Relationship Id="rId17" Type="http://schemas.openxmlformats.org/officeDocument/2006/relationships/hyperlink" Target="about://As" TargetMode="External"/><Relationship Id="rId25" Type="http://schemas.openxmlformats.org/officeDocument/2006/relationships/hyperlink" Target="about://Else" TargetMode="External"/><Relationship Id="rId33" Type="http://schemas.openxmlformats.org/officeDocument/2006/relationships/hyperlink" Target="about://If...Then...Else" TargetMode="External"/><Relationship Id="rId38" Type="http://schemas.openxmlformats.org/officeDocument/2006/relationships/hyperlink" Target="about://As" TargetMode="External"/><Relationship Id="rId46" Type="http://schemas.openxmlformats.org/officeDocument/2006/relationships/hyperlink" Target="about://Else" TargetMode="External"/><Relationship Id="rId20" Type="http://schemas.openxmlformats.org/officeDocument/2006/relationships/hyperlink" Target="about://Dim" TargetMode="External"/><Relationship Id="rId41" Type="http://schemas.openxmlformats.org/officeDocument/2006/relationships/hyperlink" Target="about://Dim" TargetMode="External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about://PreparedSQLStatement.SQLExecute" TargetMode="External"/><Relationship Id="rId15" Type="http://schemas.openxmlformats.org/officeDocument/2006/relationships/hyperlink" Target="about://Return" TargetMode="External"/><Relationship Id="rId23" Type="http://schemas.openxmlformats.org/officeDocument/2006/relationships/hyperlink" Target="about://If...Then...Else" TargetMode="External"/><Relationship Id="rId28" Type="http://schemas.openxmlformats.org/officeDocument/2006/relationships/hyperlink" Target="about://Do...Loop" TargetMode="External"/><Relationship Id="rId36" Type="http://schemas.openxmlformats.org/officeDocument/2006/relationships/hyperlink" Target="about://Return" TargetMode="External"/><Relationship Id="rId49" Type="http://schemas.openxmlformats.org/officeDocument/2006/relationships/hyperlink" Target="about://Do...Lo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681</Words>
  <Characters>4680</Characters>
  <Application>Microsoft Office Word</Application>
  <DocSecurity>0</DocSecurity>
  <Lines>222</Lines>
  <Paragraphs>46</Paragraphs>
  <ScaleCrop>false</ScaleCrop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Dirk Cleenwerck</dc:creator>
  <cp:keywords/>
  <dc:description/>
  <cp:lastModifiedBy>Dirk Cleenwerck</cp:lastModifiedBy>
  <cp:revision>1</cp:revision>
  <dcterms:created xsi:type="dcterms:W3CDTF">2026-03-24T13:40:00Z</dcterms:created>
  <dcterms:modified xsi:type="dcterms:W3CDTF">2026-03-24T13:40:00Z</dcterms:modified>
</cp:coreProperties>
</file>