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4960" w14:textId="77777777" w:rsidR="003E64D6" w:rsidRDefault="00D726BD" w:rsidP="003E64D6">
      <w:pPr>
        <w:pStyle w:val="Heading1"/>
      </w:pPr>
      <w:r w:rsidRPr="00D726BD">
        <w:t>OPPOSING FORCES</w:t>
      </w:r>
      <w:r w:rsidR="003E64D6">
        <w:t xml:space="preserve"> – </w:t>
      </w:r>
    </w:p>
    <w:p w14:paraId="359759DD" w14:textId="50C53DD1" w:rsidR="00B67253" w:rsidRPr="00D726BD" w:rsidRDefault="003E64D6" w:rsidP="003E64D6">
      <w:pPr>
        <w:pStyle w:val="Heading1"/>
      </w:pPr>
      <w:r>
        <w:t>NAJD CAMPAIGN 1816-18</w:t>
      </w:r>
    </w:p>
    <w:p w14:paraId="3D9A3587" w14:textId="43799BC4" w:rsidR="00F6720A" w:rsidRPr="00F6720A" w:rsidRDefault="00D726BD" w:rsidP="00F6720A">
      <w:pPr>
        <w:pStyle w:val="Heading2"/>
      </w:pPr>
      <w:r w:rsidRPr="00D726BD">
        <w:t>OTTOMAN STRENGTH POINTS</w:t>
      </w:r>
      <w:r w:rsidR="00F6720A">
        <w:t xml:space="preserve"> - ARMY IN THE 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988"/>
        <w:gridCol w:w="2074"/>
      </w:tblGrid>
      <w:tr w:rsidR="00B67253" w:rsidRPr="00B67253" w14:paraId="68750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22897" w14:textId="77777777" w:rsidR="00B67253" w:rsidRPr="00B67253" w:rsidRDefault="00B67253" w:rsidP="00B67253">
            <w:pPr>
              <w:rPr>
                <w:b/>
                <w:bCs/>
                <w:lang w:val="en-US"/>
              </w:rPr>
            </w:pPr>
            <w:r w:rsidRPr="00B67253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DBF403" w14:textId="77777777" w:rsidR="00B67253" w:rsidRPr="00B67253" w:rsidRDefault="00B67253" w:rsidP="00B67253">
            <w:pPr>
              <w:rPr>
                <w:b/>
                <w:bCs/>
                <w:lang w:val="en-US"/>
              </w:rPr>
            </w:pPr>
            <w:r w:rsidRPr="00B67253">
              <w:rPr>
                <w:b/>
                <w:bCs/>
                <w:lang w:val="en-US"/>
              </w:rPr>
              <w:t>Counters</w:t>
            </w:r>
          </w:p>
        </w:tc>
        <w:tc>
          <w:tcPr>
            <w:tcW w:w="0" w:type="auto"/>
            <w:vAlign w:val="center"/>
            <w:hideMark/>
          </w:tcPr>
          <w:p w14:paraId="0E2CD1B0" w14:textId="77777777" w:rsidR="00B67253" w:rsidRPr="00B67253" w:rsidRDefault="00B67253" w:rsidP="00B67253">
            <w:pPr>
              <w:rPr>
                <w:b/>
                <w:bCs/>
                <w:lang w:val="en-US"/>
              </w:rPr>
            </w:pPr>
            <w:r w:rsidRPr="00B67253">
              <w:rPr>
                <w:b/>
                <w:bCs/>
                <w:lang w:val="en-US"/>
              </w:rPr>
              <w:t>Real-world meaning</w:t>
            </w:r>
          </w:p>
        </w:tc>
      </w:tr>
      <w:tr w:rsidR="00B67253" w:rsidRPr="00B67253" w14:paraId="3F19A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F155" w14:textId="09DA0E81" w:rsidR="00B67253" w:rsidRPr="00B67253" w:rsidRDefault="00B67253" w:rsidP="00B67253">
            <w:pPr>
              <w:rPr>
                <w:lang w:val="en-US"/>
              </w:rPr>
            </w:pPr>
            <w:r w:rsidRPr="00B67253">
              <w:rPr>
                <w:lang w:val="en-US"/>
              </w:rPr>
              <w:t>Infantry</w:t>
            </w:r>
          </w:p>
        </w:tc>
        <w:tc>
          <w:tcPr>
            <w:tcW w:w="0" w:type="auto"/>
            <w:vAlign w:val="center"/>
            <w:hideMark/>
          </w:tcPr>
          <w:p w14:paraId="16233BB3" w14:textId="77777777" w:rsidR="00B67253" w:rsidRPr="00B67253" w:rsidRDefault="00B67253" w:rsidP="00B67253">
            <w:pPr>
              <w:rPr>
                <w:lang w:val="en-US"/>
              </w:rPr>
            </w:pPr>
            <w:r w:rsidRPr="00B67253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B5F234" w14:textId="77777777" w:rsidR="00B67253" w:rsidRPr="00B67253" w:rsidRDefault="00B67253" w:rsidP="00B67253">
            <w:pPr>
              <w:rPr>
                <w:lang w:val="en-US"/>
              </w:rPr>
            </w:pPr>
            <w:r w:rsidRPr="00B67253">
              <w:rPr>
                <w:lang w:val="en-US"/>
              </w:rPr>
              <w:t>~4,000 Nizam troops</w:t>
            </w:r>
          </w:p>
        </w:tc>
      </w:tr>
      <w:tr w:rsidR="00B67253" w:rsidRPr="00B67253" w14:paraId="33357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58F8" w14:textId="77777777" w:rsidR="00B67253" w:rsidRPr="00B67253" w:rsidRDefault="00B67253" w:rsidP="00B67253">
            <w:pPr>
              <w:rPr>
                <w:lang w:val="en-US"/>
              </w:rPr>
            </w:pPr>
            <w:r w:rsidRPr="00B67253">
              <w:rPr>
                <w:lang w:val="en-US"/>
              </w:rPr>
              <w:t>Auxiliaries</w:t>
            </w:r>
          </w:p>
        </w:tc>
        <w:tc>
          <w:tcPr>
            <w:tcW w:w="0" w:type="auto"/>
            <w:vAlign w:val="center"/>
            <w:hideMark/>
          </w:tcPr>
          <w:p w14:paraId="35BD0633" w14:textId="44D37E6C" w:rsidR="00B67253" w:rsidRPr="00B67253" w:rsidRDefault="0057391C" w:rsidP="00B6725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A39FC8" w14:textId="77777777" w:rsidR="00B67253" w:rsidRPr="00B67253" w:rsidRDefault="00B67253" w:rsidP="00B67253">
            <w:pPr>
              <w:rPr>
                <w:lang w:val="en-US"/>
              </w:rPr>
            </w:pPr>
            <w:r w:rsidRPr="00B67253">
              <w:rPr>
                <w:lang w:val="en-US"/>
              </w:rPr>
              <w:t>~4,000 irregulars</w:t>
            </w:r>
          </w:p>
        </w:tc>
      </w:tr>
      <w:tr w:rsidR="00B67253" w:rsidRPr="00B67253" w14:paraId="2D3FA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CB0D" w14:textId="77777777" w:rsidR="00B67253" w:rsidRPr="00B67253" w:rsidRDefault="00B67253" w:rsidP="00B67253">
            <w:pPr>
              <w:rPr>
                <w:lang w:val="en-US"/>
              </w:rPr>
            </w:pPr>
            <w:r w:rsidRPr="00B67253">
              <w:rPr>
                <w:lang w:val="en-US"/>
              </w:rPr>
              <w:t>Cavalry</w:t>
            </w:r>
          </w:p>
        </w:tc>
        <w:tc>
          <w:tcPr>
            <w:tcW w:w="0" w:type="auto"/>
            <w:vAlign w:val="center"/>
            <w:hideMark/>
          </w:tcPr>
          <w:p w14:paraId="726E675E" w14:textId="77777777" w:rsidR="00B67253" w:rsidRPr="00B67253" w:rsidRDefault="00B67253" w:rsidP="00B67253">
            <w:pPr>
              <w:rPr>
                <w:lang w:val="en-US"/>
              </w:rPr>
            </w:pPr>
            <w:r w:rsidRPr="00B67253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808374" w14:textId="3D3B31FE" w:rsidR="00B67253" w:rsidRPr="00B67253" w:rsidRDefault="00F6720A" w:rsidP="00B67253">
            <w:pPr>
              <w:rPr>
                <w:lang w:val="en-US"/>
              </w:rPr>
            </w:pPr>
            <w:r w:rsidRPr="00B67253">
              <w:rPr>
                <w:lang w:val="en-US"/>
              </w:rPr>
              <w:t>~</w:t>
            </w:r>
            <w:r>
              <w:rPr>
                <w:lang w:val="en-US"/>
              </w:rPr>
              <w:t>500</w:t>
            </w:r>
          </w:p>
        </w:tc>
      </w:tr>
      <w:tr w:rsidR="00B67253" w:rsidRPr="00B67253" w14:paraId="3A50D5F2" w14:textId="77777777" w:rsidTr="003F2EE6">
        <w:trPr>
          <w:trHeight w:val="807"/>
          <w:tblCellSpacing w:w="15" w:type="dxa"/>
        </w:trPr>
        <w:tc>
          <w:tcPr>
            <w:tcW w:w="0" w:type="auto"/>
            <w:vAlign w:val="center"/>
            <w:hideMark/>
          </w:tcPr>
          <w:p w14:paraId="7E160358" w14:textId="77777777" w:rsidR="00B67253" w:rsidRPr="00B67253" w:rsidRDefault="00B67253" w:rsidP="00B67253">
            <w:pPr>
              <w:rPr>
                <w:lang w:val="en-US"/>
              </w:rPr>
            </w:pPr>
            <w:r w:rsidRPr="00B67253">
              <w:rPr>
                <w:lang w:val="en-US"/>
              </w:rPr>
              <w:t>Artillery</w:t>
            </w:r>
          </w:p>
        </w:tc>
        <w:tc>
          <w:tcPr>
            <w:tcW w:w="0" w:type="auto"/>
            <w:vAlign w:val="center"/>
            <w:hideMark/>
          </w:tcPr>
          <w:p w14:paraId="2D8B41ED" w14:textId="77777777" w:rsidR="00B67253" w:rsidRPr="00B67253" w:rsidRDefault="00B67253" w:rsidP="00B67253">
            <w:pPr>
              <w:rPr>
                <w:lang w:val="en-US"/>
              </w:rPr>
            </w:pPr>
            <w:r w:rsidRPr="00B67253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4DB54B" w14:textId="77777777" w:rsidR="00B67253" w:rsidRDefault="00B67253" w:rsidP="00B67253">
            <w:pPr>
              <w:rPr>
                <w:lang w:val="en-US"/>
              </w:rPr>
            </w:pPr>
            <w:r w:rsidRPr="00B67253">
              <w:rPr>
                <w:lang w:val="en-US"/>
              </w:rPr>
              <w:t>~6–12 guns</w:t>
            </w:r>
          </w:p>
          <w:p w14:paraId="526CFDC8" w14:textId="77777777" w:rsidR="003F2EE6" w:rsidRPr="00B67253" w:rsidRDefault="003F2EE6" w:rsidP="00B67253">
            <w:pPr>
              <w:rPr>
                <w:lang w:val="en-US"/>
              </w:rPr>
            </w:pPr>
          </w:p>
        </w:tc>
      </w:tr>
    </w:tbl>
    <w:p w14:paraId="1D77F6D4" w14:textId="69F3C738" w:rsidR="00F6720A" w:rsidRDefault="003F2EE6" w:rsidP="003F2EE6">
      <w:r>
        <w:t xml:space="preserve"> Engineer/Sapper 1</w:t>
      </w:r>
    </w:p>
    <w:p w14:paraId="40C3EE89" w14:textId="77777777" w:rsidR="003F2EE6" w:rsidRDefault="003F2EE6" w:rsidP="003F2EE6"/>
    <w:p w14:paraId="1E44F763" w14:textId="34FD7BAB" w:rsidR="00F6720A" w:rsidRDefault="00F6720A" w:rsidP="00F6720A">
      <w:pPr>
        <w:pStyle w:val="Heading2"/>
      </w:pPr>
      <w:r w:rsidRPr="00D726BD">
        <w:t>OTTOMAN STRENGTH POINTS</w:t>
      </w:r>
      <w:r>
        <w:t xml:space="preserve"> – DEFENDING SUPPLY 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360"/>
        <w:gridCol w:w="1665"/>
      </w:tblGrid>
      <w:tr w:rsidR="0057391C" w:rsidRPr="00B67253" w14:paraId="34AF3C7C" w14:textId="77777777" w:rsidTr="00F67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7F65" w14:textId="77777777" w:rsidR="00F6720A" w:rsidRPr="00B67253" w:rsidRDefault="00F6720A" w:rsidP="00176024">
            <w:pPr>
              <w:rPr>
                <w:lang w:val="en-US"/>
              </w:rPr>
            </w:pPr>
            <w:r w:rsidRPr="00B67253">
              <w:rPr>
                <w:lang w:val="en-US"/>
              </w:rPr>
              <w:t>Auxiliaries</w:t>
            </w:r>
          </w:p>
        </w:tc>
        <w:tc>
          <w:tcPr>
            <w:tcW w:w="330" w:type="dxa"/>
            <w:vAlign w:val="center"/>
            <w:hideMark/>
          </w:tcPr>
          <w:p w14:paraId="5D0B1CE8" w14:textId="54E83832" w:rsidR="00F6720A" w:rsidRPr="00B67253" w:rsidRDefault="0057391C" w:rsidP="0017602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60DA9C" w14:textId="0D357810" w:rsidR="00F6720A" w:rsidRPr="00B67253" w:rsidRDefault="00F6720A" w:rsidP="00176024">
            <w:pPr>
              <w:rPr>
                <w:lang w:val="en-US"/>
              </w:rPr>
            </w:pPr>
            <w:r w:rsidRPr="00B67253">
              <w:rPr>
                <w:lang w:val="en-US"/>
              </w:rPr>
              <w:t>~</w:t>
            </w:r>
            <w:r w:rsidR="003E64D6">
              <w:rPr>
                <w:lang w:val="en-US"/>
              </w:rPr>
              <w:t>1,5</w:t>
            </w:r>
            <w:r w:rsidRPr="00B67253">
              <w:rPr>
                <w:lang w:val="en-US"/>
              </w:rPr>
              <w:t>00 irregulars</w:t>
            </w:r>
          </w:p>
        </w:tc>
      </w:tr>
      <w:tr w:rsidR="0057391C" w:rsidRPr="00B67253" w14:paraId="3959571F" w14:textId="77777777" w:rsidTr="00F67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2229" w14:textId="77777777" w:rsidR="00F6720A" w:rsidRPr="00B67253" w:rsidRDefault="00F6720A" w:rsidP="00176024">
            <w:pPr>
              <w:rPr>
                <w:lang w:val="en-US"/>
              </w:rPr>
            </w:pPr>
            <w:r w:rsidRPr="00B67253">
              <w:rPr>
                <w:lang w:val="en-US"/>
              </w:rPr>
              <w:t>Cavalry</w:t>
            </w:r>
          </w:p>
        </w:tc>
        <w:tc>
          <w:tcPr>
            <w:tcW w:w="330" w:type="dxa"/>
            <w:vAlign w:val="center"/>
            <w:hideMark/>
          </w:tcPr>
          <w:p w14:paraId="1D1B52D1" w14:textId="58F07DC1" w:rsidR="00F6720A" w:rsidRPr="00B67253" w:rsidRDefault="00F6720A" w:rsidP="0017602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44E030" w14:textId="737527CA" w:rsidR="00F6720A" w:rsidRPr="00B67253" w:rsidRDefault="00F6720A" w:rsidP="00176024">
            <w:pPr>
              <w:rPr>
                <w:lang w:val="en-US"/>
              </w:rPr>
            </w:pPr>
            <w:r w:rsidRPr="00B67253">
              <w:rPr>
                <w:lang w:val="en-US"/>
              </w:rPr>
              <w:t xml:space="preserve">~1,000 </w:t>
            </w:r>
          </w:p>
        </w:tc>
      </w:tr>
      <w:tr w:rsidR="0057391C" w:rsidRPr="00B67253" w14:paraId="29DC267B" w14:textId="77777777" w:rsidTr="00F6720A">
        <w:trPr>
          <w:tblCellSpacing w:w="15" w:type="dxa"/>
        </w:trPr>
        <w:tc>
          <w:tcPr>
            <w:tcW w:w="0" w:type="auto"/>
            <w:vAlign w:val="center"/>
          </w:tcPr>
          <w:p w14:paraId="33701741" w14:textId="25B6E6B1" w:rsidR="00F6720A" w:rsidRPr="00B67253" w:rsidRDefault="00F6720A" w:rsidP="00176024">
            <w:pPr>
              <w:rPr>
                <w:lang w:val="en-US"/>
              </w:rPr>
            </w:pPr>
          </w:p>
        </w:tc>
        <w:tc>
          <w:tcPr>
            <w:tcW w:w="330" w:type="dxa"/>
            <w:vAlign w:val="center"/>
          </w:tcPr>
          <w:p w14:paraId="6E38EE07" w14:textId="247B3542" w:rsidR="00F6720A" w:rsidRPr="00B67253" w:rsidRDefault="00F6720A" w:rsidP="0017602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9108572" w14:textId="4FFD7513" w:rsidR="0057391C" w:rsidRPr="00B67253" w:rsidRDefault="0057391C" w:rsidP="0057391C">
            <w:pPr>
              <w:pStyle w:val="Heading2"/>
              <w:rPr>
                <w:lang w:val="en-US"/>
              </w:rPr>
            </w:pPr>
          </w:p>
        </w:tc>
      </w:tr>
    </w:tbl>
    <w:p w14:paraId="0BF490F8" w14:textId="43D000A3" w:rsidR="0057391C" w:rsidRDefault="0057391C" w:rsidP="00D726BD">
      <w:pPr>
        <w:pStyle w:val="Heading2"/>
        <w:rPr>
          <w:lang w:val="en-US"/>
        </w:rPr>
      </w:pPr>
      <w:r>
        <w:rPr>
          <w:lang w:val="en-US"/>
        </w:rPr>
        <w:t>OTTOMA</w:t>
      </w:r>
      <w:r w:rsidR="00995E40">
        <w:rPr>
          <w:lang w:val="en-US"/>
        </w:rPr>
        <w:t xml:space="preserve">N </w:t>
      </w:r>
      <w:r>
        <w:rPr>
          <w:lang w:val="en-US"/>
        </w:rPr>
        <w:t>REINFORCEMENTS</w:t>
      </w:r>
    </w:p>
    <w:p w14:paraId="608AEF56" w14:textId="79482F1B" w:rsidR="0057391C" w:rsidRPr="0057391C" w:rsidRDefault="0057391C" w:rsidP="0057391C">
      <w:pPr>
        <w:rPr>
          <w:lang w:val="en-US"/>
        </w:rPr>
      </w:pPr>
      <w:r w:rsidRPr="0057391C">
        <w:rPr>
          <w:lang w:val="en-US"/>
        </w:rPr>
        <w:t xml:space="preserve">2 Infantry </w:t>
      </w:r>
    </w:p>
    <w:p w14:paraId="4D0CAD87" w14:textId="3F83171A" w:rsidR="0057391C" w:rsidRPr="0057391C" w:rsidRDefault="0057391C" w:rsidP="0057391C">
      <w:pPr>
        <w:rPr>
          <w:lang w:val="en-US"/>
        </w:rPr>
      </w:pPr>
      <w:r>
        <w:rPr>
          <w:lang w:val="en-US"/>
        </w:rPr>
        <w:t>2</w:t>
      </w:r>
      <w:r w:rsidRPr="0057391C">
        <w:rPr>
          <w:lang w:val="en-US"/>
        </w:rPr>
        <w:t xml:space="preserve"> Auxiliaries </w:t>
      </w:r>
    </w:p>
    <w:p w14:paraId="02222468" w14:textId="50FABC9C" w:rsidR="0057391C" w:rsidRDefault="0057391C" w:rsidP="0057391C">
      <w:pPr>
        <w:rPr>
          <w:lang w:val="en-US"/>
        </w:rPr>
      </w:pPr>
      <w:r w:rsidRPr="0057391C">
        <w:rPr>
          <w:lang w:val="en-US"/>
        </w:rPr>
        <w:t xml:space="preserve">1 Cavalry </w:t>
      </w:r>
    </w:p>
    <w:p w14:paraId="384FBDF0" w14:textId="717BE0E1" w:rsidR="00654C30" w:rsidRPr="0057391C" w:rsidRDefault="00654C30" w:rsidP="0057391C">
      <w:pPr>
        <w:rPr>
          <w:lang w:val="en-US"/>
        </w:rPr>
      </w:pPr>
      <w:r>
        <w:rPr>
          <w:lang w:val="en-US"/>
        </w:rPr>
        <w:t xml:space="preserve">1 Engineer </w:t>
      </w:r>
    </w:p>
    <w:p w14:paraId="33DE265E" w14:textId="5091FF1B" w:rsidR="007A5D73" w:rsidRDefault="00D726BD" w:rsidP="00D726BD">
      <w:pPr>
        <w:pStyle w:val="Heading2"/>
      </w:pPr>
      <w:r w:rsidRPr="00D726BD">
        <w:t>WAHHABI STRENGH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988"/>
        <w:gridCol w:w="1108"/>
        <w:gridCol w:w="1272"/>
      </w:tblGrid>
      <w:tr w:rsidR="00D726BD" w:rsidRPr="00D726BD" w14:paraId="300DC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BB051" w14:textId="77777777" w:rsidR="00D726BD" w:rsidRPr="00D726BD" w:rsidRDefault="00D726BD" w:rsidP="00D726BD">
            <w:pPr>
              <w:rPr>
                <w:b/>
                <w:bCs/>
                <w:lang w:val="en-US"/>
              </w:rPr>
            </w:pPr>
            <w:r w:rsidRPr="00D726BD">
              <w:rPr>
                <w:b/>
                <w:bCs/>
                <w:lang w:val="en-US"/>
              </w:rPr>
              <w:t>Unit Type</w:t>
            </w:r>
          </w:p>
        </w:tc>
        <w:tc>
          <w:tcPr>
            <w:tcW w:w="0" w:type="auto"/>
            <w:vAlign w:val="center"/>
            <w:hideMark/>
          </w:tcPr>
          <w:p w14:paraId="3947FA9A" w14:textId="77777777" w:rsidR="00D726BD" w:rsidRPr="00D726BD" w:rsidRDefault="00D726BD" w:rsidP="00D726BD">
            <w:pPr>
              <w:rPr>
                <w:b/>
                <w:bCs/>
                <w:lang w:val="en-US"/>
              </w:rPr>
            </w:pPr>
            <w:r w:rsidRPr="00D726BD">
              <w:rPr>
                <w:b/>
                <w:bCs/>
                <w:lang w:val="en-US"/>
              </w:rPr>
              <w:t>Counters</w:t>
            </w:r>
          </w:p>
        </w:tc>
        <w:tc>
          <w:tcPr>
            <w:tcW w:w="0" w:type="auto"/>
            <w:vAlign w:val="center"/>
            <w:hideMark/>
          </w:tcPr>
          <w:p w14:paraId="1965C45C" w14:textId="77777777" w:rsidR="00D726BD" w:rsidRPr="00D726BD" w:rsidRDefault="00D726BD" w:rsidP="00D726BD">
            <w:pPr>
              <w:rPr>
                <w:b/>
                <w:bCs/>
                <w:lang w:val="en-US"/>
              </w:rPr>
            </w:pPr>
            <w:r w:rsidRPr="00D726BD">
              <w:rPr>
                <w:b/>
                <w:bCs/>
                <w:lang w:val="en-US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702AABCD" w14:textId="77777777" w:rsidR="00D726BD" w:rsidRPr="00D726BD" w:rsidRDefault="00D726BD" w:rsidP="00D726BD">
            <w:pPr>
              <w:rPr>
                <w:b/>
                <w:bCs/>
                <w:lang w:val="en-US"/>
              </w:rPr>
            </w:pPr>
            <w:r w:rsidRPr="00D726BD">
              <w:rPr>
                <w:b/>
                <w:bCs/>
                <w:lang w:val="en-US"/>
              </w:rPr>
              <w:t>Approx men</w:t>
            </w:r>
          </w:p>
        </w:tc>
      </w:tr>
      <w:tr w:rsidR="00D726BD" w:rsidRPr="00D726BD" w14:paraId="5AF5D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1F0C" w14:textId="3E4A90D1" w:rsidR="00D726BD" w:rsidRPr="00D726BD" w:rsidRDefault="00D726BD" w:rsidP="00D726BD">
            <w:pPr>
              <w:rPr>
                <w:lang w:val="en-US"/>
              </w:rPr>
            </w:pPr>
            <w:r w:rsidRPr="00D726BD">
              <w:rPr>
                <w:lang w:val="en-US"/>
              </w:rPr>
              <w:t>Garrison Infantry</w:t>
            </w:r>
          </w:p>
        </w:tc>
        <w:tc>
          <w:tcPr>
            <w:tcW w:w="0" w:type="auto"/>
            <w:vAlign w:val="center"/>
            <w:hideMark/>
          </w:tcPr>
          <w:p w14:paraId="1688D20C" w14:textId="77777777" w:rsidR="00D726BD" w:rsidRPr="00D726BD" w:rsidRDefault="00D726BD" w:rsidP="00D726BD">
            <w:pPr>
              <w:rPr>
                <w:lang w:val="en-US"/>
              </w:rPr>
            </w:pPr>
            <w:r w:rsidRPr="00D726BD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EEE32A" w14:textId="77777777" w:rsidR="00D726BD" w:rsidRPr="00D726BD" w:rsidRDefault="00D726BD" w:rsidP="00D726BD">
            <w:pPr>
              <w:rPr>
                <w:lang w:val="en-US"/>
              </w:rPr>
            </w:pPr>
            <w:r w:rsidRPr="00D726BD">
              <w:rPr>
                <w:lang w:val="en-US"/>
              </w:rPr>
              <w:t>750 each</w:t>
            </w:r>
          </w:p>
        </w:tc>
        <w:tc>
          <w:tcPr>
            <w:tcW w:w="0" w:type="auto"/>
            <w:vAlign w:val="center"/>
            <w:hideMark/>
          </w:tcPr>
          <w:p w14:paraId="7C8D7CB3" w14:textId="77777777" w:rsidR="00D726BD" w:rsidRPr="00D726BD" w:rsidRDefault="00D726BD" w:rsidP="00D726BD">
            <w:pPr>
              <w:rPr>
                <w:lang w:val="en-US"/>
              </w:rPr>
            </w:pPr>
            <w:r w:rsidRPr="00D726BD">
              <w:rPr>
                <w:lang w:val="en-US"/>
              </w:rPr>
              <w:t>~1,500</w:t>
            </w:r>
          </w:p>
        </w:tc>
      </w:tr>
      <w:tr w:rsidR="00D726BD" w:rsidRPr="00D726BD" w14:paraId="7D22E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A4164" w14:textId="6A1486AC" w:rsidR="00D726BD" w:rsidRPr="00D726BD" w:rsidRDefault="00D726BD" w:rsidP="00D726BD">
            <w:pPr>
              <w:rPr>
                <w:lang w:val="en-US"/>
              </w:rPr>
            </w:pPr>
            <w:r w:rsidRPr="00D726BD">
              <w:rPr>
                <w:lang w:val="en-US"/>
              </w:rPr>
              <w:t>Militia</w:t>
            </w:r>
          </w:p>
        </w:tc>
        <w:tc>
          <w:tcPr>
            <w:tcW w:w="0" w:type="auto"/>
            <w:vAlign w:val="center"/>
            <w:hideMark/>
          </w:tcPr>
          <w:p w14:paraId="559B6B00" w14:textId="345E8A21" w:rsidR="00D726BD" w:rsidRPr="00D726BD" w:rsidRDefault="004C668F" w:rsidP="00D726B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4B864" w14:textId="77777777" w:rsidR="00D726BD" w:rsidRPr="00D726BD" w:rsidRDefault="00D726BD" w:rsidP="00D726BD">
            <w:pPr>
              <w:rPr>
                <w:lang w:val="en-US"/>
              </w:rPr>
            </w:pPr>
            <w:r w:rsidRPr="00D726BD">
              <w:rPr>
                <w:lang w:val="en-US"/>
              </w:rPr>
              <w:t>1,000 each</w:t>
            </w:r>
          </w:p>
        </w:tc>
        <w:tc>
          <w:tcPr>
            <w:tcW w:w="0" w:type="auto"/>
            <w:vAlign w:val="center"/>
            <w:hideMark/>
          </w:tcPr>
          <w:p w14:paraId="2102A28E" w14:textId="77777777" w:rsidR="00D726BD" w:rsidRPr="00D726BD" w:rsidRDefault="00D726BD" w:rsidP="00D726BD">
            <w:pPr>
              <w:rPr>
                <w:lang w:val="en-US"/>
              </w:rPr>
            </w:pPr>
            <w:r w:rsidRPr="00D726BD">
              <w:rPr>
                <w:lang w:val="en-US"/>
              </w:rPr>
              <w:t>~3,000</w:t>
            </w:r>
          </w:p>
        </w:tc>
      </w:tr>
      <w:tr w:rsidR="00D726BD" w:rsidRPr="00D726BD" w14:paraId="53F84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EE95" w14:textId="2028C99A" w:rsidR="00D726BD" w:rsidRPr="00D726BD" w:rsidRDefault="00D726BD" w:rsidP="00D726BD">
            <w:pPr>
              <w:rPr>
                <w:lang w:val="en-US"/>
              </w:rPr>
            </w:pPr>
            <w:r w:rsidRPr="00D726BD">
              <w:rPr>
                <w:lang w:val="en-US"/>
              </w:rPr>
              <w:t>Tribal Fighters</w:t>
            </w:r>
          </w:p>
        </w:tc>
        <w:tc>
          <w:tcPr>
            <w:tcW w:w="0" w:type="auto"/>
            <w:vAlign w:val="center"/>
            <w:hideMark/>
          </w:tcPr>
          <w:p w14:paraId="2588AB2A" w14:textId="77777777" w:rsidR="00D726BD" w:rsidRPr="00D726BD" w:rsidRDefault="00D726BD" w:rsidP="00D726BD">
            <w:pPr>
              <w:rPr>
                <w:lang w:val="en-US"/>
              </w:rPr>
            </w:pPr>
            <w:r w:rsidRPr="00D726BD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1B265B" w14:textId="77777777" w:rsidR="00D726BD" w:rsidRPr="00D726BD" w:rsidRDefault="00D726BD" w:rsidP="00D726BD">
            <w:pPr>
              <w:rPr>
                <w:lang w:val="en-US"/>
              </w:rPr>
            </w:pPr>
            <w:r w:rsidRPr="00D726BD">
              <w:rPr>
                <w:lang w:val="en-US"/>
              </w:rPr>
              <w:t>1,000 each</w:t>
            </w:r>
          </w:p>
        </w:tc>
        <w:tc>
          <w:tcPr>
            <w:tcW w:w="0" w:type="auto"/>
            <w:vAlign w:val="center"/>
            <w:hideMark/>
          </w:tcPr>
          <w:p w14:paraId="379B1819" w14:textId="77777777" w:rsidR="00D726BD" w:rsidRPr="00D726BD" w:rsidRDefault="00D726BD" w:rsidP="00D726BD">
            <w:pPr>
              <w:rPr>
                <w:lang w:val="en-US"/>
              </w:rPr>
            </w:pPr>
            <w:r w:rsidRPr="00D726BD">
              <w:rPr>
                <w:lang w:val="en-US"/>
              </w:rPr>
              <w:t>~1,000</w:t>
            </w:r>
          </w:p>
        </w:tc>
      </w:tr>
    </w:tbl>
    <w:p w14:paraId="7F5640BD" w14:textId="77777777" w:rsidR="00995E40" w:rsidRDefault="00995E40" w:rsidP="00F6720A">
      <w:pPr>
        <w:pStyle w:val="Heading2"/>
      </w:pPr>
    </w:p>
    <w:p w14:paraId="25BBBBA3" w14:textId="77777777" w:rsidR="00995E40" w:rsidRDefault="00995E40" w:rsidP="00995E40">
      <w:pPr>
        <w:pStyle w:val="Heading2"/>
      </w:pPr>
    </w:p>
    <w:p w14:paraId="3BA603D9" w14:textId="345B1830" w:rsidR="00995E40" w:rsidRPr="00995E40" w:rsidRDefault="00995E40" w:rsidP="00995E40">
      <w:pPr>
        <w:pStyle w:val="Heading2"/>
      </w:pPr>
      <w:r w:rsidRPr="00995E40">
        <w:lastRenderedPageBreak/>
        <w:t>W</w:t>
      </w:r>
      <w:r>
        <w:t>AHHABI REINFORCEMENTS</w:t>
      </w:r>
    </w:p>
    <w:p w14:paraId="7845888C" w14:textId="14B5CCF5" w:rsidR="00995E40" w:rsidRPr="00995E40" w:rsidRDefault="00995E40" w:rsidP="00995E40">
      <w:pPr>
        <w:rPr>
          <w:lang w:val="en-US"/>
        </w:rPr>
      </w:pPr>
      <w:r w:rsidRPr="00995E40">
        <w:rPr>
          <w:lang w:val="en-US"/>
        </w:rPr>
        <w:t xml:space="preserve">2 Tribal Fighters </w:t>
      </w:r>
    </w:p>
    <w:p w14:paraId="1E946204" w14:textId="114AE428" w:rsidR="00995E40" w:rsidRPr="00995E40" w:rsidRDefault="004C668F" w:rsidP="00995E40">
      <w:pPr>
        <w:rPr>
          <w:lang w:val="en-US"/>
        </w:rPr>
      </w:pPr>
      <w:r>
        <w:rPr>
          <w:lang w:val="en-US"/>
        </w:rPr>
        <w:t xml:space="preserve">3 </w:t>
      </w:r>
      <w:r w:rsidR="00995E40" w:rsidRPr="00995E40">
        <w:rPr>
          <w:lang w:val="en-US"/>
        </w:rPr>
        <w:t xml:space="preserve">Militia </w:t>
      </w:r>
    </w:p>
    <w:p w14:paraId="27DEEF38" w14:textId="77777777" w:rsidR="00995E40" w:rsidRDefault="00995E40" w:rsidP="00995E40">
      <w:pPr>
        <w:rPr>
          <w:lang w:val="en-US"/>
        </w:rPr>
      </w:pPr>
      <w:r>
        <w:rPr>
          <w:lang w:val="en-US"/>
        </w:rPr>
        <w:t xml:space="preserve">1 </w:t>
      </w:r>
      <w:r w:rsidRPr="00995E40">
        <w:rPr>
          <w:lang w:val="en-US"/>
        </w:rPr>
        <w:t xml:space="preserve">Garrison Infantry </w:t>
      </w:r>
    </w:p>
    <w:p w14:paraId="0B024014" w14:textId="3E679C2B" w:rsidR="00D726BD" w:rsidRDefault="00F6720A" w:rsidP="00995E40">
      <w:pPr>
        <w:pStyle w:val="Heading2"/>
      </w:pPr>
      <w:r>
        <w:br/>
        <w:t>SUPPLY STATUS EFFECTS</w:t>
      </w:r>
    </w:p>
    <w:p w14:paraId="028B6318" w14:textId="0811CE5E" w:rsidR="000F63EC" w:rsidRDefault="000F63EC" w:rsidP="000F63EC">
      <w:r>
        <w:t>Max Wahhabi Units Allowed Supply Lines Box: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78"/>
        <w:gridCol w:w="81"/>
      </w:tblGrid>
      <w:tr w:rsidR="000F63EC" w:rsidRPr="000F63EC" w14:paraId="1FDED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234F" w14:textId="77777777" w:rsidR="000F63EC" w:rsidRPr="000F63EC" w:rsidRDefault="000F63EC" w:rsidP="000F63EC">
            <w:pPr>
              <w:rPr>
                <w:lang w:val="en-US"/>
              </w:rPr>
            </w:pPr>
            <w:r w:rsidRPr="000F63EC">
              <w:rPr>
                <w:lang w:val="en-US"/>
              </w:rPr>
              <w:t>Tribal Fighters</w:t>
            </w:r>
          </w:p>
        </w:tc>
        <w:tc>
          <w:tcPr>
            <w:tcW w:w="0" w:type="auto"/>
            <w:vAlign w:val="center"/>
            <w:hideMark/>
          </w:tcPr>
          <w:p w14:paraId="20327D58" w14:textId="77777777" w:rsidR="000F63EC" w:rsidRPr="000F63EC" w:rsidRDefault="000F63EC" w:rsidP="000F63EC">
            <w:pPr>
              <w:rPr>
                <w:lang w:val="en-US"/>
              </w:rPr>
            </w:pPr>
            <w:r w:rsidRPr="000F63EC"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FF6552" w14:textId="5F5447C8" w:rsidR="000F63EC" w:rsidRPr="000F63EC" w:rsidRDefault="000F63EC" w:rsidP="000F63EC">
            <w:pPr>
              <w:rPr>
                <w:lang w:val="en-US"/>
              </w:rPr>
            </w:pPr>
          </w:p>
        </w:tc>
      </w:tr>
    </w:tbl>
    <w:p w14:paraId="43171015" w14:textId="77777777" w:rsidR="000F63EC" w:rsidRPr="000F63EC" w:rsidRDefault="000F63EC" w:rsidP="000F63EC">
      <w:pPr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178"/>
        <w:gridCol w:w="81"/>
      </w:tblGrid>
      <w:tr w:rsidR="000F63EC" w:rsidRPr="000F63EC" w14:paraId="34015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CD25" w14:textId="409B7141" w:rsidR="000F63EC" w:rsidRPr="000F63EC" w:rsidRDefault="000F63EC" w:rsidP="000F63EC">
            <w:pPr>
              <w:rPr>
                <w:lang w:val="en-US"/>
              </w:rPr>
            </w:pPr>
            <w:r w:rsidRPr="000F63EC">
              <w:rPr>
                <w:lang w:val="en-US"/>
              </w:rPr>
              <w:t>Militia</w:t>
            </w:r>
          </w:p>
        </w:tc>
        <w:tc>
          <w:tcPr>
            <w:tcW w:w="0" w:type="auto"/>
            <w:vAlign w:val="center"/>
            <w:hideMark/>
          </w:tcPr>
          <w:p w14:paraId="735AE446" w14:textId="77777777" w:rsidR="000F63EC" w:rsidRPr="000F63EC" w:rsidRDefault="000F63EC" w:rsidP="000F63EC">
            <w:pPr>
              <w:rPr>
                <w:lang w:val="en-US"/>
              </w:rPr>
            </w:pPr>
            <w:r w:rsidRPr="000F63EC">
              <w:rPr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F4377C" w14:textId="6299E161" w:rsidR="000F63EC" w:rsidRPr="000F63EC" w:rsidRDefault="000F63EC" w:rsidP="000F63EC">
            <w:pPr>
              <w:rPr>
                <w:lang w:val="en-US"/>
              </w:rPr>
            </w:pPr>
          </w:p>
        </w:tc>
      </w:tr>
    </w:tbl>
    <w:p w14:paraId="1BBAE3CF" w14:textId="77777777" w:rsidR="000F63EC" w:rsidRPr="000F63EC" w:rsidRDefault="000F63EC" w:rsidP="000F63EC"/>
    <w:p w14:paraId="0CED54C3" w14:textId="77777777" w:rsidR="00F6720A" w:rsidRPr="00F6720A" w:rsidRDefault="00F6720A" w:rsidP="00F6720A">
      <w:pPr>
        <w:rPr>
          <w:lang w:val="en-US"/>
        </w:rPr>
      </w:pPr>
      <w:r w:rsidRPr="00F6720A">
        <w:rPr>
          <w:b/>
          <w:bCs/>
          <w:lang w:val="en-US"/>
        </w:rPr>
        <w:t>SECURE</w:t>
      </w:r>
      <w:r w:rsidRPr="00F6720A">
        <w:rPr>
          <w:lang w:val="en-US"/>
        </w:rPr>
        <w:t xml:space="preserve"> - no effect, all units supplied, flip any reduced units to full strength</w:t>
      </w:r>
    </w:p>
    <w:p w14:paraId="07D96694" w14:textId="77777777" w:rsidR="00F6720A" w:rsidRPr="00F6720A" w:rsidRDefault="00F6720A" w:rsidP="00F6720A">
      <w:pPr>
        <w:rPr>
          <w:lang w:val="en-US"/>
        </w:rPr>
      </w:pPr>
      <w:r w:rsidRPr="00F6720A">
        <w:rPr>
          <w:b/>
          <w:bCs/>
          <w:lang w:val="en-US"/>
        </w:rPr>
        <w:t>THREATENED</w:t>
      </w:r>
      <w:r w:rsidRPr="00F6720A">
        <w:rPr>
          <w:lang w:val="en-US"/>
        </w:rPr>
        <w:t xml:space="preserve"> - Flip artillery to reduced side (2), Flip Infantry to reduced side (1)</w:t>
      </w:r>
    </w:p>
    <w:p w14:paraId="3A40F5E9" w14:textId="77777777" w:rsidR="00F6720A" w:rsidRPr="00F6720A" w:rsidRDefault="00F6720A" w:rsidP="00F6720A">
      <w:pPr>
        <w:rPr>
          <w:lang w:val="en-US"/>
        </w:rPr>
      </w:pPr>
      <w:r w:rsidRPr="00F6720A">
        <w:rPr>
          <w:b/>
          <w:bCs/>
          <w:lang w:val="en-US"/>
        </w:rPr>
        <w:t>CUT</w:t>
      </w:r>
      <w:r w:rsidRPr="00F6720A">
        <w:rPr>
          <w:lang w:val="en-US"/>
        </w:rPr>
        <w:t xml:space="preserve"> - Place out of supply marker. All units reduced, place "OUT OF SUPPLY" on army (current space where units are)</w:t>
      </w:r>
    </w:p>
    <w:p w14:paraId="075C14DF" w14:textId="36B25039" w:rsidR="00F6720A" w:rsidRDefault="004C668F" w:rsidP="004C668F">
      <w:pPr>
        <w:pStyle w:val="Heading2"/>
      </w:pPr>
      <w:r>
        <w:t>SUPPLY LINE BATTLE DRM</w:t>
      </w:r>
    </w:p>
    <w:p w14:paraId="2CD8CEA5" w14:textId="70214F65" w:rsidR="004C668F" w:rsidRDefault="004C668F" w:rsidP="004C668F">
      <w:r>
        <w:t xml:space="preserve">For each two locations occupied by the Ottomans, the Wahhabis receive </w:t>
      </w:r>
      <w:r w:rsidR="00965321">
        <w:t>one right column shift</w:t>
      </w:r>
      <w:r>
        <w:t xml:space="preserve"> on the Supply Line Battle</w:t>
      </w:r>
      <w:r w:rsidR="00965321">
        <w:t xml:space="preserve"> table</w:t>
      </w:r>
      <w:r>
        <w:br/>
      </w:r>
      <w:r>
        <w:br/>
        <w:t xml:space="preserve">Ottomans control Mawiyya -&gt; </w:t>
      </w:r>
      <w:r w:rsidR="00965321">
        <w:t>1 shift right</w:t>
      </w:r>
    </w:p>
    <w:p w14:paraId="058DA828" w14:textId="0A283465" w:rsidR="004C668F" w:rsidRDefault="004C668F" w:rsidP="004C668F">
      <w:r>
        <w:t xml:space="preserve">Ottomans control Unaizah/Buraidah -&gt; </w:t>
      </w:r>
      <w:r w:rsidR="00965321">
        <w:t>2 shift right</w:t>
      </w:r>
    </w:p>
    <w:p w14:paraId="17D675A1" w14:textId="1A8EFEDF" w:rsidR="004C668F" w:rsidRDefault="004C668F" w:rsidP="004C668F">
      <w:r>
        <w:t xml:space="preserve">Ottomans control Shaqra -&gt; </w:t>
      </w:r>
      <w:r w:rsidR="00965321">
        <w:t>3 shift right</w:t>
      </w:r>
    </w:p>
    <w:p w14:paraId="7CC80B0F" w14:textId="77777777" w:rsidR="00C11672" w:rsidRDefault="00C11672" w:rsidP="004C668F"/>
    <w:p w14:paraId="4F153D52" w14:textId="77777777" w:rsidR="00965321" w:rsidRDefault="00965321" w:rsidP="00965321">
      <w:pPr>
        <w:pStyle w:val="Heading2"/>
      </w:pPr>
      <w:r>
        <w:t>BATTLES</w:t>
      </w:r>
    </w:p>
    <w:p w14:paraId="5097F5CA" w14:textId="2D86C446" w:rsidR="00965321" w:rsidRDefault="00965321" w:rsidP="00965321">
      <w:r>
        <w:t xml:space="preserve">Each side rolls a die on the Battle Table, using the column relating to their total strengh (in Strength Points). Result is number of enemy SPs lost. Apply hits simulataneously. </w:t>
      </w:r>
    </w:p>
    <w:p w14:paraId="3952810C" w14:textId="77777777" w:rsidR="0032081A" w:rsidRDefault="00C11672" w:rsidP="0032081A">
      <w:pPr>
        <w:pStyle w:val="Heading1"/>
      </w:pPr>
      <w:r>
        <w:br/>
      </w:r>
    </w:p>
    <w:p w14:paraId="47429F5C" w14:textId="77777777" w:rsidR="0032081A" w:rsidRDefault="0032081A" w:rsidP="0032081A">
      <w:pPr>
        <w:pStyle w:val="Heading1"/>
      </w:pPr>
    </w:p>
    <w:p w14:paraId="2E7F294B" w14:textId="77777777" w:rsidR="0032081A" w:rsidRDefault="0032081A" w:rsidP="0032081A">
      <w:pPr>
        <w:pStyle w:val="Heading1"/>
      </w:pPr>
    </w:p>
    <w:p w14:paraId="7F3FD635" w14:textId="77777777" w:rsidR="0032081A" w:rsidRDefault="0032081A" w:rsidP="0032081A">
      <w:pPr>
        <w:pStyle w:val="Heading1"/>
      </w:pPr>
    </w:p>
    <w:p w14:paraId="59DD1652" w14:textId="248D2373" w:rsidR="00C11672" w:rsidRDefault="0032081A" w:rsidP="0032081A">
      <w:pPr>
        <w:pStyle w:val="Heading1"/>
      </w:pPr>
      <w:r>
        <w:lastRenderedPageBreak/>
        <w:t>HEJAZ CAMPAIGN 1811 – 1815</w:t>
      </w:r>
    </w:p>
    <w:p w14:paraId="6BAA1FAB" w14:textId="3DB3E91E" w:rsidR="0032081A" w:rsidRDefault="0032081A" w:rsidP="0032081A">
      <w:pPr>
        <w:pStyle w:val="Heading2"/>
      </w:pPr>
      <w:r>
        <w:t>MAP TRACKS</w:t>
      </w:r>
      <w:r>
        <w:br/>
      </w:r>
      <w:r>
        <w:br/>
        <w:t>Northern Track</w:t>
      </w:r>
      <w:r>
        <w:br/>
      </w:r>
      <w:r>
        <w:br/>
      </w:r>
      <w:r w:rsidRPr="0032081A">
        <w:rPr>
          <w:rFonts w:ascii="Berkeley Book" w:hAnsi="Berkeley Book"/>
          <w:sz w:val="24"/>
          <w:szCs w:val="24"/>
        </w:rPr>
        <w:t xml:space="preserve">Yanbu - Badr - Wadi Al Safra </w:t>
      </w:r>
      <w:r w:rsidR="005268E3">
        <w:rPr>
          <w:rFonts w:ascii="Berkeley Book" w:hAnsi="Berkeley Book"/>
          <w:sz w:val="24"/>
          <w:szCs w:val="24"/>
        </w:rPr>
        <w:t>–</w:t>
      </w:r>
      <w:r w:rsidRPr="0032081A">
        <w:rPr>
          <w:rFonts w:ascii="Berkeley Book" w:hAnsi="Berkeley Book"/>
          <w:sz w:val="24"/>
          <w:szCs w:val="24"/>
        </w:rPr>
        <w:t xml:space="preserve"> Brabbas</w:t>
      </w:r>
      <w:r w:rsidR="005268E3">
        <w:rPr>
          <w:rFonts w:ascii="Berkeley Book" w:hAnsi="Berkeley Book"/>
          <w:sz w:val="24"/>
          <w:szCs w:val="24"/>
        </w:rPr>
        <w:t>**</w:t>
      </w:r>
      <w:r w:rsidRPr="0032081A">
        <w:rPr>
          <w:rFonts w:ascii="Berkeley Book" w:hAnsi="Berkeley Book"/>
          <w:sz w:val="24"/>
          <w:szCs w:val="24"/>
        </w:rPr>
        <w:t xml:space="preserve"> </w:t>
      </w:r>
      <w:r w:rsidR="002B65BF">
        <w:rPr>
          <w:rFonts w:ascii="Berkeley Book" w:hAnsi="Berkeley Book"/>
          <w:sz w:val="24"/>
          <w:szCs w:val="24"/>
        </w:rPr>
        <w:t>–</w:t>
      </w:r>
      <w:r w:rsidRPr="0032081A">
        <w:rPr>
          <w:rFonts w:ascii="Berkeley Book" w:hAnsi="Berkeley Book"/>
          <w:sz w:val="24"/>
          <w:szCs w:val="24"/>
        </w:rPr>
        <w:t xml:space="preserve"> Medina</w:t>
      </w:r>
      <w:r w:rsidR="002B65BF">
        <w:rPr>
          <w:rFonts w:ascii="Berkeley Book" w:hAnsi="Berkeley Book"/>
          <w:sz w:val="24"/>
          <w:szCs w:val="24"/>
        </w:rPr>
        <w:t>*</w:t>
      </w:r>
      <w:r w:rsidRPr="0032081A">
        <w:rPr>
          <w:rFonts w:ascii="Berkeley Book" w:hAnsi="Berkeley Book"/>
          <w:sz w:val="24"/>
          <w:szCs w:val="24"/>
        </w:rPr>
        <w:t xml:space="preserve"> - ON TO NAJD</w:t>
      </w:r>
      <w:r>
        <w:rPr>
          <w:rFonts w:ascii="Berkeley Book" w:hAnsi="Berkeley Book"/>
        </w:rPr>
        <w:br/>
      </w:r>
      <w:r>
        <w:rPr>
          <w:rFonts w:ascii="Berkeley Book" w:hAnsi="Berkeley Book"/>
        </w:rPr>
        <w:br/>
      </w:r>
      <w:r w:rsidRPr="0032081A">
        <w:t>Southern Track</w:t>
      </w:r>
    </w:p>
    <w:p w14:paraId="783F8B36" w14:textId="73375C06" w:rsidR="0032081A" w:rsidRPr="002B65BF" w:rsidRDefault="0032081A" w:rsidP="0032081A">
      <w:pPr>
        <w:rPr>
          <w:rFonts w:ascii="Berkeley Book" w:hAnsi="Berkeley Book"/>
          <w:sz w:val="24"/>
          <w:szCs w:val="24"/>
          <w:lang w:val="en-US"/>
        </w:rPr>
      </w:pPr>
      <w:r w:rsidRPr="002B65BF">
        <w:rPr>
          <w:rFonts w:ascii="Berkeley Book" w:hAnsi="Berkeley Book"/>
          <w:sz w:val="24"/>
          <w:szCs w:val="24"/>
          <w:lang w:val="en-US"/>
        </w:rPr>
        <w:t xml:space="preserve">N </w:t>
      </w:r>
      <w:r w:rsidRPr="0032081A">
        <w:rPr>
          <w:rFonts w:ascii="Berkeley Book" w:hAnsi="Berkeley Book"/>
          <w:sz w:val="24"/>
          <w:szCs w:val="24"/>
          <w:lang w:val="en-US"/>
        </w:rPr>
        <w:t>Jeddah (Hub) </w:t>
      </w:r>
      <w:r w:rsidRPr="002B65BF">
        <w:rPr>
          <w:rFonts w:ascii="Berkeley Book" w:hAnsi="Berkeley Book"/>
          <w:sz w:val="24"/>
          <w:szCs w:val="24"/>
          <w:lang w:val="en-US"/>
        </w:rPr>
        <w:t xml:space="preserve">- </w:t>
      </w:r>
      <w:r w:rsidRPr="0032081A">
        <w:rPr>
          <w:rFonts w:ascii="Berkeley Book" w:hAnsi="Berkeley Book"/>
          <w:sz w:val="24"/>
          <w:szCs w:val="24"/>
          <w:lang w:val="en-US"/>
        </w:rPr>
        <w:t> Mecca </w:t>
      </w:r>
      <w:r w:rsidRPr="002B65BF">
        <w:rPr>
          <w:rFonts w:ascii="Berkeley Book" w:hAnsi="Berkeley Book"/>
          <w:sz w:val="24"/>
          <w:szCs w:val="24"/>
          <w:lang w:val="en-US"/>
        </w:rPr>
        <w:t>-</w:t>
      </w:r>
      <w:r w:rsidRPr="0032081A">
        <w:rPr>
          <w:rFonts w:ascii="Berkeley Book" w:hAnsi="Berkeley Book"/>
          <w:sz w:val="24"/>
          <w:szCs w:val="24"/>
          <w:lang w:val="en-US"/>
        </w:rPr>
        <w:t> Taif </w:t>
      </w:r>
      <w:r w:rsidR="00743DDB">
        <w:rPr>
          <w:rFonts w:ascii="Berkeley Book" w:hAnsi="Berkeley Book"/>
          <w:sz w:val="24"/>
          <w:szCs w:val="24"/>
          <w:lang w:val="en-US"/>
        </w:rPr>
        <w:t>–</w:t>
      </w:r>
      <w:r w:rsidRPr="002B65BF">
        <w:rPr>
          <w:rFonts w:ascii="Berkeley Book" w:hAnsi="Berkeley Book"/>
          <w:sz w:val="24"/>
          <w:szCs w:val="24"/>
          <w:lang w:val="en-US"/>
        </w:rPr>
        <w:t xml:space="preserve"> </w:t>
      </w:r>
      <w:r w:rsidR="00743DDB">
        <w:rPr>
          <w:rFonts w:ascii="Berkeley Book" w:hAnsi="Berkeley Book"/>
          <w:sz w:val="24"/>
          <w:szCs w:val="24"/>
          <w:lang w:val="en-US"/>
        </w:rPr>
        <w:t xml:space="preserve">Byssel - </w:t>
      </w:r>
      <w:r w:rsidRPr="0032081A">
        <w:rPr>
          <w:rFonts w:ascii="Berkeley Book" w:hAnsi="Berkeley Book"/>
          <w:sz w:val="24"/>
          <w:szCs w:val="24"/>
          <w:lang w:val="en-US"/>
        </w:rPr>
        <w:t>Turabah </w:t>
      </w:r>
      <w:r w:rsidRPr="002B65BF">
        <w:rPr>
          <w:rFonts w:ascii="Berkeley Book" w:hAnsi="Berkeley Book"/>
          <w:sz w:val="24"/>
          <w:szCs w:val="24"/>
          <w:lang w:val="en-US"/>
        </w:rPr>
        <w:t xml:space="preserve">- </w:t>
      </w:r>
      <w:r w:rsidRPr="0032081A">
        <w:rPr>
          <w:rFonts w:ascii="Berkeley Book" w:hAnsi="Berkeley Book"/>
          <w:sz w:val="24"/>
          <w:szCs w:val="24"/>
          <w:lang w:val="en-US"/>
        </w:rPr>
        <w:t> Bisha</w:t>
      </w:r>
      <w:r w:rsidR="002B65BF">
        <w:rPr>
          <w:rFonts w:ascii="Berkeley Book" w:hAnsi="Berkeley Book"/>
          <w:sz w:val="24"/>
          <w:szCs w:val="24"/>
          <w:lang w:val="en-US"/>
        </w:rPr>
        <w:t>*</w:t>
      </w:r>
      <w:r w:rsidR="005268E3">
        <w:rPr>
          <w:rFonts w:ascii="Berkeley Book" w:hAnsi="Berkeley Book"/>
          <w:sz w:val="24"/>
          <w:szCs w:val="24"/>
          <w:lang w:val="en-US"/>
        </w:rPr>
        <w:t>*</w:t>
      </w:r>
      <w:r w:rsidR="001A3BED">
        <w:rPr>
          <w:rFonts w:ascii="Berkeley Book" w:hAnsi="Berkeley Book"/>
          <w:sz w:val="24"/>
          <w:szCs w:val="24"/>
          <w:vertAlign w:val="superscript"/>
          <w:lang w:val="en-US"/>
        </w:rPr>
        <w:t>+</w:t>
      </w:r>
      <w:r w:rsidRPr="002B65BF">
        <w:rPr>
          <w:rFonts w:ascii="Berkeley Book" w:hAnsi="Berkeley Book"/>
          <w:sz w:val="24"/>
          <w:szCs w:val="24"/>
          <w:lang w:val="en-US"/>
        </w:rPr>
        <w:t xml:space="preserve"> – ON TO NAJD</w:t>
      </w:r>
    </w:p>
    <w:p w14:paraId="69ACB2C1" w14:textId="77777777" w:rsidR="0032081A" w:rsidRDefault="0032081A" w:rsidP="0032081A">
      <w:pPr>
        <w:rPr>
          <w:rFonts w:ascii="Berkeley Book" w:hAnsi="Berkeley Book"/>
          <w:lang w:val="en-US"/>
        </w:rPr>
      </w:pPr>
    </w:p>
    <w:p w14:paraId="73446DCF" w14:textId="5BF89DAF" w:rsidR="0032081A" w:rsidRDefault="0032081A" w:rsidP="0032081A">
      <w:pPr>
        <w:pStyle w:val="Heading2"/>
        <w:rPr>
          <w:lang w:val="en-US"/>
        </w:rPr>
      </w:pPr>
      <w:r>
        <w:rPr>
          <w:lang w:val="en-US"/>
        </w:rPr>
        <w:t>Coastal/Maritime Track</w:t>
      </w:r>
    </w:p>
    <w:p w14:paraId="0F38AA81" w14:textId="7807F9CB" w:rsidR="0032081A" w:rsidRDefault="0032081A" w:rsidP="0032081A">
      <w:pPr>
        <w:rPr>
          <w:rFonts w:ascii="Berkeley Book" w:hAnsi="Berkeley Book"/>
          <w:sz w:val="24"/>
          <w:szCs w:val="24"/>
          <w:lang w:val="en-US"/>
        </w:rPr>
      </w:pPr>
      <w:r w:rsidRPr="002B65BF">
        <w:rPr>
          <w:rFonts w:ascii="Berkeley Book" w:hAnsi="Berkeley Book"/>
          <w:sz w:val="24"/>
          <w:szCs w:val="24"/>
          <w:lang w:val="en-US"/>
        </w:rPr>
        <w:t xml:space="preserve">S </w:t>
      </w:r>
      <w:r w:rsidRPr="0032081A">
        <w:rPr>
          <w:rFonts w:ascii="Berkeley Book" w:hAnsi="Berkeley Book"/>
          <w:sz w:val="24"/>
          <w:szCs w:val="24"/>
          <w:lang w:val="en-US"/>
        </w:rPr>
        <w:t>Jeddah (Hub) </w:t>
      </w:r>
      <w:r w:rsidRPr="002B65BF">
        <w:rPr>
          <w:rFonts w:ascii="Berkeley Book" w:hAnsi="Berkeley Book"/>
          <w:sz w:val="24"/>
          <w:szCs w:val="24"/>
          <w:lang w:val="en-US"/>
        </w:rPr>
        <w:t xml:space="preserve">- </w:t>
      </w:r>
      <w:r w:rsidRPr="0032081A">
        <w:rPr>
          <w:rFonts w:ascii="Berkeley Book" w:hAnsi="Berkeley Book"/>
          <w:sz w:val="24"/>
          <w:szCs w:val="24"/>
          <w:lang w:val="en-US"/>
        </w:rPr>
        <w:t> Al Lith </w:t>
      </w:r>
      <w:r w:rsidRPr="002B65BF">
        <w:rPr>
          <w:rFonts w:ascii="Berkeley Book" w:hAnsi="Berkeley Book"/>
          <w:sz w:val="24"/>
          <w:szCs w:val="24"/>
          <w:lang w:val="en-US"/>
        </w:rPr>
        <w:t xml:space="preserve">- </w:t>
      </w:r>
      <w:r w:rsidRPr="0032081A">
        <w:rPr>
          <w:rFonts w:ascii="Berkeley Book" w:hAnsi="Berkeley Book"/>
          <w:sz w:val="24"/>
          <w:szCs w:val="24"/>
          <w:lang w:val="en-US"/>
        </w:rPr>
        <w:t> Al Qunfudhah</w:t>
      </w:r>
      <w:r w:rsidR="001A3BED">
        <w:rPr>
          <w:rFonts w:ascii="Berkeley Book" w:hAnsi="Berkeley Book"/>
          <w:sz w:val="24"/>
          <w:szCs w:val="24"/>
          <w:lang w:val="en-US"/>
        </w:rPr>
        <w:t>**</w:t>
      </w:r>
      <w:r w:rsidRPr="0032081A">
        <w:rPr>
          <w:rFonts w:ascii="Berkeley Book" w:hAnsi="Berkeley Book"/>
          <w:sz w:val="24"/>
          <w:szCs w:val="24"/>
          <w:lang w:val="en-US"/>
        </w:rPr>
        <w:t> </w:t>
      </w:r>
      <w:r w:rsidRPr="002B65BF">
        <w:rPr>
          <w:rFonts w:ascii="Berkeley Book" w:hAnsi="Berkeley Book"/>
          <w:sz w:val="24"/>
          <w:szCs w:val="24"/>
          <w:lang w:val="en-US"/>
        </w:rPr>
        <w:t xml:space="preserve">- </w:t>
      </w:r>
      <w:r w:rsidRPr="0032081A">
        <w:rPr>
          <w:rFonts w:ascii="Berkeley Book" w:hAnsi="Berkeley Book"/>
          <w:sz w:val="24"/>
          <w:szCs w:val="24"/>
          <w:lang w:val="en-US"/>
        </w:rPr>
        <w:t> </w:t>
      </w:r>
      <w:r w:rsidR="008E2781" w:rsidRPr="008E2781">
        <w:rPr>
          <w:rFonts w:ascii="Berkeley Book" w:hAnsi="Berkeley Book"/>
          <w:sz w:val="24"/>
          <w:szCs w:val="24"/>
          <w:lang w:val="en-US"/>
        </w:rPr>
        <w:t xml:space="preserve">Abha </w:t>
      </w:r>
      <w:r w:rsidRPr="0032081A">
        <w:rPr>
          <w:rFonts w:ascii="Berkeley Book" w:hAnsi="Berkeley Book"/>
          <w:sz w:val="24"/>
          <w:szCs w:val="24"/>
          <w:lang w:val="en-US"/>
        </w:rPr>
        <w:t>(Coastal)</w:t>
      </w:r>
      <w:r w:rsidR="001A3BED">
        <w:rPr>
          <w:rFonts w:ascii="Berkeley Book" w:hAnsi="Berkeley Book"/>
          <w:sz w:val="24"/>
          <w:szCs w:val="24"/>
          <w:vertAlign w:val="superscript"/>
          <w:lang w:val="en-US"/>
        </w:rPr>
        <w:t>+</w:t>
      </w:r>
      <w:r w:rsidRPr="002B65BF">
        <w:rPr>
          <w:rFonts w:ascii="Berkeley Book" w:hAnsi="Berkeley Book"/>
          <w:sz w:val="24"/>
          <w:szCs w:val="24"/>
          <w:lang w:val="en-US"/>
        </w:rPr>
        <w:t xml:space="preserve"> – </w:t>
      </w:r>
      <w:r w:rsidR="008E2781" w:rsidRPr="008E2781">
        <w:rPr>
          <w:rFonts w:ascii="Berkeley Book" w:hAnsi="Berkeley Book"/>
          <w:sz w:val="24"/>
          <w:szCs w:val="24"/>
          <w:lang w:val="en-US"/>
        </w:rPr>
        <w:t>Khamis Mushait</w:t>
      </w:r>
      <w:r w:rsidR="008E2781">
        <w:rPr>
          <w:rFonts w:ascii="Berkeley Book" w:hAnsi="Berkeley Book"/>
          <w:sz w:val="24"/>
          <w:szCs w:val="24"/>
          <w:lang w:val="en-US"/>
        </w:rPr>
        <w:t xml:space="preserve"> </w:t>
      </w:r>
      <w:r w:rsidR="005268E3">
        <w:rPr>
          <w:rFonts w:ascii="Berkeley Book" w:hAnsi="Berkeley Book"/>
          <w:sz w:val="24"/>
          <w:szCs w:val="24"/>
          <w:lang w:val="en-US"/>
        </w:rPr>
        <w:t xml:space="preserve">- </w:t>
      </w:r>
      <w:r w:rsidR="001A3BED">
        <w:rPr>
          <w:rFonts w:ascii="Berkeley Book" w:hAnsi="Berkeley Book"/>
          <w:sz w:val="24"/>
          <w:szCs w:val="24"/>
          <w:lang w:val="en-US"/>
        </w:rPr>
        <w:t>ON TO NAJD</w:t>
      </w:r>
    </w:p>
    <w:p w14:paraId="17EE5EF6" w14:textId="634668B1" w:rsidR="002B65BF" w:rsidRDefault="002B65BF" w:rsidP="002B65BF">
      <w:pPr>
        <w:rPr>
          <w:rFonts w:ascii="Berkeley Book" w:hAnsi="Berkeley Book"/>
          <w:sz w:val="24"/>
          <w:szCs w:val="24"/>
          <w:lang w:val="en-US"/>
        </w:rPr>
      </w:pPr>
      <w:r>
        <w:rPr>
          <w:rFonts w:ascii="Berkeley Book" w:hAnsi="Berkeley Book"/>
          <w:sz w:val="24"/>
          <w:szCs w:val="24"/>
          <w:lang w:val="en-US"/>
        </w:rPr>
        <w:t>* Connected via Desert Path – implications for redeployment</w:t>
      </w:r>
    </w:p>
    <w:p w14:paraId="7CB30F71" w14:textId="15F33591" w:rsidR="001A3BED" w:rsidRDefault="001A3BED" w:rsidP="002B65BF">
      <w:pPr>
        <w:rPr>
          <w:rFonts w:ascii="Berkeley Book" w:hAnsi="Berkeley Book"/>
          <w:sz w:val="24"/>
          <w:szCs w:val="24"/>
          <w:lang w:val="en-US"/>
        </w:rPr>
      </w:pPr>
      <w:r>
        <w:rPr>
          <w:rFonts w:ascii="Berkeley Book" w:hAnsi="Berkeley Book"/>
          <w:sz w:val="24"/>
          <w:szCs w:val="24"/>
          <w:lang w:val="en-US"/>
        </w:rPr>
        <w:t>** Penalty to Ottomans for disruption to supply lines</w:t>
      </w:r>
    </w:p>
    <w:p w14:paraId="7CC2A50C" w14:textId="13162FA7" w:rsidR="001A3BED" w:rsidRDefault="001A3BED" w:rsidP="002B65BF">
      <w:pPr>
        <w:rPr>
          <w:rFonts w:ascii="Berkeley Book" w:hAnsi="Berkeley Book"/>
          <w:sz w:val="24"/>
          <w:szCs w:val="24"/>
          <w:lang w:val="en-US"/>
        </w:rPr>
      </w:pPr>
      <w:r>
        <w:rPr>
          <w:rFonts w:ascii="Berkeley Book" w:hAnsi="Berkeley Book"/>
          <w:sz w:val="24"/>
          <w:szCs w:val="24"/>
          <w:lang w:val="en-US"/>
        </w:rPr>
        <w:t>+ Recruitment Hubs</w:t>
      </w:r>
    </w:p>
    <w:p w14:paraId="294430D6" w14:textId="77777777" w:rsidR="00B00052" w:rsidRDefault="00B00052" w:rsidP="00B00052">
      <w:pPr>
        <w:pStyle w:val="Heading2"/>
        <w:rPr>
          <w:b/>
          <w:bCs/>
          <w:lang w:val="en-US"/>
        </w:rPr>
      </w:pPr>
      <w:r w:rsidRPr="00B00052">
        <w:rPr>
          <w:b/>
          <w:bCs/>
          <w:lang w:val="en-US"/>
        </w:rPr>
        <w:t>AT START FORCES</w:t>
      </w:r>
    </w:p>
    <w:p w14:paraId="77119F30" w14:textId="54EF398F" w:rsidR="00211B5C" w:rsidRPr="00B00052" w:rsidRDefault="00211B5C" w:rsidP="00211B5C">
      <w:pPr>
        <w:rPr>
          <w:rFonts w:ascii="Vinque" w:hAnsi="Vinque"/>
          <w:lang w:val="en-US"/>
        </w:rPr>
      </w:pPr>
      <w:r w:rsidRPr="00211B5C">
        <w:rPr>
          <w:rFonts w:ascii="Vinque" w:hAnsi="Vinque"/>
          <w:sz w:val="28"/>
          <w:szCs w:val="28"/>
          <w:lang w:val="en-US"/>
        </w:rPr>
        <w:t>OTTOMAN</w:t>
      </w:r>
    </w:p>
    <w:p w14:paraId="381243AE" w14:textId="77777777" w:rsidR="00B00052" w:rsidRPr="00B00052" w:rsidRDefault="00B00052" w:rsidP="00B00052">
      <w:pPr>
        <w:pStyle w:val="Heading2"/>
        <w:rPr>
          <w:rFonts w:asciiTheme="minorHAnsi" w:hAnsiTheme="minorHAnsi"/>
          <w:b/>
          <w:bCs/>
          <w:lang w:val="en-US"/>
        </w:rPr>
      </w:pPr>
      <w:r w:rsidRPr="00B00052">
        <w:rPr>
          <w:rFonts w:asciiTheme="minorHAnsi" w:hAnsiTheme="minorHAnsi"/>
          <w:b/>
          <w:bCs/>
          <w:lang w:val="en-US"/>
        </w:rPr>
        <w:t xml:space="preserve">Northern Track (Yanbu </w:t>
      </w:r>
      <w:r w:rsidRPr="00B00052">
        <w:rPr>
          <w:rFonts w:asciiTheme="minorHAnsi" w:hAnsiTheme="minorHAnsi" w:cs="Times New Roman"/>
          <w:b/>
          <w:bCs/>
          <w:lang w:val="en-US"/>
        </w:rPr>
        <w:t>→</w:t>
      </w:r>
      <w:r w:rsidRPr="00B00052">
        <w:rPr>
          <w:rFonts w:asciiTheme="minorHAnsi" w:hAnsiTheme="minorHAnsi"/>
          <w:b/>
          <w:bCs/>
          <w:lang w:val="en-US"/>
        </w:rPr>
        <w:t xml:space="preserve"> Medina)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083"/>
      </w:tblGrid>
      <w:tr w:rsidR="00B00052" w:rsidRPr="00B00052" w14:paraId="21CC7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B3E0F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b/>
                <w:bCs/>
                <w:lang w:val="en-US"/>
              </w:rPr>
            </w:pPr>
            <w:r w:rsidRPr="00B00052">
              <w:rPr>
                <w:rFonts w:asciiTheme="minorHAnsi" w:hAnsiTheme="minorHAnsi"/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4882BE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b/>
                <w:bCs/>
                <w:lang w:val="en-US"/>
              </w:rPr>
            </w:pPr>
            <w:r w:rsidRPr="00B00052">
              <w:rPr>
                <w:rFonts w:asciiTheme="minorHAnsi" w:hAnsiTheme="minorHAnsi"/>
                <w:b/>
                <w:bCs/>
                <w:lang w:val="en-US"/>
              </w:rPr>
              <w:t>Amount</w:t>
            </w:r>
          </w:p>
        </w:tc>
      </w:tr>
      <w:tr w:rsidR="00B00052" w:rsidRPr="00B00052" w14:paraId="01949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A7A2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Nizam Infantry</w:t>
            </w:r>
          </w:p>
        </w:tc>
        <w:tc>
          <w:tcPr>
            <w:tcW w:w="0" w:type="auto"/>
            <w:vAlign w:val="center"/>
            <w:hideMark/>
          </w:tcPr>
          <w:p w14:paraId="1E74CACB" w14:textId="3D8E6C3E" w:rsidR="00B00052" w:rsidRPr="00B00052" w:rsidRDefault="00211B5C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3</w:t>
            </w:r>
          </w:p>
        </w:tc>
      </w:tr>
      <w:tr w:rsidR="00B00052" w:rsidRPr="00B00052" w14:paraId="12B8C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3129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Auxiliaries</w:t>
            </w:r>
          </w:p>
        </w:tc>
        <w:tc>
          <w:tcPr>
            <w:tcW w:w="0" w:type="auto"/>
            <w:vAlign w:val="center"/>
            <w:hideMark/>
          </w:tcPr>
          <w:p w14:paraId="34E6BBA0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1</w:t>
            </w:r>
          </w:p>
        </w:tc>
      </w:tr>
      <w:tr w:rsidR="00B00052" w:rsidRPr="00B00052" w14:paraId="09C05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2D34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Cavalry</w:t>
            </w:r>
          </w:p>
        </w:tc>
        <w:tc>
          <w:tcPr>
            <w:tcW w:w="0" w:type="auto"/>
            <w:vAlign w:val="center"/>
            <w:hideMark/>
          </w:tcPr>
          <w:p w14:paraId="0CCC03F4" w14:textId="347BF181" w:rsidR="00B00052" w:rsidRPr="00B00052" w:rsidRDefault="00211B5C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2</w:t>
            </w:r>
          </w:p>
        </w:tc>
      </w:tr>
      <w:tr w:rsidR="00B00052" w:rsidRPr="00B00052" w14:paraId="68FA8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28A0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Artillery</w:t>
            </w:r>
          </w:p>
        </w:tc>
        <w:tc>
          <w:tcPr>
            <w:tcW w:w="0" w:type="auto"/>
            <w:vAlign w:val="center"/>
            <w:hideMark/>
          </w:tcPr>
          <w:p w14:paraId="6B424914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1</w:t>
            </w:r>
          </w:p>
        </w:tc>
      </w:tr>
      <w:tr w:rsidR="00B00052" w:rsidRPr="00B00052" w14:paraId="5D1A9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E082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Sappers</w:t>
            </w:r>
          </w:p>
        </w:tc>
        <w:tc>
          <w:tcPr>
            <w:tcW w:w="0" w:type="auto"/>
            <w:vAlign w:val="center"/>
            <w:hideMark/>
          </w:tcPr>
          <w:p w14:paraId="67CDCC11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0</w:t>
            </w:r>
          </w:p>
        </w:tc>
      </w:tr>
    </w:tbl>
    <w:p w14:paraId="3A8B7C23" w14:textId="77777777" w:rsidR="00B00052" w:rsidRDefault="00B00052" w:rsidP="00B00052">
      <w:pPr>
        <w:pStyle w:val="Heading2"/>
        <w:rPr>
          <w:rFonts w:asciiTheme="minorHAnsi" w:hAnsiTheme="minorHAnsi"/>
          <w:b/>
          <w:bCs/>
          <w:lang w:val="en-US"/>
        </w:rPr>
      </w:pPr>
      <w:r w:rsidRPr="00B00052">
        <w:rPr>
          <w:rFonts w:asciiTheme="minorHAnsi" w:hAnsiTheme="minorHAnsi"/>
          <w:b/>
          <w:bCs/>
          <w:lang w:val="en-US"/>
        </w:rPr>
        <w:t xml:space="preserve">Southern Track (Jeddah </w:t>
      </w:r>
      <w:r w:rsidRPr="00B00052">
        <w:rPr>
          <w:rFonts w:asciiTheme="minorHAnsi" w:hAnsiTheme="minorHAnsi" w:cs="Arial"/>
          <w:b/>
          <w:bCs/>
          <w:lang w:val="en-US"/>
        </w:rPr>
        <w:t>→</w:t>
      </w:r>
      <w:r w:rsidRPr="00B00052">
        <w:rPr>
          <w:rFonts w:asciiTheme="minorHAnsi" w:hAnsiTheme="minorHAnsi"/>
          <w:b/>
          <w:bCs/>
          <w:lang w:val="en-US"/>
        </w:rPr>
        <w:t xml:space="preserve"> Mecca </w:t>
      </w:r>
      <w:r w:rsidRPr="00B00052">
        <w:rPr>
          <w:rFonts w:asciiTheme="minorHAnsi" w:hAnsiTheme="minorHAnsi" w:cs="Arial"/>
          <w:b/>
          <w:bCs/>
          <w:lang w:val="en-US"/>
        </w:rPr>
        <w:t>→</w:t>
      </w:r>
      <w:r w:rsidRPr="00B00052">
        <w:rPr>
          <w:rFonts w:asciiTheme="minorHAnsi" w:hAnsiTheme="minorHAnsi"/>
          <w:b/>
          <w:bCs/>
          <w:lang w:val="en-US"/>
        </w:rPr>
        <w:t xml:space="preserve"> Taif)</w:t>
      </w:r>
    </w:p>
    <w:p w14:paraId="1AE89447" w14:textId="3AA13B7C" w:rsidR="00211B5C" w:rsidRPr="00B00052" w:rsidRDefault="00211B5C" w:rsidP="00211B5C">
      <w:pPr>
        <w:rPr>
          <w:lang w:val="en-US"/>
        </w:rPr>
      </w:pPr>
      <w:r>
        <w:rPr>
          <w:lang w:val="en-US"/>
        </w:rPr>
        <w:t>Opened When Card 26 Drawn or Wadi Al Safra captured, whichever comes first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083"/>
      </w:tblGrid>
      <w:tr w:rsidR="00B00052" w:rsidRPr="00B00052" w14:paraId="0FDCD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62681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b/>
                <w:bCs/>
                <w:lang w:val="en-US"/>
              </w:rPr>
            </w:pPr>
            <w:r w:rsidRPr="00B00052">
              <w:rPr>
                <w:rFonts w:asciiTheme="minorHAnsi" w:hAnsiTheme="minorHAnsi"/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9FE9E6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b/>
                <w:bCs/>
                <w:lang w:val="en-US"/>
              </w:rPr>
            </w:pPr>
            <w:r w:rsidRPr="00B00052">
              <w:rPr>
                <w:rFonts w:asciiTheme="minorHAnsi" w:hAnsiTheme="minorHAnsi"/>
                <w:b/>
                <w:bCs/>
                <w:lang w:val="en-US"/>
              </w:rPr>
              <w:t>Amount</w:t>
            </w:r>
          </w:p>
        </w:tc>
      </w:tr>
      <w:tr w:rsidR="00B00052" w:rsidRPr="00B00052" w14:paraId="486AE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07A6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Nizam Infantry</w:t>
            </w:r>
          </w:p>
        </w:tc>
        <w:tc>
          <w:tcPr>
            <w:tcW w:w="0" w:type="auto"/>
            <w:vAlign w:val="center"/>
            <w:hideMark/>
          </w:tcPr>
          <w:p w14:paraId="41432839" w14:textId="674AC69D" w:rsidR="00B00052" w:rsidRPr="00B00052" w:rsidRDefault="00211B5C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4</w:t>
            </w:r>
          </w:p>
        </w:tc>
      </w:tr>
      <w:tr w:rsidR="00B00052" w:rsidRPr="00B00052" w14:paraId="29ACE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7E21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lastRenderedPageBreak/>
              <w:t>Auxiliaries</w:t>
            </w:r>
          </w:p>
        </w:tc>
        <w:tc>
          <w:tcPr>
            <w:tcW w:w="0" w:type="auto"/>
            <w:vAlign w:val="center"/>
            <w:hideMark/>
          </w:tcPr>
          <w:p w14:paraId="6AF08F0D" w14:textId="6A798024" w:rsidR="00B00052" w:rsidRPr="00B00052" w:rsidRDefault="00211B5C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1</w:t>
            </w:r>
          </w:p>
        </w:tc>
      </w:tr>
      <w:tr w:rsidR="00B00052" w:rsidRPr="00B00052" w14:paraId="36EEF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4272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Cavalry</w:t>
            </w:r>
          </w:p>
        </w:tc>
        <w:tc>
          <w:tcPr>
            <w:tcW w:w="0" w:type="auto"/>
            <w:vAlign w:val="center"/>
            <w:hideMark/>
          </w:tcPr>
          <w:p w14:paraId="0684FD1D" w14:textId="35AF5024" w:rsidR="00B00052" w:rsidRPr="00B00052" w:rsidRDefault="00211B5C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2</w:t>
            </w:r>
          </w:p>
        </w:tc>
      </w:tr>
      <w:tr w:rsidR="00B00052" w:rsidRPr="00B00052" w14:paraId="29CED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74AF0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Artillery</w:t>
            </w:r>
          </w:p>
        </w:tc>
        <w:tc>
          <w:tcPr>
            <w:tcW w:w="0" w:type="auto"/>
            <w:vAlign w:val="center"/>
            <w:hideMark/>
          </w:tcPr>
          <w:p w14:paraId="0392979B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0</w:t>
            </w:r>
          </w:p>
        </w:tc>
      </w:tr>
      <w:tr w:rsidR="00B00052" w:rsidRPr="00B00052" w14:paraId="238C5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E462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Sappers</w:t>
            </w:r>
          </w:p>
        </w:tc>
        <w:tc>
          <w:tcPr>
            <w:tcW w:w="0" w:type="auto"/>
            <w:vAlign w:val="center"/>
            <w:hideMark/>
          </w:tcPr>
          <w:p w14:paraId="2F928887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0</w:t>
            </w:r>
          </w:p>
        </w:tc>
      </w:tr>
    </w:tbl>
    <w:p w14:paraId="433B688F" w14:textId="40A0E64D" w:rsidR="00B00052" w:rsidRPr="00B00052" w:rsidRDefault="00B00052" w:rsidP="00B00052">
      <w:pPr>
        <w:pStyle w:val="Heading2"/>
        <w:rPr>
          <w:lang w:val="en-US"/>
        </w:rPr>
      </w:pPr>
    </w:p>
    <w:p w14:paraId="592716E8" w14:textId="77777777" w:rsidR="00B00052" w:rsidRPr="00B00052" w:rsidRDefault="00B00052" w:rsidP="00B00052">
      <w:pPr>
        <w:pStyle w:val="Heading2"/>
        <w:rPr>
          <w:rFonts w:asciiTheme="minorHAnsi" w:hAnsiTheme="minorHAnsi"/>
          <w:b/>
          <w:bCs/>
          <w:lang w:val="en-US"/>
        </w:rPr>
      </w:pPr>
      <w:r w:rsidRPr="00B00052">
        <w:rPr>
          <w:rFonts w:asciiTheme="minorHAnsi" w:hAnsiTheme="minorHAnsi"/>
          <w:b/>
          <w:bCs/>
          <w:lang w:val="en-US"/>
        </w:rPr>
        <w:t xml:space="preserve">Coastal Track (Jeddah </w:t>
      </w:r>
      <w:r w:rsidRPr="00B00052">
        <w:rPr>
          <w:rFonts w:asciiTheme="minorHAnsi" w:hAnsiTheme="minorHAnsi" w:cs="Arial"/>
          <w:b/>
          <w:bCs/>
          <w:lang w:val="en-US"/>
        </w:rPr>
        <w:t>→</w:t>
      </w:r>
      <w:r w:rsidRPr="00B00052">
        <w:rPr>
          <w:rFonts w:asciiTheme="minorHAnsi" w:hAnsiTheme="minorHAnsi"/>
          <w:b/>
          <w:bCs/>
          <w:lang w:val="en-US"/>
        </w:rPr>
        <w:t xml:space="preserve"> Asir flank)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083"/>
      </w:tblGrid>
      <w:tr w:rsidR="00B00052" w:rsidRPr="00B00052" w14:paraId="4D161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69DC5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b/>
                <w:bCs/>
                <w:lang w:val="en-US"/>
              </w:rPr>
            </w:pPr>
            <w:r w:rsidRPr="00B00052">
              <w:rPr>
                <w:rFonts w:asciiTheme="minorHAnsi" w:hAnsiTheme="minorHAnsi"/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FF6016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b/>
                <w:bCs/>
                <w:lang w:val="en-US"/>
              </w:rPr>
            </w:pPr>
            <w:r w:rsidRPr="00B00052">
              <w:rPr>
                <w:rFonts w:asciiTheme="minorHAnsi" w:hAnsiTheme="minorHAnsi"/>
                <w:b/>
                <w:bCs/>
                <w:lang w:val="en-US"/>
              </w:rPr>
              <w:t>Amount</w:t>
            </w:r>
          </w:p>
        </w:tc>
      </w:tr>
      <w:tr w:rsidR="00B00052" w:rsidRPr="00B00052" w14:paraId="761D0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64AA" w14:textId="631B3CC3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N</w:t>
            </w:r>
            <w:r w:rsidR="004D623B">
              <w:rPr>
                <w:rFonts w:asciiTheme="minorHAnsi" w:hAnsiTheme="minorHAnsi"/>
                <w:sz w:val="24"/>
                <w:szCs w:val="24"/>
                <w:lang w:val="en-US"/>
              </w:rPr>
              <w:t>ajdi Fighters</w:t>
            </w:r>
          </w:p>
        </w:tc>
        <w:tc>
          <w:tcPr>
            <w:tcW w:w="0" w:type="auto"/>
            <w:vAlign w:val="center"/>
            <w:hideMark/>
          </w:tcPr>
          <w:p w14:paraId="795CBF1F" w14:textId="00775151" w:rsidR="00B00052" w:rsidRPr="00B00052" w:rsidRDefault="004D623B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4</w:t>
            </w:r>
          </w:p>
        </w:tc>
      </w:tr>
      <w:tr w:rsidR="00B00052" w:rsidRPr="00B00052" w14:paraId="3552B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FAAC" w14:textId="0275E418" w:rsidR="00B00052" w:rsidRPr="00B00052" w:rsidRDefault="004D623B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Militia</w:t>
            </w:r>
          </w:p>
        </w:tc>
        <w:tc>
          <w:tcPr>
            <w:tcW w:w="0" w:type="auto"/>
            <w:vAlign w:val="center"/>
            <w:hideMark/>
          </w:tcPr>
          <w:p w14:paraId="72A16954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1</w:t>
            </w:r>
          </w:p>
        </w:tc>
      </w:tr>
      <w:tr w:rsidR="00B00052" w:rsidRPr="00B00052" w14:paraId="2829E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F450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Cavalry</w:t>
            </w:r>
          </w:p>
        </w:tc>
        <w:tc>
          <w:tcPr>
            <w:tcW w:w="0" w:type="auto"/>
            <w:vAlign w:val="center"/>
            <w:hideMark/>
          </w:tcPr>
          <w:p w14:paraId="474E76A1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0</w:t>
            </w:r>
          </w:p>
        </w:tc>
      </w:tr>
      <w:tr w:rsidR="00B00052" w:rsidRPr="00B00052" w14:paraId="6969A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037A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Artillery</w:t>
            </w:r>
          </w:p>
        </w:tc>
        <w:tc>
          <w:tcPr>
            <w:tcW w:w="0" w:type="auto"/>
            <w:vAlign w:val="center"/>
            <w:hideMark/>
          </w:tcPr>
          <w:p w14:paraId="6F213E8D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0</w:t>
            </w:r>
          </w:p>
        </w:tc>
      </w:tr>
      <w:tr w:rsidR="00B00052" w:rsidRPr="00B00052" w14:paraId="18E2C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5B24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Sappers</w:t>
            </w:r>
          </w:p>
        </w:tc>
        <w:tc>
          <w:tcPr>
            <w:tcW w:w="0" w:type="auto"/>
            <w:vAlign w:val="center"/>
            <w:hideMark/>
          </w:tcPr>
          <w:p w14:paraId="5B0639C3" w14:textId="77777777" w:rsidR="00B00052" w:rsidRPr="00B00052" w:rsidRDefault="00B00052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0</w:t>
            </w:r>
          </w:p>
        </w:tc>
      </w:tr>
      <w:tr w:rsidR="00211B5C" w:rsidRPr="00B00052" w14:paraId="1C98D6EE" w14:textId="77777777">
        <w:trPr>
          <w:tblCellSpacing w:w="15" w:type="dxa"/>
        </w:trPr>
        <w:tc>
          <w:tcPr>
            <w:tcW w:w="0" w:type="auto"/>
            <w:vAlign w:val="center"/>
          </w:tcPr>
          <w:p w14:paraId="3BA2C7C0" w14:textId="1BCEC08B" w:rsidR="00211B5C" w:rsidRPr="00211B5C" w:rsidRDefault="00211B5C" w:rsidP="00B00052">
            <w:pPr>
              <w:pStyle w:val="Heading2"/>
              <w:rPr>
                <w:lang w:val="en-US"/>
              </w:rPr>
            </w:pPr>
            <w:r w:rsidRPr="00211B5C">
              <w:rPr>
                <w:lang w:val="en-US"/>
              </w:rPr>
              <w:t>WAHABBI</w:t>
            </w:r>
          </w:p>
        </w:tc>
        <w:tc>
          <w:tcPr>
            <w:tcW w:w="0" w:type="auto"/>
            <w:vAlign w:val="center"/>
          </w:tcPr>
          <w:p w14:paraId="6ED5D6A8" w14:textId="77777777" w:rsidR="00211B5C" w:rsidRPr="00B00052" w:rsidRDefault="00211B5C" w:rsidP="00B00052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4D623B" w:rsidRPr="00B00052" w14:paraId="1634BD21" w14:textId="77777777" w:rsidTr="004D623B">
        <w:trPr>
          <w:tblCellSpacing w:w="15" w:type="dxa"/>
        </w:trPr>
        <w:tc>
          <w:tcPr>
            <w:tcW w:w="0" w:type="auto"/>
            <w:vAlign w:val="center"/>
          </w:tcPr>
          <w:p w14:paraId="2EC6E847" w14:textId="77777777" w:rsidR="004D623B" w:rsidRPr="00B00052" w:rsidRDefault="004D623B" w:rsidP="00D178C5">
            <w:pPr>
              <w:pStyle w:val="Heading2"/>
              <w:rPr>
                <w:lang w:val="en-US"/>
              </w:rPr>
            </w:pPr>
            <w:r w:rsidRPr="00B00052">
              <w:rPr>
                <w:lang w:val="en-US"/>
              </w:rPr>
              <w:t>Type</w:t>
            </w:r>
          </w:p>
        </w:tc>
        <w:tc>
          <w:tcPr>
            <w:tcW w:w="0" w:type="auto"/>
            <w:vAlign w:val="center"/>
          </w:tcPr>
          <w:p w14:paraId="1FC9A7BD" w14:textId="77777777" w:rsidR="004D623B" w:rsidRPr="00B00052" w:rsidRDefault="004D623B" w:rsidP="00D178C5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Amount</w:t>
            </w:r>
          </w:p>
        </w:tc>
      </w:tr>
      <w:tr w:rsidR="004D623B" w:rsidRPr="00B00052" w14:paraId="232329BB" w14:textId="77777777" w:rsidTr="004D623B">
        <w:trPr>
          <w:tblCellSpacing w:w="15" w:type="dxa"/>
        </w:trPr>
        <w:tc>
          <w:tcPr>
            <w:tcW w:w="0" w:type="auto"/>
            <w:vAlign w:val="center"/>
          </w:tcPr>
          <w:p w14:paraId="004848B3" w14:textId="77777777" w:rsidR="004D623B" w:rsidRPr="00B00052" w:rsidRDefault="004D623B" w:rsidP="00D178C5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Nizam Infantry</w:t>
            </w:r>
          </w:p>
        </w:tc>
        <w:tc>
          <w:tcPr>
            <w:tcW w:w="0" w:type="auto"/>
            <w:vAlign w:val="center"/>
          </w:tcPr>
          <w:p w14:paraId="7019A6DC" w14:textId="7B9A40F1" w:rsidR="004D623B" w:rsidRPr="00B00052" w:rsidRDefault="004D623B" w:rsidP="00D178C5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5</w:t>
            </w:r>
          </w:p>
        </w:tc>
      </w:tr>
      <w:tr w:rsidR="004D623B" w:rsidRPr="00B00052" w14:paraId="33DB4863" w14:textId="77777777" w:rsidTr="004D623B">
        <w:trPr>
          <w:tblCellSpacing w:w="15" w:type="dxa"/>
        </w:trPr>
        <w:tc>
          <w:tcPr>
            <w:tcW w:w="0" w:type="auto"/>
            <w:vAlign w:val="center"/>
          </w:tcPr>
          <w:p w14:paraId="1704AAB3" w14:textId="1D7EFAFB" w:rsidR="004D623B" w:rsidRPr="00B00052" w:rsidRDefault="004D623B" w:rsidP="00D178C5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Militia</w:t>
            </w:r>
          </w:p>
        </w:tc>
        <w:tc>
          <w:tcPr>
            <w:tcW w:w="0" w:type="auto"/>
            <w:vAlign w:val="center"/>
          </w:tcPr>
          <w:p w14:paraId="29155E9C" w14:textId="62CAD0F8" w:rsidR="004D623B" w:rsidRPr="00B00052" w:rsidRDefault="004D623B" w:rsidP="00D178C5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3</w:t>
            </w:r>
          </w:p>
        </w:tc>
      </w:tr>
      <w:tr w:rsidR="004D623B" w:rsidRPr="00B00052" w14:paraId="46D894F1" w14:textId="77777777" w:rsidTr="004D623B">
        <w:trPr>
          <w:tblCellSpacing w:w="15" w:type="dxa"/>
        </w:trPr>
        <w:tc>
          <w:tcPr>
            <w:tcW w:w="0" w:type="auto"/>
            <w:vAlign w:val="center"/>
          </w:tcPr>
          <w:p w14:paraId="7E74BCE7" w14:textId="77777777" w:rsidR="004D623B" w:rsidRPr="00B00052" w:rsidRDefault="004D623B" w:rsidP="00D178C5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B00052">
              <w:rPr>
                <w:rFonts w:asciiTheme="minorHAnsi" w:hAnsiTheme="minorHAnsi"/>
                <w:sz w:val="24"/>
                <w:szCs w:val="24"/>
                <w:lang w:val="en-US"/>
              </w:rPr>
              <w:t>Cavalry</w:t>
            </w:r>
          </w:p>
        </w:tc>
        <w:tc>
          <w:tcPr>
            <w:tcW w:w="0" w:type="auto"/>
            <w:vAlign w:val="center"/>
          </w:tcPr>
          <w:p w14:paraId="5F7FD9EF" w14:textId="77777777" w:rsidR="004D623B" w:rsidRPr="00B00052" w:rsidRDefault="004D623B" w:rsidP="00D178C5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4D623B">
              <w:rPr>
                <w:rFonts w:asciiTheme="minorHAnsi" w:hAnsiTheme="minorHAnsi"/>
                <w:sz w:val="24"/>
                <w:szCs w:val="24"/>
                <w:lang w:val="en-US"/>
              </w:rPr>
              <w:t>2</w:t>
            </w:r>
          </w:p>
        </w:tc>
      </w:tr>
      <w:tr w:rsidR="004D623B" w:rsidRPr="00B00052" w14:paraId="35EB8395" w14:textId="77777777" w:rsidTr="004D623B">
        <w:trPr>
          <w:tblCellSpacing w:w="15" w:type="dxa"/>
        </w:trPr>
        <w:tc>
          <w:tcPr>
            <w:tcW w:w="0" w:type="auto"/>
            <w:vAlign w:val="center"/>
          </w:tcPr>
          <w:p w14:paraId="7DD6C9B3" w14:textId="77D5564B" w:rsidR="004D623B" w:rsidRPr="00B00052" w:rsidRDefault="004D623B" w:rsidP="00D178C5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Garrison Inf.</w:t>
            </w:r>
          </w:p>
        </w:tc>
        <w:tc>
          <w:tcPr>
            <w:tcW w:w="0" w:type="auto"/>
            <w:vAlign w:val="center"/>
          </w:tcPr>
          <w:p w14:paraId="3404C44D" w14:textId="4E154FCC" w:rsidR="004D623B" w:rsidRPr="00B00052" w:rsidRDefault="004D623B" w:rsidP="00D178C5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6</w:t>
            </w:r>
          </w:p>
        </w:tc>
      </w:tr>
      <w:tr w:rsidR="004D623B" w:rsidRPr="00B00052" w14:paraId="58551BEA" w14:textId="77777777" w:rsidTr="004D623B">
        <w:trPr>
          <w:tblCellSpacing w:w="15" w:type="dxa"/>
        </w:trPr>
        <w:tc>
          <w:tcPr>
            <w:tcW w:w="0" w:type="auto"/>
            <w:vAlign w:val="center"/>
          </w:tcPr>
          <w:p w14:paraId="2723BB27" w14:textId="654654B3" w:rsidR="004D623B" w:rsidRPr="00B00052" w:rsidRDefault="004D623B" w:rsidP="00D178C5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0CFA0B6" w14:textId="22A31416" w:rsidR="004D623B" w:rsidRPr="00B00052" w:rsidRDefault="004D623B" w:rsidP="00D178C5">
            <w:pPr>
              <w:pStyle w:val="Heading2"/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</w:tbl>
    <w:p w14:paraId="2A739279" w14:textId="77777777" w:rsidR="004D623B" w:rsidRDefault="004D623B" w:rsidP="004A4938">
      <w:pPr>
        <w:pStyle w:val="Heading2"/>
      </w:pPr>
    </w:p>
    <w:p w14:paraId="3745A6B9" w14:textId="116352FE" w:rsidR="004A4938" w:rsidRDefault="004A4938" w:rsidP="004A4938">
      <w:pPr>
        <w:pStyle w:val="Heading2"/>
      </w:pPr>
      <w:r>
        <w:t>SIEGE OF DIRIYAH MAP</w:t>
      </w:r>
    </w:p>
    <w:p w14:paraId="5C25147F" w14:textId="77777777" w:rsidR="004A4938" w:rsidRPr="004A4938" w:rsidRDefault="004A4938" w:rsidP="004A4938">
      <w:pPr>
        <w:ind w:left="720"/>
        <w:rPr>
          <w:b/>
          <w:bCs/>
          <w:sz w:val="28"/>
          <w:szCs w:val="28"/>
          <w:lang w:val="en-US"/>
        </w:rPr>
      </w:pPr>
      <w:r w:rsidRPr="004A4938">
        <w:rPr>
          <w:b/>
          <w:bCs/>
          <w:sz w:val="28"/>
          <w:szCs w:val="28"/>
          <w:lang w:val="en-US"/>
        </w:rPr>
        <w:t>North Axis</w:t>
      </w:r>
    </w:p>
    <w:p w14:paraId="1590405A" w14:textId="3A4AE989" w:rsidR="004A4938" w:rsidRPr="004A4938" w:rsidRDefault="004A4938" w:rsidP="004A4938">
      <w:pPr>
        <w:ind w:left="720"/>
        <w:rPr>
          <w:b/>
          <w:bCs/>
          <w:lang w:val="en-US"/>
        </w:rPr>
      </w:pPr>
      <w:r w:rsidRPr="004A4938">
        <w:rPr>
          <w:b/>
          <w:bCs/>
          <w:lang w:val="en-US"/>
        </w:rPr>
        <w:t>→ Wadi Approach</w:t>
      </w:r>
      <w:r w:rsidRPr="004A4938">
        <w:rPr>
          <w:b/>
          <w:bCs/>
          <w:lang w:val="en-US"/>
        </w:rPr>
        <w:br/>
        <w:t>→ Ghasiba</w:t>
      </w:r>
      <w:r w:rsidRPr="004A4938">
        <w:rPr>
          <w:b/>
          <w:bCs/>
          <w:lang w:val="en-US"/>
        </w:rPr>
        <w:br/>
        <w:t xml:space="preserve">→ Turaif (Citadel) </w:t>
      </w:r>
    </w:p>
    <w:p w14:paraId="086389AE" w14:textId="442591D4" w:rsidR="004A4938" w:rsidRPr="004A4938" w:rsidRDefault="004A4938" w:rsidP="004A4938">
      <w:pPr>
        <w:ind w:left="720"/>
        <w:rPr>
          <w:b/>
          <w:bCs/>
          <w:sz w:val="28"/>
          <w:szCs w:val="28"/>
          <w:lang w:val="en-US"/>
        </w:rPr>
      </w:pPr>
      <w:r w:rsidRPr="004A4938">
        <w:rPr>
          <w:b/>
          <w:bCs/>
          <w:sz w:val="28"/>
          <w:szCs w:val="28"/>
          <w:lang w:val="en-US"/>
        </w:rPr>
        <w:t>West Axis (Across Wadi Hanifa)</w:t>
      </w:r>
    </w:p>
    <w:p w14:paraId="6DA590DB" w14:textId="132B6AAB" w:rsidR="004A4938" w:rsidRDefault="004A4938" w:rsidP="004A4938">
      <w:pPr>
        <w:ind w:left="720"/>
        <w:rPr>
          <w:b/>
          <w:bCs/>
          <w:lang w:val="en-US"/>
        </w:rPr>
      </w:pPr>
      <w:r w:rsidRPr="004A4938">
        <w:rPr>
          <w:b/>
          <w:bCs/>
          <w:lang w:val="en-US"/>
        </w:rPr>
        <w:lastRenderedPageBreak/>
        <w:t>→ Al-Bujairi</w:t>
      </w:r>
      <w:r w:rsidRPr="004A4938">
        <w:rPr>
          <w:b/>
          <w:bCs/>
          <w:lang w:val="en-US"/>
        </w:rPr>
        <w:br/>
        <w:t xml:space="preserve">→ </w:t>
      </w:r>
      <w:r>
        <w:rPr>
          <w:b/>
          <w:bCs/>
          <w:lang w:val="en-US"/>
        </w:rPr>
        <w:t>Wadi Hanifah</w:t>
      </w:r>
      <w:r w:rsidRPr="004A4938">
        <w:rPr>
          <w:b/>
          <w:bCs/>
          <w:lang w:val="en-US"/>
        </w:rPr>
        <w:br/>
        <w:t xml:space="preserve">→ Turaif OR Samhan </w:t>
      </w:r>
    </w:p>
    <w:p w14:paraId="063AB499" w14:textId="20570581" w:rsidR="004A4938" w:rsidRPr="004A4938" w:rsidRDefault="004A4938" w:rsidP="004A4938">
      <w:pPr>
        <w:ind w:left="720"/>
        <w:rPr>
          <w:b/>
          <w:bCs/>
          <w:sz w:val="28"/>
          <w:szCs w:val="28"/>
          <w:lang w:val="en-US"/>
        </w:rPr>
      </w:pPr>
      <w:r w:rsidRPr="004A4938">
        <w:rPr>
          <w:b/>
          <w:bCs/>
          <w:sz w:val="28"/>
          <w:szCs w:val="28"/>
          <w:lang w:val="en-US"/>
        </w:rPr>
        <w:t>South Axis</w:t>
      </w:r>
    </w:p>
    <w:p w14:paraId="152EF3E7" w14:textId="5D193E01" w:rsidR="004A4938" w:rsidRPr="004A4938" w:rsidRDefault="004A4938" w:rsidP="004A4938">
      <w:pPr>
        <w:ind w:left="720"/>
        <w:rPr>
          <w:b/>
          <w:bCs/>
          <w:lang w:val="en-US"/>
        </w:rPr>
      </w:pPr>
      <w:r w:rsidRPr="004A4938">
        <w:rPr>
          <w:b/>
          <w:bCs/>
          <w:lang w:val="en-US"/>
        </w:rPr>
        <w:t>→</w:t>
      </w:r>
      <w:r>
        <w:rPr>
          <w:b/>
          <w:bCs/>
          <w:lang w:val="en-US"/>
        </w:rPr>
        <w:t xml:space="preserve"> </w:t>
      </w:r>
      <w:r w:rsidRPr="004A4938">
        <w:rPr>
          <w:b/>
          <w:bCs/>
          <w:lang w:val="en-US"/>
        </w:rPr>
        <w:t>Southern Farms</w:t>
      </w:r>
      <w:r w:rsidRPr="004A4938">
        <w:rPr>
          <w:b/>
          <w:bCs/>
          <w:lang w:val="en-US"/>
        </w:rPr>
        <w:br/>
        <w:t>→ Southern Quarter</w:t>
      </w:r>
      <w:r w:rsidRPr="004A4938">
        <w:rPr>
          <w:b/>
          <w:bCs/>
          <w:lang w:val="en-US"/>
        </w:rPr>
        <w:br/>
        <w:t>→ Samhan</w:t>
      </w:r>
      <w:r w:rsidRPr="004A4938">
        <w:rPr>
          <w:b/>
          <w:bCs/>
          <w:lang w:val="en-US"/>
        </w:rPr>
        <w:br/>
        <w:t xml:space="preserve">→ Turaif </w:t>
      </w:r>
    </w:p>
    <w:p w14:paraId="1AAFDFB1" w14:textId="1A154FF4" w:rsidR="004A4938" w:rsidRPr="004A4938" w:rsidRDefault="004A4938" w:rsidP="004A4938">
      <w:pPr>
        <w:ind w:left="720"/>
        <w:rPr>
          <w:b/>
          <w:bCs/>
          <w:sz w:val="28"/>
          <w:szCs w:val="28"/>
          <w:lang w:val="en-US"/>
        </w:rPr>
      </w:pPr>
      <w:r w:rsidRPr="004A4938">
        <w:rPr>
          <w:b/>
          <w:bCs/>
          <w:sz w:val="28"/>
          <w:szCs w:val="28"/>
          <w:lang w:val="en-US"/>
        </w:rPr>
        <w:t>East Axis</w:t>
      </w:r>
    </w:p>
    <w:p w14:paraId="68254E75" w14:textId="021220C5" w:rsidR="004A4938" w:rsidRPr="004A4938" w:rsidRDefault="004A4938" w:rsidP="004A4938">
      <w:pPr>
        <w:ind w:left="720"/>
        <w:rPr>
          <w:b/>
          <w:bCs/>
          <w:lang w:val="en-US"/>
        </w:rPr>
      </w:pPr>
      <w:r w:rsidRPr="004A4938">
        <w:rPr>
          <w:b/>
          <w:bCs/>
          <w:lang w:val="en-US"/>
        </w:rPr>
        <w:t>→ Eastern Outskirts</w:t>
      </w:r>
      <w:r w:rsidRPr="004A4938">
        <w:rPr>
          <w:b/>
          <w:bCs/>
          <w:lang w:val="en-US"/>
        </w:rPr>
        <w:br/>
        <w:t>→ Ghasiba AND/OR Samhan</w:t>
      </w:r>
      <w:r w:rsidRPr="004A4938">
        <w:rPr>
          <w:b/>
          <w:bCs/>
          <w:lang w:val="en-US"/>
        </w:rPr>
        <w:br/>
        <w:t xml:space="preserve">→ Turaif </w:t>
      </w:r>
    </w:p>
    <w:p w14:paraId="7A3FD171" w14:textId="2A2A0D07" w:rsidR="004A4938" w:rsidRDefault="004A4938" w:rsidP="004A4938">
      <w:pPr>
        <w:ind w:left="720"/>
        <w:rPr>
          <w:b/>
          <w:bCs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1654"/>
      </w:tblGrid>
      <w:tr w:rsidR="006E2B82" w:rsidRPr="006E2B82" w14:paraId="63FFB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3AF4A" w14:textId="77777777" w:rsidR="006E2B82" w:rsidRDefault="006E2B82" w:rsidP="006E2B82">
            <w:pPr>
              <w:ind w:left="720"/>
              <w:rPr>
                <w:b/>
                <w:bCs/>
                <w:lang w:val="en-US"/>
              </w:rPr>
            </w:pPr>
          </w:p>
          <w:p w14:paraId="6C0A7B09" w14:textId="64E2E3A2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B979F7A" w14:textId="77777777" w:rsidR="006E2B82" w:rsidRDefault="006E2B82" w:rsidP="006E2B82">
            <w:pPr>
              <w:ind w:left="720"/>
              <w:rPr>
                <w:b/>
                <w:bCs/>
                <w:lang w:val="en-US"/>
              </w:rPr>
            </w:pPr>
          </w:p>
          <w:p w14:paraId="691EF73C" w14:textId="12A8AA3D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Strength</w:t>
            </w:r>
          </w:p>
        </w:tc>
      </w:tr>
      <w:tr w:rsidR="006E2B82" w:rsidRPr="006E2B82" w14:paraId="217DB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45E5" w14:textId="77777777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Wadi Approach</w:t>
            </w:r>
          </w:p>
        </w:tc>
        <w:tc>
          <w:tcPr>
            <w:tcW w:w="0" w:type="auto"/>
            <w:vAlign w:val="center"/>
            <w:hideMark/>
          </w:tcPr>
          <w:p w14:paraId="41D84938" w14:textId="77777777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1</w:t>
            </w:r>
          </w:p>
        </w:tc>
      </w:tr>
      <w:tr w:rsidR="006E2B82" w:rsidRPr="006E2B82" w14:paraId="35989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63E9" w14:textId="77777777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Ghasiba</w:t>
            </w:r>
          </w:p>
        </w:tc>
        <w:tc>
          <w:tcPr>
            <w:tcW w:w="0" w:type="auto"/>
            <w:vAlign w:val="center"/>
            <w:hideMark/>
          </w:tcPr>
          <w:p w14:paraId="2D5BCB72" w14:textId="77777777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3</w:t>
            </w:r>
          </w:p>
        </w:tc>
      </w:tr>
      <w:tr w:rsidR="006E2B82" w:rsidRPr="006E2B82" w14:paraId="61FA7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67F2" w14:textId="77777777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Turaif</w:t>
            </w:r>
          </w:p>
        </w:tc>
        <w:tc>
          <w:tcPr>
            <w:tcW w:w="0" w:type="auto"/>
            <w:vAlign w:val="center"/>
            <w:hideMark/>
          </w:tcPr>
          <w:p w14:paraId="79238035" w14:textId="77777777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3</w:t>
            </w:r>
          </w:p>
        </w:tc>
      </w:tr>
      <w:tr w:rsidR="006E2B82" w:rsidRPr="006E2B82" w14:paraId="6F5CB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41DF" w14:textId="77777777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Al-Bujairi</w:t>
            </w:r>
          </w:p>
        </w:tc>
        <w:tc>
          <w:tcPr>
            <w:tcW w:w="0" w:type="auto"/>
            <w:vAlign w:val="center"/>
            <w:hideMark/>
          </w:tcPr>
          <w:p w14:paraId="41CCF841" w14:textId="77777777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2</w:t>
            </w:r>
          </w:p>
        </w:tc>
      </w:tr>
      <w:tr w:rsidR="006E2B82" w:rsidRPr="006E2B82" w14:paraId="1D92F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8058" w14:textId="77777777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Southern Farms</w:t>
            </w:r>
          </w:p>
        </w:tc>
        <w:tc>
          <w:tcPr>
            <w:tcW w:w="0" w:type="auto"/>
            <w:vAlign w:val="center"/>
            <w:hideMark/>
          </w:tcPr>
          <w:p w14:paraId="686FA17C" w14:textId="77777777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1</w:t>
            </w:r>
          </w:p>
        </w:tc>
      </w:tr>
      <w:tr w:rsidR="006E2B82" w:rsidRPr="006E2B82" w14:paraId="7BBFF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48DA" w14:textId="77777777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Southern Quarter</w:t>
            </w:r>
          </w:p>
        </w:tc>
        <w:tc>
          <w:tcPr>
            <w:tcW w:w="0" w:type="auto"/>
            <w:vAlign w:val="center"/>
            <w:hideMark/>
          </w:tcPr>
          <w:p w14:paraId="5FD4A4B7" w14:textId="77777777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2</w:t>
            </w:r>
          </w:p>
        </w:tc>
      </w:tr>
      <w:tr w:rsidR="006E2B82" w:rsidRPr="006E2B82" w14:paraId="0C7C8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2414" w14:textId="77777777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Samhan</w:t>
            </w:r>
          </w:p>
        </w:tc>
        <w:tc>
          <w:tcPr>
            <w:tcW w:w="0" w:type="auto"/>
            <w:vAlign w:val="center"/>
            <w:hideMark/>
          </w:tcPr>
          <w:p w14:paraId="78D7DE6A" w14:textId="77777777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3</w:t>
            </w:r>
          </w:p>
        </w:tc>
      </w:tr>
      <w:tr w:rsidR="006E2B82" w:rsidRPr="006E2B82" w14:paraId="2B4AA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93A8" w14:textId="77777777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Eastern Outskirts</w:t>
            </w:r>
          </w:p>
        </w:tc>
        <w:tc>
          <w:tcPr>
            <w:tcW w:w="0" w:type="auto"/>
            <w:vAlign w:val="center"/>
            <w:hideMark/>
          </w:tcPr>
          <w:p w14:paraId="0E7B4D21" w14:textId="77777777" w:rsidR="006E2B82" w:rsidRPr="006E2B82" w:rsidRDefault="006E2B82" w:rsidP="006E2B82">
            <w:pPr>
              <w:ind w:left="720"/>
              <w:rPr>
                <w:b/>
                <w:bCs/>
                <w:lang w:val="en-US"/>
              </w:rPr>
            </w:pPr>
            <w:r w:rsidRPr="006E2B82">
              <w:rPr>
                <w:b/>
                <w:bCs/>
                <w:lang w:val="en-US"/>
              </w:rPr>
              <w:t>1</w:t>
            </w:r>
          </w:p>
        </w:tc>
      </w:tr>
    </w:tbl>
    <w:p w14:paraId="690B47D0" w14:textId="77777777" w:rsidR="006E2B82" w:rsidRPr="004A4938" w:rsidRDefault="006E2B82" w:rsidP="004A4938">
      <w:pPr>
        <w:ind w:left="720"/>
        <w:rPr>
          <w:b/>
          <w:bCs/>
          <w:lang w:val="en-US"/>
        </w:rPr>
      </w:pPr>
    </w:p>
    <w:tbl>
      <w:tblPr>
        <w:tblStyle w:val="ListTable1Light-Accent6"/>
        <w:tblpPr w:leftFromText="180" w:rightFromText="180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1500"/>
        <w:gridCol w:w="6796"/>
      </w:tblGrid>
      <w:tr w:rsidR="00080C47" w14:paraId="6F54DA2B" w14:textId="77777777" w:rsidTr="00080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3747966" w14:textId="77777777" w:rsidR="00080C47" w:rsidRDefault="00080C47" w:rsidP="00080C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DIE ROLL</w:t>
            </w:r>
          </w:p>
        </w:tc>
        <w:tc>
          <w:tcPr>
            <w:tcW w:w="6796" w:type="dxa"/>
          </w:tcPr>
          <w:p w14:paraId="36622C93" w14:textId="77777777" w:rsidR="00080C47" w:rsidRDefault="00080C47" w:rsidP="00080C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LOCATION TO RAID</w:t>
            </w:r>
          </w:p>
        </w:tc>
      </w:tr>
      <w:tr w:rsidR="00080C47" w14:paraId="0A92055F" w14:textId="77777777" w:rsidTr="0008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5428A80" w14:textId="77777777" w:rsidR="00080C47" w:rsidRDefault="00080C47" w:rsidP="00080C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796" w:type="dxa"/>
          </w:tcPr>
          <w:p w14:paraId="04C8131D" w14:textId="4576FF05" w:rsidR="00080C47" w:rsidRPr="00080C47" w:rsidRDefault="00080C47" w:rsidP="00080C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rkeley Book" w:hAnsi="Berkeley Book"/>
                <w:lang w:val="en-US"/>
              </w:rPr>
            </w:pPr>
            <w:r w:rsidRPr="00080C47">
              <w:rPr>
                <w:rFonts w:ascii="Berkeley Book" w:hAnsi="Berkeley Book"/>
                <w:lang w:val="en-US"/>
              </w:rPr>
              <w:t>Jeddah</w:t>
            </w:r>
            <w:r w:rsidR="008F1966">
              <w:rPr>
                <w:rFonts w:ascii="Berkeley Book" w:hAnsi="Berkeley Book"/>
                <w:lang w:val="en-US"/>
              </w:rPr>
              <w:t>*</w:t>
            </w:r>
          </w:p>
        </w:tc>
      </w:tr>
      <w:tr w:rsidR="00080C47" w14:paraId="28631457" w14:textId="77777777" w:rsidTr="00080C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EE4CC14" w14:textId="77777777" w:rsidR="00080C47" w:rsidRDefault="00080C47" w:rsidP="00080C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796" w:type="dxa"/>
          </w:tcPr>
          <w:p w14:paraId="4A75E871" w14:textId="3DA62596" w:rsidR="00080C47" w:rsidRPr="00080C47" w:rsidRDefault="00080C47" w:rsidP="00080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rkeley Book" w:hAnsi="Berkeley Book"/>
                <w:lang w:val="en-US"/>
              </w:rPr>
            </w:pPr>
            <w:r w:rsidRPr="00080C47">
              <w:rPr>
                <w:rFonts w:ascii="Berkeley Book" w:hAnsi="Berkeley Book"/>
                <w:lang w:val="en-US"/>
              </w:rPr>
              <w:t>Al Lith</w:t>
            </w:r>
          </w:p>
        </w:tc>
      </w:tr>
      <w:tr w:rsidR="00080C47" w14:paraId="38F11975" w14:textId="77777777" w:rsidTr="0008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C10068C" w14:textId="77777777" w:rsidR="00080C47" w:rsidRDefault="00080C47" w:rsidP="00080C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796" w:type="dxa"/>
          </w:tcPr>
          <w:p w14:paraId="0DD82ADD" w14:textId="77777777" w:rsidR="00080C47" w:rsidRDefault="00080C47" w:rsidP="00080C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081A">
              <w:rPr>
                <w:rFonts w:ascii="Berkeley Book" w:hAnsi="Berkeley Book"/>
                <w:sz w:val="24"/>
                <w:szCs w:val="24"/>
                <w:lang w:val="en-US"/>
              </w:rPr>
              <w:t>Al Qunfudhah</w:t>
            </w:r>
          </w:p>
        </w:tc>
      </w:tr>
      <w:tr w:rsidR="00080C47" w14:paraId="32B3C5D2" w14:textId="77777777" w:rsidTr="00080C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46A67B0" w14:textId="77777777" w:rsidR="00080C47" w:rsidRDefault="00080C47" w:rsidP="00080C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796" w:type="dxa"/>
          </w:tcPr>
          <w:p w14:paraId="511877AB" w14:textId="77777777" w:rsidR="00080C47" w:rsidRDefault="00080C47" w:rsidP="00080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Abha</w:t>
            </w:r>
          </w:p>
        </w:tc>
      </w:tr>
      <w:tr w:rsidR="00080C47" w14:paraId="4DE47207" w14:textId="77777777" w:rsidTr="0008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5B8D5F1" w14:textId="77777777" w:rsidR="00080C47" w:rsidRDefault="00080C47" w:rsidP="00080C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796" w:type="dxa"/>
          </w:tcPr>
          <w:p w14:paraId="0EF4516D" w14:textId="77777777" w:rsidR="00080C47" w:rsidRDefault="00080C47" w:rsidP="00080C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E2781">
              <w:rPr>
                <w:rFonts w:ascii="Berkeley Book" w:hAnsi="Berkeley Book"/>
                <w:sz w:val="24"/>
                <w:szCs w:val="24"/>
                <w:lang w:val="en-US"/>
              </w:rPr>
              <w:t>Khamis Mushait</w:t>
            </w:r>
          </w:p>
        </w:tc>
      </w:tr>
      <w:tr w:rsidR="00080C47" w14:paraId="5B727705" w14:textId="77777777" w:rsidTr="00080C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FF74F8F" w14:textId="77777777" w:rsidR="00080C47" w:rsidRDefault="00080C47" w:rsidP="00080C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796" w:type="dxa"/>
          </w:tcPr>
          <w:p w14:paraId="5DB3F2B2" w14:textId="77777777" w:rsidR="00080C47" w:rsidRDefault="00080C47" w:rsidP="00080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 w14:paraId="1836DC92" w14:textId="77777777" w:rsidR="004A4938" w:rsidRDefault="004A4938" w:rsidP="004A4938">
      <w:pPr>
        <w:ind w:left="720"/>
        <w:rPr>
          <w:lang w:val="en-US"/>
        </w:rPr>
      </w:pPr>
    </w:p>
    <w:p w14:paraId="33EFF4B0" w14:textId="77777777" w:rsidR="00080C47" w:rsidRDefault="00080C47" w:rsidP="004A4938">
      <w:pPr>
        <w:ind w:left="720"/>
        <w:rPr>
          <w:lang w:val="en-US"/>
        </w:rPr>
      </w:pPr>
    </w:p>
    <w:p w14:paraId="43FAFD85" w14:textId="77777777" w:rsidR="00080C47" w:rsidRPr="004A4938" w:rsidRDefault="00080C47" w:rsidP="004A4938">
      <w:pPr>
        <w:ind w:left="720"/>
        <w:rPr>
          <w:lang w:val="en-US"/>
        </w:rPr>
      </w:pPr>
    </w:p>
    <w:p w14:paraId="177E84D3" w14:textId="77777777" w:rsidR="004A4938" w:rsidRDefault="004A4938" w:rsidP="004A4938"/>
    <w:p w14:paraId="708BC591" w14:textId="77777777" w:rsidR="006E0247" w:rsidRDefault="006E0247" w:rsidP="004A4938"/>
    <w:p w14:paraId="2654D6F9" w14:textId="1543B55A" w:rsidR="006E0247" w:rsidRDefault="008F1966" w:rsidP="008F1966">
      <w:pPr>
        <w:pStyle w:val="ListParagraph"/>
      </w:pPr>
      <w:r>
        <w:t xml:space="preserve">* If Al Lith and </w:t>
      </w:r>
      <w:r w:rsidRPr="0032081A">
        <w:rPr>
          <w:rFonts w:ascii="Berkeley Book" w:hAnsi="Berkeley Book"/>
          <w:sz w:val="24"/>
          <w:szCs w:val="24"/>
          <w:lang w:val="en-US"/>
        </w:rPr>
        <w:t>Al Qunfudhah</w:t>
      </w:r>
      <w:r>
        <w:t xml:space="preserve"> Wahhabi controlled</w:t>
      </w:r>
    </w:p>
    <w:p w14:paraId="5E9148F5" w14:textId="77777777" w:rsidR="00917399" w:rsidRDefault="00917399" w:rsidP="008F1966">
      <w:pPr>
        <w:pStyle w:val="ListParagraph"/>
      </w:pPr>
    </w:p>
    <w:p w14:paraId="142C4C99" w14:textId="77777777" w:rsidR="00917399" w:rsidRDefault="00917399" w:rsidP="008F1966">
      <w:pPr>
        <w:pStyle w:val="ListParagraph"/>
      </w:pPr>
    </w:p>
    <w:p w14:paraId="00685303" w14:textId="4BDF3AAB" w:rsidR="00917399" w:rsidRDefault="00917399" w:rsidP="008F1966">
      <w:pPr>
        <w:pStyle w:val="ListParagraph"/>
        <w:rPr>
          <w:rFonts w:ascii="Vinque" w:hAnsi="Vinque"/>
          <w:sz w:val="28"/>
          <w:szCs w:val="28"/>
        </w:rPr>
      </w:pPr>
      <w:r w:rsidRPr="00917399">
        <w:rPr>
          <w:rFonts w:ascii="Vinque" w:hAnsi="Vinque"/>
          <w:sz w:val="28"/>
          <w:szCs w:val="28"/>
        </w:rPr>
        <w:t>Emir Of Mecca (Ghalib ibn Musa'id) Defecti</w:t>
      </w:r>
      <w:r w:rsidR="00B00052">
        <w:rPr>
          <w:rFonts w:ascii="Vinque" w:hAnsi="Vinque"/>
          <w:sz w:val="28"/>
          <w:szCs w:val="28"/>
        </w:rPr>
        <w:t xml:space="preserve">rength </w:t>
      </w:r>
      <w:r w:rsidRPr="00917399">
        <w:rPr>
          <w:rFonts w:ascii="Vinque" w:hAnsi="Vinque"/>
          <w:sz w:val="28"/>
          <w:szCs w:val="28"/>
        </w:rPr>
        <w:t>on</w:t>
      </w:r>
    </w:p>
    <w:p w14:paraId="3224B624" w14:textId="77777777" w:rsidR="00917399" w:rsidRDefault="00917399" w:rsidP="008F1966">
      <w:pPr>
        <w:pStyle w:val="ListParagraph"/>
        <w:rPr>
          <w:rFonts w:ascii="Vinque" w:hAnsi="Vinque"/>
          <w:sz w:val="28"/>
          <w:szCs w:val="28"/>
        </w:rPr>
      </w:pPr>
    </w:p>
    <w:p w14:paraId="6818E1D8" w14:textId="31543A82" w:rsidR="00917399" w:rsidRDefault="00917399" w:rsidP="008F1966">
      <w:pPr>
        <w:pStyle w:val="ListParagraph"/>
        <w:rPr>
          <w:rFonts w:ascii="Berkeley Book" w:hAnsi="Berkeley Book"/>
          <w:sz w:val="24"/>
          <w:szCs w:val="24"/>
        </w:rPr>
      </w:pPr>
      <w:r>
        <w:rPr>
          <w:rFonts w:ascii="Berkeley Book" w:hAnsi="Berkeley Book"/>
          <w:sz w:val="24"/>
          <w:szCs w:val="24"/>
        </w:rPr>
        <w:t xml:space="preserve">If, at the beginning of any turn, the number of </w:t>
      </w:r>
      <w:r w:rsidR="00B00052">
        <w:rPr>
          <w:rFonts w:ascii="Berkeley Book" w:hAnsi="Berkeley Book"/>
          <w:sz w:val="24"/>
          <w:szCs w:val="24"/>
        </w:rPr>
        <w:t>Strength Points</w:t>
      </w:r>
      <w:r>
        <w:rPr>
          <w:rFonts w:ascii="Berkeley Book" w:hAnsi="Berkeley Book"/>
          <w:sz w:val="24"/>
          <w:szCs w:val="24"/>
        </w:rPr>
        <w:t xml:space="preserve"> in Mecca is </w:t>
      </w:r>
      <w:r w:rsidR="00B00052">
        <w:rPr>
          <w:rFonts w:ascii="Berkeley Book" w:hAnsi="Berkeley Book"/>
          <w:sz w:val="24"/>
          <w:szCs w:val="24"/>
        </w:rPr>
        <w:t>less than the number of SPs in Yanbu</w:t>
      </w:r>
      <w:r>
        <w:rPr>
          <w:rFonts w:ascii="Berkeley Book" w:hAnsi="Berkeley Book"/>
          <w:sz w:val="24"/>
          <w:szCs w:val="24"/>
        </w:rPr>
        <w:t>, the Emir of Mecca defects to the Ottomans, flip the counter over and retreat all Wahhabi forces to Taif. Reduce Morale by 1. (When Mecca is occupied there is a further reduction in Morale of 2).</w:t>
      </w:r>
    </w:p>
    <w:p w14:paraId="6FA82824" w14:textId="77777777" w:rsidR="00B00052" w:rsidRDefault="00B00052" w:rsidP="008F1966">
      <w:pPr>
        <w:pStyle w:val="ListParagraph"/>
        <w:rPr>
          <w:rFonts w:ascii="Berkeley Book" w:hAnsi="Berkeley Book"/>
          <w:sz w:val="24"/>
          <w:szCs w:val="24"/>
        </w:rPr>
      </w:pPr>
    </w:p>
    <w:p w14:paraId="543CB5F0" w14:textId="235909CA" w:rsidR="00B00052" w:rsidRDefault="00B00052" w:rsidP="008F1966">
      <w:pPr>
        <w:pStyle w:val="ListParagraph"/>
        <w:rPr>
          <w:rFonts w:ascii="Berkeley Book" w:hAnsi="Berkeley Book"/>
          <w:sz w:val="24"/>
          <w:szCs w:val="24"/>
        </w:rPr>
      </w:pPr>
      <w:r>
        <w:rPr>
          <w:rFonts w:ascii="Berkeley Book" w:hAnsi="Berkeley Book"/>
          <w:sz w:val="24"/>
          <w:szCs w:val="24"/>
        </w:rPr>
        <w:t>A strength point is the number on the front of each unit. So for example a full strength Ottoman Cavalry unit is 3 SPs.</w:t>
      </w:r>
    </w:p>
    <w:p w14:paraId="497828AD" w14:textId="77777777" w:rsidR="008D05E7" w:rsidRDefault="008D05E7" w:rsidP="008F1966">
      <w:pPr>
        <w:pStyle w:val="ListParagraph"/>
        <w:rPr>
          <w:rFonts w:ascii="Berkeley Book" w:hAnsi="Berkeley Book"/>
          <w:sz w:val="24"/>
          <w:szCs w:val="24"/>
        </w:rPr>
      </w:pPr>
    </w:p>
    <w:p w14:paraId="7458A070" w14:textId="6C9CA72E" w:rsidR="008D05E7" w:rsidRPr="008D05E7" w:rsidRDefault="008D05E7" w:rsidP="008F1966">
      <w:pPr>
        <w:pStyle w:val="ListParagraph"/>
        <w:rPr>
          <w:rFonts w:ascii="Berkeley Book" w:hAnsi="Berkeley Book"/>
          <w:b/>
          <w:bCs/>
          <w:sz w:val="24"/>
          <w:szCs w:val="24"/>
          <w:u w:val="single"/>
        </w:rPr>
      </w:pPr>
      <w:r w:rsidRPr="008D05E7">
        <w:rPr>
          <w:rFonts w:ascii="Berkeley Book" w:hAnsi="Berkeley Book"/>
          <w:b/>
          <w:bCs/>
          <w:sz w:val="24"/>
          <w:szCs w:val="24"/>
          <w:u w:val="single"/>
        </w:rPr>
        <w:t>Alternative</w:t>
      </w:r>
    </w:p>
    <w:p w14:paraId="1FDB0EB3" w14:textId="77777777" w:rsidR="008D05E7" w:rsidRDefault="008D05E7" w:rsidP="008F1966">
      <w:pPr>
        <w:pStyle w:val="ListParagraph"/>
        <w:rPr>
          <w:rFonts w:ascii="Berkeley Book" w:hAnsi="Berkeley Book"/>
          <w:sz w:val="24"/>
          <w:szCs w:val="24"/>
        </w:rPr>
      </w:pPr>
    </w:p>
    <w:p w14:paraId="084029AC" w14:textId="13F0332F" w:rsidR="008D05E7" w:rsidRPr="00917399" w:rsidRDefault="008D05E7" w:rsidP="008F1966">
      <w:pPr>
        <w:pStyle w:val="ListParagraph"/>
        <w:rPr>
          <w:rFonts w:ascii="Berkeley Book" w:hAnsi="Berkeley Book"/>
          <w:sz w:val="24"/>
          <w:szCs w:val="24"/>
        </w:rPr>
      </w:pPr>
      <w:r w:rsidRPr="008D05E7">
        <w:rPr>
          <w:rFonts w:ascii="Berkeley Book" w:hAnsi="Berkeley Book"/>
          <w:sz w:val="24"/>
          <w:szCs w:val="24"/>
        </w:rPr>
        <w:t>If the total Wahhabi SPs in Mecca are less than the total Ottoman SPs on the Northern Track, the Emir defects.</w:t>
      </w:r>
    </w:p>
    <w:p w14:paraId="4E8FD22D" w14:textId="77777777" w:rsidR="006E0247" w:rsidRPr="004A4938" w:rsidRDefault="006E0247" w:rsidP="004A4938"/>
    <w:sectPr w:rsidR="006E0247" w:rsidRPr="004A4938" w:rsidSect="002E4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inque">
    <w:panose1 w:val="020E0603000000020003"/>
    <w:charset w:val="00"/>
    <w:family w:val="swiss"/>
    <w:notTrueType/>
    <w:pitch w:val="variable"/>
    <w:sig w:usb0="A00002CF" w:usb1="1000001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keley Book">
    <w:panose1 w:val="02020500000000000000"/>
    <w:charset w:val="00"/>
    <w:family w:val="roman"/>
    <w:notTrueType/>
    <w:pitch w:val="variable"/>
    <w:sig w:usb0="800000AF" w:usb1="4000004A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5E9"/>
    <w:multiLevelType w:val="multilevel"/>
    <w:tmpl w:val="35D0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041B"/>
    <w:multiLevelType w:val="multilevel"/>
    <w:tmpl w:val="6020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60136"/>
    <w:multiLevelType w:val="multilevel"/>
    <w:tmpl w:val="3B62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E1A48"/>
    <w:multiLevelType w:val="multilevel"/>
    <w:tmpl w:val="DB3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F5F05"/>
    <w:multiLevelType w:val="multilevel"/>
    <w:tmpl w:val="19B6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C2F9B"/>
    <w:multiLevelType w:val="multilevel"/>
    <w:tmpl w:val="1746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D2D5E"/>
    <w:multiLevelType w:val="multilevel"/>
    <w:tmpl w:val="4EC0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56A15"/>
    <w:multiLevelType w:val="multilevel"/>
    <w:tmpl w:val="E3FC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86C99"/>
    <w:multiLevelType w:val="multilevel"/>
    <w:tmpl w:val="0742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23184"/>
    <w:multiLevelType w:val="multilevel"/>
    <w:tmpl w:val="820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840C5"/>
    <w:multiLevelType w:val="multilevel"/>
    <w:tmpl w:val="2DAA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648D6"/>
    <w:multiLevelType w:val="hybridMultilevel"/>
    <w:tmpl w:val="58180CB8"/>
    <w:lvl w:ilvl="0" w:tplc="75CC9C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21908"/>
    <w:multiLevelType w:val="multilevel"/>
    <w:tmpl w:val="1796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57851"/>
    <w:multiLevelType w:val="multilevel"/>
    <w:tmpl w:val="2D8A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A48AA"/>
    <w:multiLevelType w:val="multilevel"/>
    <w:tmpl w:val="B8A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0524B"/>
    <w:multiLevelType w:val="multilevel"/>
    <w:tmpl w:val="9D10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D5578"/>
    <w:multiLevelType w:val="multilevel"/>
    <w:tmpl w:val="5594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A5421"/>
    <w:multiLevelType w:val="hybridMultilevel"/>
    <w:tmpl w:val="BF884656"/>
    <w:lvl w:ilvl="0" w:tplc="213E99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D9550A"/>
    <w:multiLevelType w:val="multilevel"/>
    <w:tmpl w:val="2B6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86F64"/>
    <w:multiLevelType w:val="multilevel"/>
    <w:tmpl w:val="377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37B13"/>
    <w:multiLevelType w:val="multilevel"/>
    <w:tmpl w:val="933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94C81"/>
    <w:multiLevelType w:val="multilevel"/>
    <w:tmpl w:val="7966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50BDF"/>
    <w:multiLevelType w:val="multilevel"/>
    <w:tmpl w:val="59B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209100">
    <w:abstractNumId w:val="13"/>
  </w:num>
  <w:num w:numId="2" w16cid:durableId="1085223151">
    <w:abstractNumId w:val="10"/>
  </w:num>
  <w:num w:numId="3" w16cid:durableId="1927494510">
    <w:abstractNumId w:val="11"/>
  </w:num>
  <w:num w:numId="4" w16cid:durableId="1755392523">
    <w:abstractNumId w:val="17"/>
  </w:num>
  <w:num w:numId="5" w16cid:durableId="1127504696">
    <w:abstractNumId w:val="15"/>
  </w:num>
  <w:num w:numId="6" w16cid:durableId="516622899">
    <w:abstractNumId w:val="8"/>
  </w:num>
  <w:num w:numId="7" w16cid:durableId="196239780">
    <w:abstractNumId w:val="22"/>
  </w:num>
  <w:num w:numId="8" w16cid:durableId="1445806485">
    <w:abstractNumId w:val="5"/>
  </w:num>
  <w:num w:numId="9" w16cid:durableId="1692492371">
    <w:abstractNumId w:val="3"/>
  </w:num>
  <w:num w:numId="10" w16cid:durableId="209728701">
    <w:abstractNumId w:val="19"/>
  </w:num>
  <w:num w:numId="11" w16cid:durableId="1760976873">
    <w:abstractNumId w:val="1"/>
  </w:num>
  <w:num w:numId="12" w16cid:durableId="491531866">
    <w:abstractNumId w:val="12"/>
  </w:num>
  <w:num w:numId="13" w16cid:durableId="1065222687">
    <w:abstractNumId w:val="18"/>
  </w:num>
  <w:num w:numId="14" w16cid:durableId="1917546713">
    <w:abstractNumId w:val="0"/>
  </w:num>
  <w:num w:numId="15" w16cid:durableId="1136416771">
    <w:abstractNumId w:val="20"/>
  </w:num>
  <w:num w:numId="16" w16cid:durableId="776558785">
    <w:abstractNumId w:val="6"/>
  </w:num>
  <w:num w:numId="17" w16cid:durableId="1325553236">
    <w:abstractNumId w:val="7"/>
  </w:num>
  <w:num w:numId="18" w16cid:durableId="1256398108">
    <w:abstractNumId w:val="2"/>
  </w:num>
  <w:num w:numId="19" w16cid:durableId="1394742159">
    <w:abstractNumId w:val="16"/>
  </w:num>
  <w:num w:numId="20" w16cid:durableId="1992369886">
    <w:abstractNumId w:val="21"/>
  </w:num>
  <w:num w:numId="21" w16cid:durableId="1419447654">
    <w:abstractNumId w:val="9"/>
  </w:num>
  <w:num w:numId="22" w16cid:durableId="1753817134">
    <w:abstractNumId w:val="4"/>
  </w:num>
  <w:num w:numId="23" w16cid:durableId="2170098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53"/>
    <w:rsid w:val="00080C47"/>
    <w:rsid w:val="000B7B3B"/>
    <w:rsid w:val="000E386F"/>
    <w:rsid w:val="000F63EC"/>
    <w:rsid w:val="001A3BED"/>
    <w:rsid w:val="001C2F22"/>
    <w:rsid w:val="001E212F"/>
    <w:rsid w:val="00211B5C"/>
    <w:rsid w:val="00265EC2"/>
    <w:rsid w:val="002B65BF"/>
    <w:rsid w:val="002E4C51"/>
    <w:rsid w:val="0032081A"/>
    <w:rsid w:val="003567AD"/>
    <w:rsid w:val="003E64D6"/>
    <w:rsid w:val="003E65FE"/>
    <w:rsid w:val="003F2EE6"/>
    <w:rsid w:val="004A4938"/>
    <w:rsid w:val="004C668F"/>
    <w:rsid w:val="004D623B"/>
    <w:rsid w:val="004E5206"/>
    <w:rsid w:val="0050469F"/>
    <w:rsid w:val="005268E3"/>
    <w:rsid w:val="005519C5"/>
    <w:rsid w:val="0057391C"/>
    <w:rsid w:val="00654C30"/>
    <w:rsid w:val="006E0247"/>
    <w:rsid w:val="006E2B82"/>
    <w:rsid w:val="007278C6"/>
    <w:rsid w:val="00743DDB"/>
    <w:rsid w:val="007A5D73"/>
    <w:rsid w:val="007E3AF9"/>
    <w:rsid w:val="008C241C"/>
    <w:rsid w:val="008D05E7"/>
    <w:rsid w:val="008E2781"/>
    <w:rsid w:val="008F1966"/>
    <w:rsid w:val="00917399"/>
    <w:rsid w:val="00965321"/>
    <w:rsid w:val="00995E40"/>
    <w:rsid w:val="009F3FDC"/>
    <w:rsid w:val="00B00052"/>
    <w:rsid w:val="00B00540"/>
    <w:rsid w:val="00B67253"/>
    <w:rsid w:val="00B82DFF"/>
    <w:rsid w:val="00C11672"/>
    <w:rsid w:val="00D70E59"/>
    <w:rsid w:val="00D726BD"/>
    <w:rsid w:val="00E84DA7"/>
    <w:rsid w:val="00EE2B23"/>
    <w:rsid w:val="00F6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10EB"/>
  <w15:chartTrackingRefBased/>
  <w15:docId w15:val="{24421938-CE65-4398-B69B-EB6F7947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23B"/>
  </w:style>
  <w:style w:type="paragraph" w:styleId="Heading1">
    <w:name w:val="heading 1"/>
    <w:basedOn w:val="Normal"/>
    <w:next w:val="Normal"/>
    <w:link w:val="Heading1Char"/>
    <w:uiPriority w:val="9"/>
    <w:qFormat/>
    <w:rsid w:val="00D726BD"/>
    <w:pPr>
      <w:outlineLvl w:val="0"/>
    </w:pPr>
    <w:rPr>
      <w:rFonts w:ascii="Vinque" w:hAnsi="Vinque"/>
      <w:color w:val="124F1A" w:themeColor="accent3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6BD"/>
    <w:pPr>
      <w:outlineLvl w:val="1"/>
    </w:pPr>
    <w:rPr>
      <w:rFonts w:ascii="Vinque" w:hAnsi="Vinqu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6BD"/>
    <w:rPr>
      <w:rFonts w:ascii="Vinque" w:hAnsi="Vinque"/>
      <w:color w:val="124F1A" w:themeColor="accent3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6BD"/>
    <w:rPr>
      <w:rFonts w:ascii="Vinque" w:hAnsi="Vinqu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0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080C4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2">
    <w:name w:val="Grid Table 4 Accent 2"/>
    <w:basedOn w:val="TableNormal"/>
    <w:uiPriority w:val="49"/>
    <w:rsid w:val="00080C4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080C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080C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4-Accent4">
    <w:name w:val="Grid Table 4 Accent 4"/>
    <w:basedOn w:val="TableNormal"/>
    <w:uiPriority w:val="49"/>
    <w:rsid w:val="00080C4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5Dark-Accent5">
    <w:name w:val="List Table 5 Dark Accent 5"/>
    <w:basedOn w:val="TableNormal"/>
    <w:uiPriority w:val="50"/>
    <w:rsid w:val="00080C4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80C4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1Light-Accent6">
    <w:name w:val="List Table 1 Light Accent 6"/>
    <w:basedOn w:val="TableNormal"/>
    <w:uiPriority w:val="46"/>
    <w:rsid w:val="00080C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Richardson</dc:creator>
  <cp:keywords/>
  <dc:description/>
  <cp:lastModifiedBy>Mike Richardson</cp:lastModifiedBy>
  <cp:revision>6</cp:revision>
  <dcterms:created xsi:type="dcterms:W3CDTF">2026-04-19T01:13:00Z</dcterms:created>
  <dcterms:modified xsi:type="dcterms:W3CDTF">2026-06-05T09:33:00Z</dcterms:modified>
</cp:coreProperties>
</file>