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6A3328" w14:paraId="3B36DB6A" w14:textId="77777777" w:rsidTr="00DD2850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327F2992" w14:textId="77777777" w:rsidR="006A3328" w:rsidRDefault="006A3328" w:rsidP="00DD2850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Bagration</w:t>
            </w:r>
          </w:p>
          <w:p w14:paraId="536A972F" w14:textId="77777777" w:rsidR="006A3328" w:rsidRPr="003115C0" w:rsidRDefault="006A3328" w:rsidP="00DD2850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12</w:t>
            </w:r>
          </w:p>
        </w:tc>
      </w:tr>
      <w:tr w:rsidR="006A3328" w:rsidRPr="003115C0" w14:paraId="6212E328" w14:textId="77777777" w:rsidTr="00DD2850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428C3638" w14:textId="77777777" w:rsidR="006A3328" w:rsidRPr="00D414FE" w:rsidRDefault="006A3328" w:rsidP="00DD2850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1808CB7A" w14:textId="77777777" w:rsidR="006A3328" w:rsidRDefault="006A3328" w:rsidP="00DD2850">
            <w:pPr>
              <w:jc w:val="center"/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7DD021B4" wp14:editId="34A9E43D">
                  <wp:extent cx="576000" cy="36000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72C596" w14:textId="77777777" w:rsidR="006A3328" w:rsidRPr="00D414FE" w:rsidRDefault="006A3328" w:rsidP="00DD2850">
            <w:pPr>
              <w:jc w:val="center"/>
              <w:rPr>
                <w:b/>
                <w:i/>
              </w:rPr>
            </w:pP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</w:t>
            </w:r>
          </w:p>
        </w:tc>
      </w:tr>
      <w:tr w:rsidR="006A3328" w:rsidRPr="003115C0" w14:paraId="25200862" w14:textId="77777777" w:rsidTr="00DD2850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09A1634E" w14:textId="77777777" w:rsidR="006A3328" w:rsidRDefault="00B55DC1" w:rsidP="00DD285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POWER:</w:t>
            </w:r>
          </w:p>
          <w:p w14:paraId="2F4EBFB4" w14:textId="20475EB0" w:rsidR="00D224B8" w:rsidRDefault="00D224B8" w:rsidP="00DD285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                                N/A</w:t>
            </w:r>
          </w:p>
          <w:p w14:paraId="0F6B5EC9" w14:textId="67A5464C" w:rsidR="006A3328" w:rsidRPr="00D414FE" w:rsidRDefault="006A3328" w:rsidP="00B55DC1">
            <w:pPr>
              <w:rPr>
                <w:b/>
                <w:i/>
                <w:color w:val="00B050"/>
                <w:sz w:val="24"/>
                <w:szCs w:val="24"/>
              </w:rPr>
            </w:pPr>
          </w:p>
        </w:tc>
      </w:tr>
      <w:tr w:rsidR="006A3328" w:rsidRPr="003115C0" w14:paraId="5073AEBE" w14:textId="77777777" w:rsidTr="00DD2850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p w14:paraId="58EE5664" w14:textId="77777777" w:rsidR="006A3328" w:rsidRDefault="006A3328" w:rsidP="00DD2850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4A751C69" w14:textId="77777777" w:rsidR="006A3328" w:rsidRDefault="006A3328" w:rsidP="00DD2850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       </w:t>
            </w: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 wp14:anchorId="74A5B6B9" wp14:editId="145FCAC0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 wp14:anchorId="39F1DED3" wp14:editId="0EFE0B8A">
                  <wp:extent cx="360000" cy="361950"/>
                  <wp:effectExtent l="19050" t="0" r="1950" b="0"/>
                  <wp:docPr id="40" name="Pictur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CFB912" w14:textId="77777777" w:rsidR="006A3328" w:rsidRPr="00034EFF" w:rsidRDefault="006A3328" w:rsidP="006A3328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 xml:space="preserve">                    Lose 2             Lose 1</w:t>
            </w:r>
          </w:p>
          <w:p w14:paraId="00FBA19D" w14:textId="77777777" w:rsidR="006A3328" w:rsidRPr="00357E1C" w:rsidRDefault="006A3328" w:rsidP="00DD2850">
            <w:pP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6A3328" w14:paraId="18B44F62" w14:textId="77777777" w:rsidTr="00DD2850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14:paraId="01039D66" w14:textId="77777777" w:rsidR="006A3328" w:rsidRDefault="006A3328" w:rsidP="00DD2850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B55DC1">
              <w:t>1 Action</w:t>
            </w:r>
          </w:p>
          <w:p w14:paraId="02B9FFFD" w14:textId="707B1E93" w:rsidR="006A3328" w:rsidRDefault="00D224B8" w:rsidP="00DD2850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</w:t>
            </w:r>
            <w:r w:rsidR="006A3328">
              <w:rPr>
                <w:rFonts w:cstheme="minorHAnsi"/>
                <w:i/>
                <w:color w:val="C0504D" w:themeColor="accent2"/>
              </w:rPr>
              <w:t>1 DRM Reinforcements</w:t>
            </w:r>
          </w:p>
          <w:p w14:paraId="349E4DA7" w14:textId="3D00DB5F" w:rsidR="00B55DC1" w:rsidRDefault="00D224B8" w:rsidP="00DD2850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</w:t>
            </w:r>
            <w:r w:rsidR="00B55DC1">
              <w:rPr>
                <w:rFonts w:cstheme="minorHAnsi"/>
                <w:i/>
                <w:color w:val="C0504D" w:themeColor="accent2"/>
              </w:rPr>
              <w:t xml:space="preserve"> 1 DRM Supply</w:t>
            </w:r>
          </w:p>
          <w:p w14:paraId="3815BC3F" w14:textId="77777777" w:rsidR="006A3328" w:rsidRDefault="006A3328" w:rsidP="00DD2850"/>
          <w:p w14:paraId="34E38D66" w14:textId="77777777" w:rsidR="006A3328" w:rsidRPr="00357E1C" w:rsidRDefault="006A3328" w:rsidP="00DD2850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6A3328" w14:paraId="0C749D37" w14:textId="77777777" w:rsidTr="00B55DC1">
        <w:trPr>
          <w:trHeight w:val="1956"/>
        </w:trPr>
        <w:tc>
          <w:tcPr>
            <w:tcW w:w="4219" w:type="dxa"/>
            <w:shd w:val="clear" w:color="auto" w:fill="FFFFCC"/>
          </w:tcPr>
          <w:p w14:paraId="58562776" w14:textId="77777777" w:rsidR="00B55DC1" w:rsidRPr="00B55DC1" w:rsidRDefault="00B55DC1" w:rsidP="00B55DC1">
            <w:pPr>
              <w:pStyle w:val="NormalWeb"/>
              <w:rPr>
                <w:color w:val="000000" w:themeColor="text1"/>
                <w:sz w:val="18"/>
              </w:rPr>
            </w:pPr>
            <w:r w:rsidRPr="00B55DC1">
              <w:rPr>
                <w:bCs/>
                <w:color w:val="000000" w:themeColor="text1"/>
                <w:sz w:val="18"/>
              </w:rPr>
              <w:t xml:space="preserve">Operation </w:t>
            </w:r>
            <w:r w:rsidRPr="00B55DC1">
              <w:rPr>
                <w:bCs/>
                <w:i/>
                <w:iCs/>
                <w:color w:val="000000" w:themeColor="text1"/>
                <w:sz w:val="18"/>
              </w:rPr>
              <w:t xml:space="preserve">Bagration </w:t>
            </w:r>
            <w:r w:rsidRPr="00B55DC1">
              <w:rPr>
                <w:color w:val="000000" w:themeColor="text1"/>
                <w:sz w:val="18"/>
              </w:rPr>
              <w:t xml:space="preserve">was the </w:t>
            </w:r>
            <w:hyperlink r:id="rId7" w:tooltip="Codename" w:history="1">
              <w:r w:rsidRPr="00B55DC1">
                <w:rPr>
                  <w:rStyle w:val="Hyperlink"/>
                  <w:color w:val="000000" w:themeColor="text1"/>
                  <w:sz w:val="18"/>
                  <w:u w:val="none"/>
                </w:rPr>
                <w:t>codename</w:t>
              </w:r>
            </w:hyperlink>
            <w:r w:rsidRPr="00B55DC1">
              <w:rPr>
                <w:color w:val="000000" w:themeColor="text1"/>
                <w:sz w:val="18"/>
              </w:rPr>
              <w:t xml:space="preserve"> for the </w:t>
            </w:r>
            <w:hyperlink r:id="rId8" w:tooltip="Soviet Union" w:history="1">
              <w:r w:rsidRPr="00B55DC1">
                <w:rPr>
                  <w:rStyle w:val="Hyperlink"/>
                  <w:color w:val="000000" w:themeColor="text1"/>
                  <w:sz w:val="18"/>
                  <w:u w:val="none"/>
                </w:rPr>
                <w:t>Soviet</w:t>
              </w:r>
            </w:hyperlink>
            <w:r w:rsidRPr="00B55DC1">
              <w:rPr>
                <w:color w:val="000000" w:themeColor="text1"/>
                <w:sz w:val="18"/>
              </w:rPr>
              <w:t xml:space="preserve"> 1944 </w:t>
            </w:r>
            <w:r w:rsidRPr="00B55DC1">
              <w:rPr>
                <w:bCs/>
                <w:color w:val="000000" w:themeColor="text1"/>
                <w:sz w:val="18"/>
              </w:rPr>
              <w:t>Belorussian Strategic Offensive Operation</w:t>
            </w:r>
            <w:r>
              <w:rPr>
                <w:color w:val="000000" w:themeColor="text1"/>
                <w:sz w:val="18"/>
                <w:vertAlign w:val="superscript"/>
              </w:rPr>
              <w:t xml:space="preserve"> </w:t>
            </w:r>
            <w:r w:rsidRPr="00B55DC1">
              <w:rPr>
                <w:color w:val="000000" w:themeColor="text1"/>
                <w:sz w:val="18"/>
              </w:rPr>
              <w:t xml:space="preserve">during </w:t>
            </w:r>
            <w:hyperlink r:id="rId9" w:history="1">
              <w:r w:rsidRPr="00B55DC1">
                <w:rPr>
                  <w:rStyle w:val="Hyperlink"/>
                  <w:color w:val="000000" w:themeColor="text1"/>
                  <w:sz w:val="18"/>
                  <w:u w:val="none"/>
                </w:rPr>
                <w:t>World War II</w:t>
              </w:r>
            </w:hyperlink>
            <w:r w:rsidRPr="00B55DC1">
              <w:rPr>
                <w:color w:val="000000" w:themeColor="text1"/>
                <w:sz w:val="18"/>
              </w:rPr>
              <w:t xml:space="preserve">, which cleared </w:t>
            </w:r>
            <w:hyperlink r:id="rId10" w:tooltip="Nazi Germany" w:history="1">
              <w:r w:rsidRPr="00B55DC1">
                <w:rPr>
                  <w:rStyle w:val="Hyperlink"/>
                  <w:color w:val="000000" w:themeColor="text1"/>
                  <w:sz w:val="18"/>
                  <w:u w:val="none"/>
                </w:rPr>
                <w:t>German</w:t>
              </w:r>
            </w:hyperlink>
            <w:r w:rsidRPr="00B55DC1">
              <w:rPr>
                <w:color w:val="000000" w:themeColor="text1"/>
                <w:sz w:val="18"/>
              </w:rPr>
              <w:t xml:space="preserve"> forces from the </w:t>
            </w:r>
            <w:hyperlink r:id="rId11" w:tooltip="Belorussian SSR" w:history="1">
              <w:r w:rsidRPr="00B55DC1">
                <w:rPr>
                  <w:rStyle w:val="Hyperlink"/>
                  <w:color w:val="000000" w:themeColor="text1"/>
                  <w:sz w:val="18"/>
                  <w:u w:val="none"/>
                </w:rPr>
                <w:t>Belorussian SSR</w:t>
              </w:r>
            </w:hyperlink>
            <w:r w:rsidRPr="00B55DC1">
              <w:rPr>
                <w:color w:val="000000" w:themeColor="text1"/>
                <w:sz w:val="18"/>
              </w:rPr>
              <w:t xml:space="preserve"> and eastern </w:t>
            </w:r>
            <w:hyperlink r:id="rId12" w:history="1">
              <w:r w:rsidRPr="00B55DC1">
                <w:rPr>
                  <w:rStyle w:val="Hyperlink"/>
                  <w:color w:val="000000" w:themeColor="text1"/>
                  <w:sz w:val="18"/>
                  <w:u w:val="none"/>
                </w:rPr>
                <w:t>Poland</w:t>
              </w:r>
            </w:hyperlink>
            <w:r w:rsidRPr="00B55DC1">
              <w:rPr>
                <w:color w:val="000000" w:themeColor="text1"/>
                <w:sz w:val="18"/>
              </w:rPr>
              <w:t xml:space="preserve"> between 22 June and 19 August 1944.</w:t>
            </w:r>
            <w:r>
              <w:rPr>
                <w:color w:val="000000" w:themeColor="text1"/>
                <w:sz w:val="18"/>
              </w:rPr>
              <w:t xml:space="preserve"> Bagration was timed to coincide with the Allied breakout from Normandy partly in order to restrict the flow of reinforcements and supplies to the western front</w:t>
            </w:r>
          </w:p>
          <w:p w14:paraId="7C34B0EE" w14:textId="77777777" w:rsidR="006A3328" w:rsidRPr="003115C0" w:rsidRDefault="006A3328" w:rsidP="00DD2850">
            <w:pPr>
              <w:pStyle w:val="NormalWeb"/>
              <w:rPr>
                <w:sz w:val="16"/>
                <w:szCs w:val="16"/>
              </w:rPr>
            </w:pPr>
          </w:p>
        </w:tc>
      </w:tr>
    </w:tbl>
    <w:p w14:paraId="70BFF91B" w14:textId="77777777" w:rsidR="006A3328" w:rsidRDefault="006A3328" w:rsidP="006A3328"/>
    <w:p w14:paraId="0FC46E82" w14:textId="77777777" w:rsidR="006A3328" w:rsidRDefault="006A3328"/>
    <w:sectPr w:rsidR="006A3328" w:rsidSect="0043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3328"/>
    <w:rsid w:val="004355B3"/>
    <w:rsid w:val="006A3328"/>
    <w:rsid w:val="00907240"/>
    <w:rsid w:val="00920370"/>
    <w:rsid w:val="00B55DC1"/>
    <w:rsid w:val="00D2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0D48"/>
  <w15:docId w15:val="{D7B6DA83-A731-420B-B3ED-0E85E40A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3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3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A3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32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55D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9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Soviet_Union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Codename" TargetMode="External"/><Relationship Id="rId12" Type="http://schemas.openxmlformats.org/officeDocument/2006/relationships/hyperlink" Target="http://en.wikipedia.org/wiki/Polan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Belorussian_SSR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en.wikipedia.org/wiki/Nazi_Germany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World_War_I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3</cp:revision>
  <dcterms:created xsi:type="dcterms:W3CDTF">2011-03-10T17:51:00Z</dcterms:created>
  <dcterms:modified xsi:type="dcterms:W3CDTF">2026-03-12T13:18:00Z</dcterms:modified>
</cp:coreProperties>
</file>