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E87C1D" w14:paraId="2F47388F" w14:textId="77777777" w:rsidTr="00553069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5E85570C" w14:textId="77777777" w:rsidR="00E87C1D" w:rsidRDefault="00E87C1D" w:rsidP="0068407B">
            <w:pPr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88mm FlaK </w:t>
            </w:r>
          </w:p>
          <w:p w14:paraId="3C6950A2" w14:textId="77777777" w:rsidR="00E87C1D" w:rsidRPr="003115C0" w:rsidRDefault="00E87C1D" w:rsidP="00553069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19</w:t>
            </w:r>
          </w:p>
        </w:tc>
      </w:tr>
      <w:tr w:rsidR="00E87C1D" w:rsidRPr="003115C0" w14:paraId="1CA29BF3" w14:textId="77777777" w:rsidTr="00553069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5A519A64" w14:textId="77777777" w:rsidR="00E87C1D" w:rsidRPr="00D414FE" w:rsidRDefault="00E87C1D" w:rsidP="00553069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079CE35F" w14:textId="77777777" w:rsidR="00E87C1D" w:rsidRDefault="00E87C1D" w:rsidP="00553069">
            <w:pPr>
              <w:rPr>
                <w:i/>
                <w:color w:val="00B050"/>
              </w:rPr>
            </w:pPr>
          </w:p>
          <w:p w14:paraId="28CB5C59" w14:textId="77777777" w:rsidR="00E87C1D" w:rsidRPr="00D414FE" w:rsidRDefault="00E87C1D" w:rsidP="00E87C1D">
            <w:pPr>
              <w:jc w:val="center"/>
              <w:rPr>
                <w:b/>
                <w:i/>
              </w:rPr>
            </w:pPr>
            <w:r>
              <w:rPr>
                <w:i/>
                <w:color w:val="00B050"/>
              </w:rPr>
              <w:t>NONE</w:t>
            </w:r>
          </w:p>
        </w:tc>
      </w:tr>
      <w:tr w:rsidR="00E87C1D" w:rsidRPr="003115C0" w14:paraId="2DBBB7DA" w14:textId="77777777" w:rsidTr="00553069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2545760C" w14:textId="77777777" w:rsidR="00E87C1D" w:rsidRDefault="000079FF" w:rsidP="0055306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74CE69BF" w14:textId="62C730B9" w:rsidR="00E87C1D" w:rsidRPr="00D414FE" w:rsidRDefault="0068407B" w:rsidP="0055306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                                   N/A</w:t>
            </w:r>
          </w:p>
        </w:tc>
      </w:tr>
      <w:tr w:rsidR="00E87C1D" w:rsidRPr="003115C0" w14:paraId="292DD206" w14:textId="77777777" w:rsidTr="00553069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14:paraId="1588FC97" w14:textId="77777777" w:rsidR="00E87C1D" w:rsidRDefault="00E87C1D" w:rsidP="00553069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434EF0E4" w14:textId="0C3C0738" w:rsidR="00E87C1D" w:rsidRDefault="005B73AF" w:rsidP="00553069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noProof/>
              </w:rPr>
              <w:drawing>
                <wp:inline distT="0" distB="0" distL="0" distR="0" wp14:anchorId="75EDB506" wp14:editId="7A5D3D97">
                  <wp:extent cx="603250" cy="402166"/>
                  <wp:effectExtent l="0" t="0" r="0" b="0"/>
                  <wp:docPr id="1230437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43785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22" cy="40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C31F8" w14:textId="77777777" w:rsidR="00E87C1D" w:rsidRDefault="00E87C1D" w:rsidP="00553069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3 x FlaK 88mm Anti Tanks Units*</w:t>
            </w:r>
          </w:p>
          <w:p w14:paraId="2595DA73" w14:textId="018957DD" w:rsidR="000079FF" w:rsidRDefault="005B73AF" w:rsidP="00553069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*Each marker can be immediately deployed to map or </w:t>
            </w:r>
            <w:r w:rsidR="000079FF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</w:p>
          <w:p w14:paraId="35F593A4" w14:textId="3294623C" w:rsidR="00E87C1D" w:rsidRPr="005B73AF" w:rsidRDefault="005B73AF" w:rsidP="005B73AF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Placed in Strategic R</w:t>
            </w:r>
            <w:r w:rsidR="00E87C1D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eserve box</w:t>
            </w:r>
          </w:p>
        </w:tc>
      </w:tr>
      <w:tr w:rsidR="00E87C1D" w14:paraId="08C23C7A" w14:textId="77777777" w:rsidTr="00553069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5DDEEE25" w14:textId="4233EDC3" w:rsidR="00E87C1D" w:rsidRDefault="00E87C1D" w:rsidP="00553069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0079FF">
              <w:t xml:space="preserve"> </w:t>
            </w:r>
            <w:r w:rsidR="005B73AF">
              <w:t xml:space="preserve">2 </w:t>
            </w:r>
            <w:r>
              <w:t>Actions</w:t>
            </w:r>
          </w:p>
          <w:p w14:paraId="4C62E399" w14:textId="77777777" w:rsidR="00E87C1D" w:rsidRPr="00357E1C" w:rsidRDefault="00E87C1D" w:rsidP="00553069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E87C1D" w14:paraId="19DA8A84" w14:textId="77777777" w:rsidTr="00553069">
        <w:trPr>
          <w:trHeight w:val="1124"/>
        </w:trPr>
        <w:tc>
          <w:tcPr>
            <w:tcW w:w="4219" w:type="dxa"/>
            <w:shd w:val="clear" w:color="auto" w:fill="FFFFCC"/>
          </w:tcPr>
          <w:p w14:paraId="1E96CA45" w14:textId="77777777" w:rsidR="00E87C1D" w:rsidRPr="000079FF" w:rsidRDefault="000079FF" w:rsidP="000079FF">
            <w:pPr>
              <w:pStyle w:val="NormalWeb"/>
              <w:rPr>
                <w:sz w:val="18"/>
                <w:szCs w:val="18"/>
              </w:rPr>
            </w:pPr>
            <w:r w:rsidRPr="000079FF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0079FF">
              <w:rPr>
                <w:bCs/>
                <w:color w:val="000000" w:themeColor="text1"/>
                <w:sz w:val="18"/>
                <w:szCs w:val="18"/>
              </w:rPr>
              <w:t>88 mm gun</w:t>
            </w:r>
            <w:r w:rsidRPr="000079FF">
              <w:rPr>
                <w:color w:val="000000" w:themeColor="text1"/>
                <w:sz w:val="18"/>
                <w:szCs w:val="18"/>
              </w:rPr>
              <w:t xml:space="preserve"> (</w:t>
            </w:r>
            <w:r w:rsidRPr="000079FF">
              <w:rPr>
                <w:bCs/>
                <w:color w:val="000000" w:themeColor="text1"/>
                <w:sz w:val="18"/>
                <w:szCs w:val="18"/>
              </w:rPr>
              <w:t>eighty-eight</w:t>
            </w:r>
            <w:r w:rsidRPr="000079FF">
              <w:rPr>
                <w:color w:val="000000" w:themeColor="text1"/>
                <w:sz w:val="18"/>
                <w:szCs w:val="18"/>
              </w:rPr>
              <w:t xml:space="preserve">) was a </w:t>
            </w:r>
            <w:hyperlink r:id="rId5" w:tooltip="Germany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German</w:t>
              </w:r>
            </w:hyperlink>
            <w:r w:rsidRPr="000079FF">
              <w:rPr>
                <w:color w:val="000000" w:themeColor="text1"/>
                <w:sz w:val="18"/>
                <w:szCs w:val="18"/>
              </w:rPr>
              <w:t xml:space="preserve"> </w:t>
            </w:r>
            <w:hyperlink r:id="rId6" w:tooltip="Anti-aircraft warfare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anti-aircraft</w:t>
              </w:r>
            </w:hyperlink>
            <w:r w:rsidRPr="000079FF">
              <w:rPr>
                <w:color w:val="000000" w:themeColor="text1"/>
                <w:sz w:val="18"/>
                <w:szCs w:val="18"/>
              </w:rPr>
              <w:t xml:space="preserve"> and </w:t>
            </w:r>
            <w:hyperlink r:id="rId7" w:tooltip="Anti-tank warfare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anti-tank</w:t>
              </w:r>
            </w:hyperlink>
            <w:r w:rsidRPr="000079FF">
              <w:rPr>
                <w:color w:val="000000" w:themeColor="text1"/>
                <w:sz w:val="18"/>
                <w:szCs w:val="18"/>
              </w:rPr>
              <w:t xml:space="preserve"> </w:t>
            </w:r>
            <w:hyperlink r:id="rId8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artillery</w:t>
              </w:r>
            </w:hyperlink>
            <w:r w:rsidRPr="000079FF">
              <w:rPr>
                <w:color w:val="000000" w:themeColor="text1"/>
                <w:sz w:val="18"/>
                <w:szCs w:val="18"/>
              </w:rPr>
              <w:t xml:space="preserve"> gun from </w:t>
            </w:r>
            <w:hyperlink r:id="rId9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World War II</w:t>
              </w:r>
            </w:hyperlink>
            <w:r w:rsidRPr="000079FF">
              <w:rPr>
                <w:color w:val="000000" w:themeColor="text1"/>
                <w:sz w:val="18"/>
                <w:szCs w:val="18"/>
              </w:rPr>
              <w:t xml:space="preserve">. It was widely used by Germany throughout the war, and was one of the most recognizable German weapons of the war. Developments of the original models led to a wide variety of guns.Its success as an improvised anti-tank gun led to a separate line of guns for anti-tank use, the </w:t>
            </w:r>
            <w:r w:rsidRPr="000079FF">
              <w:rPr>
                <w:i/>
                <w:iCs/>
                <w:color w:val="000000" w:themeColor="text1"/>
                <w:sz w:val="18"/>
                <w:szCs w:val="18"/>
              </w:rPr>
              <w:t>Panzerabwehr-Kanone</w:t>
            </w:r>
            <w:r w:rsidRPr="000079FF">
              <w:rPr>
                <w:color w:val="000000" w:themeColor="text1"/>
                <w:sz w:val="18"/>
                <w:szCs w:val="18"/>
              </w:rPr>
              <w:t xml:space="preserve"> (PaK) 88 (German: "anti-tank gun") and as the main armament for tanks such as the </w:t>
            </w:r>
            <w:hyperlink r:id="rId10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Tiger I</w:t>
              </w:r>
            </w:hyperlink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7000AE6F" w14:textId="77777777" w:rsidR="00E87C1D" w:rsidRDefault="00E87C1D" w:rsidP="00E87C1D"/>
    <w:p w14:paraId="6530D946" w14:textId="77777777" w:rsidR="00E87C1D" w:rsidRDefault="00E87C1D" w:rsidP="00E87C1D"/>
    <w:p w14:paraId="1E0C4380" w14:textId="77777777" w:rsidR="00E87C1D" w:rsidRDefault="00E87C1D"/>
    <w:sectPr w:rsidR="00E87C1D" w:rsidSect="00A1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C1D"/>
    <w:rsid w:val="000079FF"/>
    <w:rsid w:val="005B73AF"/>
    <w:rsid w:val="0068407B"/>
    <w:rsid w:val="00824533"/>
    <w:rsid w:val="00907240"/>
    <w:rsid w:val="00A131CD"/>
    <w:rsid w:val="00E8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BA0A"/>
  <w15:docId w15:val="{D7B6DA83-A731-420B-B3ED-0E85E40A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7C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E8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C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079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B7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Artille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Anti-tank_warfar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Anti-aircraft_warf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en.wikipedia.org/wiki/Germany" TargetMode="External"/><Relationship Id="rId10" Type="http://schemas.openxmlformats.org/officeDocument/2006/relationships/hyperlink" Target="http://en.wikipedia.org/wiki/Tiger_I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World_War_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3</cp:revision>
  <dcterms:created xsi:type="dcterms:W3CDTF">2011-03-10T23:20:00Z</dcterms:created>
  <dcterms:modified xsi:type="dcterms:W3CDTF">2026-03-14T09:21:00Z</dcterms:modified>
</cp:coreProperties>
</file>