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F94B81" w14:paraId="1BCFFA36" w14:textId="77777777" w:rsidTr="00E15D8C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50DE258D" w14:textId="77777777" w:rsidR="00F94B81" w:rsidRDefault="00F94B81" w:rsidP="00E15D8C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Cotentin Offensive</w:t>
            </w:r>
          </w:p>
          <w:p w14:paraId="7553682A" w14:textId="77777777" w:rsidR="00F94B81" w:rsidRPr="003115C0" w:rsidRDefault="00F94B81" w:rsidP="00E15D8C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7</w:t>
            </w:r>
          </w:p>
        </w:tc>
      </w:tr>
      <w:tr w:rsidR="00F94B81" w:rsidRPr="003115C0" w14:paraId="5A231C62" w14:textId="77777777" w:rsidTr="00E15D8C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14BEB346" w14:textId="77777777" w:rsidR="00F94B81" w:rsidRPr="00D414FE" w:rsidRDefault="00F94B81" w:rsidP="00E15D8C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72F04D1B" w14:textId="77777777" w:rsidR="00F94B81" w:rsidRDefault="00F94B81" w:rsidP="00A135E1">
            <w:pPr>
              <w:jc w:val="center"/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33D6C7C6" wp14:editId="51BACA2D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CB0C5C" w14:textId="77777777" w:rsidR="00F94B81" w:rsidRDefault="00F94B81" w:rsidP="00A135E1">
            <w:pPr>
              <w:jc w:val="center"/>
              <w:rPr>
                <w:i/>
                <w:color w:val="00B050"/>
              </w:rPr>
            </w:pP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</w:t>
            </w:r>
          </w:p>
          <w:p w14:paraId="13A5C92A" w14:textId="77777777" w:rsidR="00F94B81" w:rsidRPr="00D414FE" w:rsidRDefault="00F94B81" w:rsidP="00E15D8C">
            <w:pPr>
              <w:jc w:val="center"/>
              <w:rPr>
                <w:b/>
                <w:i/>
              </w:rPr>
            </w:pPr>
          </w:p>
        </w:tc>
      </w:tr>
      <w:tr w:rsidR="00F94B81" w:rsidRPr="003115C0" w14:paraId="14CE40FC" w14:textId="77777777" w:rsidTr="00E15D8C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1004CA6C" w14:textId="77777777" w:rsidR="00F94B81" w:rsidRDefault="003C39FD" w:rsidP="00E15D8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22D65D83" w14:textId="77777777" w:rsidR="00F94B81" w:rsidRPr="00D414FE" w:rsidRDefault="003C39FD" w:rsidP="00F94B81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F94B81">
              <w:rPr>
                <w:b/>
                <w:i/>
                <w:color w:val="00B050"/>
                <w:sz w:val="24"/>
                <w:szCs w:val="24"/>
              </w:rPr>
              <w:t>2 x 1</w:t>
            </w:r>
            <w:r w:rsidR="00F94B81" w:rsidRPr="00F94B81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F94B81">
              <w:rPr>
                <w:b/>
                <w:i/>
                <w:color w:val="00B050"/>
                <w:sz w:val="24"/>
                <w:szCs w:val="24"/>
              </w:rPr>
              <w:t xml:space="preserve"> US Army</w:t>
            </w:r>
          </w:p>
        </w:tc>
      </w:tr>
      <w:tr w:rsidR="00F94B81" w:rsidRPr="003115C0" w14:paraId="62FC8FE2" w14:textId="77777777" w:rsidTr="003C39FD">
        <w:trPr>
          <w:cantSplit/>
          <w:trHeight w:val="491"/>
        </w:trPr>
        <w:tc>
          <w:tcPr>
            <w:tcW w:w="4219" w:type="dxa"/>
            <w:shd w:val="clear" w:color="auto" w:fill="DDD9C3" w:themeFill="background2" w:themeFillShade="E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003"/>
            </w:tblGrid>
            <w:tr w:rsidR="00F94B81" w:rsidRPr="00853A74" w14:paraId="7E1BBB86" w14:textId="77777777" w:rsidTr="00E15D8C">
              <w:trPr>
                <w:cantSplit/>
                <w:trHeight w:val="1273"/>
              </w:trPr>
              <w:tc>
                <w:tcPr>
                  <w:tcW w:w="4140" w:type="dxa"/>
                  <w:shd w:val="clear" w:color="auto" w:fill="DDD9C3" w:themeFill="background2" w:themeFillShade="E6"/>
                </w:tcPr>
                <w:p w14:paraId="479FC795" w14:textId="77777777" w:rsidR="00F94B81" w:rsidRDefault="00F94B81" w:rsidP="00E15D8C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RESOURCES</w:t>
                  </w:r>
                </w:p>
                <w:p w14:paraId="57B87645" w14:textId="77777777" w:rsidR="00F94B81" w:rsidRDefault="00F94B81" w:rsidP="00E15D8C">
                  <w:pP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</w:pP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                            </w:t>
                  </w:r>
                </w:p>
                <w:p w14:paraId="5A9E186C" w14:textId="77777777" w:rsidR="00F94B81" w:rsidRPr="00853A74" w:rsidRDefault="00A135E1" w:rsidP="003C39FD">
                  <w:pPr>
                    <w:jc w:val="center"/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None</w:t>
                  </w:r>
                </w:p>
              </w:tc>
            </w:tr>
          </w:tbl>
          <w:p w14:paraId="08F61126" w14:textId="77777777" w:rsidR="00F94B81" w:rsidRPr="00853A74" w:rsidRDefault="00F94B81" w:rsidP="00E15D8C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F94B81" w14:paraId="1F325085" w14:textId="77777777" w:rsidTr="00E15D8C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0E28A9F8" w14:textId="77777777" w:rsidR="00F94B81" w:rsidRDefault="00F94B81" w:rsidP="00E15D8C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3C39FD">
              <w:t>3</w:t>
            </w:r>
            <w:r>
              <w:t xml:space="preserve"> Actions</w:t>
            </w:r>
          </w:p>
          <w:p w14:paraId="490D52E7" w14:textId="3FF9091E" w:rsidR="00F94B81" w:rsidRPr="00357E1C" w:rsidRDefault="00F94B81" w:rsidP="00E15D8C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</w:t>
            </w:r>
            <w:r w:rsidR="002F40D2">
              <w:rPr>
                <w:rFonts w:cstheme="minorHAnsi"/>
                <w:i/>
                <w:color w:val="C0504D" w:themeColor="accent2"/>
              </w:rPr>
              <w:t>Attack Strength</w:t>
            </w:r>
            <w:r>
              <w:rPr>
                <w:rFonts w:cstheme="minorHAnsi"/>
                <w:i/>
                <w:color w:val="C0504D" w:themeColor="accent2"/>
              </w:rPr>
              <w:t xml:space="preserve"> US 1</w:t>
            </w:r>
            <w:r w:rsidRPr="0098195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 ARMY</w:t>
            </w:r>
            <w:r>
              <w:rPr>
                <w:rFonts w:cstheme="minorHAnsi"/>
                <w:i/>
                <w:color w:val="C0504D" w:themeColor="accent2"/>
                <w:vertAlign w:val="subscript"/>
              </w:rPr>
              <w:t xml:space="preserve"> </w:t>
            </w:r>
          </w:p>
        </w:tc>
      </w:tr>
      <w:tr w:rsidR="00F94B81" w14:paraId="24C3E4A8" w14:textId="77777777" w:rsidTr="00E15D8C">
        <w:trPr>
          <w:trHeight w:val="1124"/>
        </w:trPr>
        <w:tc>
          <w:tcPr>
            <w:tcW w:w="4219" w:type="dxa"/>
            <w:shd w:val="clear" w:color="auto" w:fill="FFFFCC"/>
          </w:tcPr>
          <w:p w14:paraId="6847C7AB" w14:textId="77777777" w:rsidR="00F94B81" w:rsidRPr="003C39FD" w:rsidRDefault="003C39FD" w:rsidP="00E15D8C">
            <w:pPr>
              <w:pStyle w:val="NormalWeb"/>
              <w:rPr>
                <w:color w:val="000000" w:themeColor="text1"/>
                <w:sz w:val="16"/>
                <w:szCs w:val="16"/>
              </w:rPr>
            </w:pPr>
            <w:r w:rsidRPr="003C39FD">
              <w:rPr>
                <w:color w:val="000000" w:themeColor="text1"/>
                <w:sz w:val="16"/>
                <w:szCs w:val="16"/>
              </w:rPr>
              <w:t xml:space="preserve">The campaign in the Cotentin Peninsula (6-30 June 1944) was the first major Allied advance after the </w:t>
            </w:r>
            <w:hyperlink r:id="rId5" w:history="1">
              <w:r w:rsidRPr="003C39FD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D-Day landings</w:t>
              </w:r>
            </w:hyperlink>
            <w:r w:rsidRPr="003C39FD">
              <w:rPr>
                <w:color w:val="000000" w:themeColor="text1"/>
                <w:sz w:val="16"/>
                <w:szCs w:val="16"/>
              </w:rPr>
              <w:t xml:space="preserve">, and ended with the </w:t>
            </w:r>
            <w:hyperlink r:id="rId6" w:history="1">
              <w:r w:rsidRPr="003C39FD">
                <w:rPr>
                  <w:rStyle w:val="Hyperlink"/>
                  <w:color w:val="000000" w:themeColor="text1"/>
                  <w:sz w:val="16"/>
                  <w:szCs w:val="16"/>
                  <w:u w:val="none"/>
                </w:rPr>
                <w:t>capture of the port of Cherbourg</w:t>
              </w:r>
            </w:hyperlink>
            <w:r w:rsidRPr="003C39FD">
              <w:rPr>
                <w:color w:val="000000" w:themeColor="text1"/>
                <w:sz w:val="16"/>
                <w:szCs w:val="16"/>
              </w:rPr>
              <w:t>, seen by the Allies as one of the most important objectives of Operation Overlord. The capture of a major port was seen as an essential part of the post D-Day build-up in France, and the seaborne assault had been extended west to Utah Beach to allow for an early advance towards Cherbourg</w:t>
            </w:r>
          </w:p>
        </w:tc>
      </w:tr>
    </w:tbl>
    <w:p w14:paraId="0A27CC56" w14:textId="77777777" w:rsidR="00F94B81" w:rsidRDefault="00F94B81"/>
    <w:sectPr w:rsidR="00F94B81" w:rsidSect="00C3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B81"/>
    <w:rsid w:val="000E718D"/>
    <w:rsid w:val="00155644"/>
    <w:rsid w:val="002F40D2"/>
    <w:rsid w:val="00352E2D"/>
    <w:rsid w:val="003C39FD"/>
    <w:rsid w:val="004A6C57"/>
    <w:rsid w:val="00543B20"/>
    <w:rsid w:val="006D275D"/>
    <w:rsid w:val="007A62B2"/>
    <w:rsid w:val="008B1C76"/>
    <w:rsid w:val="00A135E1"/>
    <w:rsid w:val="00B90170"/>
    <w:rsid w:val="00BA19A2"/>
    <w:rsid w:val="00C36050"/>
    <w:rsid w:val="00F9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FA0F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B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4B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F94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B8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39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istoryofwar.org/articles/battles_cherbourg.html" TargetMode="External"/><Relationship Id="rId5" Type="http://schemas.openxmlformats.org/officeDocument/2006/relationships/hyperlink" Target="http://www.historyofwar.org/articles/battles_D-Day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6</cp:revision>
  <dcterms:created xsi:type="dcterms:W3CDTF">2011-03-10T17:23:00Z</dcterms:created>
  <dcterms:modified xsi:type="dcterms:W3CDTF">2026-03-08T08:58:00Z</dcterms:modified>
</cp:coreProperties>
</file>