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9F027B" w:rsidTr="006252D3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9F027B" w:rsidRDefault="009F027B" w:rsidP="006252D3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Charnwood</w:t>
            </w:r>
          </w:p>
          <w:p w:rsidR="009F027B" w:rsidRPr="003115C0" w:rsidRDefault="009F027B" w:rsidP="006252D3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18</w:t>
            </w:r>
          </w:p>
        </w:tc>
      </w:tr>
      <w:tr w:rsidR="009F027B" w:rsidRPr="003115C0" w:rsidTr="006252D3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DC5738" w:rsidRPr="00D414FE" w:rsidRDefault="00DC5738" w:rsidP="00DC5738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DC5738" w:rsidRDefault="00DC5738" w:rsidP="00DC5738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="00A9779E">
              <w:rPr>
                <w:i/>
                <w:color w:val="00B050"/>
              </w:rPr>
              <w:t xml:space="preserve">       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6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027B" w:rsidRPr="00D414FE" w:rsidRDefault="00DC5738" w:rsidP="00DC5738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="00A9779E">
              <w:rPr>
                <w:b/>
                <w:i/>
              </w:rPr>
              <w:t xml:space="preserve">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9F027B" w:rsidRPr="003115C0" w:rsidTr="006252D3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9F027B" w:rsidRDefault="008E2E96" w:rsidP="006252D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9F027B" w:rsidRPr="00D414FE" w:rsidRDefault="00A9779E" w:rsidP="006252D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DC5738">
              <w:rPr>
                <w:b/>
                <w:i/>
                <w:color w:val="00B050"/>
                <w:sz w:val="24"/>
                <w:szCs w:val="24"/>
              </w:rPr>
              <w:t>+1 1</w:t>
            </w:r>
            <w:r w:rsidR="00DC5738" w:rsidRPr="00DC57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DC5738">
              <w:rPr>
                <w:b/>
                <w:i/>
                <w:color w:val="00B050"/>
                <w:sz w:val="24"/>
                <w:szCs w:val="24"/>
              </w:rPr>
              <w:t xml:space="preserve"> BRIT; +1 1</w:t>
            </w:r>
            <w:r w:rsidR="00DC5738" w:rsidRPr="00DC57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DC5738">
              <w:rPr>
                <w:b/>
                <w:i/>
                <w:color w:val="00B050"/>
                <w:sz w:val="24"/>
                <w:szCs w:val="24"/>
              </w:rPr>
              <w:t xml:space="preserve"> CAN; Carpet Bombing</w:t>
            </w:r>
          </w:p>
        </w:tc>
      </w:tr>
      <w:tr w:rsidR="009F027B" w:rsidRPr="003115C0" w:rsidTr="006252D3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DC5738" w:rsidRDefault="00DC5738" w:rsidP="00DC5738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DC5738" w:rsidRDefault="00DC5738" w:rsidP="00DC5738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C5738" w:rsidRPr="00034EFF" w:rsidRDefault="003D0632" w:rsidP="00DC5738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  <w:p w:rsidR="009F027B" w:rsidRPr="00357E1C" w:rsidRDefault="009F027B" w:rsidP="00DC5738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9F027B" w:rsidTr="006252D3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9F027B" w:rsidRDefault="009F027B" w:rsidP="006252D3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3D0632">
              <w:t>3</w:t>
            </w:r>
            <w:r>
              <w:t xml:space="preserve"> Actions</w:t>
            </w:r>
          </w:p>
          <w:p w:rsidR="009F027B" w:rsidRDefault="009F027B" w:rsidP="006252D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Reinforcements</w:t>
            </w:r>
          </w:p>
          <w:p w:rsidR="009F027B" w:rsidRPr="00357E1C" w:rsidRDefault="009F027B" w:rsidP="006252D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Supply</w:t>
            </w:r>
          </w:p>
        </w:tc>
      </w:tr>
      <w:tr w:rsidR="009F027B" w:rsidTr="006252D3">
        <w:trPr>
          <w:trHeight w:val="1124"/>
        </w:trPr>
        <w:tc>
          <w:tcPr>
            <w:tcW w:w="4219" w:type="dxa"/>
            <w:shd w:val="clear" w:color="auto" w:fill="FFFFCC"/>
          </w:tcPr>
          <w:p w:rsidR="009F027B" w:rsidRPr="008E2E96" w:rsidRDefault="008E2E96" w:rsidP="008E2E96">
            <w:pPr>
              <w:pStyle w:val="NormalWeb"/>
              <w:rPr>
                <w:sz w:val="18"/>
                <w:szCs w:val="18"/>
              </w:rPr>
            </w:pPr>
            <w:r w:rsidRPr="008E2E96">
              <w:rPr>
                <w:bCs/>
                <w:sz w:val="18"/>
                <w:szCs w:val="18"/>
              </w:rPr>
              <w:t>Operation Charnwood</w:t>
            </w:r>
            <w:r w:rsidRPr="008E2E96">
              <w:rPr>
                <w:sz w:val="18"/>
                <w:szCs w:val="18"/>
              </w:rPr>
              <w:t xml:space="preserve"> was a</w:t>
            </w:r>
            <w:r>
              <w:rPr>
                <w:sz w:val="18"/>
                <w:szCs w:val="18"/>
              </w:rPr>
              <w:t xml:space="preserve">n </w:t>
            </w:r>
            <w:hyperlink r:id="rId7" w:tooltip="United Kindom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Anglo</w:t>
              </w:r>
            </w:hyperlink>
            <w:r w:rsidRPr="008E2E96">
              <w:rPr>
                <w:sz w:val="18"/>
                <w:szCs w:val="18"/>
              </w:rPr>
              <w:t>-</w:t>
            </w:r>
            <w:hyperlink r:id="rId8" w:tooltip="Canada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Canadian</w:t>
              </w:r>
            </w:hyperlink>
            <w:r w:rsidRPr="008E2E96">
              <w:rPr>
                <w:sz w:val="18"/>
                <w:szCs w:val="18"/>
              </w:rPr>
              <w:t xml:space="preserve"> offensive that took place from 8–9 July 1944, during the </w:t>
            </w:r>
            <w:hyperlink r:id="rId9" w:tooltip="Operation Overlord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Battle of Normandy</w:t>
              </w:r>
            </w:hyperlink>
            <w:r w:rsidRPr="008E2E96">
              <w:rPr>
                <w:sz w:val="18"/>
                <w:szCs w:val="18"/>
              </w:rPr>
              <w:t xml:space="preserve">. The operation was intended to at least partially capture the German-occupied French city of </w:t>
            </w:r>
            <w:hyperlink r:id="rId10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Caen</w:t>
              </w:r>
            </w:hyperlink>
            <w:r w:rsidRPr="008E2E96">
              <w:rPr>
                <w:sz w:val="18"/>
                <w:szCs w:val="18"/>
              </w:rPr>
              <w:t xml:space="preserve">, which was an important Allied objective during the opening stages of Operation Overlord. It was also hoped that the attack would pre-empt the transfer of German armoured units from the Anglo-Canadian sector to the lightly-screened American sector, where a major US offensive was being planned. The British and Canadians advanced on a broad front and by the evening of the second day had taken Caen up to the </w:t>
            </w:r>
            <w:hyperlink r:id="rId11" w:tooltip="Orne River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Orne</w:t>
              </w:r>
            </w:hyperlink>
            <w:r w:rsidRPr="008E2E96">
              <w:rPr>
                <w:sz w:val="18"/>
                <w:szCs w:val="18"/>
              </w:rPr>
              <w:t xml:space="preserve"> and </w:t>
            </w:r>
            <w:hyperlink r:id="rId12" w:tooltip="River Odon" w:history="1">
              <w:r w:rsidRPr="008E2E96">
                <w:rPr>
                  <w:rStyle w:val="Hyperlink"/>
                  <w:color w:val="auto"/>
                  <w:sz w:val="18"/>
                  <w:szCs w:val="18"/>
                  <w:u w:val="none"/>
                </w:rPr>
                <w:t>Odon</w:t>
              </w:r>
            </w:hyperlink>
            <w:r w:rsidRPr="008E2E96">
              <w:rPr>
                <w:sz w:val="18"/>
                <w:szCs w:val="18"/>
              </w:rPr>
              <w:t xml:space="preserve"> rivers.</w:t>
            </w:r>
          </w:p>
        </w:tc>
      </w:tr>
    </w:tbl>
    <w:p w:rsidR="009F027B" w:rsidRDefault="009F027B" w:rsidP="009F027B"/>
    <w:p w:rsidR="009F027B" w:rsidRDefault="009F027B" w:rsidP="009F027B"/>
    <w:p w:rsidR="009F027B" w:rsidRDefault="009F027B"/>
    <w:sectPr w:rsidR="009F027B" w:rsidSect="00C50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F027B"/>
    <w:rsid w:val="000E79E3"/>
    <w:rsid w:val="00397AB4"/>
    <w:rsid w:val="003D0632"/>
    <w:rsid w:val="008E2E96"/>
    <w:rsid w:val="009F027B"/>
    <w:rsid w:val="00A9779E"/>
    <w:rsid w:val="00C50603"/>
    <w:rsid w:val="00DC5738"/>
    <w:rsid w:val="00E95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02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F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2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E2E96"/>
    <w:rPr>
      <w:color w:val="0000FF"/>
      <w:u w:val="single"/>
    </w:rPr>
  </w:style>
  <w:style w:type="character" w:customStyle="1" w:styleId="ipa1">
    <w:name w:val="ipa1"/>
    <w:basedOn w:val="DefaultParagraphFont"/>
    <w:rsid w:val="008E2E96"/>
    <w:rPr>
      <w:rFonts w:ascii="Arial Unicode MS" w:eastAsia="Arial Unicode MS" w:hAnsi="Arial Unicode MS" w:cs="Arial Unicode MS" w:hint="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0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Canad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United_Kindom" TargetMode="External"/><Relationship Id="rId12" Type="http://schemas.openxmlformats.org/officeDocument/2006/relationships/hyperlink" Target="http://en.wikipedia.org/wiki/River_Od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Orne_River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Caen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Operation_Overlor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5</cp:revision>
  <dcterms:created xsi:type="dcterms:W3CDTF">2011-03-10T23:16:00Z</dcterms:created>
  <dcterms:modified xsi:type="dcterms:W3CDTF">2011-03-24T22:22:00Z</dcterms:modified>
</cp:coreProperties>
</file>