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CC">
    <v:background id="_x0000_s1025" o:bwmode="white" fillcolor="#ffc">
      <v:fill r:id="rId4" o:title="Parchment" type="tile"/>
    </v:background>
  </w:background>
  <w:body>
    <w:p w14:paraId="793B5995" w14:textId="05EEC8FA" w:rsidR="001D63C4" w:rsidRDefault="005F75FF">
      <w:pPr>
        <w:rPr>
          <w:noProof/>
        </w:rPr>
      </w:pPr>
      <w:r>
        <w:rPr>
          <w:noProof/>
        </w:rPr>
        <w:drawing>
          <wp:anchor distT="0" distB="0" distL="114300" distR="114300" simplePos="0" relativeHeight="251730432" behindDoc="1" locked="0" layoutInCell="1" allowOverlap="1" wp14:anchorId="6FCCD022" wp14:editId="03C45040">
            <wp:simplePos x="0" y="0"/>
            <wp:positionH relativeFrom="column">
              <wp:posOffset>-476250</wp:posOffset>
            </wp:positionH>
            <wp:positionV relativeFrom="paragraph">
              <wp:posOffset>-311150</wp:posOffset>
            </wp:positionV>
            <wp:extent cx="7575550" cy="10387965"/>
            <wp:effectExtent l="0" t="0" r="6350" b="0"/>
            <wp:wrapNone/>
            <wp:docPr id="5517374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37440" name="Picture 51"/>
                    <pic:cNvPicPr/>
                  </pic:nvPicPr>
                  <pic:blipFill>
                    <a:blip r:embed="rId9">
                      <a:extLst>
                        <a:ext uri="{28A0092B-C50C-407E-A947-70E740481C1C}">
                          <a14:useLocalDpi xmlns:a14="http://schemas.microsoft.com/office/drawing/2010/main" val="0"/>
                        </a:ext>
                      </a:extLst>
                    </a:blip>
                    <a:stretch>
                      <a:fillRect/>
                    </a:stretch>
                  </pic:blipFill>
                  <pic:spPr>
                    <a:xfrm>
                      <a:off x="0" y="0"/>
                      <a:ext cx="7575550" cy="10387965"/>
                    </a:xfrm>
                    <a:prstGeom prst="rect">
                      <a:avLst/>
                    </a:prstGeom>
                  </pic:spPr>
                </pic:pic>
              </a:graphicData>
            </a:graphic>
            <wp14:sizeRelH relativeFrom="page">
              <wp14:pctWidth>0</wp14:pctWidth>
            </wp14:sizeRelH>
            <wp14:sizeRelV relativeFrom="page">
              <wp14:pctHeight>0</wp14:pctHeight>
            </wp14:sizeRelV>
          </wp:anchor>
        </w:drawing>
      </w:r>
      <w:r w:rsidR="005C6964">
        <w:rPr>
          <w:noProof/>
        </w:rPr>
        <mc:AlternateContent>
          <mc:Choice Requires="wps">
            <w:drawing>
              <wp:anchor distT="45720" distB="45720" distL="114300" distR="114300" simplePos="0" relativeHeight="251732480" behindDoc="0" locked="0" layoutInCell="1" allowOverlap="1" wp14:anchorId="1BC0BF4C" wp14:editId="34A0E182">
                <wp:simplePos x="0" y="0"/>
                <wp:positionH relativeFrom="column">
                  <wp:posOffset>1887668</wp:posOffset>
                </wp:positionH>
                <wp:positionV relativeFrom="paragraph">
                  <wp:posOffset>8352790</wp:posOffset>
                </wp:positionV>
                <wp:extent cx="2926080" cy="1404620"/>
                <wp:effectExtent l="0" t="0" r="0" b="0"/>
                <wp:wrapSquare wrapText="bothSides"/>
                <wp:docPr id="798157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1404620"/>
                        </a:xfrm>
                        <a:prstGeom prst="rect">
                          <a:avLst/>
                        </a:prstGeom>
                        <a:solidFill>
                          <a:srgbClr val="FFFFFF">
                            <a:alpha val="0"/>
                          </a:srgbClr>
                        </a:solidFill>
                        <a:ln w="9525">
                          <a:noFill/>
                          <a:miter lim="800000"/>
                          <a:headEnd/>
                          <a:tailEnd/>
                        </a:ln>
                      </wps:spPr>
                      <wps:txbx>
                        <w:txbxContent>
                          <w:p w14:paraId="1EFFC8DA" w14:textId="39F146AF" w:rsidR="00E02C99" w:rsidRPr="00456AD5" w:rsidRDefault="00456AD5">
                            <w:pPr>
                              <w:rPr>
                                <w:lang w:val="en-US"/>
                              </w:rPr>
                            </w:pPr>
                            <w:r>
                              <w:rPr>
                                <w:rFonts w:ascii="Vinque" w:hAnsi="Vinque"/>
                                <w:color w:val="F79646" w:themeColor="accent6"/>
                                <w:sz w:val="96"/>
                                <w:szCs w:val="96"/>
                                <w:lang w:val="en-US"/>
                                <w14:textFill>
                                  <w14:gradFill>
                                    <w14:gsLst>
                                      <w14:gs w14:pos="0">
                                        <w14:schemeClr w14:val="accent6">
                                          <w14:lumMod w14:val="20000"/>
                                          <w14:lumOff w14:val="80000"/>
                                          <w14:shade w14:val="30000"/>
                                          <w14:satMod w14:val="115000"/>
                                        </w14:schemeClr>
                                      </w14:gs>
                                      <w14:gs w14:pos="50000">
                                        <w14:schemeClr w14:val="accent6">
                                          <w14:lumMod w14:val="20000"/>
                                          <w14:lumOff w14:val="80000"/>
                                          <w14:shade w14:val="67500"/>
                                          <w14:satMod w14:val="115000"/>
                                        </w14:schemeClr>
                                      </w14:gs>
                                      <w14:gs w14:pos="100000">
                                        <w14:schemeClr w14:val="accent6">
                                          <w14:lumMod w14:val="20000"/>
                                          <w14:lumOff w14:val="80000"/>
                                          <w14:shade w14:val="100000"/>
                                          <w14:satMod w14:val="115000"/>
                                        </w14:schemeClr>
                                      </w14:gs>
                                    </w14:gsLst>
                                    <w14:path w14:path="circle">
                                      <w14:fillToRect w14:l="0" w14:t="100000" w14:r="100000" w14:b="0"/>
                                    </w14:path>
                                  </w14:gradFill>
                                </w14:textFill>
                              </w:rPr>
                              <w:t>Playbook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BC0BF4C" id="_x0000_t202" coordsize="21600,21600" o:spt="202" path="m,l,21600r21600,l21600,xe">
                <v:stroke joinstyle="miter"/>
                <v:path gradientshapeok="t" o:connecttype="rect"/>
              </v:shapetype>
              <v:shape id="Text Box 2" o:spid="_x0000_s1026" type="#_x0000_t202" style="position:absolute;margin-left:148.65pt;margin-top:657.7pt;width:230.4pt;height:110.6pt;z-index:251732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" stroked="f">
                <v:fill opacity="0"/>
                <v:textbox style="mso-fit-shape-to-text:t">
                  <w:txbxContent>
                    <w:p w14:paraId="1EFFC8DA" w14:textId="39F146AF" w:rsidR="00E02C99" w:rsidRPr="00456AD5" w:rsidRDefault="00456AD5">
                      <w:pPr>
                        <w:rPr>
                          <w:lang w:val="en-US"/>
                        </w:rPr>
                      </w:pPr>
                      <w:r>
                        <w:rPr>
                          <w:rFonts w:ascii="Vinque" w:hAnsi="Vinque"/>
                          <w:color w:val="F79646" w:themeColor="accent6"/>
                          <w:sz w:val="96"/>
                          <w:szCs w:val="96"/>
                          <w:lang w:val="en-US"/>
                          <w14:textFill>
                            <w14:gradFill>
                              <w14:gsLst>
                                <w14:gs w14:pos="0">
                                  <w14:schemeClr w14:val="accent6">
                                    <w14:lumMod w14:val="20000"/>
                                    <w14:lumOff w14:val="80000"/>
                                    <w14:shade w14:val="30000"/>
                                    <w14:satMod w14:val="115000"/>
                                  </w14:schemeClr>
                                </w14:gs>
                                <w14:gs w14:pos="50000">
                                  <w14:schemeClr w14:val="accent6">
                                    <w14:lumMod w14:val="20000"/>
                                    <w14:lumOff w14:val="80000"/>
                                    <w14:shade w14:val="67500"/>
                                    <w14:satMod w14:val="115000"/>
                                  </w14:schemeClr>
                                </w14:gs>
                                <w14:gs w14:pos="100000">
                                  <w14:schemeClr w14:val="accent6">
                                    <w14:lumMod w14:val="20000"/>
                                    <w14:lumOff w14:val="80000"/>
                                    <w14:shade w14:val="100000"/>
                                    <w14:satMod w14:val="115000"/>
                                  </w14:schemeClr>
                                </w14:gs>
                              </w14:gsLst>
                              <w14:path w14:path="circle">
                                <w14:fillToRect w14:l="0" w14:t="100000" w14:r="100000" w14:b="0"/>
                              </w14:path>
                            </w14:gradFill>
                          </w14:textFill>
                        </w:rPr>
                        <w:t>Playbook</w:t>
                      </w:r>
                    </w:p>
                  </w:txbxContent>
                </v:textbox>
                <w10:wrap type="square"/>
              </v:shape>
            </w:pict>
          </mc:Fallback>
        </mc:AlternateContent>
      </w:r>
      <w:r w:rsidR="00BF6063">
        <w:rPr>
          <w:noProof/>
        </w:rPr>
        <w:t>f</w:t>
      </w:r>
      <w:r w:rsidR="001D63C4">
        <w:rPr>
          <w:noProof/>
        </w:rPr>
        <w:br w:type="page"/>
      </w:r>
    </w:p>
    <w:p w14:paraId="73518803" w14:textId="3344306D" w:rsidR="00096B5B" w:rsidRPr="00096B5B" w:rsidRDefault="008E0CB6" w:rsidP="00CF3024">
      <w:pPr>
        <w:pStyle w:val="Heading1"/>
        <w:rPr>
          <w:rFonts w:ascii="TimesNewRoman,Bold" w:hAnsi="TimesNewRoman,Bold" w:cs="TimesNewRoman,Bold"/>
          <w:b/>
          <w:bCs/>
          <w:color w:val="336500"/>
          <w:sz w:val="36"/>
          <w:szCs w:val="36"/>
        </w:rPr>
      </w:pPr>
      <w:bookmarkStart w:id="0" w:name="_Toc228101683"/>
      <w:r w:rsidRPr="00096B5B">
        <w:lastRenderedPageBreak/>
        <w:t>TABLE OF CONTENTS</w:t>
      </w:r>
      <w:bookmarkEnd w:id="0"/>
    </w:p>
    <w:sdt>
      <w:sdtPr>
        <w:rPr>
          <w:rFonts w:ascii="Berkeley Book" w:eastAsiaTheme="minorHAnsi" w:hAnsi="Berkeley Book" w:cstheme="minorHAnsi"/>
          <w:color w:val="000000" w:themeColor="text1"/>
          <w:sz w:val="22"/>
          <w:szCs w:val="22"/>
          <w:lang w:val="en-GB"/>
        </w:rPr>
        <w:id w:val="89582792"/>
        <w:docPartObj>
          <w:docPartGallery w:val="Table of Contents"/>
          <w:docPartUnique/>
        </w:docPartObj>
      </w:sdtPr>
      <w:sdtEndPr>
        <w:rPr>
          <w:b/>
          <w:bCs/>
          <w:noProof/>
        </w:rPr>
      </w:sdtEndPr>
      <w:sdtContent>
        <w:p w14:paraId="7269CB2C" w14:textId="3CA12F57" w:rsidR="00CF3024" w:rsidRDefault="00CF3024">
          <w:pPr>
            <w:pStyle w:val="TOCHeading"/>
          </w:pPr>
        </w:p>
        <w:p w14:paraId="5B92D172" w14:textId="0A9B3ED0" w:rsidR="00324369" w:rsidRDefault="00CF3024">
          <w:pPr>
            <w:pStyle w:val="TOC1"/>
            <w:tabs>
              <w:tab w:val="right" w:leader="dot" w:pos="10456"/>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28101684" w:history="1">
            <w:r w:rsidR="00324369" w:rsidRPr="00A12C9B">
              <w:rPr>
                <w:rStyle w:val="Hyperlink"/>
                <w:noProof/>
              </w:rPr>
              <w:t>Event Card Historical Background</w:t>
            </w:r>
            <w:r w:rsidR="00324369">
              <w:rPr>
                <w:noProof/>
                <w:webHidden/>
              </w:rPr>
              <w:tab/>
            </w:r>
            <w:r w:rsidR="00324369">
              <w:rPr>
                <w:noProof/>
                <w:webHidden/>
              </w:rPr>
              <w:fldChar w:fldCharType="begin"/>
            </w:r>
            <w:r w:rsidR="00324369">
              <w:rPr>
                <w:noProof/>
                <w:webHidden/>
              </w:rPr>
              <w:instrText xml:space="preserve"> PAGEREF _Toc228101684 \h </w:instrText>
            </w:r>
            <w:r w:rsidR="00324369">
              <w:rPr>
                <w:noProof/>
                <w:webHidden/>
              </w:rPr>
            </w:r>
            <w:r w:rsidR="00324369">
              <w:rPr>
                <w:noProof/>
                <w:webHidden/>
              </w:rPr>
              <w:fldChar w:fldCharType="separate"/>
            </w:r>
            <w:r w:rsidR="00324369">
              <w:rPr>
                <w:noProof/>
                <w:webHidden/>
              </w:rPr>
              <w:t>3</w:t>
            </w:r>
            <w:r w:rsidR="00324369">
              <w:rPr>
                <w:noProof/>
                <w:webHidden/>
              </w:rPr>
              <w:fldChar w:fldCharType="end"/>
            </w:r>
          </w:hyperlink>
        </w:p>
        <w:p w14:paraId="2A79DC08" w14:textId="277374D9" w:rsidR="00324369" w:rsidRDefault="00324369">
          <w:pPr>
            <w:pStyle w:val="TOC1"/>
            <w:tabs>
              <w:tab w:val="right" w:leader="dot" w:pos="10456"/>
            </w:tabs>
            <w:rPr>
              <w:rFonts w:asciiTheme="minorHAnsi" w:eastAsiaTheme="minorEastAsia" w:hAnsiTheme="minorHAnsi" w:cstheme="minorBidi"/>
              <w:noProof/>
              <w:color w:val="auto"/>
              <w:kern w:val="2"/>
              <w:sz w:val="24"/>
              <w:szCs w:val="24"/>
              <w:lang w:val="en-US"/>
              <w14:ligatures w14:val="standardContextual"/>
            </w:rPr>
          </w:pPr>
          <w:hyperlink w:anchor="_Toc228101685" w:history="1">
            <w:r w:rsidRPr="00A12C9B">
              <w:rPr>
                <w:rStyle w:val="Hyperlink"/>
                <w:noProof/>
              </w:rPr>
              <w:t>Examples ot Various Rules</w:t>
            </w:r>
            <w:r>
              <w:rPr>
                <w:noProof/>
                <w:webHidden/>
              </w:rPr>
              <w:tab/>
            </w:r>
            <w:r>
              <w:rPr>
                <w:noProof/>
                <w:webHidden/>
              </w:rPr>
              <w:fldChar w:fldCharType="begin"/>
            </w:r>
            <w:r>
              <w:rPr>
                <w:noProof/>
                <w:webHidden/>
              </w:rPr>
              <w:instrText xml:space="preserve"> PAGEREF _Toc228101685 \h </w:instrText>
            </w:r>
            <w:r>
              <w:rPr>
                <w:noProof/>
                <w:webHidden/>
              </w:rPr>
            </w:r>
            <w:r>
              <w:rPr>
                <w:noProof/>
                <w:webHidden/>
              </w:rPr>
              <w:fldChar w:fldCharType="separate"/>
            </w:r>
            <w:r>
              <w:rPr>
                <w:noProof/>
                <w:webHidden/>
              </w:rPr>
              <w:t>14</w:t>
            </w:r>
            <w:r>
              <w:rPr>
                <w:noProof/>
                <w:webHidden/>
              </w:rPr>
              <w:fldChar w:fldCharType="end"/>
            </w:r>
          </w:hyperlink>
        </w:p>
        <w:p w14:paraId="1FFADBAD" w14:textId="77D47E2E" w:rsidR="00324369" w:rsidRDefault="00324369">
          <w:pPr>
            <w:pStyle w:val="TOC2"/>
            <w:tabs>
              <w:tab w:val="right" w:leader="dot" w:pos="10456"/>
            </w:tabs>
            <w:rPr>
              <w:rFonts w:asciiTheme="minorHAnsi" w:eastAsiaTheme="minorEastAsia" w:hAnsiTheme="minorHAnsi" w:cstheme="minorBidi"/>
              <w:noProof/>
              <w:color w:val="auto"/>
              <w:kern w:val="2"/>
              <w:sz w:val="24"/>
              <w:szCs w:val="24"/>
              <w:lang w:val="en-US"/>
              <w14:ligatures w14:val="standardContextual"/>
            </w:rPr>
          </w:pPr>
          <w:hyperlink w:anchor="_Toc228101686" w:history="1">
            <w:r w:rsidRPr="00A12C9B">
              <w:rPr>
                <w:rStyle w:val="Hyperlink"/>
                <w:noProof/>
              </w:rPr>
              <w:t>Panzer Division Reinforcements</w:t>
            </w:r>
            <w:r>
              <w:rPr>
                <w:noProof/>
                <w:webHidden/>
              </w:rPr>
              <w:tab/>
            </w:r>
            <w:r>
              <w:rPr>
                <w:noProof/>
                <w:webHidden/>
              </w:rPr>
              <w:fldChar w:fldCharType="begin"/>
            </w:r>
            <w:r>
              <w:rPr>
                <w:noProof/>
                <w:webHidden/>
              </w:rPr>
              <w:instrText xml:space="preserve"> PAGEREF _Toc228101686 \h </w:instrText>
            </w:r>
            <w:r>
              <w:rPr>
                <w:noProof/>
                <w:webHidden/>
              </w:rPr>
            </w:r>
            <w:r>
              <w:rPr>
                <w:noProof/>
                <w:webHidden/>
              </w:rPr>
              <w:fldChar w:fldCharType="separate"/>
            </w:r>
            <w:r>
              <w:rPr>
                <w:noProof/>
                <w:webHidden/>
              </w:rPr>
              <w:t>14</w:t>
            </w:r>
            <w:r>
              <w:rPr>
                <w:noProof/>
                <w:webHidden/>
              </w:rPr>
              <w:fldChar w:fldCharType="end"/>
            </w:r>
          </w:hyperlink>
        </w:p>
        <w:p w14:paraId="75CA3B3C" w14:textId="5DFF061A" w:rsidR="00324369" w:rsidRDefault="00324369">
          <w:pPr>
            <w:pStyle w:val="TOC2"/>
            <w:tabs>
              <w:tab w:val="right" w:leader="dot" w:pos="10456"/>
            </w:tabs>
            <w:rPr>
              <w:rFonts w:asciiTheme="minorHAnsi" w:eastAsiaTheme="minorEastAsia" w:hAnsiTheme="minorHAnsi" w:cstheme="minorBidi"/>
              <w:noProof/>
              <w:color w:val="auto"/>
              <w:kern w:val="2"/>
              <w:sz w:val="24"/>
              <w:szCs w:val="24"/>
              <w:lang w:val="en-US"/>
              <w14:ligatures w14:val="standardContextual"/>
            </w:rPr>
          </w:pPr>
          <w:hyperlink w:anchor="_Toc228101687" w:history="1">
            <w:r w:rsidRPr="00A12C9B">
              <w:rPr>
                <w:rStyle w:val="Hyperlink"/>
                <w:noProof/>
              </w:rPr>
              <w:t>Nebelwerfer/Flak 88 Reinforcements</w:t>
            </w:r>
            <w:r>
              <w:rPr>
                <w:noProof/>
                <w:webHidden/>
              </w:rPr>
              <w:tab/>
            </w:r>
            <w:r>
              <w:rPr>
                <w:noProof/>
                <w:webHidden/>
              </w:rPr>
              <w:fldChar w:fldCharType="begin"/>
            </w:r>
            <w:r>
              <w:rPr>
                <w:noProof/>
                <w:webHidden/>
              </w:rPr>
              <w:instrText xml:space="preserve"> PAGEREF _Toc228101687 \h </w:instrText>
            </w:r>
            <w:r>
              <w:rPr>
                <w:noProof/>
                <w:webHidden/>
              </w:rPr>
            </w:r>
            <w:r>
              <w:rPr>
                <w:noProof/>
                <w:webHidden/>
              </w:rPr>
              <w:fldChar w:fldCharType="separate"/>
            </w:r>
            <w:r>
              <w:rPr>
                <w:noProof/>
                <w:webHidden/>
              </w:rPr>
              <w:t>15</w:t>
            </w:r>
            <w:r>
              <w:rPr>
                <w:noProof/>
                <w:webHidden/>
              </w:rPr>
              <w:fldChar w:fldCharType="end"/>
            </w:r>
          </w:hyperlink>
        </w:p>
        <w:p w14:paraId="6A4F6042" w14:textId="7C2AEFF0" w:rsidR="00324369" w:rsidRDefault="00324369">
          <w:pPr>
            <w:pStyle w:val="TOC2"/>
            <w:tabs>
              <w:tab w:val="right" w:leader="dot" w:pos="10456"/>
            </w:tabs>
            <w:rPr>
              <w:rFonts w:asciiTheme="minorHAnsi" w:eastAsiaTheme="minorEastAsia" w:hAnsiTheme="minorHAnsi" w:cstheme="minorBidi"/>
              <w:noProof/>
              <w:color w:val="auto"/>
              <w:kern w:val="2"/>
              <w:sz w:val="24"/>
              <w:szCs w:val="24"/>
              <w:lang w:val="en-US"/>
              <w14:ligatures w14:val="standardContextual"/>
            </w:rPr>
          </w:pPr>
          <w:hyperlink w:anchor="_Toc228101688" w:history="1">
            <w:r w:rsidRPr="00A12C9B">
              <w:rPr>
                <w:rStyle w:val="Hyperlink"/>
                <w:noProof/>
              </w:rPr>
              <w:t>Redeploy Panzer Division</w:t>
            </w:r>
            <w:r>
              <w:rPr>
                <w:noProof/>
                <w:webHidden/>
              </w:rPr>
              <w:tab/>
            </w:r>
            <w:r>
              <w:rPr>
                <w:noProof/>
                <w:webHidden/>
              </w:rPr>
              <w:fldChar w:fldCharType="begin"/>
            </w:r>
            <w:r>
              <w:rPr>
                <w:noProof/>
                <w:webHidden/>
              </w:rPr>
              <w:instrText xml:space="preserve"> PAGEREF _Toc228101688 \h </w:instrText>
            </w:r>
            <w:r>
              <w:rPr>
                <w:noProof/>
                <w:webHidden/>
              </w:rPr>
            </w:r>
            <w:r>
              <w:rPr>
                <w:noProof/>
                <w:webHidden/>
              </w:rPr>
              <w:fldChar w:fldCharType="separate"/>
            </w:r>
            <w:r>
              <w:rPr>
                <w:noProof/>
                <w:webHidden/>
              </w:rPr>
              <w:t>16</w:t>
            </w:r>
            <w:r>
              <w:rPr>
                <w:noProof/>
                <w:webHidden/>
              </w:rPr>
              <w:fldChar w:fldCharType="end"/>
            </w:r>
          </w:hyperlink>
        </w:p>
        <w:p w14:paraId="022CC0BC" w14:textId="3FAA27AB" w:rsidR="00324369" w:rsidRDefault="00324369">
          <w:pPr>
            <w:pStyle w:val="TOC2"/>
            <w:tabs>
              <w:tab w:val="right" w:leader="dot" w:pos="10456"/>
            </w:tabs>
            <w:rPr>
              <w:rFonts w:asciiTheme="minorHAnsi" w:eastAsiaTheme="minorEastAsia" w:hAnsiTheme="minorHAnsi" w:cstheme="minorBidi"/>
              <w:noProof/>
              <w:color w:val="auto"/>
              <w:kern w:val="2"/>
              <w:sz w:val="24"/>
              <w:szCs w:val="24"/>
              <w:lang w:val="en-US"/>
              <w14:ligatures w14:val="standardContextual"/>
            </w:rPr>
          </w:pPr>
          <w:hyperlink w:anchor="_Toc228101689" w:history="1">
            <w:r w:rsidRPr="00A12C9B">
              <w:rPr>
                <w:rStyle w:val="Hyperlink"/>
                <w:noProof/>
              </w:rPr>
              <w:t>Redeploy/Refit Panzer Division</w:t>
            </w:r>
            <w:r>
              <w:rPr>
                <w:noProof/>
                <w:webHidden/>
              </w:rPr>
              <w:tab/>
            </w:r>
            <w:r>
              <w:rPr>
                <w:noProof/>
                <w:webHidden/>
              </w:rPr>
              <w:fldChar w:fldCharType="begin"/>
            </w:r>
            <w:r>
              <w:rPr>
                <w:noProof/>
                <w:webHidden/>
              </w:rPr>
              <w:instrText xml:space="preserve"> PAGEREF _Toc228101689 \h </w:instrText>
            </w:r>
            <w:r>
              <w:rPr>
                <w:noProof/>
                <w:webHidden/>
              </w:rPr>
            </w:r>
            <w:r>
              <w:rPr>
                <w:noProof/>
                <w:webHidden/>
              </w:rPr>
              <w:fldChar w:fldCharType="separate"/>
            </w:r>
            <w:r>
              <w:rPr>
                <w:noProof/>
                <w:webHidden/>
              </w:rPr>
              <w:t>16</w:t>
            </w:r>
            <w:r>
              <w:rPr>
                <w:noProof/>
                <w:webHidden/>
              </w:rPr>
              <w:fldChar w:fldCharType="end"/>
            </w:r>
          </w:hyperlink>
        </w:p>
        <w:p w14:paraId="09EAB056" w14:textId="607CFA72" w:rsidR="00324369" w:rsidRDefault="00324369">
          <w:pPr>
            <w:pStyle w:val="TOC2"/>
            <w:tabs>
              <w:tab w:val="right" w:leader="dot" w:pos="10456"/>
            </w:tabs>
            <w:rPr>
              <w:rFonts w:asciiTheme="minorHAnsi" w:eastAsiaTheme="minorEastAsia" w:hAnsiTheme="minorHAnsi" w:cstheme="minorBidi"/>
              <w:noProof/>
              <w:color w:val="auto"/>
              <w:kern w:val="2"/>
              <w:sz w:val="24"/>
              <w:szCs w:val="24"/>
              <w:lang w:val="en-US"/>
              <w14:ligatures w14:val="standardContextual"/>
            </w:rPr>
          </w:pPr>
          <w:hyperlink w:anchor="_Toc228101690" w:history="1">
            <w:r w:rsidRPr="00A12C9B">
              <w:rPr>
                <w:rStyle w:val="Hyperlink"/>
                <w:noProof/>
              </w:rPr>
              <w:t>Sieges</w:t>
            </w:r>
            <w:r>
              <w:rPr>
                <w:noProof/>
                <w:webHidden/>
              </w:rPr>
              <w:tab/>
            </w:r>
            <w:r>
              <w:rPr>
                <w:noProof/>
                <w:webHidden/>
              </w:rPr>
              <w:fldChar w:fldCharType="begin"/>
            </w:r>
            <w:r>
              <w:rPr>
                <w:noProof/>
                <w:webHidden/>
              </w:rPr>
              <w:instrText xml:space="preserve"> PAGEREF _Toc228101690 \h </w:instrText>
            </w:r>
            <w:r>
              <w:rPr>
                <w:noProof/>
                <w:webHidden/>
              </w:rPr>
            </w:r>
            <w:r>
              <w:rPr>
                <w:noProof/>
                <w:webHidden/>
              </w:rPr>
              <w:fldChar w:fldCharType="separate"/>
            </w:r>
            <w:r>
              <w:rPr>
                <w:noProof/>
                <w:webHidden/>
              </w:rPr>
              <w:t>16</w:t>
            </w:r>
            <w:r>
              <w:rPr>
                <w:noProof/>
                <w:webHidden/>
              </w:rPr>
              <w:fldChar w:fldCharType="end"/>
            </w:r>
          </w:hyperlink>
        </w:p>
        <w:p w14:paraId="0B7B8407" w14:textId="75A0CF92" w:rsidR="00324369" w:rsidRDefault="00324369">
          <w:pPr>
            <w:pStyle w:val="TOC2"/>
            <w:tabs>
              <w:tab w:val="right" w:leader="dot" w:pos="10456"/>
            </w:tabs>
            <w:rPr>
              <w:rFonts w:asciiTheme="minorHAnsi" w:eastAsiaTheme="minorEastAsia" w:hAnsiTheme="minorHAnsi" w:cstheme="minorBidi"/>
              <w:noProof/>
              <w:color w:val="auto"/>
              <w:kern w:val="2"/>
              <w:sz w:val="24"/>
              <w:szCs w:val="24"/>
              <w:lang w:val="en-US"/>
              <w14:ligatures w14:val="standardContextual"/>
            </w:rPr>
          </w:pPr>
          <w:hyperlink w:anchor="_Toc228101691" w:history="1">
            <w:r w:rsidRPr="00A12C9B">
              <w:rPr>
                <w:rStyle w:val="Hyperlink"/>
                <w:noProof/>
              </w:rPr>
              <w:t>Allied Army Attack</w:t>
            </w:r>
            <w:r>
              <w:rPr>
                <w:noProof/>
                <w:webHidden/>
              </w:rPr>
              <w:tab/>
            </w:r>
            <w:r>
              <w:rPr>
                <w:noProof/>
                <w:webHidden/>
              </w:rPr>
              <w:fldChar w:fldCharType="begin"/>
            </w:r>
            <w:r>
              <w:rPr>
                <w:noProof/>
                <w:webHidden/>
              </w:rPr>
              <w:instrText xml:space="preserve"> PAGEREF _Toc228101691 \h </w:instrText>
            </w:r>
            <w:r>
              <w:rPr>
                <w:noProof/>
                <w:webHidden/>
              </w:rPr>
            </w:r>
            <w:r>
              <w:rPr>
                <w:noProof/>
                <w:webHidden/>
              </w:rPr>
              <w:fldChar w:fldCharType="separate"/>
            </w:r>
            <w:r>
              <w:rPr>
                <w:noProof/>
                <w:webHidden/>
              </w:rPr>
              <w:t>17</w:t>
            </w:r>
            <w:r>
              <w:rPr>
                <w:noProof/>
                <w:webHidden/>
              </w:rPr>
              <w:fldChar w:fldCharType="end"/>
            </w:r>
          </w:hyperlink>
        </w:p>
        <w:p w14:paraId="1C84AE2B" w14:textId="2A0C56F6" w:rsidR="00324369" w:rsidRDefault="00324369">
          <w:pPr>
            <w:pStyle w:val="TOC2"/>
            <w:tabs>
              <w:tab w:val="right" w:leader="dot" w:pos="10456"/>
            </w:tabs>
            <w:rPr>
              <w:rFonts w:asciiTheme="minorHAnsi" w:eastAsiaTheme="minorEastAsia" w:hAnsiTheme="minorHAnsi" w:cstheme="minorBidi"/>
              <w:noProof/>
              <w:color w:val="auto"/>
              <w:kern w:val="2"/>
              <w:sz w:val="24"/>
              <w:szCs w:val="24"/>
              <w:lang w:val="en-US"/>
              <w14:ligatures w14:val="standardContextual"/>
            </w:rPr>
          </w:pPr>
          <w:hyperlink w:anchor="_Toc228101692" w:history="1">
            <w:r w:rsidRPr="00A12C9B">
              <w:rPr>
                <w:rStyle w:val="Hyperlink"/>
                <w:noProof/>
              </w:rPr>
              <w:t>German Counter-Attack</w:t>
            </w:r>
            <w:r>
              <w:rPr>
                <w:noProof/>
                <w:webHidden/>
              </w:rPr>
              <w:tab/>
            </w:r>
            <w:r>
              <w:rPr>
                <w:noProof/>
                <w:webHidden/>
              </w:rPr>
              <w:fldChar w:fldCharType="begin"/>
            </w:r>
            <w:r>
              <w:rPr>
                <w:noProof/>
                <w:webHidden/>
              </w:rPr>
              <w:instrText xml:space="preserve"> PAGEREF _Toc228101692 \h </w:instrText>
            </w:r>
            <w:r>
              <w:rPr>
                <w:noProof/>
                <w:webHidden/>
              </w:rPr>
            </w:r>
            <w:r>
              <w:rPr>
                <w:noProof/>
                <w:webHidden/>
              </w:rPr>
              <w:fldChar w:fldCharType="separate"/>
            </w:r>
            <w:r>
              <w:rPr>
                <w:noProof/>
                <w:webHidden/>
              </w:rPr>
              <w:t>18</w:t>
            </w:r>
            <w:r>
              <w:rPr>
                <w:noProof/>
                <w:webHidden/>
              </w:rPr>
              <w:fldChar w:fldCharType="end"/>
            </w:r>
          </w:hyperlink>
        </w:p>
        <w:p w14:paraId="291A6398" w14:textId="233D094E" w:rsidR="00324369" w:rsidRDefault="00324369">
          <w:pPr>
            <w:pStyle w:val="TOC1"/>
            <w:tabs>
              <w:tab w:val="right" w:leader="dot" w:pos="10456"/>
            </w:tabs>
            <w:rPr>
              <w:rFonts w:asciiTheme="minorHAnsi" w:eastAsiaTheme="minorEastAsia" w:hAnsiTheme="minorHAnsi" w:cstheme="minorBidi"/>
              <w:noProof/>
              <w:color w:val="auto"/>
              <w:kern w:val="2"/>
              <w:sz w:val="24"/>
              <w:szCs w:val="24"/>
              <w:lang w:val="en-US"/>
              <w14:ligatures w14:val="standardContextual"/>
            </w:rPr>
          </w:pPr>
          <w:hyperlink w:anchor="_Toc228101693" w:history="1">
            <w:r w:rsidRPr="00A12C9B">
              <w:rPr>
                <w:rStyle w:val="Hyperlink"/>
                <w:noProof/>
              </w:rPr>
              <w:t>Extended Example of Play</w:t>
            </w:r>
            <w:r>
              <w:rPr>
                <w:noProof/>
                <w:webHidden/>
              </w:rPr>
              <w:tab/>
            </w:r>
            <w:r>
              <w:rPr>
                <w:noProof/>
                <w:webHidden/>
              </w:rPr>
              <w:fldChar w:fldCharType="begin"/>
            </w:r>
            <w:r>
              <w:rPr>
                <w:noProof/>
                <w:webHidden/>
              </w:rPr>
              <w:instrText xml:space="preserve"> PAGEREF _Toc228101693 \h </w:instrText>
            </w:r>
            <w:r>
              <w:rPr>
                <w:noProof/>
                <w:webHidden/>
              </w:rPr>
            </w:r>
            <w:r>
              <w:rPr>
                <w:noProof/>
                <w:webHidden/>
              </w:rPr>
              <w:fldChar w:fldCharType="separate"/>
            </w:r>
            <w:r>
              <w:rPr>
                <w:noProof/>
                <w:webHidden/>
              </w:rPr>
              <w:t>20</w:t>
            </w:r>
            <w:r>
              <w:rPr>
                <w:noProof/>
                <w:webHidden/>
              </w:rPr>
              <w:fldChar w:fldCharType="end"/>
            </w:r>
          </w:hyperlink>
        </w:p>
        <w:p w14:paraId="746B8519" w14:textId="037BE30A" w:rsidR="00324369" w:rsidRDefault="00324369">
          <w:pPr>
            <w:pStyle w:val="TOC1"/>
            <w:tabs>
              <w:tab w:val="right" w:leader="dot" w:pos="10456"/>
            </w:tabs>
            <w:rPr>
              <w:rFonts w:asciiTheme="minorHAnsi" w:eastAsiaTheme="minorEastAsia" w:hAnsiTheme="minorHAnsi" w:cstheme="minorBidi"/>
              <w:noProof/>
              <w:color w:val="auto"/>
              <w:kern w:val="2"/>
              <w:sz w:val="24"/>
              <w:szCs w:val="24"/>
              <w:lang w:val="en-US"/>
              <w14:ligatures w14:val="standardContextual"/>
            </w:rPr>
          </w:pPr>
          <w:hyperlink w:anchor="_Toc228101694" w:history="1">
            <w:r w:rsidRPr="00A12C9B">
              <w:rPr>
                <w:rStyle w:val="Hyperlink"/>
                <w:noProof/>
              </w:rPr>
              <w:t>Designer Notes</w:t>
            </w:r>
            <w:r>
              <w:rPr>
                <w:noProof/>
                <w:webHidden/>
              </w:rPr>
              <w:tab/>
            </w:r>
            <w:r>
              <w:rPr>
                <w:noProof/>
                <w:webHidden/>
              </w:rPr>
              <w:fldChar w:fldCharType="begin"/>
            </w:r>
            <w:r>
              <w:rPr>
                <w:noProof/>
                <w:webHidden/>
              </w:rPr>
              <w:instrText xml:space="preserve"> PAGEREF _Toc228101694 \h </w:instrText>
            </w:r>
            <w:r>
              <w:rPr>
                <w:noProof/>
                <w:webHidden/>
              </w:rPr>
            </w:r>
            <w:r>
              <w:rPr>
                <w:noProof/>
                <w:webHidden/>
              </w:rPr>
              <w:fldChar w:fldCharType="separate"/>
            </w:r>
            <w:r>
              <w:rPr>
                <w:noProof/>
                <w:webHidden/>
              </w:rPr>
              <w:t>20</w:t>
            </w:r>
            <w:r>
              <w:rPr>
                <w:noProof/>
                <w:webHidden/>
              </w:rPr>
              <w:fldChar w:fldCharType="end"/>
            </w:r>
          </w:hyperlink>
        </w:p>
        <w:p w14:paraId="5FA45157" w14:textId="5BDE09D7" w:rsidR="00CF3024" w:rsidRDefault="00CF3024">
          <w:r>
            <w:rPr>
              <w:b/>
              <w:bCs/>
              <w:noProof/>
            </w:rPr>
            <w:fldChar w:fldCharType="end"/>
          </w:r>
        </w:p>
      </w:sdtContent>
    </w:sdt>
    <w:p w14:paraId="4E639A06" w14:textId="5CD297C5" w:rsidR="0070406E" w:rsidRDefault="0070406E" w:rsidP="0070406E">
      <w:pPr>
        <w:pStyle w:val="NoSpacing"/>
        <w:rPr>
          <w:rStyle w:val="IntenseEmphasis"/>
          <w:color w:val="000000" w:themeColor="text1"/>
        </w:rPr>
      </w:pPr>
    </w:p>
    <w:p w14:paraId="5E18C520" w14:textId="77777777" w:rsidR="00096B5B" w:rsidRDefault="00096B5B" w:rsidP="0070406E">
      <w:pPr>
        <w:pStyle w:val="NoSpacing"/>
        <w:rPr>
          <w:rStyle w:val="IntenseEmphasis"/>
          <w:color w:val="000000" w:themeColor="text1"/>
        </w:rPr>
      </w:pPr>
    </w:p>
    <w:p w14:paraId="774F3A82" w14:textId="77777777" w:rsidR="00096B5B" w:rsidRDefault="00096B5B" w:rsidP="0070406E">
      <w:pPr>
        <w:pStyle w:val="NoSpacing"/>
        <w:rPr>
          <w:rStyle w:val="IntenseEmphasis"/>
          <w:color w:val="000000" w:themeColor="text1"/>
        </w:rPr>
      </w:pPr>
    </w:p>
    <w:p w14:paraId="35847DEB" w14:textId="77777777" w:rsidR="00096B5B" w:rsidRDefault="00096B5B" w:rsidP="0070406E">
      <w:pPr>
        <w:pStyle w:val="NoSpacing"/>
        <w:rPr>
          <w:rStyle w:val="IntenseEmphasis"/>
          <w:color w:val="000000" w:themeColor="text1"/>
        </w:rPr>
      </w:pPr>
    </w:p>
    <w:p w14:paraId="36DF8167" w14:textId="77777777" w:rsidR="00096B5B" w:rsidRDefault="00096B5B" w:rsidP="0070406E">
      <w:pPr>
        <w:pStyle w:val="NoSpacing"/>
        <w:rPr>
          <w:rStyle w:val="IntenseEmphasis"/>
          <w:color w:val="000000" w:themeColor="text1"/>
        </w:rPr>
      </w:pPr>
    </w:p>
    <w:p w14:paraId="37742EE0" w14:textId="77777777" w:rsidR="00096B5B" w:rsidRDefault="00096B5B" w:rsidP="0070406E">
      <w:pPr>
        <w:pStyle w:val="NoSpacing"/>
        <w:rPr>
          <w:rStyle w:val="IntenseEmphasis"/>
          <w:color w:val="000000" w:themeColor="text1"/>
        </w:rPr>
      </w:pPr>
    </w:p>
    <w:p w14:paraId="7F3714C6" w14:textId="77777777" w:rsidR="0070406E" w:rsidRPr="007E40C7" w:rsidRDefault="0070406E" w:rsidP="0070406E">
      <w:pPr>
        <w:pStyle w:val="NoSpacing"/>
        <w:rPr>
          <w:rStyle w:val="IntenseEmphasis"/>
          <w:rFonts w:ascii="Vinque" w:hAnsi="Vinque"/>
          <w:color w:val="000000" w:themeColor="text1"/>
        </w:rPr>
      </w:pPr>
    </w:p>
    <w:p w14:paraId="43C2C46E" w14:textId="77777777" w:rsidR="00C326E2" w:rsidRDefault="0070406E" w:rsidP="006D068B">
      <w:pPr>
        <w:pStyle w:val="Heading1"/>
        <w:rPr>
          <w:rStyle w:val="IntenseEmphasis"/>
          <w:color w:val="4F6228" w:themeColor="accent3" w:themeShade="80"/>
        </w:rPr>
      </w:pPr>
      <w:r w:rsidRPr="006D068B">
        <w:rPr>
          <w:rStyle w:val="IntenseEmphasis"/>
          <w:color w:val="4F6228" w:themeColor="accent3" w:themeShade="80"/>
        </w:rPr>
        <w:t xml:space="preserve"> </w:t>
      </w:r>
    </w:p>
    <w:p w14:paraId="7FEEB824" w14:textId="77777777" w:rsidR="00C326E2" w:rsidRDefault="00C326E2" w:rsidP="006D068B">
      <w:pPr>
        <w:pStyle w:val="Heading1"/>
        <w:rPr>
          <w:rStyle w:val="IntenseEmphasis"/>
          <w:color w:val="4F6228" w:themeColor="accent3" w:themeShade="80"/>
        </w:rPr>
      </w:pPr>
    </w:p>
    <w:p w14:paraId="2240497F" w14:textId="77777777" w:rsidR="00C326E2" w:rsidRDefault="00C326E2" w:rsidP="006D068B">
      <w:pPr>
        <w:pStyle w:val="Heading1"/>
        <w:rPr>
          <w:rStyle w:val="IntenseEmphasis"/>
          <w:color w:val="4F6228" w:themeColor="accent3" w:themeShade="80"/>
        </w:rPr>
      </w:pPr>
    </w:p>
    <w:p w14:paraId="4141DD09" w14:textId="77777777" w:rsidR="00456AD5" w:rsidRDefault="00456AD5" w:rsidP="006D068B">
      <w:pPr>
        <w:pStyle w:val="Heading1"/>
        <w:rPr>
          <w:rStyle w:val="IntenseEmphasis"/>
          <w:color w:val="4F6228" w:themeColor="accent3" w:themeShade="80"/>
        </w:rPr>
      </w:pPr>
    </w:p>
    <w:p w14:paraId="49469FE1" w14:textId="77777777" w:rsidR="00456AD5" w:rsidRDefault="00456AD5" w:rsidP="006D068B">
      <w:pPr>
        <w:pStyle w:val="Heading1"/>
        <w:rPr>
          <w:rStyle w:val="IntenseEmphasis"/>
          <w:color w:val="4F6228" w:themeColor="accent3" w:themeShade="80"/>
        </w:rPr>
      </w:pPr>
    </w:p>
    <w:p w14:paraId="332FAF01" w14:textId="77777777" w:rsidR="00456AD5" w:rsidRDefault="00456AD5" w:rsidP="006D068B">
      <w:pPr>
        <w:pStyle w:val="Heading1"/>
        <w:rPr>
          <w:rStyle w:val="IntenseEmphasis"/>
          <w:color w:val="4F6228" w:themeColor="accent3" w:themeShade="80"/>
        </w:rPr>
      </w:pPr>
    </w:p>
    <w:p w14:paraId="52880287" w14:textId="77777777" w:rsidR="00456AD5" w:rsidRDefault="00456AD5" w:rsidP="006D068B">
      <w:pPr>
        <w:pStyle w:val="Heading1"/>
        <w:rPr>
          <w:rStyle w:val="IntenseEmphasis"/>
          <w:color w:val="4F6228" w:themeColor="accent3" w:themeShade="80"/>
        </w:rPr>
      </w:pPr>
    </w:p>
    <w:p w14:paraId="142C3D3E" w14:textId="77777777" w:rsidR="00456AD5" w:rsidRDefault="00456AD5" w:rsidP="006D068B">
      <w:pPr>
        <w:pStyle w:val="Heading1"/>
        <w:rPr>
          <w:rStyle w:val="IntenseEmphasis"/>
          <w:color w:val="4F6228" w:themeColor="accent3" w:themeShade="80"/>
        </w:rPr>
      </w:pPr>
    </w:p>
    <w:p w14:paraId="37ED8366" w14:textId="77777777" w:rsidR="00456AD5" w:rsidRDefault="00456AD5" w:rsidP="006D068B">
      <w:pPr>
        <w:pStyle w:val="Heading1"/>
        <w:rPr>
          <w:rStyle w:val="IntenseEmphasis"/>
          <w:color w:val="4F6228" w:themeColor="accent3" w:themeShade="80"/>
        </w:rPr>
      </w:pPr>
    </w:p>
    <w:p w14:paraId="1F33C272" w14:textId="77777777" w:rsidR="00456AD5" w:rsidRDefault="00456AD5" w:rsidP="006D068B">
      <w:pPr>
        <w:pStyle w:val="Heading1"/>
        <w:rPr>
          <w:rStyle w:val="IntenseEmphasis"/>
          <w:color w:val="4F6228" w:themeColor="accent3" w:themeShade="80"/>
        </w:rPr>
      </w:pPr>
    </w:p>
    <w:p w14:paraId="562BE3E0" w14:textId="77777777" w:rsidR="00456AD5" w:rsidRDefault="00456AD5" w:rsidP="006D068B">
      <w:pPr>
        <w:pStyle w:val="Heading1"/>
        <w:rPr>
          <w:rStyle w:val="IntenseEmphasis"/>
          <w:color w:val="4F6228" w:themeColor="accent3" w:themeShade="80"/>
        </w:rPr>
      </w:pPr>
    </w:p>
    <w:p w14:paraId="4DDCC740" w14:textId="77777777" w:rsidR="00456AD5" w:rsidRDefault="00456AD5" w:rsidP="006D068B">
      <w:pPr>
        <w:pStyle w:val="Heading1"/>
        <w:rPr>
          <w:rStyle w:val="IntenseEmphasis"/>
          <w:color w:val="4F6228" w:themeColor="accent3" w:themeShade="80"/>
        </w:rPr>
      </w:pPr>
    </w:p>
    <w:p w14:paraId="63A1F49C" w14:textId="77777777" w:rsidR="00456AD5" w:rsidRDefault="00456AD5" w:rsidP="006D068B">
      <w:pPr>
        <w:pStyle w:val="Heading1"/>
        <w:rPr>
          <w:rStyle w:val="IntenseEmphasis"/>
          <w:color w:val="4F6228" w:themeColor="accent3" w:themeShade="80"/>
        </w:rPr>
      </w:pPr>
    </w:p>
    <w:p w14:paraId="046129B0" w14:textId="77777777" w:rsidR="00E86972" w:rsidRDefault="00E86972" w:rsidP="006D068B">
      <w:pPr>
        <w:pStyle w:val="Heading1"/>
        <w:rPr>
          <w:rStyle w:val="IntenseEmphasis"/>
          <w:color w:val="4F6228" w:themeColor="accent3" w:themeShade="80"/>
        </w:rPr>
      </w:pPr>
    </w:p>
    <w:p w14:paraId="5C1DDBF7" w14:textId="56DA00E5" w:rsidR="005E6C55" w:rsidRDefault="00456AD5" w:rsidP="006D068B">
      <w:pPr>
        <w:pStyle w:val="Heading1"/>
        <w:rPr>
          <w:rStyle w:val="IntenseEmphasis"/>
          <w:color w:val="4F6228" w:themeColor="accent3" w:themeShade="80"/>
        </w:rPr>
      </w:pPr>
      <w:bookmarkStart w:id="1" w:name="_Toc228101684"/>
      <w:r>
        <w:rPr>
          <w:rStyle w:val="IntenseEmphasis"/>
          <w:color w:val="4F6228" w:themeColor="accent3" w:themeShade="80"/>
        </w:rPr>
        <w:t>Event Card Historical Background</w:t>
      </w:r>
      <w:bookmarkEnd w:id="1"/>
    </w:p>
    <w:p w14:paraId="1D1C43D6" w14:textId="77777777" w:rsidR="00456AD5" w:rsidRDefault="00456AD5" w:rsidP="00456AD5"/>
    <w:p w14:paraId="54838A6C" w14:textId="544B060F" w:rsidR="00456AD5" w:rsidRDefault="00456AD5" w:rsidP="00456AD5">
      <w:r>
        <w:t>Often i</w:t>
      </w:r>
      <w:r w:rsidR="00E86972">
        <w:t xml:space="preserve">n </w:t>
      </w:r>
      <w:r>
        <w:rPr>
          <w:i/>
          <w:iCs/>
        </w:rPr>
        <w:t xml:space="preserve">States of Siege </w:t>
      </w:r>
      <w:r>
        <w:t xml:space="preserve">games the historical text was printed on the cards. In </w:t>
      </w:r>
      <w:r>
        <w:rPr>
          <w:i/>
          <w:iCs/>
        </w:rPr>
        <w:t>Normandy: The Bloody Pocket</w:t>
      </w:r>
      <w:r>
        <w:t>, there was insufficient space to do this without using a prohibitively small font. Instead we present the background historical text here.</w:t>
      </w:r>
    </w:p>
    <w:p w14:paraId="67DA3270" w14:textId="62E8EEC4" w:rsidR="00456AD5" w:rsidRPr="00E86972" w:rsidRDefault="00456AD5" w:rsidP="00E86972">
      <w:pPr>
        <w:rPr>
          <w:b/>
          <w:bCs/>
          <w:sz w:val="32"/>
          <w:szCs w:val="32"/>
        </w:rPr>
      </w:pPr>
      <w:r w:rsidRPr="00E86972">
        <w:rPr>
          <w:b/>
          <w:bCs/>
          <w:sz w:val="32"/>
          <w:szCs w:val="32"/>
        </w:rPr>
        <w:t xml:space="preserve">CARD 1 </w:t>
      </w:r>
      <w:r w:rsidRPr="00E86972">
        <w:rPr>
          <w:b/>
          <w:bCs/>
          <w:i/>
          <w:iCs/>
          <w:sz w:val="32"/>
          <w:szCs w:val="32"/>
        </w:rPr>
        <w:t>D-Day Landings First Wave</w:t>
      </w:r>
    </w:p>
    <w:p w14:paraId="04C0646E" w14:textId="77777777" w:rsidR="00456AD5" w:rsidRDefault="00456AD5" w:rsidP="00456AD5">
      <w:r w:rsidRPr="00456AD5">
        <w:t xml:space="preserve">The operation was the largest amphibious invasion in world history, with over 160,000 troops landing on 6 June 1944. 195,700 Allied naval and </w:t>
      </w:r>
      <w:hyperlink r:id="rId10" w:tooltip="Merchant navy" w:history="1">
        <w:r w:rsidRPr="00456AD5">
          <w:rPr>
            <w:rStyle w:val="Hyperlink"/>
            <w:color w:val="auto"/>
          </w:rPr>
          <w:t>merchant navy</w:t>
        </w:r>
      </w:hyperlink>
      <w:r w:rsidRPr="00456AD5">
        <w:t xml:space="preserve"> personnel in over 5,000 ships were involved. </w:t>
      </w:r>
    </w:p>
    <w:p w14:paraId="3C0C5334" w14:textId="6CD00E45" w:rsidR="00456AD5" w:rsidRDefault="00456AD5" w:rsidP="00456AD5">
      <w:r w:rsidRPr="00456AD5">
        <w:t xml:space="preserve">The landings took place along a 50-mile (80 km) stretch of the </w:t>
      </w:r>
      <w:hyperlink r:id="rId11" w:history="1">
        <w:r w:rsidRPr="00456AD5">
          <w:rPr>
            <w:rStyle w:val="Hyperlink"/>
            <w:color w:val="auto"/>
          </w:rPr>
          <w:t>Normandy</w:t>
        </w:r>
      </w:hyperlink>
      <w:r w:rsidRPr="00456AD5">
        <w:t xml:space="preserve"> coast divided into five sectors: </w:t>
      </w:r>
      <w:hyperlink r:id="rId12" w:tooltip="Utah Beach" w:history="1">
        <w:r w:rsidRPr="00456AD5">
          <w:rPr>
            <w:rStyle w:val="Hyperlink"/>
            <w:color w:val="auto"/>
          </w:rPr>
          <w:t>Utah</w:t>
        </w:r>
      </w:hyperlink>
      <w:r w:rsidRPr="00456AD5">
        <w:t xml:space="preserve">, </w:t>
      </w:r>
      <w:hyperlink r:id="rId13" w:tooltip="Omaha Beach" w:history="1">
        <w:r w:rsidRPr="00456AD5">
          <w:rPr>
            <w:rStyle w:val="Hyperlink"/>
            <w:color w:val="auto"/>
          </w:rPr>
          <w:t>Omaha</w:t>
        </w:r>
      </w:hyperlink>
      <w:r w:rsidRPr="00456AD5">
        <w:t xml:space="preserve">, </w:t>
      </w:r>
      <w:hyperlink r:id="rId14" w:tooltip="Gold Beach" w:history="1">
        <w:r w:rsidRPr="00456AD5">
          <w:rPr>
            <w:rStyle w:val="Hyperlink"/>
            <w:color w:val="auto"/>
          </w:rPr>
          <w:t>Gold</w:t>
        </w:r>
      </w:hyperlink>
      <w:r w:rsidRPr="00456AD5">
        <w:t xml:space="preserve">, </w:t>
      </w:r>
      <w:hyperlink r:id="rId15" w:tooltip="Juno Beach" w:history="1">
        <w:r w:rsidRPr="00456AD5">
          <w:rPr>
            <w:rStyle w:val="Hyperlink"/>
            <w:color w:val="auto"/>
          </w:rPr>
          <w:t>Juno</w:t>
        </w:r>
      </w:hyperlink>
      <w:r w:rsidRPr="00456AD5">
        <w:t xml:space="preserve"> and </w:t>
      </w:r>
      <w:hyperlink r:id="rId16" w:tooltip="Sword Beach" w:history="1">
        <w:r w:rsidRPr="00456AD5">
          <w:rPr>
            <w:rStyle w:val="Hyperlink"/>
            <w:color w:val="auto"/>
          </w:rPr>
          <w:t>Sword</w:t>
        </w:r>
      </w:hyperlink>
      <w:r w:rsidRPr="00456AD5">
        <w:t>.</w:t>
      </w:r>
    </w:p>
    <w:p w14:paraId="6EF0DF60" w14:textId="77777777" w:rsidR="00456AD5" w:rsidRDefault="00456AD5" w:rsidP="00456AD5"/>
    <w:p w14:paraId="1BC719DD" w14:textId="055BDC33" w:rsidR="00456AD5" w:rsidRDefault="00456AD5" w:rsidP="00456AD5">
      <w:pPr>
        <w:rPr>
          <w:b/>
          <w:bCs/>
          <w:i/>
          <w:iCs/>
          <w:sz w:val="32"/>
          <w:szCs w:val="32"/>
        </w:rPr>
      </w:pPr>
      <w:r w:rsidRPr="00456AD5">
        <w:rPr>
          <w:b/>
          <w:bCs/>
          <w:sz w:val="32"/>
          <w:szCs w:val="32"/>
        </w:rPr>
        <w:t xml:space="preserve">CARD 2 </w:t>
      </w:r>
      <w:r w:rsidRPr="00456AD5">
        <w:rPr>
          <w:b/>
          <w:bCs/>
          <w:i/>
          <w:iCs/>
          <w:sz w:val="32"/>
          <w:szCs w:val="32"/>
        </w:rPr>
        <w:t>D-Day Landings Second Wave</w:t>
      </w:r>
    </w:p>
    <w:p w14:paraId="63A91647" w14:textId="77777777" w:rsidR="00456AD5" w:rsidRDefault="00456AD5" w:rsidP="00456AD5">
      <w:r w:rsidRPr="00456AD5">
        <w:t xml:space="preserve">Very little went as planned during the landing at Omaha Beach. Difficulties in navigation caused the majority of </w:t>
      </w:r>
      <w:hyperlink r:id="rId17" w:history="1">
        <w:r w:rsidRPr="00456AD5">
          <w:rPr>
            <w:rStyle w:val="Hyperlink"/>
            <w:color w:val="000000" w:themeColor="text1"/>
          </w:rPr>
          <w:t>landing craft</w:t>
        </w:r>
      </w:hyperlink>
      <w:r w:rsidRPr="00456AD5">
        <w:t xml:space="preserve"> to miss their targets throughout the day. </w:t>
      </w:r>
    </w:p>
    <w:p w14:paraId="1D56749A" w14:textId="4104792A" w:rsidR="00456AD5" w:rsidRDefault="00456AD5" w:rsidP="00456AD5">
      <w:r w:rsidRPr="00456AD5">
        <w:t>The defenses were unexpectedly strong, and inflicted heavy casualties on landing US troops. Under heavy fire, the engineers struggled to clear the beach obstacles, requiring a second wave assault to clear the beach</w:t>
      </w:r>
    </w:p>
    <w:p w14:paraId="39988E56" w14:textId="77777777" w:rsidR="00F228FC" w:rsidRDefault="00F228FC" w:rsidP="00456AD5"/>
    <w:p w14:paraId="0DEA82C6" w14:textId="5A410E0E" w:rsidR="00F228FC" w:rsidRPr="00F228FC" w:rsidRDefault="00F228FC" w:rsidP="00456AD5">
      <w:pPr>
        <w:rPr>
          <w:b/>
          <w:bCs/>
          <w:sz w:val="32"/>
          <w:szCs w:val="32"/>
        </w:rPr>
      </w:pPr>
      <w:r w:rsidRPr="00F228FC">
        <w:rPr>
          <w:b/>
          <w:bCs/>
          <w:sz w:val="32"/>
          <w:szCs w:val="32"/>
        </w:rPr>
        <w:t xml:space="preserve">CARD 3 </w:t>
      </w:r>
      <w:r w:rsidRPr="00F228FC">
        <w:rPr>
          <w:b/>
          <w:bCs/>
          <w:i/>
          <w:iCs/>
          <w:sz w:val="32"/>
          <w:szCs w:val="32"/>
        </w:rPr>
        <w:t>Carentan</w:t>
      </w:r>
    </w:p>
    <w:p w14:paraId="13319001" w14:textId="1CBE978D" w:rsidR="00F228FC" w:rsidRDefault="00F228FC" w:rsidP="00456AD5">
      <w:r w:rsidRPr="00F228FC">
        <w:t xml:space="preserve">The objective of the attacking American forces </w:t>
      </w:r>
      <w:r>
        <w:t xml:space="preserve">following D-Day </w:t>
      </w:r>
      <w:r w:rsidRPr="00F228FC">
        <w:t xml:space="preserve">was consolidation of the U.S. </w:t>
      </w:r>
      <w:hyperlink r:id="rId18" w:tooltip="Beachhead" w:history="1">
        <w:r w:rsidRPr="00F228FC">
          <w:rPr>
            <w:rStyle w:val="Hyperlink"/>
            <w:color w:val="000000" w:themeColor="text1"/>
          </w:rPr>
          <w:t>beachheads</w:t>
        </w:r>
      </w:hyperlink>
      <w:r w:rsidRPr="00F228FC">
        <w:t xml:space="preserve"> (</w:t>
      </w:r>
      <w:hyperlink r:id="rId19" w:history="1">
        <w:r w:rsidRPr="00F228FC">
          <w:rPr>
            <w:rStyle w:val="Hyperlink"/>
            <w:color w:val="000000" w:themeColor="text1"/>
          </w:rPr>
          <w:t>Utah Beach</w:t>
        </w:r>
      </w:hyperlink>
      <w:r w:rsidRPr="00F228FC">
        <w:t xml:space="preserve"> and </w:t>
      </w:r>
      <w:hyperlink r:id="rId20" w:history="1">
        <w:r w:rsidRPr="00F228FC">
          <w:rPr>
            <w:rStyle w:val="Hyperlink"/>
            <w:color w:val="000000" w:themeColor="text1"/>
          </w:rPr>
          <w:t>Omaha Beach</w:t>
        </w:r>
      </w:hyperlink>
      <w:r w:rsidRPr="00F228FC">
        <w:t xml:space="preserve">) </w:t>
      </w:r>
      <w:r>
        <w:t xml:space="preserve">around the town of Carentan, </w:t>
      </w:r>
      <w:r w:rsidRPr="00F228FC">
        <w:t xml:space="preserve">and establishment of a continuous defensive line against expected German counterattacks. </w:t>
      </w:r>
    </w:p>
    <w:p w14:paraId="016C75D0" w14:textId="3F84C2E1" w:rsidR="00F228FC" w:rsidRDefault="00F228FC" w:rsidP="00456AD5">
      <w:r w:rsidRPr="00F228FC">
        <w:t xml:space="preserve">The defending German force attempted to hold the </w:t>
      </w:r>
      <w:r>
        <w:t>town</w:t>
      </w:r>
      <w:r w:rsidRPr="00F228FC">
        <w:t xml:space="preserve"> long enough to allow reinforcements en route from the south to arrive, prevent or delay the merging of the lodgments</w:t>
      </w:r>
    </w:p>
    <w:p w14:paraId="17C6C1BB" w14:textId="5F525C1C" w:rsidR="00C318D6" w:rsidRDefault="00C318D6" w:rsidP="00456AD5"/>
    <w:p w14:paraId="5A63CBCE" w14:textId="77777777" w:rsidR="00C318D6" w:rsidRDefault="00C318D6" w:rsidP="00456AD5">
      <w:pPr>
        <w:rPr>
          <w:b/>
          <w:i/>
          <w:sz w:val="32"/>
          <w:szCs w:val="32"/>
        </w:rPr>
      </w:pPr>
      <w:r w:rsidRPr="00C318D6">
        <w:rPr>
          <w:sz w:val="32"/>
          <w:szCs w:val="32"/>
        </w:rPr>
        <w:t xml:space="preserve">CARD 4 </w:t>
      </w:r>
      <w:r w:rsidRPr="00C318D6">
        <w:rPr>
          <w:b/>
          <w:i/>
          <w:sz w:val="32"/>
          <w:szCs w:val="32"/>
        </w:rPr>
        <w:t>21</w:t>
      </w:r>
      <w:r w:rsidRPr="00C318D6">
        <w:rPr>
          <w:b/>
          <w:i/>
          <w:sz w:val="32"/>
          <w:szCs w:val="32"/>
          <w:vertAlign w:val="superscript"/>
        </w:rPr>
        <w:t>st</w:t>
      </w:r>
      <w:r w:rsidRPr="00C318D6">
        <w:rPr>
          <w:b/>
          <w:i/>
          <w:sz w:val="32"/>
          <w:szCs w:val="32"/>
        </w:rPr>
        <w:t xml:space="preserve"> Panzer Counter</w:t>
      </w:r>
      <w:r>
        <w:rPr>
          <w:b/>
          <w:i/>
          <w:sz w:val="32"/>
          <w:szCs w:val="32"/>
        </w:rPr>
        <w:t xml:space="preserve"> </w:t>
      </w:r>
      <w:r w:rsidRPr="00C318D6">
        <w:rPr>
          <w:b/>
          <w:i/>
          <w:sz w:val="32"/>
          <w:szCs w:val="32"/>
        </w:rPr>
        <w:t>Attack</w:t>
      </w:r>
    </w:p>
    <w:p w14:paraId="77753393" w14:textId="77777777" w:rsidR="00C318D6" w:rsidRPr="00C318D6" w:rsidRDefault="00C318D6" w:rsidP="00456AD5">
      <w:pPr>
        <w:rPr>
          <w:bCs/>
          <w:iCs/>
        </w:rPr>
      </w:pPr>
      <w:r w:rsidRPr="00C318D6">
        <w:rPr>
          <w:bCs/>
          <w:iCs/>
        </w:rPr>
        <w:t xml:space="preserve">The 21st Panzer Division’s counter-attack on June 6–7 1944, was the most significant German armored response to the D-Day landings, aimed at stopping the British advance and preventing them from capturing the critical city of Caen. </w:t>
      </w:r>
    </w:p>
    <w:p w14:paraId="587C3DD6" w14:textId="6AB9DD8C" w:rsidR="00C318D6" w:rsidRPr="00C318D6" w:rsidRDefault="00C318D6" w:rsidP="00456AD5">
      <w:pPr>
        <w:rPr>
          <w:bCs/>
          <w:iCs/>
        </w:rPr>
      </w:pPr>
      <w:r w:rsidRPr="00C318D6">
        <w:rPr>
          <w:bCs/>
          <w:iCs/>
        </w:rPr>
        <w:t>Though initially successful in pushing between Sword and Juno beaches, the attack was beaten back by intense Allied anti-tank fire and Allied air superiority, resulting in heavy losses for the Germans.</w:t>
      </w:r>
    </w:p>
    <w:p w14:paraId="09F62C9C" w14:textId="77777777" w:rsidR="00C318D6" w:rsidRDefault="00C318D6" w:rsidP="00456AD5">
      <w:pPr>
        <w:rPr>
          <w:bCs/>
          <w:iCs/>
          <w:sz w:val="32"/>
          <w:szCs w:val="32"/>
        </w:rPr>
      </w:pPr>
    </w:p>
    <w:p w14:paraId="37F5A773" w14:textId="77777777" w:rsidR="00C318D6" w:rsidRDefault="00C318D6" w:rsidP="00456AD5">
      <w:pPr>
        <w:rPr>
          <w:bCs/>
          <w:iCs/>
          <w:sz w:val="32"/>
          <w:szCs w:val="32"/>
        </w:rPr>
      </w:pPr>
    </w:p>
    <w:p w14:paraId="04E8CC21" w14:textId="77777777" w:rsidR="00E86972" w:rsidRDefault="00E86972" w:rsidP="00456AD5">
      <w:pPr>
        <w:rPr>
          <w:b/>
          <w:iCs/>
          <w:sz w:val="32"/>
          <w:szCs w:val="32"/>
        </w:rPr>
      </w:pPr>
    </w:p>
    <w:p w14:paraId="79A98395" w14:textId="77777777" w:rsidR="00E86972" w:rsidRDefault="00E86972" w:rsidP="00456AD5">
      <w:pPr>
        <w:rPr>
          <w:b/>
          <w:iCs/>
          <w:sz w:val="32"/>
          <w:szCs w:val="32"/>
        </w:rPr>
      </w:pPr>
    </w:p>
    <w:p w14:paraId="5BAC0122" w14:textId="71EBAF1B" w:rsidR="00C318D6" w:rsidRPr="00E86972" w:rsidRDefault="00C318D6" w:rsidP="00456AD5">
      <w:pPr>
        <w:rPr>
          <w:b/>
          <w:i/>
          <w:sz w:val="32"/>
          <w:szCs w:val="32"/>
        </w:rPr>
      </w:pPr>
      <w:r w:rsidRPr="00E86972">
        <w:rPr>
          <w:b/>
          <w:iCs/>
          <w:sz w:val="32"/>
          <w:szCs w:val="32"/>
        </w:rPr>
        <w:t xml:space="preserve">CARD 5 </w:t>
      </w:r>
      <w:r w:rsidRPr="00E86972">
        <w:rPr>
          <w:b/>
          <w:i/>
          <w:sz w:val="32"/>
          <w:szCs w:val="32"/>
        </w:rPr>
        <w:t>Panzer Meyer</w:t>
      </w:r>
    </w:p>
    <w:p w14:paraId="03B9E249" w14:textId="717DCB8E" w:rsidR="00C318D6" w:rsidRDefault="00C318D6" w:rsidP="00456AD5">
      <w:r w:rsidRPr="00C318D6">
        <w:rPr>
          <w:b/>
          <w:bCs/>
        </w:rPr>
        <w:t>Kurt Meyer</w:t>
      </w:r>
      <w:r w:rsidRPr="00C318D6">
        <w:t xml:space="preserve">, nicknamed "Panzermeyer" was commanding general of the </w:t>
      </w:r>
      <w:hyperlink r:id="rId21" w:history="1">
        <w:r w:rsidRPr="00C318D6">
          <w:t xml:space="preserve">12th SS Panzer Division </w:t>
        </w:r>
        <w:r w:rsidRPr="00C318D6">
          <w:rPr>
            <w:i/>
            <w:iCs/>
          </w:rPr>
          <w:t>Hitler</w:t>
        </w:r>
        <w:r>
          <w:rPr>
            <w:i/>
            <w:iCs/>
          </w:rPr>
          <w:t xml:space="preserve"> Ju</w:t>
        </w:r>
        <w:r w:rsidRPr="00C318D6">
          <w:rPr>
            <w:i/>
            <w:iCs/>
          </w:rPr>
          <w:t>gend</w:t>
        </w:r>
      </w:hyperlink>
      <w:r>
        <w:t>. H</w:t>
      </w:r>
      <w:r w:rsidRPr="00C318D6">
        <w:t>e regularly visited the front lines on a motorcycle. He sustained eighteen broken bones and four concussions during his career, testament to his daredevil personality.</w:t>
      </w:r>
    </w:p>
    <w:p w14:paraId="1F769BDE" w14:textId="77777777" w:rsidR="00C318D6" w:rsidRPr="00C318D6" w:rsidRDefault="00C318D6" w:rsidP="00456AD5">
      <w:pPr>
        <w:rPr>
          <w:b/>
          <w:i/>
        </w:rPr>
      </w:pPr>
    </w:p>
    <w:p w14:paraId="54DB0818" w14:textId="2F463A5B" w:rsidR="00C318D6" w:rsidRPr="00E86972" w:rsidRDefault="00C318D6" w:rsidP="00456AD5">
      <w:pPr>
        <w:rPr>
          <w:b/>
          <w:iCs/>
          <w:sz w:val="32"/>
          <w:szCs w:val="32"/>
        </w:rPr>
      </w:pPr>
      <w:r w:rsidRPr="00E86972">
        <w:rPr>
          <w:b/>
          <w:iCs/>
          <w:sz w:val="32"/>
          <w:szCs w:val="32"/>
        </w:rPr>
        <w:t xml:space="preserve">CARD 6 </w:t>
      </w:r>
      <w:r w:rsidRPr="00E86972">
        <w:rPr>
          <w:b/>
          <w:i/>
          <w:sz w:val="32"/>
          <w:szCs w:val="32"/>
        </w:rPr>
        <w:t>French Resistance</w:t>
      </w:r>
    </w:p>
    <w:p w14:paraId="528D2CBC" w14:textId="77777777" w:rsidR="00C318D6" w:rsidRPr="00C318D6" w:rsidRDefault="00C318D6" w:rsidP="00C318D6">
      <w:pPr>
        <w:pStyle w:val="NormalWeb"/>
        <w:rPr>
          <w:rFonts w:ascii="Berkeley Book" w:hAnsi="Berkeley Book"/>
          <w:b w:val="0"/>
          <w:bCs w:val="0"/>
          <w:i w:val="0"/>
          <w:iCs w:val="0"/>
          <w:color w:val="000000" w:themeColor="text1"/>
          <w:sz w:val="22"/>
          <w:szCs w:val="22"/>
        </w:rPr>
      </w:pPr>
      <w:r w:rsidRPr="00C318D6">
        <w:rPr>
          <w:rFonts w:ascii="Berkeley Book" w:hAnsi="Berkeley Book"/>
          <w:b w:val="0"/>
          <w:bCs w:val="0"/>
          <w:i w:val="0"/>
          <w:iCs w:val="0"/>
          <w:color w:val="000000" w:themeColor="text1"/>
          <w:sz w:val="22"/>
          <w:szCs w:val="22"/>
        </w:rPr>
        <w:t xml:space="preserve">The French Résistance played a significant role in facilitating the Allies' rapid advance through France following the </w:t>
      </w:r>
      <w:hyperlink r:id="rId22" w:tooltip="Operation Overlord" w:history="1">
        <w:r w:rsidRPr="00C318D6">
          <w:rPr>
            <w:rStyle w:val="Hyperlink"/>
            <w:rFonts w:ascii="Berkeley Book" w:hAnsi="Berkeley Book"/>
            <w:b w:val="0"/>
            <w:bCs w:val="0"/>
            <w:i w:val="0"/>
            <w:iCs w:val="0"/>
            <w:color w:val="000000" w:themeColor="text1"/>
            <w:sz w:val="22"/>
            <w:szCs w:val="22"/>
            <w:u w:val="none"/>
          </w:rPr>
          <w:t>invasion of Normandy</w:t>
        </w:r>
      </w:hyperlink>
      <w:r w:rsidRPr="00C318D6">
        <w:rPr>
          <w:rFonts w:ascii="Berkeley Book" w:hAnsi="Berkeley Book"/>
          <w:b w:val="0"/>
          <w:bCs w:val="0"/>
          <w:i w:val="0"/>
          <w:iCs w:val="0"/>
          <w:color w:val="000000" w:themeColor="text1"/>
          <w:sz w:val="22"/>
          <w:szCs w:val="22"/>
        </w:rPr>
        <w:t xml:space="preserve"> on 6 June 1944, and the lesser-known </w:t>
      </w:r>
      <w:hyperlink r:id="rId23" w:tooltip="Operation Dragoon" w:history="1">
        <w:r w:rsidRPr="00C318D6">
          <w:rPr>
            <w:rStyle w:val="Hyperlink"/>
            <w:rFonts w:ascii="Berkeley Book" w:hAnsi="Berkeley Book"/>
            <w:b w:val="0"/>
            <w:bCs w:val="0"/>
            <w:i w:val="0"/>
            <w:iCs w:val="0"/>
            <w:color w:val="000000" w:themeColor="text1"/>
            <w:sz w:val="22"/>
            <w:szCs w:val="22"/>
            <w:u w:val="none"/>
          </w:rPr>
          <w:t>invasion of Provence</w:t>
        </w:r>
      </w:hyperlink>
      <w:r w:rsidRPr="00C318D6">
        <w:rPr>
          <w:rFonts w:ascii="Berkeley Book" w:hAnsi="Berkeley Book"/>
          <w:b w:val="0"/>
          <w:bCs w:val="0"/>
          <w:i w:val="0"/>
          <w:iCs w:val="0"/>
          <w:color w:val="000000" w:themeColor="text1"/>
          <w:sz w:val="22"/>
          <w:szCs w:val="22"/>
        </w:rPr>
        <w:t xml:space="preserve"> on 15 August, by providing </w:t>
      </w:r>
      <w:hyperlink r:id="rId24" w:history="1">
        <w:r w:rsidRPr="00C318D6">
          <w:rPr>
            <w:rStyle w:val="Hyperlink"/>
            <w:rFonts w:ascii="Berkeley Book" w:hAnsi="Berkeley Book"/>
            <w:b w:val="0"/>
            <w:bCs w:val="0"/>
            <w:i w:val="0"/>
            <w:iCs w:val="0"/>
            <w:color w:val="000000" w:themeColor="text1"/>
            <w:sz w:val="22"/>
            <w:szCs w:val="22"/>
            <w:u w:val="none"/>
          </w:rPr>
          <w:t>military intelligence</w:t>
        </w:r>
      </w:hyperlink>
      <w:r w:rsidRPr="00C318D6">
        <w:rPr>
          <w:rFonts w:ascii="Berkeley Book" w:hAnsi="Berkeley Book"/>
          <w:b w:val="0"/>
          <w:bCs w:val="0"/>
          <w:i w:val="0"/>
          <w:iCs w:val="0"/>
          <w:color w:val="000000" w:themeColor="text1"/>
          <w:sz w:val="22"/>
          <w:szCs w:val="22"/>
        </w:rPr>
        <w:t xml:space="preserve"> on the German defenses known as the </w:t>
      </w:r>
      <w:hyperlink r:id="rId25" w:history="1">
        <w:r w:rsidRPr="00C318D6">
          <w:rPr>
            <w:rStyle w:val="Hyperlink"/>
            <w:rFonts w:ascii="Berkeley Book" w:hAnsi="Berkeley Book"/>
            <w:b w:val="0"/>
            <w:bCs w:val="0"/>
            <w:i w:val="0"/>
            <w:iCs w:val="0"/>
            <w:color w:val="000000" w:themeColor="text1"/>
            <w:sz w:val="22"/>
            <w:szCs w:val="22"/>
            <w:u w:val="none"/>
          </w:rPr>
          <w:t>Atlantic Wall</w:t>
        </w:r>
      </w:hyperlink>
      <w:r w:rsidRPr="00C318D6">
        <w:rPr>
          <w:rFonts w:ascii="Berkeley Book" w:hAnsi="Berkeley Book"/>
          <w:b w:val="0"/>
          <w:bCs w:val="0"/>
          <w:i w:val="0"/>
          <w:iCs w:val="0"/>
          <w:color w:val="000000" w:themeColor="text1"/>
          <w:sz w:val="22"/>
          <w:szCs w:val="22"/>
        </w:rPr>
        <w:t xml:space="preserve"> and on </w:t>
      </w:r>
      <w:hyperlink r:id="rId26" w:history="1">
        <w:r w:rsidRPr="00C318D6">
          <w:rPr>
            <w:rStyle w:val="Hyperlink"/>
            <w:rFonts w:ascii="Berkeley Book" w:hAnsi="Berkeley Book"/>
            <w:b w:val="0"/>
            <w:bCs w:val="0"/>
            <w:i w:val="0"/>
            <w:iCs w:val="0"/>
            <w:color w:val="000000" w:themeColor="text1"/>
            <w:sz w:val="22"/>
            <w:szCs w:val="22"/>
            <w:u w:val="none"/>
          </w:rPr>
          <w:t>Wehrmacht</w:t>
        </w:r>
      </w:hyperlink>
      <w:r w:rsidRPr="00C318D6">
        <w:rPr>
          <w:rFonts w:ascii="Berkeley Book" w:hAnsi="Berkeley Book"/>
          <w:b w:val="0"/>
          <w:bCs w:val="0"/>
          <w:i w:val="0"/>
          <w:iCs w:val="0"/>
          <w:color w:val="000000" w:themeColor="text1"/>
          <w:sz w:val="22"/>
          <w:szCs w:val="22"/>
        </w:rPr>
        <w:t xml:space="preserve"> deployments and </w:t>
      </w:r>
      <w:hyperlink r:id="rId27" w:tooltip="Order of battle" w:history="1">
        <w:r w:rsidRPr="00C318D6">
          <w:rPr>
            <w:rStyle w:val="Hyperlink"/>
            <w:rFonts w:ascii="Berkeley Book" w:hAnsi="Berkeley Book"/>
            <w:b w:val="0"/>
            <w:bCs w:val="0"/>
            <w:i w:val="0"/>
            <w:iCs w:val="0"/>
            <w:color w:val="000000" w:themeColor="text1"/>
            <w:sz w:val="22"/>
            <w:szCs w:val="22"/>
            <w:u w:val="none"/>
          </w:rPr>
          <w:t>orders of battle</w:t>
        </w:r>
      </w:hyperlink>
      <w:r w:rsidRPr="00C318D6">
        <w:rPr>
          <w:rFonts w:ascii="Berkeley Book" w:hAnsi="Berkeley Book"/>
          <w:b w:val="0"/>
          <w:bCs w:val="0"/>
          <w:i w:val="0"/>
          <w:iCs w:val="0"/>
          <w:color w:val="000000" w:themeColor="text1"/>
          <w:sz w:val="22"/>
          <w:szCs w:val="22"/>
        </w:rPr>
        <w:t>.</w:t>
      </w:r>
    </w:p>
    <w:p w14:paraId="30833086" w14:textId="77777777" w:rsidR="00AB4309" w:rsidRDefault="00C318D6" w:rsidP="00C318D6">
      <w:r w:rsidRPr="00C318D6">
        <w:t>The Résistance also planned, coordinated, and executed acts of sabotage on the electrical power grid, transportation facilities, and telecommunications network</w:t>
      </w:r>
      <w:r>
        <w:t>s.</w:t>
      </w:r>
      <w:r w:rsidRPr="00C318D6">
        <w:t xml:space="preserve">      </w:t>
      </w:r>
    </w:p>
    <w:p w14:paraId="17F9273A" w14:textId="77777777" w:rsidR="00AB4309" w:rsidRDefault="00AB4309" w:rsidP="00C318D6"/>
    <w:p w14:paraId="6A55B269" w14:textId="4C88BF84" w:rsidR="00C318D6" w:rsidRPr="00E86972" w:rsidRDefault="00AB4309" w:rsidP="00C318D6">
      <w:pPr>
        <w:rPr>
          <w:b/>
          <w:bCs/>
          <w:sz w:val="32"/>
          <w:szCs w:val="32"/>
        </w:rPr>
      </w:pPr>
      <w:r w:rsidRPr="00E86972">
        <w:rPr>
          <w:b/>
          <w:bCs/>
          <w:sz w:val="32"/>
          <w:szCs w:val="32"/>
        </w:rPr>
        <w:t xml:space="preserve">CARD 7 </w:t>
      </w:r>
      <w:r w:rsidRPr="00E86972">
        <w:rPr>
          <w:b/>
          <w:bCs/>
          <w:i/>
          <w:iCs/>
          <w:sz w:val="32"/>
          <w:szCs w:val="32"/>
        </w:rPr>
        <w:t>Cotentin Offensive</w:t>
      </w:r>
      <w:r w:rsidR="00C318D6" w:rsidRPr="00E86972">
        <w:rPr>
          <w:b/>
          <w:bCs/>
          <w:sz w:val="32"/>
          <w:szCs w:val="32"/>
        </w:rPr>
        <w:t xml:space="preserve">         </w:t>
      </w:r>
    </w:p>
    <w:p w14:paraId="425B97B5" w14:textId="77777777" w:rsidR="00AB4309" w:rsidRDefault="00AB4309" w:rsidP="00AB4309">
      <w:r w:rsidRPr="00AB4309">
        <w:t xml:space="preserve">The campaign in the Cotentin Peninsula (6-30 June 1944) was the first major Allied advance after the </w:t>
      </w:r>
      <w:hyperlink r:id="rId28" w:history="1">
        <w:r w:rsidRPr="00AB4309">
          <w:t>D-Day landings</w:t>
        </w:r>
      </w:hyperlink>
      <w:r w:rsidRPr="00AB4309">
        <w:t xml:space="preserve">, and ended with the </w:t>
      </w:r>
      <w:hyperlink r:id="rId29" w:history="1">
        <w:r w:rsidRPr="00AB4309">
          <w:t>capture of the port of Cherbourg</w:t>
        </w:r>
      </w:hyperlink>
      <w:r w:rsidRPr="00AB4309">
        <w:t xml:space="preserve">, seen by the Allies as one of the most important objectives of Operation Overlord. </w:t>
      </w:r>
    </w:p>
    <w:p w14:paraId="2A1BB417" w14:textId="1ADBD8A0" w:rsidR="00AB4309" w:rsidRPr="00AB4309" w:rsidRDefault="00AB4309" w:rsidP="00AB4309">
      <w:r w:rsidRPr="00AB4309">
        <w:t>The capture of a major port was seen as an essential part of the post D-Day build-up in France, and the seaborne assault had been extended west to Utah Beach to allow for an early advance towards Cherbourg</w:t>
      </w:r>
      <w:r>
        <w:t xml:space="preserve">. </w:t>
      </w:r>
      <w:r w:rsidRPr="00AB4309">
        <w:t>Captured on June 26-29, the Germans had comprehensively wrecked the</w:t>
      </w:r>
      <w:r>
        <w:t xml:space="preserve"> Cherbourg port</w:t>
      </w:r>
      <w:r w:rsidRPr="00AB4309">
        <w:t xml:space="preserve"> facilities, making it inoperable initially.</w:t>
      </w:r>
    </w:p>
    <w:p w14:paraId="534484EE" w14:textId="77777777" w:rsidR="00456AD5" w:rsidRDefault="00456AD5" w:rsidP="00456AD5"/>
    <w:p w14:paraId="2378B4AA" w14:textId="30A6FF76" w:rsidR="00456AD5" w:rsidRPr="00E86972" w:rsidRDefault="00AB4309" w:rsidP="00456AD5">
      <w:pPr>
        <w:rPr>
          <w:b/>
          <w:bCs/>
          <w:i/>
          <w:iCs/>
          <w:sz w:val="32"/>
          <w:szCs w:val="32"/>
        </w:rPr>
      </w:pPr>
      <w:r w:rsidRPr="00E86972">
        <w:rPr>
          <w:b/>
          <w:bCs/>
          <w:sz w:val="32"/>
          <w:szCs w:val="32"/>
        </w:rPr>
        <w:t xml:space="preserve">CARD 8 </w:t>
      </w:r>
      <w:r w:rsidRPr="00E86972">
        <w:rPr>
          <w:b/>
          <w:bCs/>
          <w:i/>
          <w:iCs/>
          <w:sz w:val="32"/>
          <w:szCs w:val="32"/>
        </w:rPr>
        <w:t>Villers Bocage</w:t>
      </w:r>
    </w:p>
    <w:p w14:paraId="06CC8F0F" w14:textId="77777777" w:rsidR="00AF4935" w:rsidRDefault="00AB4309" w:rsidP="00AB4309">
      <w:r w:rsidRPr="00A76573">
        <w:t xml:space="preserve">The battle of Villers-Bocage was the result of a British attempt to improve their position by exploiting a temporary vulnerability in the German defences to the west of the city of </w:t>
      </w:r>
      <w:hyperlink r:id="rId30" w:history="1">
        <w:r w:rsidRPr="00AB4309">
          <w:t>Cae</w:t>
        </w:r>
      </w:hyperlink>
      <w:r w:rsidRPr="00AB4309">
        <w:t>n</w:t>
      </w:r>
      <w:r>
        <w:t>.</w:t>
      </w:r>
    </w:p>
    <w:p w14:paraId="7098E7F2" w14:textId="6DF9D06B" w:rsidR="00AF4935" w:rsidRDefault="00AF4935" w:rsidP="00AF4935">
      <w:r>
        <w:t>The town was briefly captured but the inexperienced XXX Corps commander, Gerard Buckner, made several errors thereafter, not least the mishandling of 7</w:t>
      </w:r>
      <w:r w:rsidRPr="00836746">
        <w:rPr>
          <w:vertAlign w:val="superscript"/>
        </w:rPr>
        <w:t>th</w:t>
      </w:r>
      <w:r>
        <w:t xml:space="preserve"> Armored Divison, resulting in the loss of Villers-Bocage, which was not captured again until August.</w:t>
      </w:r>
    </w:p>
    <w:p w14:paraId="03DCE0DC" w14:textId="6687E798" w:rsidR="00AB4309" w:rsidRPr="00AB4309" w:rsidRDefault="00AB4309" w:rsidP="00AB4309">
      <w:pPr>
        <w:rPr>
          <w:sz w:val="10"/>
          <w:szCs w:val="10"/>
        </w:rPr>
      </w:pPr>
      <w:r>
        <w:br/>
      </w:r>
    </w:p>
    <w:p w14:paraId="2A439317" w14:textId="2475F575" w:rsidR="00AB4309" w:rsidRDefault="00AB4309" w:rsidP="00AB4309">
      <w:r>
        <w:t>T</w:t>
      </w:r>
      <w:r w:rsidRPr="00A76573">
        <w:t xml:space="preserve">he British withdrawal marked the end of the post D-Day "scramble for ground" and the start of a </w:t>
      </w:r>
      <w:r w:rsidRPr="00AB4309">
        <w:t xml:space="preserve">grinding </w:t>
      </w:r>
      <w:hyperlink r:id="rId31" w:tooltip="Attrition warfare" w:history="1">
        <w:r w:rsidRPr="00AB4309">
          <w:t>attritional battle</w:t>
        </w:r>
      </w:hyperlink>
      <w:r w:rsidRPr="00A76573">
        <w:t xml:space="preserve"> for Caen</w:t>
      </w:r>
      <w:r w:rsidR="00836746">
        <w:t>.</w:t>
      </w:r>
    </w:p>
    <w:p w14:paraId="5B5DE399" w14:textId="77777777" w:rsidR="00AB4309" w:rsidRDefault="00AB4309" w:rsidP="00AB4309"/>
    <w:p w14:paraId="70110719" w14:textId="077F4AE9" w:rsidR="00AB4309" w:rsidRPr="00E86972" w:rsidRDefault="00AB4309" w:rsidP="00AB4309">
      <w:pPr>
        <w:rPr>
          <w:b/>
          <w:bCs/>
          <w:sz w:val="32"/>
          <w:szCs w:val="32"/>
        </w:rPr>
      </w:pPr>
      <w:r w:rsidRPr="00E86972">
        <w:rPr>
          <w:b/>
          <w:bCs/>
          <w:sz w:val="32"/>
          <w:szCs w:val="32"/>
        </w:rPr>
        <w:t xml:space="preserve">CARD 9 </w:t>
      </w:r>
      <w:r w:rsidRPr="00E86972">
        <w:rPr>
          <w:b/>
          <w:bCs/>
          <w:i/>
          <w:iCs/>
          <w:sz w:val="32"/>
          <w:szCs w:val="32"/>
        </w:rPr>
        <w:t>Michael Wittmann</w:t>
      </w:r>
    </w:p>
    <w:p w14:paraId="2A4DD425" w14:textId="77777777" w:rsidR="00AB4309" w:rsidRDefault="00AB4309" w:rsidP="00AB4309">
      <w:r w:rsidRPr="007873A0">
        <w:rPr>
          <w:bCs/>
        </w:rPr>
        <w:t>Michael Wittmann</w:t>
      </w:r>
      <w:r w:rsidRPr="007873A0">
        <w:t xml:space="preserve"> (April 22, 1914 – August 8, 1944) was a </w:t>
      </w:r>
      <w:r w:rsidRPr="00AB4309">
        <w:t xml:space="preserve">German </w:t>
      </w:r>
      <w:hyperlink r:id="rId32" w:history="1">
        <w:r w:rsidRPr="00AB4309">
          <w:t>Waffen-SS</w:t>
        </w:r>
      </w:hyperlink>
      <w:r w:rsidRPr="00AB4309">
        <w:t xml:space="preserve"> tank</w:t>
      </w:r>
      <w:r w:rsidRPr="007873A0">
        <w:t xml:space="preserve"> commander. Wittmann is most famous for his ambush of elements </w:t>
      </w:r>
      <w:r w:rsidRPr="00AB4309">
        <w:t xml:space="preserve">of the </w:t>
      </w:r>
      <w:hyperlink r:id="rId33" w:tooltip="British 7th Armoured Division" w:history="1">
        <w:r w:rsidRPr="00AB4309">
          <w:t>British 7th Armoured Division</w:t>
        </w:r>
      </w:hyperlink>
      <w:r w:rsidRPr="00AB4309">
        <w:t xml:space="preserve">, during the </w:t>
      </w:r>
      <w:hyperlink r:id="rId34" w:history="1">
        <w:r w:rsidRPr="00AB4309">
          <w:t>Battle of Villers-Bocage</w:t>
        </w:r>
      </w:hyperlink>
      <w:r w:rsidRPr="007873A0">
        <w:t xml:space="preserve"> on 13 June 1944. </w:t>
      </w:r>
    </w:p>
    <w:p w14:paraId="1D4B6F1F" w14:textId="33D0ED65" w:rsidR="00AB4309" w:rsidRDefault="00AB4309" w:rsidP="00AB4309">
      <w:r w:rsidRPr="007873A0">
        <w:lastRenderedPageBreak/>
        <w:t xml:space="preserve">While in command of a </w:t>
      </w:r>
      <w:r w:rsidRPr="00AB4309">
        <w:t xml:space="preserve">single </w:t>
      </w:r>
      <w:hyperlink r:id="rId35" w:tooltip="Tiger I" w:history="1">
        <w:r w:rsidRPr="00AB4309">
          <w:t>Tiger</w:t>
        </w:r>
      </w:hyperlink>
      <w:r w:rsidRPr="00AB4309">
        <w:t xml:space="preserve"> </w:t>
      </w:r>
      <w:r>
        <w:t xml:space="preserve">tank </w:t>
      </w:r>
      <w:r w:rsidRPr="00AB4309">
        <w:t>he destroyed</w:t>
      </w:r>
      <w:r w:rsidRPr="007873A0">
        <w:t xml:space="preserve"> up to 14 tanks and 15 personnel carriers along with 2 antitank guns in the space of 15 minutes.</w:t>
      </w:r>
    </w:p>
    <w:p w14:paraId="45FE73FB" w14:textId="1BDBE2C4" w:rsidR="000F5F50" w:rsidRPr="00E86972" w:rsidRDefault="000F5F50" w:rsidP="00AB4309">
      <w:pPr>
        <w:rPr>
          <w:b/>
          <w:bCs/>
          <w:sz w:val="32"/>
          <w:szCs w:val="32"/>
        </w:rPr>
      </w:pPr>
      <w:r w:rsidRPr="00E86972">
        <w:rPr>
          <w:b/>
          <w:bCs/>
          <w:sz w:val="32"/>
          <w:szCs w:val="32"/>
        </w:rPr>
        <w:t xml:space="preserve">CARD 10 </w:t>
      </w:r>
      <w:r w:rsidRPr="00E86972">
        <w:rPr>
          <w:b/>
          <w:bCs/>
          <w:i/>
          <w:iCs/>
          <w:sz w:val="32"/>
          <w:szCs w:val="32"/>
        </w:rPr>
        <w:t>V1 Rockets</w:t>
      </w:r>
    </w:p>
    <w:p w14:paraId="542B192D" w14:textId="77777777" w:rsidR="000F5F50" w:rsidRDefault="000F5F50" w:rsidP="000F5F50">
      <w:r w:rsidRPr="00E54CCF">
        <w:t xml:space="preserve">The </w:t>
      </w:r>
      <w:r w:rsidRPr="00E54CCF">
        <w:rPr>
          <w:bCs/>
        </w:rPr>
        <w:t>Fieseler Fi 103</w:t>
      </w:r>
      <w:r w:rsidRPr="00E54CCF">
        <w:t xml:space="preserve">, better known as the </w:t>
      </w:r>
      <w:r w:rsidRPr="00E54CCF">
        <w:rPr>
          <w:bCs/>
        </w:rPr>
        <w:t>V-1</w:t>
      </w:r>
      <w:r w:rsidRPr="00E54CCF">
        <w:t xml:space="preserve"> 'Buzz Bomb', also colloquially known in Britain as the 'Doodlebug', was an </w:t>
      </w:r>
      <w:r w:rsidRPr="000F5F50">
        <w:t xml:space="preserve">early </w:t>
      </w:r>
      <w:hyperlink r:id="rId36" w:tooltip="Pulse jet" w:history="1">
        <w:r w:rsidRPr="000F5F50">
          <w:t>pulse-jet</w:t>
        </w:r>
      </w:hyperlink>
      <w:r w:rsidRPr="000F5F50">
        <w:t xml:space="preserve">-powered example of what would later be called a </w:t>
      </w:r>
      <w:hyperlink r:id="rId37" w:history="1">
        <w:r w:rsidRPr="000F5F50">
          <w:t>cruise missile</w:t>
        </w:r>
      </w:hyperlink>
      <w:r w:rsidRPr="00E54CCF">
        <w:t xml:space="preserve">. </w:t>
      </w:r>
    </w:p>
    <w:p w14:paraId="67B1E03F" w14:textId="2DF4BB10" w:rsidR="000F5F50" w:rsidRDefault="000F5F50" w:rsidP="000F5F50">
      <w:r w:rsidRPr="00E54CCF">
        <w:t xml:space="preserve">The V-1 was developed at </w:t>
      </w:r>
      <w:hyperlink r:id="rId38" w:history="1">
        <w:r w:rsidRPr="000F5F50">
          <w:t>Peenemünde Airfield</w:t>
        </w:r>
      </w:hyperlink>
      <w:r w:rsidRPr="000F5F50">
        <w:t xml:space="preserve"> by the </w:t>
      </w:r>
      <w:hyperlink r:id="rId39" w:tooltip="Third Reich" w:history="1">
        <w:r w:rsidRPr="000F5F50">
          <w:t>German</w:t>
        </w:r>
      </w:hyperlink>
      <w:r w:rsidRPr="000F5F50">
        <w:t xml:space="preserve"> </w:t>
      </w:r>
      <w:hyperlink r:id="rId40" w:history="1">
        <w:r w:rsidRPr="000F5F50">
          <w:t>Luftwaffe</w:t>
        </w:r>
      </w:hyperlink>
      <w:r w:rsidRPr="000F5F50">
        <w:t xml:space="preserve"> during the </w:t>
      </w:r>
      <w:hyperlink r:id="rId41" w:tooltip="Second World War" w:history="1">
        <w:r w:rsidRPr="000F5F50">
          <w:t>Second World War</w:t>
        </w:r>
      </w:hyperlink>
      <w:r w:rsidRPr="000F5F50">
        <w:t xml:space="preserve">. </w:t>
      </w:r>
      <w:r w:rsidRPr="00E54CCF">
        <w:t xml:space="preserve">The first V-1 was launched at London on 13 June 1944, one week after (and prompted by) the </w:t>
      </w:r>
      <w:r w:rsidRPr="000F5F50">
        <w:t xml:space="preserve">successful </w:t>
      </w:r>
      <w:hyperlink r:id="rId42" w:tooltip="Operation Overlord" w:history="1">
        <w:r w:rsidRPr="000F5F50">
          <w:t>Allied landing</w:t>
        </w:r>
        <w:r>
          <w:t>s</w:t>
        </w:r>
        <w:r w:rsidRPr="000F5F50">
          <w:t xml:space="preserve"> in Europe</w:t>
        </w:r>
      </w:hyperlink>
      <w:r w:rsidRPr="000F5F50">
        <w:t xml:space="preserve">. </w:t>
      </w:r>
    </w:p>
    <w:p w14:paraId="13B3D4A9" w14:textId="78BBE3A0" w:rsidR="000F5F50" w:rsidRDefault="000F5F50" w:rsidP="000F5F50">
      <w:r w:rsidRPr="000F5F50">
        <w:t>At its peak</w:t>
      </w:r>
      <w:r w:rsidRPr="00E54CCF">
        <w:t>, over a hundred V-1s a day were fired at southeast England</w:t>
      </w:r>
      <w:r>
        <w:t>;</w:t>
      </w:r>
      <w:r w:rsidRPr="00E54CCF">
        <w:t xml:space="preserve"> 9,521 in total, decr</w:t>
      </w:r>
      <w:r w:rsidRPr="00E54CCF">
        <w:rPr>
          <w:sz w:val="16"/>
        </w:rPr>
        <w:t>e</w:t>
      </w:r>
      <w:r w:rsidRPr="00E54CCF">
        <w:t xml:space="preserve">asing in number as sites were overrun until October 1944, when the last V-1 site in range of Britain was </w:t>
      </w:r>
      <w:r>
        <w:t>captured</w:t>
      </w:r>
      <w:r w:rsidRPr="000F5F50">
        <w:t xml:space="preserve"> by </w:t>
      </w:r>
      <w:hyperlink r:id="rId43" w:tooltip="Allies (World War II)" w:history="1">
        <w:r w:rsidRPr="000F5F50">
          <w:t>Allied</w:t>
        </w:r>
      </w:hyperlink>
      <w:r w:rsidRPr="000F5F50">
        <w:t xml:space="preserve"> forces.</w:t>
      </w:r>
    </w:p>
    <w:p w14:paraId="55E75B86" w14:textId="77777777" w:rsidR="00C0653B" w:rsidRDefault="00C0653B" w:rsidP="000F5F50"/>
    <w:p w14:paraId="7F57A7F3" w14:textId="23D99AAA" w:rsidR="00C0653B" w:rsidRPr="00E86972" w:rsidRDefault="00C0653B" w:rsidP="000F5F50">
      <w:pPr>
        <w:rPr>
          <w:b/>
          <w:bCs/>
          <w:i/>
          <w:iCs/>
          <w:sz w:val="32"/>
          <w:szCs w:val="32"/>
        </w:rPr>
      </w:pPr>
      <w:r w:rsidRPr="00E86972">
        <w:rPr>
          <w:b/>
          <w:bCs/>
          <w:sz w:val="32"/>
          <w:szCs w:val="32"/>
        </w:rPr>
        <w:t xml:space="preserve">CARD 11 </w:t>
      </w:r>
      <w:r w:rsidRPr="00E86972">
        <w:rPr>
          <w:b/>
          <w:bCs/>
          <w:i/>
          <w:iCs/>
          <w:sz w:val="32"/>
          <w:szCs w:val="32"/>
        </w:rPr>
        <w:t>Siege of Cherbourg</w:t>
      </w:r>
    </w:p>
    <w:p w14:paraId="21F9CF34" w14:textId="77777777" w:rsidR="00C0653B" w:rsidRDefault="00C0653B" w:rsidP="00C0653B">
      <w:r w:rsidRPr="00F84ACE">
        <w:t>By June 20</w:t>
      </w:r>
      <w:r w:rsidRPr="00F84ACE">
        <w:rPr>
          <w:vertAlign w:val="superscript"/>
        </w:rPr>
        <w:t>th</w:t>
      </w:r>
      <w:r w:rsidRPr="00F84ACE">
        <w:t xml:space="preserve">, the American divisions were within striking distance of Cherbourg. The garrison commander, Lieutenant General </w:t>
      </w:r>
      <w:hyperlink r:id="rId44" w:history="1">
        <w:r w:rsidRPr="00C0653B">
          <w:t>Karl-Wilhelm von Schlieben</w:t>
        </w:r>
      </w:hyperlink>
      <w:r w:rsidRPr="00C0653B">
        <w:t>, had 21</w:t>
      </w:r>
      <w:r w:rsidRPr="00F84ACE">
        <w:t xml:space="preserve">,000 men but many of these were hastily drafted naval personnel or from labour units. </w:t>
      </w:r>
    </w:p>
    <w:p w14:paraId="0873921C" w14:textId="77777777" w:rsidR="00C0653B" w:rsidRDefault="00C0653B" w:rsidP="00C0653B">
      <w:r w:rsidRPr="00F84ACE">
        <w:t xml:space="preserve">The fighting troops who had retreated to Cherbourg, were tired and disorganised. Food, fuel and ammunition were short. The </w:t>
      </w:r>
      <w:hyperlink r:id="rId45" w:history="1">
        <w:r w:rsidRPr="00C0653B">
          <w:t>Luftwaffe</w:t>
        </w:r>
      </w:hyperlink>
      <w:r w:rsidRPr="00C0653B">
        <w:t xml:space="preserve"> dropped a few</w:t>
      </w:r>
      <w:r w:rsidRPr="00F84ACE">
        <w:t xml:space="preserve"> supplies, but these were mostly items </w:t>
      </w:r>
      <w:r w:rsidRPr="00C0653B">
        <w:t xml:space="preserve">such as </w:t>
      </w:r>
      <w:hyperlink r:id="rId46" w:tooltip="Iron Cross" w:history="1">
        <w:r w:rsidRPr="00C0653B">
          <w:t>Iron Crosses</w:t>
        </w:r>
      </w:hyperlink>
      <w:r w:rsidRPr="00C0653B">
        <w:t>,</w:t>
      </w:r>
      <w:r w:rsidRPr="00F84ACE">
        <w:t xml:space="preserve"> intended to bolster the garrison's morale. </w:t>
      </w:r>
    </w:p>
    <w:p w14:paraId="29A73B7C" w14:textId="078EB2F2" w:rsidR="00C0653B" w:rsidRDefault="00C0653B" w:rsidP="00C0653B">
      <w:r w:rsidRPr="00F84ACE">
        <w:t>Nevertheless, von Schlieben rejected a summons to surrender and began carrying out demolitions to deny the port to the Allies.</w:t>
      </w:r>
    </w:p>
    <w:p w14:paraId="252323EA" w14:textId="77777777" w:rsidR="00C0653B" w:rsidRDefault="00C0653B" w:rsidP="00C0653B"/>
    <w:p w14:paraId="49F64A99" w14:textId="72E845A6" w:rsidR="00C0653B" w:rsidRPr="00E86972" w:rsidRDefault="00C0653B" w:rsidP="00C0653B">
      <w:pPr>
        <w:rPr>
          <w:b/>
          <w:bCs/>
          <w:i/>
          <w:iCs/>
          <w:sz w:val="32"/>
          <w:szCs w:val="32"/>
        </w:rPr>
      </w:pPr>
      <w:r w:rsidRPr="00E86972">
        <w:rPr>
          <w:b/>
          <w:bCs/>
          <w:sz w:val="32"/>
          <w:szCs w:val="32"/>
        </w:rPr>
        <w:t xml:space="preserve">CARD 12 </w:t>
      </w:r>
      <w:r w:rsidRPr="00E86972">
        <w:rPr>
          <w:b/>
          <w:bCs/>
          <w:i/>
          <w:iCs/>
          <w:sz w:val="32"/>
          <w:szCs w:val="32"/>
        </w:rPr>
        <w:t>Operation Bagration</w:t>
      </w:r>
    </w:p>
    <w:p w14:paraId="34C1284D" w14:textId="77777777" w:rsidR="00C0653B" w:rsidRDefault="00C0653B" w:rsidP="00C0653B">
      <w:r w:rsidRPr="00C0653B">
        <w:rPr>
          <w:bCs/>
        </w:rPr>
        <w:t xml:space="preserve">Operation </w:t>
      </w:r>
      <w:r w:rsidRPr="00C0653B">
        <w:rPr>
          <w:bCs/>
          <w:iCs/>
        </w:rPr>
        <w:t xml:space="preserve">Bagration </w:t>
      </w:r>
      <w:r w:rsidRPr="00C0653B">
        <w:t xml:space="preserve">was the </w:t>
      </w:r>
      <w:hyperlink r:id="rId47" w:tooltip="Codename" w:history="1">
        <w:r w:rsidRPr="00C0653B">
          <w:t>codename</w:t>
        </w:r>
      </w:hyperlink>
      <w:r w:rsidRPr="00C0653B">
        <w:t xml:space="preserve"> for the </w:t>
      </w:r>
      <w:hyperlink r:id="rId48" w:tooltip="Soviet Union" w:history="1">
        <w:r w:rsidRPr="00C0653B">
          <w:t>Soviet</w:t>
        </w:r>
      </w:hyperlink>
      <w:r w:rsidRPr="00C0653B">
        <w:t xml:space="preserve"> 1944 </w:t>
      </w:r>
      <w:r w:rsidRPr="00C0653B">
        <w:rPr>
          <w:bCs/>
        </w:rPr>
        <w:t>Belorussian Strategic Offensive Operation</w:t>
      </w:r>
      <w:r w:rsidRPr="00C0653B">
        <w:rPr>
          <w:vertAlign w:val="superscript"/>
        </w:rPr>
        <w:t xml:space="preserve"> </w:t>
      </w:r>
      <w:r w:rsidRPr="00C0653B">
        <w:t xml:space="preserve">during </w:t>
      </w:r>
      <w:hyperlink r:id="rId49" w:history="1">
        <w:r w:rsidRPr="00C0653B">
          <w:t>World War II</w:t>
        </w:r>
      </w:hyperlink>
      <w:r w:rsidRPr="00C0653B">
        <w:t xml:space="preserve">, which cleared </w:t>
      </w:r>
      <w:hyperlink r:id="rId50" w:tooltip="Nazi Germany" w:history="1">
        <w:r w:rsidRPr="00C0653B">
          <w:t>German</w:t>
        </w:r>
      </w:hyperlink>
      <w:r w:rsidRPr="00C0653B">
        <w:t xml:space="preserve"> forces from the </w:t>
      </w:r>
      <w:hyperlink r:id="rId51" w:tooltip="Belorussian SSR" w:history="1">
        <w:r w:rsidRPr="00C0653B">
          <w:t>Belorussian SSR</w:t>
        </w:r>
      </w:hyperlink>
      <w:r w:rsidRPr="00C0653B">
        <w:t xml:space="preserve"> and eastern </w:t>
      </w:r>
      <w:hyperlink r:id="rId52" w:history="1">
        <w:r w:rsidRPr="00C0653B">
          <w:t>Poland</w:t>
        </w:r>
      </w:hyperlink>
      <w:r w:rsidRPr="00C0653B">
        <w:t xml:space="preserve"> between 22 June and 19 August 1944. </w:t>
      </w:r>
    </w:p>
    <w:p w14:paraId="0DEA7944" w14:textId="192ED57F" w:rsidR="00C0653B" w:rsidRDefault="00C0653B" w:rsidP="00C0653B">
      <w:r w:rsidRPr="00C0653B">
        <w:t>Bagration was timed to coincide with the Allied breakout from Normandy partly in order to restrict the flow of reinforcements and supplies to the western front</w:t>
      </w:r>
    </w:p>
    <w:p w14:paraId="4B54B601" w14:textId="77777777" w:rsidR="00C0653B" w:rsidRDefault="00C0653B" w:rsidP="00C0653B"/>
    <w:p w14:paraId="568EE3FC" w14:textId="2EB2FA2A" w:rsidR="00C0653B" w:rsidRPr="00E86972" w:rsidRDefault="00C0653B" w:rsidP="00C0653B">
      <w:pPr>
        <w:rPr>
          <w:b/>
          <w:bCs/>
          <w:i/>
          <w:iCs/>
          <w:sz w:val="32"/>
          <w:szCs w:val="32"/>
        </w:rPr>
      </w:pPr>
      <w:r w:rsidRPr="00E86972">
        <w:rPr>
          <w:b/>
          <w:bCs/>
          <w:sz w:val="32"/>
          <w:szCs w:val="32"/>
        </w:rPr>
        <w:t>CARD 13</w:t>
      </w:r>
      <w:r w:rsidRPr="00E86972">
        <w:rPr>
          <w:b/>
          <w:bCs/>
          <w:i/>
          <w:iCs/>
          <w:sz w:val="32"/>
          <w:szCs w:val="32"/>
        </w:rPr>
        <w:t xml:space="preserve"> The Great Storm</w:t>
      </w:r>
    </w:p>
    <w:p w14:paraId="77357DD0" w14:textId="77777777" w:rsidR="00C0653B" w:rsidRDefault="00C0653B" w:rsidP="00C0653B">
      <w:r w:rsidRPr="00DD4B13">
        <w:t xml:space="preserve">The Storm of 19-20 June 1944: The weather was always an unknown factor. Storms in the English Channel have always been violent, with the wind whipping the waves in the confined area between Normandy and England. </w:t>
      </w:r>
    </w:p>
    <w:p w14:paraId="79B98C0B" w14:textId="07FCBFC6" w:rsidR="00C0653B" w:rsidRDefault="00C0653B" w:rsidP="00C0653B">
      <w:r w:rsidRPr="00DD4B13">
        <w:t>The great storm succeeded in doing what the Germans had not been able to do, destroy the great "mulberry" artificial harbors</w:t>
      </w:r>
      <w:r>
        <w:t>. It also grounded the Allied Air Forces allowing reinforcements and supplies to move around in Normandy unimpeded.</w:t>
      </w:r>
    </w:p>
    <w:p w14:paraId="7F0C2416" w14:textId="7351FB2C" w:rsidR="00C0653B" w:rsidRPr="00E86972" w:rsidRDefault="00C0653B" w:rsidP="00C0653B">
      <w:pPr>
        <w:rPr>
          <w:b/>
          <w:bCs/>
          <w:iCs/>
          <w:sz w:val="32"/>
          <w:szCs w:val="32"/>
        </w:rPr>
      </w:pPr>
      <w:r w:rsidRPr="00E86972">
        <w:rPr>
          <w:b/>
          <w:bCs/>
          <w:sz w:val="32"/>
          <w:szCs w:val="32"/>
        </w:rPr>
        <w:t xml:space="preserve">CARD 14 </w:t>
      </w:r>
      <w:r w:rsidRPr="00E86972">
        <w:rPr>
          <w:b/>
          <w:bCs/>
          <w:i/>
          <w:iCs/>
          <w:sz w:val="32"/>
          <w:szCs w:val="32"/>
        </w:rPr>
        <w:t>Operation Epsom</w:t>
      </w:r>
    </w:p>
    <w:p w14:paraId="7AA8ABD9" w14:textId="77777777" w:rsidR="00067FF4" w:rsidRDefault="00C0653B" w:rsidP="00C0653B">
      <w:r w:rsidRPr="006936D6">
        <w:rPr>
          <w:bCs/>
        </w:rPr>
        <w:t>Operation Epsom</w:t>
      </w:r>
      <w:r w:rsidRPr="006936D6">
        <w:t xml:space="preserve">, </w:t>
      </w:r>
      <w:r w:rsidRPr="00067FF4">
        <w:t xml:space="preserve">also known as the First Battle of the Odon, was a British offensive that took place between 26 and 30 June 1944, during the </w:t>
      </w:r>
      <w:hyperlink r:id="rId53" w:tooltip="Invasion of Normandy" w:history="1">
        <w:r w:rsidRPr="00067FF4">
          <w:t>Battle of Normandy</w:t>
        </w:r>
      </w:hyperlink>
      <w:r w:rsidRPr="00067FF4">
        <w:t xml:space="preserve">. </w:t>
      </w:r>
    </w:p>
    <w:p w14:paraId="12B83388" w14:textId="22B0FB62" w:rsidR="00C0653B" w:rsidRPr="006936D6" w:rsidRDefault="00C0653B" w:rsidP="00C0653B">
      <w:r w:rsidRPr="00067FF4">
        <w:lastRenderedPageBreak/>
        <w:t xml:space="preserve">The offensive was intended to outflank and seize the </w:t>
      </w:r>
      <w:hyperlink r:id="rId54" w:tooltip="Nazi Germany" w:history="1">
        <w:r w:rsidRPr="00067FF4">
          <w:t>German</w:t>
        </w:r>
      </w:hyperlink>
      <w:r w:rsidRPr="00067FF4">
        <w:t xml:space="preserve">-occupied city of </w:t>
      </w:r>
      <w:hyperlink r:id="rId55" w:history="1">
        <w:r w:rsidRPr="00067FF4">
          <w:t>Caen</w:t>
        </w:r>
      </w:hyperlink>
      <w:r w:rsidRPr="00067FF4">
        <w:t xml:space="preserve">, a major Allied objective in the early stages of the </w:t>
      </w:r>
      <w:hyperlink r:id="rId56" w:tooltip="Operation Overlord" w:history="1">
        <w:r w:rsidRPr="00067FF4">
          <w:t>invasion of northwest Europe</w:t>
        </w:r>
      </w:hyperlink>
      <w:r w:rsidRPr="00067FF4">
        <w:t>.</w:t>
      </w:r>
    </w:p>
    <w:p w14:paraId="0F117CB3" w14:textId="3F9DB1D6" w:rsidR="00C0653B" w:rsidRDefault="00C0653B" w:rsidP="00C0653B">
      <w:r w:rsidRPr="006936D6">
        <w:t>Preceded by attacks to s</w:t>
      </w:r>
      <w:r w:rsidRPr="00067FF4">
        <w:t xml:space="preserve">ecure lines of advance, Operation Epsom was launched early on 26 June, with units of the </w:t>
      </w:r>
      <w:hyperlink r:id="rId57" w:history="1">
        <w:r w:rsidRPr="00067FF4">
          <w:t>15th (Scottish) Infantry Division</w:t>
        </w:r>
      </w:hyperlink>
      <w:r w:rsidRPr="00067FF4">
        <w:t xml:space="preserve"> advancing behind a rolling </w:t>
      </w:r>
      <w:hyperlink r:id="rId58" w:tooltip="Barrage (artillery)" w:history="1">
        <w:r w:rsidRPr="00067FF4">
          <w:t>artillery barrage</w:t>
        </w:r>
      </w:hyperlink>
      <w:r w:rsidRPr="00067FF4">
        <w:t xml:space="preserve">. Air cover was sporadic for much of the operation, as poor weather in the United Kingdom forced the last-minute cancellation of </w:t>
      </w:r>
      <w:hyperlink r:id="rId59" w:tooltip="Bomber aircraft" w:history="1">
        <w:r w:rsidRPr="00067FF4">
          <w:t>bomber</w:t>
        </w:r>
      </w:hyperlink>
      <w:r w:rsidRPr="00067FF4">
        <w:t xml:space="preserve"> support.</w:t>
      </w:r>
    </w:p>
    <w:p w14:paraId="2D5D11ED" w14:textId="18228468" w:rsidR="00894B0E" w:rsidRPr="00E86972" w:rsidRDefault="00894B0E" w:rsidP="00C0653B">
      <w:pPr>
        <w:rPr>
          <w:b/>
          <w:bCs/>
          <w:i/>
          <w:iCs/>
          <w:sz w:val="32"/>
          <w:szCs w:val="32"/>
        </w:rPr>
      </w:pPr>
      <w:r w:rsidRPr="00E86972">
        <w:rPr>
          <w:b/>
          <w:bCs/>
          <w:sz w:val="32"/>
          <w:szCs w:val="32"/>
        </w:rPr>
        <w:t>CARD 15</w:t>
      </w:r>
      <w:r w:rsidRPr="00E86972">
        <w:rPr>
          <w:b/>
          <w:bCs/>
          <w:i/>
          <w:iCs/>
          <w:sz w:val="32"/>
          <w:szCs w:val="32"/>
        </w:rPr>
        <w:t xml:space="preserve"> Operation Windsor</w:t>
      </w:r>
    </w:p>
    <w:p w14:paraId="35D99EDB" w14:textId="77777777" w:rsidR="00894B0E" w:rsidRDefault="00894B0E" w:rsidP="00894B0E">
      <w:pPr>
        <w:pStyle w:val="NormalWeb"/>
        <w:rPr>
          <w:rFonts w:ascii="Berkeley Book" w:hAnsi="Berkeley Book"/>
          <w:b w:val="0"/>
          <w:bCs w:val="0"/>
          <w:i w:val="0"/>
          <w:iCs w:val="0"/>
          <w:color w:val="000000" w:themeColor="text1"/>
          <w:sz w:val="22"/>
          <w:szCs w:val="22"/>
        </w:rPr>
      </w:pPr>
      <w:r w:rsidRPr="00894B0E">
        <w:rPr>
          <w:rFonts w:ascii="Berkeley Book" w:hAnsi="Berkeley Book"/>
          <w:b w:val="0"/>
          <w:bCs w:val="0"/>
          <w:i w:val="0"/>
          <w:iCs w:val="0"/>
          <w:color w:val="000000" w:themeColor="text1"/>
          <w:sz w:val="22"/>
          <w:szCs w:val="22"/>
        </w:rPr>
        <w:t>Operation Windsor was a Canadian offensive launched between 4–5 July 1944</w:t>
      </w:r>
      <w:r>
        <w:rPr>
          <w:rFonts w:ascii="Berkeley Book" w:hAnsi="Berkeley Book"/>
          <w:b w:val="0"/>
          <w:bCs w:val="0"/>
          <w:i w:val="0"/>
          <w:iCs w:val="0"/>
          <w:color w:val="000000" w:themeColor="text1"/>
          <w:sz w:val="22"/>
          <w:szCs w:val="22"/>
        </w:rPr>
        <w:t>.</w:t>
      </w:r>
      <w:r w:rsidRPr="00894B0E">
        <w:rPr>
          <w:rFonts w:ascii="Berkeley Book" w:hAnsi="Berkeley Book"/>
          <w:b w:val="0"/>
          <w:bCs w:val="0"/>
          <w:i w:val="0"/>
          <w:iCs w:val="0"/>
          <w:color w:val="000000" w:themeColor="text1"/>
          <w:sz w:val="22"/>
          <w:szCs w:val="22"/>
        </w:rPr>
        <w:t xml:space="preserve"> </w:t>
      </w:r>
    </w:p>
    <w:p w14:paraId="164A7FB6" w14:textId="77777777" w:rsidR="00894B0E" w:rsidRDefault="00894B0E" w:rsidP="00894B0E">
      <w:pPr>
        <w:pStyle w:val="NormalWeb"/>
        <w:rPr>
          <w:rFonts w:ascii="Berkeley Book" w:hAnsi="Berkeley Book"/>
          <w:b w:val="0"/>
          <w:bCs w:val="0"/>
          <w:i w:val="0"/>
          <w:iCs w:val="0"/>
          <w:color w:val="000000" w:themeColor="text1"/>
          <w:sz w:val="22"/>
          <w:szCs w:val="22"/>
        </w:rPr>
      </w:pPr>
      <w:r>
        <w:rPr>
          <w:rFonts w:ascii="Berkeley Book" w:hAnsi="Berkeley Book"/>
          <w:b w:val="0"/>
          <w:bCs w:val="0"/>
          <w:i w:val="0"/>
          <w:iCs w:val="0"/>
          <w:color w:val="000000" w:themeColor="text1"/>
          <w:sz w:val="22"/>
          <w:szCs w:val="22"/>
        </w:rPr>
        <w:t>T</w:t>
      </w:r>
      <w:r w:rsidRPr="00894B0E">
        <w:rPr>
          <w:rFonts w:ascii="Berkeley Book" w:hAnsi="Berkeley Book"/>
          <w:b w:val="0"/>
          <w:bCs w:val="0"/>
          <w:i w:val="0"/>
          <w:iCs w:val="0"/>
          <w:color w:val="000000" w:themeColor="text1"/>
          <w:sz w:val="22"/>
          <w:szCs w:val="22"/>
        </w:rPr>
        <w:t xml:space="preserve">he attack was undertaken by the </w:t>
      </w:r>
      <w:hyperlink r:id="rId60" w:history="1">
        <w:r w:rsidRPr="00894B0E">
          <w:rPr>
            <w:rStyle w:val="Hyperlink"/>
            <w:rFonts w:ascii="Berkeley Book" w:hAnsi="Berkeley Book"/>
            <w:b w:val="0"/>
            <w:bCs w:val="0"/>
            <w:i w:val="0"/>
            <w:iCs w:val="0"/>
            <w:color w:val="000000" w:themeColor="text1"/>
            <w:sz w:val="22"/>
            <w:szCs w:val="22"/>
            <w:u w:val="none"/>
          </w:rPr>
          <w:t>3rd Canadian Infantry Division</w:t>
        </w:r>
      </w:hyperlink>
      <w:r w:rsidRPr="00894B0E">
        <w:rPr>
          <w:rFonts w:ascii="Berkeley Book" w:hAnsi="Berkeley Book"/>
          <w:b w:val="0"/>
          <w:bCs w:val="0"/>
          <w:i w:val="0"/>
          <w:iCs w:val="0"/>
          <w:color w:val="000000" w:themeColor="text1"/>
          <w:sz w:val="22"/>
          <w:szCs w:val="22"/>
        </w:rPr>
        <w:t xml:space="preserve"> in an attempt to capture the Norman town of </w:t>
      </w:r>
      <w:hyperlink r:id="rId61" w:history="1">
        <w:r w:rsidRPr="00894B0E">
          <w:rPr>
            <w:rStyle w:val="Hyperlink"/>
            <w:rFonts w:ascii="Berkeley Book" w:hAnsi="Berkeley Book"/>
            <w:b w:val="0"/>
            <w:bCs w:val="0"/>
            <w:i w:val="0"/>
            <w:iCs w:val="0"/>
            <w:color w:val="000000" w:themeColor="text1"/>
            <w:sz w:val="22"/>
            <w:szCs w:val="22"/>
            <w:u w:val="none"/>
          </w:rPr>
          <w:t>Carpiquet</w:t>
        </w:r>
      </w:hyperlink>
      <w:r w:rsidRPr="00894B0E">
        <w:rPr>
          <w:rFonts w:ascii="Berkeley Book" w:hAnsi="Berkeley Book"/>
          <w:b w:val="0"/>
          <w:bCs w:val="0"/>
          <w:i w:val="0"/>
          <w:iCs w:val="0"/>
          <w:color w:val="000000" w:themeColor="text1"/>
          <w:sz w:val="22"/>
          <w:szCs w:val="22"/>
        </w:rPr>
        <w:t xml:space="preserve"> and the adjacent airfield from German forces. </w:t>
      </w:r>
    </w:p>
    <w:p w14:paraId="7448F13F" w14:textId="78B0160A" w:rsidR="00894B0E" w:rsidRDefault="00894B0E" w:rsidP="00894B0E">
      <w:pPr>
        <w:pStyle w:val="NormalWeb"/>
        <w:rPr>
          <w:rFonts w:ascii="Berkeley Book" w:hAnsi="Berkeley Book"/>
          <w:b w:val="0"/>
          <w:bCs w:val="0"/>
          <w:i w:val="0"/>
          <w:iCs w:val="0"/>
          <w:color w:val="000000" w:themeColor="text1"/>
          <w:sz w:val="22"/>
          <w:szCs w:val="22"/>
        </w:rPr>
      </w:pPr>
      <w:r w:rsidRPr="00894B0E">
        <w:rPr>
          <w:rFonts w:ascii="Berkeley Book" w:hAnsi="Berkeley Book"/>
          <w:b w:val="0"/>
          <w:bCs w:val="0"/>
          <w:i w:val="0"/>
          <w:iCs w:val="0"/>
          <w:color w:val="000000" w:themeColor="text1"/>
          <w:sz w:val="22"/>
          <w:szCs w:val="22"/>
        </w:rPr>
        <w:t xml:space="preserve">The attack was originally intended to take place during the later stages of </w:t>
      </w:r>
      <w:hyperlink r:id="rId62" w:history="1">
        <w:r w:rsidRPr="00894B0E">
          <w:rPr>
            <w:rStyle w:val="Hyperlink"/>
            <w:rFonts w:ascii="Berkeley Book" w:hAnsi="Berkeley Book"/>
            <w:b w:val="0"/>
            <w:bCs w:val="0"/>
            <w:i w:val="0"/>
            <w:iCs w:val="0"/>
            <w:color w:val="000000" w:themeColor="text1"/>
            <w:sz w:val="22"/>
            <w:szCs w:val="22"/>
            <w:u w:val="none"/>
          </w:rPr>
          <w:t>Operation Epsom</w:t>
        </w:r>
      </w:hyperlink>
      <w:r w:rsidRPr="00894B0E">
        <w:rPr>
          <w:rFonts w:ascii="Berkeley Book" w:hAnsi="Berkeley Book"/>
          <w:b w:val="0"/>
          <w:bCs w:val="0"/>
          <w:i w:val="0"/>
          <w:iCs w:val="0"/>
          <w:color w:val="000000" w:themeColor="text1"/>
          <w:sz w:val="22"/>
          <w:szCs w:val="22"/>
        </w:rPr>
        <w:t>, as a means of protecting the eastern flank of the main assault. It was postponed and launched the following week.</w:t>
      </w:r>
    </w:p>
    <w:p w14:paraId="5DF7D250" w14:textId="508310E0" w:rsidR="00894B0E" w:rsidRPr="00E86972" w:rsidRDefault="00894B0E" w:rsidP="00894B0E">
      <w:pPr>
        <w:pStyle w:val="NormalWeb"/>
        <w:rPr>
          <w:rFonts w:ascii="Berkeley Book" w:hAnsi="Berkeley Book"/>
          <w:color w:val="000000" w:themeColor="text1"/>
          <w:sz w:val="32"/>
          <w:szCs w:val="32"/>
        </w:rPr>
      </w:pPr>
      <w:r w:rsidRPr="00E86972">
        <w:rPr>
          <w:rFonts w:ascii="Berkeley Book" w:hAnsi="Berkeley Book"/>
          <w:i w:val="0"/>
          <w:iCs w:val="0"/>
          <w:color w:val="000000" w:themeColor="text1"/>
          <w:sz w:val="32"/>
          <w:szCs w:val="32"/>
        </w:rPr>
        <w:t>CARD 16</w:t>
      </w:r>
      <w:r w:rsidRPr="00E86972">
        <w:rPr>
          <w:rFonts w:ascii="Berkeley Book" w:hAnsi="Berkeley Book"/>
          <w:color w:val="000000" w:themeColor="text1"/>
          <w:sz w:val="32"/>
          <w:szCs w:val="32"/>
        </w:rPr>
        <w:t xml:space="preserve"> Battle of the Bocage</w:t>
      </w:r>
    </w:p>
    <w:p w14:paraId="283CDA28" w14:textId="77777777" w:rsidR="00894B0E" w:rsidRPr="00894B0E" w:rsidRDefault="00894B0E" w:rsidP="00894B0E">
      <w:pPr>
        <w:pStyle w:val="NormalWeb"/>
        <w:rPr>
          <w:rFonts w:ascii="Berkeley Book" w:hAnsi="Berkeley Book"/>
          <w:b w:val="0"/>
          <w:bCs w:val="0"/>
          <w:i w:val="0"/>
          <w:iCs w:val="0"/>
          <w:sz w:val="22"/>
          <w:szCs w:val="22"/>
        </w:rPr>
      </w:pPr>
      <w:r w:rsidRPr="00894B0E">
        <w:rPr>
          <w:rFonts w:ascii="Berkeley Book" w:hAnsi="Berkeley Book"/>
          <w:b w:val="0"/>
          <w:bCs w:val="0"/>
          <w:i w:val="0"/>
          <w:iCs w:val="0"/>
          <w:sz w:val="22"/>
          <w:szCs w:val="22"/>
        </w:rPr>
        <w:t>The Normandy bocage—a landscape of ancient, thick hedgerows on top of high earthen embankments—presented severe, unforeseen tactical problems for Allied forces following the June 1944 D-Day landings. This terrain transformed the Norman countryside into a maze-like battlefield that favored German defenders and stalled the Allied advance for weeks</w:t>
      </w:r>
    </w:p>
    <w:p w14:paraId="10930C3B" w14:textId="2972DEBF" w:rsidR="00894B0E" w:rsidRPr="00894B0E" w:rsidRDefault="00894B0E" w:rsidP="00C0653B">
      <w:pPr>
        <w:rPr>
          <w:rFonts w:eastAsia="Times New Roman" w:cs="Times New Roman"/>
          <w:color w:val="auto"/>
          <w:lang w:eastAsia="en-GB"/>
        </w:rPr>
      </w:pPr>
      <w:r w:rsidRPr="00894B0E">
        <w:rPr>
          <w:rFonts w:eastAsia="Times New Roman" w:cs="Times New Roman"/>
          <w:color w:val="auto"/>
          <w:lang w:eastAsia="en-GB"/>
        </w:rPr>
        <w:t>Tanks, particularly Shermans, could not easily cross the banks. Attempting to climb them exposed their vulnerable, thin underbellies to anti-tank fire. Single, disabled tanks often blocked the narrow sunken lanes, stalling armored columns.</w:t>
      </w:r>
    </w:p>
    <w:p w14:paraId="5842C6EC" w14:textId="7A574485" w:rsidR="00894B0E" w:rsidRDefault="00894B0E" w:rsidP="00C0653B">
      <w:r w:rsidRPr="00894B0E">
        <w:t>These challenges necessitated the invention of the "Rhino" tanks, featuring steel cutters welded to the front to break through the hedges, and forced the development of new close-quarters tactics to overcome the defensive deadlock.</w:t>
      </w:r>
    </w:p>
    <w:p w14:paraId="4FCD2405" w14:textId="4FF2F164" w:rsidR="00894B0E" w:rsidRPr="00E86972" w:rsidRDefault="00894B0E" w:rsidP="00C0653B">
      <w:pPr>
        <w:rPr>
          <w:b/>
          <w:bCs/>
          <w:i/>
          <w:iCs/>
          <w:sz w:val="32"/>
          <w:szCs w:val="32"/>
        </w:rPr>
      </w:pPr>
      <w:r w:rsidRPr="00E86972">
        <w:rPr>
          <w:b/>
          <w:bCs/>
          <w:sz w:val="32"/>
          <w:szCs w:val="32"/>
        </w:rPr>
        <w:t xml:space="preserve">CARD 17 </w:t>
      </w:r>
      <w:r w:rsidRPr="00E86972">
        <w:rPr>
          <w:b/>
          <w:bCs/>
          <w:i/>
          <w:iCs/>
          <w:sz w:val="32"/>
          <w:szCs w:val="32"/>
        </w:rPr>
        <w:t>Nebelwerfers</w:t>
      </w:r>
    </w:p>
    <w:p w14:paraId="7C153462" w14:textId="77777777" w:rsidR="00894B0E" w:rsidRDefault="00894B0E" w:rsidP="000F5F50">
      <w:pPr>
        <w:rPr>
          <w:color w:val="auto"/>
        </w:rPr>
      </w:pPr>
      <w:r w:rsidRPr="00894B0E">
        <w:rPr>
          <w:color w:val="auto"/>
        </w:rPr>
        <w:t xml:space="preserve">The Nebelwerfer ("Smoke Mortar") was a German multiple rocket launcher system that played a significant role as tactical artillery during the 1944 Normandy Campaign. </w:t>
      </w:r>
    </w:p>
    <w:p w14:paraId="3F01CB70" w14:textId="16274881" w:rsidR="00C0653B" w:rsidRDefault="00894B0E" w:rsidP="000F5F50">
      <w:pPr>
        <w:rPr>
          <w:color w:val="auto"/>
        </w:rPr>
      </w:pPr>
      <w:r w:rsidRPr="00894B0E">
        <w:rPr>
          <w:color w:val="auto"/>
        </w:rPr>
        <w:t>Known by Allied troops as "Screaming Mimis" or "Moaning Minnies" due to the distinctive, terrifying sound of incoming rockets, these weapons were used in large numbers to disrupt Allied troop concentrations. </w:t>
      </w:r>
    </w:p>
    <w:p w14:paraId="58EDDCFD" w14:textId="37148D5E" w:rsidR="00894B0E" w:rsidRPr="00E86972" w:rsidRDefault="00894B0E" w:rsidP="000F5F50">
      <w:pPr>
        <w:rPr>
          <w:b/>
          <w:bCs/>
          <w:i/>
          <w:iCs/>
          <w:color w:val="auto"/>
          <w:sz w:val="32"/>
          <w:szCs w:val="32"/>
        </w:rPr>
      </w:pPr>
      <w:r w:rsidRPr="00E86972">
        <w:rPr>
          <w:b/>
          <w:bCs/>
          <w:color w:val="auto"/>
          <w:sz w:val="32"/>
          <w:szCs w:val="32"/>
        </w:rPr>
        <w:t xml:space="preserve">CARD 18 </w:t>
      </w:r>
      <w:r w:rsidRPr="00E86972">
        <w:rPr>
          <w:b/>
          <w:bCs/>
          <w:i/>
          <w:iCs/>
          <w:color w:val="auto"/>
          <w:sz w:val="32"/>
          <w:szCs w:val="32"/>
        </w:rPr>
        <w:t>Operation Charnwood</w:t>
      </w:r>
    </w:p>
    <w:p w14:paraId="7428F91C" w14:textId="3673DA51" w:rsidR="00E025AA" w:rsidRDefault="00E025AA" w:rsidP="000F5F50">
      <w:pPr>
        <w:rPr>
          <w:color w:val="auto"/>
        </w:rPr>
      </w:pPr>
      <w:r w:rsidRPr="00E025AA">
        <w:rPr>
          <w:bCs/>
          <w:color w:val="auto"/>
        </w:rPr>
        <w:t>Operation Charnwood</w:t>
      </w:r>
      <w:r w:rsidRPr="00E025AA">
        <w:rPr>
          <w:color w:val="auto"/>
        </w:rPr>
        <w:t xml:space="preserve"> was an </w:t>
      </w:r>
      <w:hyperlink r:id="rId63" w:tooltip="United Kindom" w:history="1">
        <w:r w:rsidRPr="00E025AA">
          <w:rPr>
            <w:rStyle w:val="Hyperlink"/>
            <w:color w:val="auto"/>
            <w:u w:val="none"/>
          </w:rPr>
          <w:t>Anglo</w:t>
        </w:r>
      </w:hyperlink>
      <w:r w:rsidRPr="00E025AA">
        <w:rPr>
          <w:color w:val="auto"/>
        </w:rPr>
        <w:t>-</w:t>
      </w:r>
      <w:hyperlink r:id="rId64" w:tooltip="Canada" w:history="1">
        <w:r w:rsidRPr="00E025AA">
          <w:rPr>
            <w:rStyle w:val="Hyperlink"/>
            <w:color w:val="auto"/>
            <w:u w:val="none"/>
          </w:rPr>
          <w:t>Canadian</w:t>
        </w:r>
      </w:hyperlink>
      <w:r w:rsidRPr="00E025AA">
        <w:rPr>
          <w:color w:val="auto"/>
        </w:rPr>
        <w:t xml:space="preserve"> offensive that took place from 8–9 July 1944</w:t>
      </w:r>
      <w:r>
        <w:rPr>
          <w:color w:val="auto"/>
        </w:rPr>
        <w:t>.</w:t>
      </w:r>
      <w:r w:rsidRPr="00E025AA">
        <w:rPr>
          <w:color w:val="auto"/>
        </w:rPr>
        <w:t xml:space="preserve"> </w:t>
      </w:r>
    </w:p>
    <w:p w14:paraId="03550F2D" w14:textId="47612082" w:rsidR="00E025AA" w:rsidRDefault="00E025AA" w:rsidP="000F5F50">
      <w:pPr>
        <w:rPr>
          <w:color w:val="auto"/>
        </w:rPr>
      </w:pPr>
      <w:r w:rsidRPr="00E025AA">
        <w:rPr>
          <w:color w:val="auto"/>
        </w:rPr>
        <w:t xml:space="preserve">The operation was intended to at least partially capture the German-occupied French city of </w:t>
      </w:r>
      <w:hyperlink r:id="rId65" w:history="1">
        <w:r w:rsidRPr="00E025AA">
          <w:rPr>
            <w:rStyle w:val="Hyperlink"/>
            <w:color w:val="auto"/>
            <w:u w:val="none"/>
          </w:rPr>
          <w:t>Caen</w:t>
        </w:r>
      </w:hyperlink>
      <w:r w:rsidRPr="00E025AA">
        <w:rPr>
          <w:color w:val="auto"/>
        </w:rPr>
        <w:t xml:space="preserve">, which was an important Allied objective during the opening stages of Operation Overlord. It was also hoped that the attack would pre-empt the transfer of German armoured units from the Anglo-Canadian sector to the lightly-screened American sector, where a major US offensive was being planned. The British and Canadians advanced on a broad front and by the evening of the second day had taken Caen up to the </w:t>
      </w:r>
      <w:hyperlink r:id="rId66" w:tooltip="Orne River" w:history="1">
        <w:r w:rsidRPr="00E025AA">
          <w:rPr>
            <w:rStyle w:val="Hyperlink"/>
            <w:color w:val="auto"/>
            <w:u w:val="none"/>
          </w:rPr>
          <w:t>Orne</w:t>
        </w:r>
      </w:hyperlink>
      <w:r w:rsidRPr="00E025AA">
        <w:rPr>
          <w:color w:val="auto"/>
        </w:rPr>
        <w:t xml:space="preserve"> and </w:t>
      </w:r>
      <w:hyperlink r:id="rId67" w:tooltip="River Odon" w:history="1">
        <w:r w:rsidRPr="00E025AA">
          <w:rPr>
            <w:rStyle w:val="Hyperlink"/>
            <w:color w:val="auto"/>
            <w:u w:val="none"/>
          </w:rPr>
          <w:t>Odon</w:t>
        </w:r>
      </w:hyperlink>
      <w:r w:rsidRPr="00E025AA">
        <w:rPr>
          <w:color w:val="auto"/>
        </w:rPr>
        <w:t xml:space="preserve"> rivers.</w:t>
      </w:r>
    </w:p>
    <w:p w14:paraId="18EBA681" w14:textId="328CABD2" w:rsidR="00E025AA" w:rsidRDefault="00E025AA" w:rsidP="000F5F50">
      <w:pPr>
        <w:rPr>
          <w:color w:val="auto"/>
        </w:rPr>
      </w:pPr>
      <w:r w:rsidRPr="00E025AA">
        <w:rPr>
          <w:color w:val="auto"/>
        </w:rPr>
        <w:t>On the night before the ground assault, nearly 500 </w:t>
      </w:r>
      <w:hyperlink r:id="rId68" w:tgtFrame="_blank" w:history="1">
        <w:r w:rsidRPr="00E025AA">
          <w:rPr>
            <w:rStyle w:val="Hyperlink"/>
            <w:color w:val="auto"/>
            <w:u w:val="none"/>
          </w:rPr>
          <w:t>RAF Bomber Command</w:t>
        </w:r>
      </w:hyperlink>
      <w:r w:rsidRPr="00E025AA">
        <w:rPr>
          <w:color w:val="auto"/>
        </w:rPr>
        <w:t> aircraft dropped over 2,000 tons of bombs on Caen. While it boosted Allied morale, it was controversial as it leveled much of the historic city center and the resulting rubble hindered Allied tank movement.</w:t>
      </w:r>
    </w:p>
    <w:p w14:paraId="6E042D86" w14:textId="77777777" w:rsidR="00DB691E" w:rsidRDefault="00DB691E" w:rsidP="000F5F50">
      <w:pPr>
        <w:rPr>
          <w:b/>
          <w:bCs/>
          <w:color w:val="auto"/>
          <w:sz w:val="32"/>
          <w:szCs w:val="32"/>
        </w:rPr>
      </w:pPr>
    </w:p>
    <w:p w14:paraId="75114130" w14:textId="3630178C" w:rsidR="00E025AA" w:rsidRPr="00E86972" w:rsidRDefault="00E025AA" w:rsidP="000F5F50">
      <w:pPr>
        <w:rPr>
          <w:b/>
          <w:bCs/>
          <w:i/>
          <w:iCs/>
          <w:color w:val="auto"/>
          <w:sz w:val="32"/>
          <w:szCs w:val="32"/>
        </w:rPr>
      </w:pPr>
      <w:r w:rsidRPr="00E86972">
        <w:rPr>
          <w:b/>
          <w:bCs/>
          <w:color w:val="auto"/>
          <w:sz w:val="32"/>
          <w:szCs w:val="32"/>
        </w:rPr>
        <w:lastRenderedPageBreak/>
        <w:t xml:space="preserve">CARD 19 </w:t>
      </w:r>
      <w:r w:rsidRPr="00E86972">
        <w:rPr>
          <w:b/>
          <w:bCs/>
          <w:i/>
          <w:iCs/>
          <w:color w:val="auto"/>
          <w:sz w:val="32"/>
          <w:szCs w:val="32"/>
        </w:rPr>
        <w:t>88mm Flak</w:t>
      </w:r>
    </w:p>
    <w:p w14:paraId="265B41EB" w14:textId="77777777" w:rsidR="00E025AA" w:rsidRDefault="00E025AA">
      <w:pPr>
        <w:rPr>
          <w:color w:val="auto"/>
        </w:rPr>
      </w:pPr>
      <w:r w:rsidRPr="00E025AA">
        <w:rPr>
          <w:color w:val="auto"/>
        </w:rPr>
        <w:t xml:space="preserve">The German 88mm Flak (Flugabwehrkanone) was a pivotal, dual-purpose gun in Normandy, 1944, renowned for its lethality as an anti-tank weapon. </w:t>
      </w:r>
    </w:p>
    <w:p w14:paraId="168983C3" w14:textId="77777777" w:rsidR="00E025AA" w:rsidRDefault="00E025AA">
      <w:pPr>
        <w:rPr>
          <w:color w:val="auto"/>
        </w:rPr>
      </w:pPr>
      <w:r w:rsidRPr="00E025AA">
        <w:rPr>
          <w:color w:val="auto"/>
        </w:rPr>
        <w:t>Allied tankers greatly feared the "eighty-eight" for its ability to penetrate armor from long ranges. It was used in both defensive beach positions and to counter Allied armored breakthroughs in the hedgerow country.</w:t>
      </w:r>
    </w:p>
    <w:p w14:paraId="1E4AE931" w14:textId="77777777" w:rsidR="00DB691E" w:rsidRDefault="00E025AA">
      <w:r w:rsidRPr="00E025AA">
        <w:t>Deployed in hidden, entrenched, or bunker positions, often covering key road junctions, the bocage (hedgerow) terrain made them hard to locate and destroy.</w:t>
      </w:r>
    </w:p>
    <w:p w14:paraId="63741331" w14:textId="77777777" w:rsidR="00DB691E" w:rsidRDefault="00DB691E">
      <w:pPr>
        <w:rPr>
          <w:b/>
          <w:bCs/>
          <w:sz w:val="32"/>
          <w:szCs w:val="32"/>
        </w:rPr>
      </w:pPr>
      <w:r w:rsidRPr="00DB691E">
        <w:rPr>
          <w:b/>
          <w:bCs/>
          <w:sz w:val="32"/>
          <w:szCs w:val="32"/>
        </w:rPr>
        <w:t xml:space="preserve">CARD 20 </w:t>
      </w:r>
      <w:r w:rsidRPr="00DB691E">
        <w:rPr>
          <w:b/>
          <w:bCs/>
          <w:i/>
          <w:iCs/>
          <w:sz w:val="32"/>
          <w:szCs w:val="32"/>
        </w:rPr>
        <w:t>Operation Goodwood</w:t>
      </w:r>
    </w:p>
    <w:p w14:paraId="771139D4" w14:textId="189A43C6" w:rsidR="00DB691E" w:rsidRPr="00DB691E" w:rsidRDefault="00DB691E" w:rsidP="00DB691E">
      <w:pPr>
        <w:pStyle w:val="NormalWeb"/>
        <w:rPr>
          <w:rFonts w:ascii="Berkeley Book" w:hAnsi="Berkeley Book"/>
          <w:b w:val="0"/>
          <w:bCs w:val="0"/>
          <w:i w:val="0"/>
          <w:iCs w:val="0"/>
          <w:color w:val="000000" w:themeColor="text1"/>
          <w:sz w:val="22"/>
          <w:szCs w:val="22"/>
        </w:rPr>
      </w:pPr>
      <w:r w:rsidRPr="00DB691E">
        <w:rPr>
          <w:rFonts w:ascii="Berkeley Book" w:hAnsi="Berkeley Book"/>
          <w:b w:val="0"/>
          <w:bCs w:val="0"/>
          <w:i w:val="0"/>
          <w:iCs w:val="0"/>
          <w:color w:val="000000" w:themeColor="text1"/>
          <w:sz w:val="22"/>
          <w:szCs w:val="22"/>
        </w:rPr>
        <w:t>Operation Goodwood was an attack launched on 18 July 1944, by the British</w:t>
      </w:r>
      <w:r>
        <w:rPr>
          <w:rFonts w:ascii="Berkeley Book" w:hAnsi="Berkeley Book"/>
          <w:b w:val="0"/>
          <w:bCs w:val="0"/>
          <w:i w:val="0"/>
          <w:iCs w:val="0"/>
          <w:color w:val="000000" w:themeColor="text1"/>
          <w:sz w:val="22"/>
          <w:szCs w:val="22"/>
        </w:rPr>
        <w:t>-Canadian</w:t>
      </w:r>
      <w:r w:rsidRPr="00DB691E">
        <w:rPr>
          <w:rFonts w:ascii="Berkeley Book" w:hAnsi="Berkeley Book"/>
          <w:b w:val="0"/>
          <w:bCs w:val="0"/>
          <w:i w:val="0"/>
          <w:iCs w:val="0"/>
          <w:color w:val="000000" w:themeColor="text1"/>
          <w:sz w:val="22"/>
          <w:szCs w:val="22"/>
        </w:rPr>
        <w:t xml:space="preserve"> army to the east of the city of </w:t>
      </w:r>
      <w:hyperlink r:id="rId69" w:history="1">
        <w:r w:rsidRPr="00DB691E">
          <w:rPr>
            <w:rStyle w:val="Hyperlink"/>
            <w:rFonts w:ascii="Berkeley Book" w:hAnsi="Berkeley Book"/>
            <w:b w:val="0"/>
            <w:bCs w:val="0"/>
            <w:i w:val="0"/>
            <w:iCs w:val="0"/>
            <w:color w:val="000000" w:themeColor="text1"/>
            <w:sz w:val="22"/>
            <w:szCs w:val="22"/>
            <w:u w:val="none"/>
          </w:rPr>
          <w:t>Caen</w:t>
        </w:r>
      </w:hyperlink>
      <w:r w:rsidRPr="00DB691E">
        <w:rPr>
          <w:rFonts w:ascii="Berkeley Book" w:hAnsi="Berkeley Book"/>
          <w:b w:val="0"/>
          <w:bCs w:val="0"/>
          <w:i w:val="0"/>
          <w:iCs w:val="0"/>
          <w:color w:val="000000" w:themeColor="text1"/>
          <w:sz w:val="22"/>
          <w:szCs w:val="22"/>
        </w:rPr>
        <w:t xml:space="preserve">. </w:t>
      </w:r>
      <w:hyperlink r:id="rId70" w:tooltip="VIII Corps (United Kingdom)" w:history="1">
        <w:r w:rsidRPr="00DB691E">
          <w:rPr>
            <w:rStyle w:val="Hyperlink"/>
            <w:rFonts w:ascii="Berkeley Book" w:hAnsi="Berkeley Book"/>
            <w:b w:val="0"/>
            <w:bCs w:val="0"/>
            <w:i w:val="0"/>
            <w:iCs w:val="0"/>
            <w:color w:val="000000" w:themeColor="text1"/>
            <w:sz w:val="22"/>
            <w:szCs w:val="22"/>
            <w:u w:val="none"/>
          </w:rPr>
          <w:t>British VIII Corps</w:t>
        </w:r>
      </w:hyperlink>
      <w:r w:rsidRPr="00DB691E">
        <w:rPr>
          <w:rFonts w:ascii="Berkeley Book" w:hAnsi="Berkeley Book"/>
          <w:b w:val="0"/>
          <w:bCs w:val="0"/>
          <w:i w:val="0"/>
          <w:iCs w:val="0"/>
          <w:color w:val="000000" w:themeColor="text1"/>
          <w:sz w:val="22"/>
          <w:szCs w:val="22"/>
        </w:rPr>
        <w:t xml:space="preserve"> led the attack with three armoured divisions, supported by </w:t>
      </w:r>
      <w:hyperlink r:id="rId71" w:tooltip="I Corps (United Kingdom)" w:history="1">
        <w:r w:rsidRPr="00DB691E">
          <w:rPr>
            <w:rStyle w:val="Hyperlink"/>
            <w:rFonts w:ascii="Berkeley Book" w:hAnsi="Berkeley Book"/>
            <w:b w:val="0"/>
            <w:bCs w:val="0"/>
            <w:i w:val="0"/>
            <w:iCs w:val="0"/>
            <w:color w:val="000000" w:themeColor="text1"/>
            <w:sz w:val="22"/>
            <w:szCs w:val="22"/>
            <w:u w:val="none"/>
          </w:rPr>
          <w:t>British I Corps</w:t>
        </w:r>
      </w:hyperlink>
      <w:r w:rsidRPr="00DB691E">
        <w:rPr>
          <w:rFonts w:ascii="Berkeley Book" w:hAnsi="Berkeley Book"/>
          <w:b w:val="0"/>
          <w:bCs w:val="0"/>
          <w:i w:val="0"/>
          <w:iCs w:val="0"/>
          <w:color w:val="000000" w:themeColor="text1"/>
          <w:sz w:val="22"/>
          <w:szCs w:val="22"/>
        </w:rPr>
        <w:t xml:space="preserve"> on the eastern flank and the </w:t>
      </w:r>
      <w:hyperlink r:id="rId72" w:tooltip="II Canadian Corps" w:history="1">
        <w:r w:rsidRPr="00DB691E">
          <w:rPr>
            <w:rStyle w:val="Hyperlink"/>
            <w:rFonts w:ascii="Berkeley Book" w:hAnsi="Berkeley Book"/>
            <w:b w:val="0"/>
            <w:bCs w:val="0"/>
            <w:i w:val="0"/>
            <w:iCs w:val="0"/>
            <w:color w:val="000000" w:themeColor="text1"/>
            <w:sz w:val="22"/>
            <w:szCs w:val="22"/>
            <w:u w:val="none"/>
          </w:rPr>
          <w:t>Canadian II Corps</w:t>
        </w:r>
      </w:hyperlink>
      <w:r w:rsidRPr="00DB691E">
        <w:rPr>
          <w:rFonts w:ascii="Berkeley Book" w:hAnsi="Berkeley Book"/>
          <w:b w:val="0"/>
          <w:bCs w:val="0"/>
          <w:i w:val="0"/>
          <w:iCs w:val="0"/>
          <w:color w:val="000000" w:themeColor="text1"/>
          <w:sz w:val="22"/>
          <w:szCs w:val="22"/>
        </w:rPr>
        <w:t xml:space="preserve"> on the western flank, who were launching their own attack codenamed </w:t>
      </w:r>
      <w:hyperlink r:id="rId73" w:history="1">
        <w:r w:rsidRPr="00DB691E">
          <w:rPr>
            <w:rStyle w:val="Hyperlink"/>
            <w:rFonts w:ascii="Berkeley Book" w:hAnsi="Berkeley Book"/>
            <w:b w:val="0"/>
            <w:bCs w:val="0"/>
            <w:i w:val="0"/>
            <w:iCs w:val="0"/>
            <w:color w:val="000000" w:themeColor="text1"/>
            <w:sz w:val="22"/>
            <w:szCs w:val="22"/>
            <w:u w:val="none"/>
          </w:rPr>
          <w:t>Operation Atlantic</w:t>
        </w:r>
      </w:hyperlink>
      <w:r w:rsidRPr="00DB691E">
        <w:rPr>
          <w:rFonts w:ascii="Berkeley Book" w:hAnsi="Berkeley Book"/>
          <w:b w:val="0"/>
          <w:bCs w:val="0"/>
          <w:i w:val="0"/>
          <w:iCs w:val="0"/>
          <w:color w:val="000000" w:themeColor="text1"/>
          <w:sz w:val="22"/>
          <w:szCs w:val="22"/>
        </w:rPr>
        <w:t>, to capture the remainder of Caen.</w:t>
      </w:r>
    </w:p>
    <w:p w14:paraId="7596015A" w14:textId="77777777" w:rsidR="00DB691E" w:rsidRPr="00DB691E" w:rsidRDefault="00DB691E" w:rsidP="00DB691E">
      <w:r w:rsidRPr="00DB691E">
        <w:t>When Operation Goodwood ended on 20 July, the armoured divisions had broken through the initial German defences and had advanced 7 miles before coming to a halt in front of the Bourguébus Ridge, although armoured cars had penetrated further south and over the ridge.</w:t>
      </w:r>
    </w:p>
    <w:p w14:paraId="263214CA" w14:textId="77777777" w:rsidR="00DB691E" w:rsidRDefault="00DB691E" w:rsidP="00DB691E">
      <w:pPr>
        <w:rPr>
          <w:b/>
          <w:bCs/>
          <w:i/>
          <w:iCs/>
          <w:sz w:val="32"/>
          <w:szCs w:val="32"/>
        </w:rPr>
      </w:pPr>
      <w:r w:rsidRPr="00DB691E">
        <w:rPr>
          <w:b/>
          <w:bCs/>
          <w:sz w:val="32"/>
          <w:szCs w:val="32"/>
        </w:rPr>
        <w:t>CARD 21</w:t>
      </w:r>
      <w:r w:rsidRPr="00DB691E">
        <w:rPr>
          <w:b/>
          <w:bCs/>
          <w:i/>
          <w:iCs/>
          <w:sz w:val="32"/>
          <w:szCs w:val="32"/>
        </w:rPr>
        <w:t xml:space="preserve"> Operation Jupiter</w:t>
      </w:r>
    </w:p>
    <w:p w14:paraId="1753492B" w14:textId="77777777" w:rsidR="00DB691E" w:rsidRDefault="00DB691E" w:rsidP="00DB691E">
      <w:pPr>
        <w:rPr>
          <w:color w:val="auto"/>
          <w:lang w:val="en-US"/>
        </w:rPr>
      </w:pPr>
      <w:r w:rsidRPr="00DB691E">
        <w:rPr>
          <w:color w:val="auto"/>
          <w:lang w:val="en-US"/>
        </w:rPr>
        <w:t>Operation Jupiter was an </w:t>
      </w:r>
      <w:hyperlink r:id="rId74" w:tooltip="Offensive (military)" w:history="1">
        <w:r w:rsidRPr="00DB691E">
          <w:rPr>
            <w:rStyle w:val="Hyperlink"/>
            <w:color w:val="auto"/>
            <w:u w:val="none"/>
            <w:lang w:val="en-US"/>
          </w:rPr>
          <w:t>offensive</w:t>
        </w:r>
      </w:hyperlink>
      <w:r w:rsidRPr="00DB691E">
        <w:rPr>
          <w:color w:val="auto"/>
          <w:lang w:val="en-US"/>
        </w:rPr>
        <w:t> by </w:t>
      </w:r>
      <w:hyperlink r:id="rId75" w:tooltip="VIII Corps (United Kingdom)" w:history="1">
        <w:r w:rsidRPr="00DB691E">
          <w:rPr>
            <w:rStyle w:val="Hyperlink"/>
            <w:color w:val="auto"/>
            <w:u w:val="none"/>
            <w:lang w:val="en-US"/>
          </w:rPr>
          <w:t>VIII Corps</w:t>
        </w:r>
      </w:hyperlink>
      <w:r w:rsidRPr="00DB691E">
        <w:rPr>
          <w:color w:val="auto"/>
          <w:lang w:val="en-US"/>
        </w:rPr>
        <w:t> of the British </w:t>
      </w:r>
      <w:hyperlink r:id="rId76" w:tooltip="Second Army (United Kingdom)" w:history="1">
        <w:r w:rsidRPr="00DB691E">
          <w:rPr>
            <w:rStyle w:val="Hyperlink"/>
            <w:color w:val="auto"/>
            <w:u w:val="none"/>
            <w:lang w:val="en-US"/>
          </w:rPr>
          <w:t>Second Army</w:t>
        </w:r>
      </w:hyperlink>
      <w:r w:rsidRPr="00DB691E">
        <w:rPr>
          <w:color w:val="auto"/>
          <w:lang w:val="en-US"/>
        </w:rPr>
        <w:t xml:space="preserve"> from 10 to 11 July 1944. </w:t>
      </w:r>
    </w:p>
    <w:p w14:paraId="479EBFF6" w14:textId="77777777" w:rsidR="00DB691E" w:rsidRDefault="00DB691E" w:rsidP="00DB691E">
      <w:pPr>
        <w:rPr>
          <w:color w:val="auto"/>
          <w:lang w:val="en-US"/>
        </w:rPr>
      </w:pPr>
      <w:r w:rsidRPr="00DB691E">
        <w:rPr>
          <w:color w:val="auto"/>
          <w:lang w:val="en-US"/>
        </w:rPr>
        <w:t>The objective of the </w:t>
      </w:r>
      <w:hyperlink r:id="rId77" w:tooltip="43rd (Wessex) Infantry Division" w:history="1">
        <w:r w:rsidRPr="00DB691E">
          <w:rPr>
            <w:rStyle w:val="Hyperlink"/>
            <w:color w:val="auto"/>
            <w:u w:val="none"/>
            <w:lang w:val="en-US"/>
          </w:rPr>
          <w:t>43rd (Wessex) Infantry Division</w:t>
        </w:r>
      </w:hyperlink>
      <w:r w:rsidRPr="00DB691E">
        <w:rPr>
          <w:color w:val="auto"/>
          <w:lang w:val="en-US"/>
        </w:rPr>
        <w:t> was to capture the villages of </w:t>
      </w:r>
      <w:hyperlink r:id="rId78" w:tooltip="Baron-sur-Odon" w:history="1">
        <w:r w:rsidRPr="00DB691E">
          <w:rPr>
            <w:rStyle w:val="Hyperlink"/>
            <w:color w:val="auto"/>
            <w:u w:val="none"/>
            <w:lang w:val="en-US"/>
          </w:rPr>
          <w:t>Baron-sur-Odon</w:t>
        </w:r>
      </w:hyperlink>
      <w:r w:rsidRPr="00DB691E">
        <w:rPr>
          <w:color w:val="auto"/>
          <w:lang w:val="en-US"/>
        </w:rPr>
        <w:t>, </w:t>
      </w:r>
      <w:hyperlink r:id="rId79" w:tooltip="Fontaine-Étoupefour" w:history="1">
        <w:r w:rsidRPr="00DB691E">
          <w:rPr>
            <w:rStyle w:val="Hyperlink"/>
            <w:color w:val="auto"/>
            <w:u w:val="none"/>
            <w:lang w:val="en-US"/>
          </w:rPr>
          <w:t>Fontaine-Étoupefour</w:t>
        </w:r>
      </w:hyperlink>
      <w:r w:rsidRPr="00DB691E">
        <w:rPr>
          <w:color w:val="auto"/>
          <w:lang w:val="en-US"/>
        </w:rPr>
        <w:t>, Château de Fontaine-Étoupefour and</w:t>
      </w:r>
      <w:r w:rsidRPr="00DB691E">
        <w:rPr>
          <w:color w:val="auto"/>
          <w:u w:val="single"/>
          <w:lang w:val="en-US"/>
        </w:rPr>
        <w:t xml:space="preserve"> </w:t>
      </w:r>
      <w:r w:rsidRPr="00DB691E">
        <w:rPr>
          <w:color w:val="auto"/>
          <w:lang w:val="en-US"/>
        </w:rPr>
        <w:t>to recapture Hill 112</w:t>
      </w:r>
      <w:r>
        <w:rPr>
          <w:color w:val="auto"/>
          <w:lang w:val="en-US"/>
        </w:rPr>
        <w:t>.</w:t>
      </w:r>
    </w:p>
    <w:p w14:paraId="5D359912" w14:textId="77777777" w:rsidR="00DB691E" w:rsidRDefault="00DB691E" w:rsidP="00DB691E">
      <w:pPr>
        <w:rPr>
          <w:color w:val="auto"/>
          <w:lang w:val="en-US"/>
        </w:rPr>
      </w:pPr>
      <w:r w:rsidRPr="00DB691E">
        <w:rPr>
          <w:color w:val="auto"/>
          <w:lang w:val="en-US"/>
        </w:rPr>
        <w:t xml:space="preserve">The British advance went well at first but fighting for Hill 112 took all day and </w:t>
      </w:r>
      <w:r>
        <w:rPr>
          <w:color w:val="auto"/>
          <w:lang w:val="en-US"/>
        </w:rPr>
        <w:t xml:space="preserve">the village of </w:t>
      </w:r>
      <w:r w:rsidRPr="00DB691E">
        <w:rPr>
          <w:color w:val="auto"/>
          <w:lang w:val="en-US"/>
        </w:rPr>
        <w:t>Maltot changed hands several times.</w:t>
      </w:r>
    </w:p>
    <w:p w14:paraId="01E9825D" w14:textId="45BF4DA1" w:rsidR="00DB691E" w:rsidRDefault="00DB691E" w:rsidP="00DB691E">
      <w:pPr>
        <w:rPr>
          <w:color w:val="auto"/>
          <w:lang w:val="en-US"/>
        </w:rPr>
      </w:pPr>
      <w:r w:rsidRPr="00DB691E">
        <w:rPr>
          <w:color w:val="auto"/>
          <w:lang w:val="en-US"/>
        </w:rPr>
        <w:t>On 11 July,</w:t>
      </w:r>
      <w:r>
        <w:rPr>
          <w:color w:val="auto"/>
          <w:lang w:val="en-US"/>
        </w:rPr>
        <w:t xml:space="preserve"> German</w:t>
      </w:r>
      <w:r w:rsidRPr="00DB691E">
        <w:rPr>
          <w:color w:val="auto"/>
          <w:lang w:val="en-US"/>
        </w:rPr>
        <w:t xml:space="preserve"> counter-attacks forced the British off the top of Hill 112 to positions on the north-facing slope. The operation was a tactical failure for VIII Corps but a strategic success for the </w:t>
      </w:r>
      <w:hyperlink r:id="rId80" w:tooltip="Allies of World War II" w:history="1">
        <w:r w:rsidRPr="00DB691E">
          <w:rPr>
            <w:rStyle w:val="Hyperlink"/>
            <w:color w:val="auto"/>
            <w:u w:val="none"/>
            <w:lang w:val="en-US"/>
          </w:rPr>
          <w:t>Allies</w:t>
        </w:r>
      </w:hyperlink>
      <w:r w:rsidRPr="00DB691E">
        <w:rPr>
          <w:color w:val="auto"/>
          <w:lang w:val="en-US"/>
        </w:rPr>
        <w:t>, </w:t>
      </w:r>
      <w:hyperlink r:id="rId81" w:tooltip="Attrition warfare" w:history="1">
        <w:r w:rsidRPr="00DB691E">
          <w:rPr>
            <w:rStyle w:val="Hyperlink"/>
            <w:color w:val="auto"/>
            <w:u w:val="none"/>
            <w:lang w:val="en-US"/>
          </w:rPr>
          <w:t>attrition</w:t>
        </w:r>
      </w:hyperlink>
      <w:r w:rsidRPr="00DB691E">
        <w:rPr>
          <w:color w:val="auto"/>
          <w:lang w:val="en-US"/>
        </w:rPr>
        <w:t> having reduced the </w:t>
      </w:r>
      <w:hyperlink r:id="rId82" w:tooltip="II SS Panzer Corps" w:history="1">
        <w:r w:rsidRPr="00DB691E">
          <w:rPr>
            <w:rStyle w:val="Hyperlink"/>
            <w:color w:val="auto"/>
            <w:u w:val="none"/>
            <w:lang w:val="en-US"/>
          </w:rPr>
          <w:t>II SS Panzer Corps</w:t>
        </w:r>
      </w:hyperlink>
      <w:r w:rsidRPr="00DB691E">
        <w:rPr>
          <w:color w:val="auto"/>
          <w:lang w:val="en-US"/>
        </w:rPr>
        <w:t> to a condition from which it never recovered. </w:t>
      </w:r>
    </w:p>
    <w:p w14:paraId="399B01EF" w14:textId="23549FF6" w:rsidR="00891E20" w:rsidRDefault="00891E20" w:rsidP="00DB691E">
      <w:pPr>
        <w:rPr>
          <w:b/>
          <w:bCs/>
          <w:i/>
          <w:iCs/>
          <w:color w:val="auto"/>
          <w:sz w:val="32"/>
          <w:szCs w:val="32"/>
          <w:lang w:val="en-US"/>
        </w:rPr>
      </w:pPr>
      <w:r w:rsidRPr="00891E20">
        <w:rPr>
          <w:b/>
          <w:bCs/>
          <w:color w:val="auto"/>
          <w:sz w:val="32"/>
          <w:szCs w:val="32"/>
          <w:lang w:val="en-US"/>
        </w:rPr>
        <w:t xml:space="preserve">CARD 22 </w:t>
      </w:r>
      <w:r w:rsidRPr="00891E20">
        <w:rPr>
          <w:b/>
          <w:bCs/>
          <w:i/>
          <w:iCs/>
          <w:color w:val="auto"/>
          <w:sz w:val="32"/>
          <w:szCs w:val="32"/>
          <w:lang w:val="en-US"/>
        </w:rPr>
        <w:t>Naval Gunfire</w:t>
      </w:r>
    </w:p>
    <w:p w14:paraId="2D747902" w14:textId="1F49AA90" w:rsidR="00891E20" w:rsidRDefault="00891E20" w:rsidP="00DB691E">
      <w:pPr>
        <w:rPr>
          <w:color w:val="auto"/>
        </w:rPr>
      </w:pPr>
      <w:r w:rsidRPr="00891E20">
        <w:rPr>
          <w:color w:val="auto"/>
        </w:rPr>
        <w:t xml:space="preserve">After the initial D-Day landings, naval gunfire support remained a vital part of the Normandy campaign for nearly two months. </w:t>
      </w:r>
    </w:p>
    <w:p w14:paraId="1E811E72" w14:textId="68210C2F" w:rsidR="00891E20" w:rsidRDefault="00891E20" w:rsidP="00DB691E">
      <w:pPr>
        <w:rPr>
          <w:color w:val="auto"/>
        </w:rPr>
      </w:pPr>
      <w:r w:rsidRPr="00891E20">
        <w:rPr>
          <w:color w:val="auto"/>
        </w:rPr>
        <w:t>While land-based artillery gradually took over, heavy Allied warships continued to act as a "floating heavy artillery," capable of striking targets deep inland that land batteries couldn't reach</w:t>
      </w:r>
      <w:r>
        <w:rPr>
          <w:color w:val="auto"/>
        </w:rPr>
        <w:t>.</w:t>
      </w:r>
    </w:p>
    <w:p w14:paraId="04829AFB" w14:textId="2668C644" w:rsidR="00891E20" w:rsidRDefault="00891E20" w:rsidP="00DB691E">
      <w:pPr>
        <w:rPr>
          <w:color w:val="auto"/>
        </w:rPr>
      </w:pPr>
      <w:r w:rsidRPr="00891E20">
        <w:rPr>
          <w:color w:val="auto"/>
        </w:rPr>
        <w:t xml:space="preserve">During Operation Epsom (26–30 June) and Operation Charnwood (7–9 July), the massive 16-inch guns of HMS </w:t>
      </w:r>
      <w:r w:rsidRPr="00891E20">
        <w:rPr>
          <w:i/>
          <w:iCs/>
          <w:color w:val="auto"/>
        </w:rPr>
        <w:t>Rodney</w:t>
      </w:r>
      <w:r w:rsidRPr="00891E20">
        <w:rPr>
          <w:color w:val="auto"/>
        </w:rPr>
        <w:t xml:space="preserve"> and HMS </w:t>
      </w:r>
      <w:r w:rsidRPr="00891E20">
        <w:rPr>
          <w:i/>
          <w:iCs/>
          <w:color w:val="auto"/>
        </w:rPr>
        <w:t>Nelson</w:t>
      </w:r>
      <w:r w:rsidRPr="00891E20">
        <w:rPr>
          <w:color w:val="auto"/>
        </w:rPr>
        <w:t> were used to "hammer" German Panzer divisions assembling for counter-attacks.</w:t>
      </w:r>
    </w:p>
    <w:p w14:paraId="3A08C00A" w14:textId="77777777" w:rsidR="00891E20" w:rsidRDefault="00891E20" w:rsidP="00891E20">
      <w:pPr>
        <w:rPr>
          <w:color w:val="auto"/>
          <w:lang w:val="en-US"/>
        </w:rPr>
      </w:pPr>
      <w:r w:rsidRPr="00891E20">
        <w:rPr>
          <w:color w:val="auto"/>
          <w:lang w:val="en-US"/>
        </w:rPr>
        <w:t>Even as late as 23 July (D+46), warships were still providing support for the Allied advance.</w:t>
      </w:r>
    </w:p>
    <w:p w14:paraId="22A27386" w14:textId="1522717E" w:rsidR="00891E20" w:rsidRDefault="00891E20" w:rsidP="00891E20">
      <w:pPr>
        <w:rPr>
          <w:b/>
          <w:bCs/>
          <w:i/>
          <w:iCs/>
          <w:color w:val="auto"/>
          <w:sz w:val="32"/>
          <w:szCs w:val="32"/>
          <w:lang w:val="en-US"/>
        </w:rPr>
      </w:pPr>
      <w:r w:rsidRPr="00891E20">
        <w:rPr>
          <w:b/>
          <w:bCs/>
          <w:color w:val="auto"/>
          <w:sz w:val="32"/>
          <w:szCs w:val="32"/>
          <w:lang w:val="en-US"/>
        </w:rPr>
        <w:t xml:space="preserve">CARD 23 </w:t>
      </w:r>
      <w:r w:rsidRPr="00891E20">
        <w:rPr>
          <w:b/>
          <w:bCs/>
          <w:i/>
          <w:iCs/>
          <w:color w:val="auto"/>
          <w:sz w:val="32"/>
          <w:szCs w:val="32"/>
          <w:lang w:val="en-US"/>
        </w:rPr>
        <w:t>Sherman Firefly</w:t>
      </w:r>
    </w:p>
    <w:p w14:paraId="13F134B6" w14:textId="77777777" w:rsidR="00891E20" w:rsidRDefault="00891E20" w:rsidP="00891E20">
      <w:r w:rsidRPr="00891E20">
        <w:t xml:space="preserve">The </w:t>
      </w:r>
      <w:r w:rsidRPr="00891E20">
        <w:rPr>
          <w:bCs/>
        </w:rPr>
        <w:t>Sherman Firefly</w:t>
      </w:r>
      <w:r w:rsidRPr="00891E20">
        <w:t xml:space="preserve"> was the </w:t>
      </w:r>
      <w:hyperlink r:id="rId83" w:tooltip="United Kingdom" w:history="1">
        <w:r w:rsidRPr="00891E20">
          <w:rPr>
            <w:rStyle w:val="Hyperlink"/>
            <w:color w:val="000000" w:themeColor="text1"/>
            <w:u w:val="none"/>
          </w:rPr>
          <w:t>British</w:t>
        </w:r>
      </w:hyperlink>
      <w:r w:rsidRPr="00891E20">
        <w:t xml:space="preserve"> variant of the </w:t>
      </w:r>
      <w:hyperlink r:id="rId84" w:tooltip="United States" w:history="1">
        <w:r w:rsidRPr="00891E20">
          <w:rPr>
            <w:rStyle w:val="Hyperlink"/>
            <w:color w:val="000000" w:themeColor="text1"/>
            <w:u w:val="none"/>
          </w:rPr>
          <w:t>American</w:t>
        </w:r>
      </w:hyperlink>
      <w:r w:rsidRPr="00891E20">
        <w:t xml:space="preserve"> </w:t>
      </w:r>
      <w:hyperlink r:id="rId85" w:tooltip="M4 Sherman" w:history="1">
        <w:r w:rsidRPr="00891E20">
          <w:rPr>
            <w:rStyle w:val="Hyperlink"/>
            <w:color w:val="000000" w:themeColor="text1"/>
            <w:u w:val="none"/>
          </w:rPr>
          <w:t>Sherman tank</w:t>
        </w:r>
      </w:hyperlink>
      <w:r w:rsidRPr="00891E20">
        <w:t xml:space="preserve">, fitted with the powerful British </w:t>
      </w:r>
      <w:hyperlink r:id="rId86" w:tooltip="Ordnance QF 17 pounder" w:history="1">
        <w:r w:rsidRPr="00891E20">
          <w:rPr>
            <w:rStyle w:val="Hyperlink"/>
            <w:color w:val="000000" w:themeColor="text1"/>
            <w:u w:val="none"/>
          </w:rPr>
          <w:t>17 pounder</w:t>
        </w:r>
      </w:hyperlink>
      <w:r w:rsidRPr="00891E20">
        <w:t xml:space="preserve"> </w:t>
      </w:r>
      <w:hyperlink r:id="rId87" w:tooltip="Anti-tank gun" w:history="1">
        <w:r w:rsidRPr="00891E20">
          <w:rPr>
            <w:rStyle w:val="Hyperlink"/>
            <w:color w:val="000000" w:themeColor="text1"/>
            <w:u w:val="none"/>
          </w:rPr>
          <w:t>anti-tank gun</w:t>
        </w:r>
      </w:hyperlink>
      <w:r w:rsidRPr="00891E20">
        <w:t xml:space="preserve"> as its main weapon. </w:t>
      </w:r>
    </w:p>
    <w:p w14:paraId="5A390F65" w14:textId="7E22B11A" w:rsidR="00891E20" w:rsidRDefault="00891E20" w:rsidP="00891E20">
      <w:r w:rsidRPr="00891E20">
        <w:lastRenderedPageBreak/>
        <w:t xml:space="preserve">Originally conceived as a stopgap until future British tank designs came into service, the Sherman Firefly became the most common vehicle with the 17 pounder in World War II. It soon became highly valued as the only British tank capable of defeating the </w:t>
      </w:r>
      <w:hyperlink r:id="rId88" w:tooltip="Panther tank" w:history="1">
        <w:r w:rsidRPr="00891E20">
          <w:rPr>
            <w:rStyle w:val="Hyperlink"/>
            <w:color w:val="000000" w:themeColor="text1"/>
            <w:u w:val="none"/>
          </w:rPr>
          <w:t>Panther</w:t>
        </w:r>
      </w:hyperlink>
      <w:r w:rsidRPr="00891E20">
        <w:t xml:space="preserve"> and </w:t>
      </w:r>
      <w:hyperlink r:id="rId89" w:tooltip="Tiger I" w:history="1">
        <w:r w:rsidRPr="00891E20">
          <w:rPr>
            <w:rStyle w:val="Hyperlink"/>
            <w:color w:val="000000" w:themeColor="text1"/>
            <w:u w:val="none"/>
          </w:rPr>
          <w:t>Tiger tanks</w:t>
        </w:r>
      </w:hyperlink>
      <w:r w:rsidRPr="00891E20">
        <w:t xml:space="preserve"> it faced in Normandy at standard combat ranges.</w:t>
      </w:r>
    </w:p>
    <w:p w14:paraId="330DD221" w14:textId="680760BC" w:rsidR="00891E20" w:rsidRDefault="00891E20" w:rsidP="00891E20">
      <w:pPr>
        <w:rPr>
          <w:b/>
          <w:bCs/>
          <w:i/>
          <w:iCs/>
          <w:sz w:val="32"/>
          <w:szCs w:val="32"/>
        </w:rPr>
      </w:pPr>
      <w:r w:rsidRPr="00891E20">
        <w:rPr>
          <w:b/>
          <w:bCs/>
          <w:sz w:val="32"/>
          <w:szCs w:val="32"/>
        </w:rPr>
        <w:t xml:space="preserve">CARD 24 </w:t>
      </w:r>
      <w:r w:rsidRPr="00891E20">
        <w:rPr>
          <w:b/>
          <w:bCs/>
          <w:i/>
          <w:iCs/>
          <w:sz w:val="32"/>
          <w:szCs w:val="32"/>
        </w:rPr>
        <w:t>Operation Spring</w:t>
      </w:r>
    </w:p>
    <w:p w14:paraId="746D91B5" w14:textId="77777777" w:rsidR="00891E20" w:rsidRDefault="00891E20" w:rsidP="00891E20">
      <w:pPr>
        <w:pStyle w:val="NormalWeb"/>
        <w:rPr>
          <w:rFonts w:ascii="Berkeley Book" w:hAnsi="Berkeley Book"/>
          <w:bCs w:val="0"/>
          <w:iCs w:val="0"/>
          <w:color w:val="000000" w:themeColor="text1"/>
          <w:sz w:val="22"/>
          <w:szCs w:val="22"/>
        </w:rPr>
      </w:pPr>
      <w:r w:rsidRPr="00891E20">
        <w:rPr>
          <w:rFonts w:ascii="Berkeley Book" w:hAnsi="Berkeley Book"/>
          <w:b w:val="0"/>
          <w:bCs w:val="0"/>
          <w:i w:val="0"/>
          <w:iCs w:val="0"/>
          <w:color w:val="000000" w:themeColor="text1"/>
          <w:sz w:val="22"/>
          <w:szCs w:val="22"/>
        </w:rPr>
        <w:t xml:space="preserve">Operation Spring </w:t>
      </w:r>
      <w:r>
        <w:rPr>
          <w:rFonts w:ascii="Berkeley Book" w:hAnsi="Berkeley Book"/>
          <w:b w:val="0"/>
          <w:bCs w:val="0"/>
          <w:i w:val="0"/>
          <w:iCs w:val="0"/>
          <w:color w:val="000000" w:themeColor="text1"/>
          <w:sz w:val="22"/>
          <w:szCs w:val="22"/>
        </w:rPr>
        <w:t xml:space="preserve">(25-27 July 1944) </w:t>
      </w:r>
      <w:r w:rsidRPr="00891E20">
        <w:rPr>
          <w:rFonts w:ascii="Berkeley Book" w:hAnsi="Berkeley Book"/>
          <w:b w:val="0"/>
          <w:bCs w:val="0"/>
          <w:i w:val="0"/>
          <w:iCs w:val="0"/>
          <w:color w:val="000000" w:themeColor="text1"/>
          <w:sz w:val="22"/>
          <w:szCs w:val="22"/>
        </w:rPr>
        <w:t xml:space="preserve">was an offensive operation conducted by </w:t>
      </w:r>
      <w:hyperlink r:id="rId90" w:history="1">
        <w:r w:rsidRPr="00891E20">
          <w:rPr>
            <w:rStyle w:val="Hyperlink"/>
            <w:rFonts w:ascii="Berkeley Book" w:hAnsi="Berkeley Book"/>
            <w:b w:val="0"/>
            <w:bCs w:val="0"/>
            <w:i w:val="0"/>
            <w:iCs w:val="0"/>
            <w:color w:val="000000" w:themeColor="text1"/>
            <w:sz w:val="22"/>
            <w:szCs w:val="22"/>
            <w:u w:val="none"/>
          </w:rPr>
          <w:t>II Canadian Corps</w:t>
        </w:r>
      </w:hyperlink>
      <w:r w:rsidRPr="00891E20">
        <w:rPr>
          <w:rFonts w:ascii="Berkeley Book" w:hAnsi="Berkeley Book"/>
          <w:b w:val="0"/>
          <w:bCs w:val="0"/>
          <w:i w:val="0"/>
          <w:iCs w:val="0"/>
          <w:color w:val="000000" w:themeColor="text1"/>
          <w:sz w:val="22"/>
          <w:szCs w:val="22"/>
        </w:rPr>
        <w:t xml:space="preserve"> during the </w:t>
      </w:r>
      <w:hyperlink r:id="rId91" w:tooltip="Invasion of Normandy" w:history="1">
        <w:r w:rsidRPr="00891E20">
          <w:rPr>
            <w:rStyle w:val="Hyperlink"/>
            <w:rFonts w:ascii="Berkeley Book" w:hAnsi="Berkeley Book"/>
            <w:b w:val="0"/>
            <w:bCs w:val="0"/>
            <w:i w:val="0"/>
            <w:iCs w:val="0"/>
            <w:color w:val="000000" w:themeColor="text1"/>
            <w:sz w:val="22"/>
            <w:szCs w:val="22"/>
            <w:u w:val="none"/>
          </w:rPr>
          <w:t>Normandy campaign</w:t>
        </w:r>
      </w:hyperlink>
      <w:r w:rsidRPr="00891E20">
        <w:rPr>
          <w:rFonts w:ascii="Berkeley Book" w:hAnsi="Berkeley Book"/>
          <w:b w:val="0"/>
          <w:bCs w:val="0"/>
          <w:i w:val="0"/>
          <w:iCs w:val="0"/>
          <w:color w:val="000000" w:themeColor="text1"/>
          <w:sz w:val="22"/>
          <w:szCs w:val="22"/>
        </w:rPr>
        <w:t xml:space="preserve">. </w:t>
      </w:r>
    </w:p>
    <w:p w14:paraId="297E9E53" w14:textId="77777777" w:rsidR="00891E20" w:rsidRDefault="00891E20" w:rsidP="00891E20">
      <w:pPr>
        <w:pStyle w:val="NormalWeb"/>
        <w:rPr>
          <w:rFonts w:ascii="Berkeley Book" w:hAnsi="Berkeley Book"/>
          <w:bCs w:val="0"/>
          <w:iCs w:val="0"/>
          <w:color w:val="000000" w:themeColor="text1"/>
          <w:sz w:val="22"/>
          <w:szCs w:val="22"/>
        </w:rPr>
      </w:pPr>
      <w:r w:rsidRPr="00891E20">
        <w:rPr>
          <w:rFonts w:ascii="Berkeley Book" w:hAnsi="Berkeley Book"/>
          <w:b w:val="0"/>
          <w:bCs w:val="0"/>
          <w:i w:val="0"/>
          <w:iCs w:val="0"/>
          <w:color w:val="000000" w:themeColor="text1"/>
          <w:sz w:val="22"/>
          <w:szCs w:val="22"/>
        </w:rPr>
        <w:t xml:space="preserve">The plan was intended to create pressure on the German forces operating on the British and Canadian front simultaneously to </w:t>
      </w:r>
      <w:r>
        <w:rPr>
          <w:rFonts w:ascii="Berkeley Book" w:hAnsi="Berkeley Book"/>
          <w:b w:val="0"/>
          <w:bCs w:val="0"/>
          <w:i w:val="0"/>
          <w:iCs w:val="0"/>
          <w:color w:val="000000" w:themeColor="text1"/>
          <w:sz w:val="22"/>
          <w:szCs w:val="22"/>
        </w:rPr>
        <w:t xml:space="preserve">the </w:t>
      </w:r>
      <w:r w:rsidRPr="00891E20">
        <w:rPr>
          <w:rFonts w:ascii="Berkeley Book" w:hAnsi="Berkeley Book"/>
          <w:b w:val="0"/>
          <w:bCs w:val="0"/>
          <w:i w:val="0"/>
          <w:iCs w:val="0"/>
          <w:color w:val="000000" w:themeColor="text1"/>
          <w:sz w:val="22"/>
          <w:szCs w:val="22"/>
        </w:rPr>
        <w:t xml:space="preserve">American </w:t>
      </w:r>
      <w:hyperlink r:id="rId92" w:history="1">
        <w:r w:rsidRPr="00891E20">
          <w:rPr>
            <w:rStyle w:val="Hyperlink"/>
            <w:rFonts w:ascii="Berkeley Book" w:hAnsi="Berkeley Book"/>
            <w:b w:val="0"/>
            <w:bCs w:val="0"/>
            <w:color w:val="000000" w:themeColor="text1"/>
            <w:sz w:val="22"/>
            <w:szCs w:val="22"/>
            <w:u w:val="none"/>
          </w:rPr>
          <w:t>Operation Cobra</w:t>
        </w:r>
      </w:hyperlink>
      <w:r w:rsidRPr="00891E20">
        <w:rPr>
          <w:rFonts w:ascii="Berkeley Book" w:hAnsi="Berkeley Book"/>
          <w:b w:val="0"/>
          <w:bCs w:val="0"/>
          <w:i w:val="0"/>
          <w:iCs w:val="0"/>
          <w:color w:val="000000" w:themeColor="text1"/>
          <w:sz w:val="22"/>
          <w:szCs w:val="22"/>
        </w:rPr>
        <w:t xml:space="preserve">, an attempt to break out from the Normandy lodgement. </w:t>
      </w:r>
    </w:p>
    <w:p w14:paraId="00E62DD8" w14:textId="21212CBF" w:rsidR="00891E20" w:rsidRDefault="00891E20" w:rsidP="00891E20">
      <w:pPr>
        <w:pStyle w:val="NormalWeb"/>
        <w:rPr>
          <w:rFonts w:ascii="Berkeley Book" w:hAnsi="Berkeley Book"/>
          <w:bCs w:val="0"/>
          <w:iCs w:val="0"/>
          <w:sz w:val="22"/>
          <w:szCs w:val="22"/>
        </w:rPr>
      </w:pPr>
      <w:r w:rsidRPr="00891E20">
        <w:rPr>
          <w:rFonts w:ascii="Berkeley Book" w:hAnsi="Berkeley Book"/>
          <w:b w:val="0"/>
          <w:bCs w:val="0"/>
          <w:i w:val="0"/>
          <w:iCs w:val="0"/>
          <w:sz w:val="22"/>
          <w:szCs w:val="22"/>
        </w:rPr>
        <w:t>Operation Spring was one of the costliest and most controversial Canadian operations of the Normandy campaign. While it failed to capture its primary objectives, it served a critical strategic purpose by pinning German Panzer divisions in the east to facilitate the American breakout in the west, known as Operation Cobra.</w:t>
      </w:r>
    </w:p>
    <w:p w14:paraId="4F478343" w14:textId="7942F7F8" w:rsidR="00891E20" w:rsidRDefault="00891E20" w:rsidP="00891E20">
      <w:pPr>
        <w:pStyle w:val="NormalWeb"/>
        <w:rPr>
          <w:rFonts w:ascii="Berkeley Book" w:hAnsi="Berkeley Book"/>
          <w:b w:val="0"/>
          <w:i w:val="0"/>
          <w:sz w:val="32"/>
          <w:szCs w:val="32"/>
        </w:rPr>
      </w:pPr>
      <w:r w:rsidRPr="00891E20">
        <w:rPr>
          <w:rFonts w:ascii="Berkeley Book" w:hAnsi="Berkeley Book"/>
          <w:i w:val="0"/>
          <w:iCs w:val="0"/>
          <w:sz w:val="32"/>
          <w:szCs w:val="32"/>
        </w:rPr>
        <w:t xml:space="preserve">CARD 25 </w:t>
      </w:r>
      <w:r w:rsidRPr="00891E20">
        <w:rPr>
          <w:rFonts w:ascii="Berkeley Book" w:hAnsi="Berkeley Book"/>
          <w:sz w:val="32"/>
          <w:szCs w:val="32"/>
        </w:rPr>
        <w:t>Operation Cobra</w:t>
      </w:r>
    </w:p>
    <w:p w14:paraId="2F70BBB2" w14:textId="77777777" w:rsidR="00891E20" w:rsidRDefault="00891E20" w:rsidP="00891E20">
      <w:pPr>
        <w:pStyle w:val="NormalWeb"/>
        <w:rPr>
          <w:rFonts w:ascii="Berkeley Book" w:hAnsi="Berkeley Book"/>
          <w:bCs w:val="0"/>
          <w:iCs w:val="0"/>
          <w:sz w:val="22"/>
          <w:szCs w:val="22"/>
        </w:rPr>
      </w:pPr>
      <w:r w:rsidRPr="00891E20">
        <w:rPr>
          <w:rFonts w:ascii="Berkeley Book" w:hAnsi="Berkeley Book"/>
          <w:b w:val="0"/>
          <w:bCs w:val="0"/>
          <w:i w:val="0"/>
          <w:iCs w:val="0"/>
          <w:sz w:val="22"/>
          <w:szCs w:val="22"/>
        </w:rPr>
        <w:t>Operation Cobra was the codename for the offensive launched by 1</w:t>
      </w:r>
      <w:r w:rsidRPr="00891E20">
        <w:rPr>
          <w:rFonts w:ascii="Berkeley Book" w:hAnsi="Berkeley Book"/>
          <w:b w:val="0"/>
          <w:bCs w:val="0"/>
          <w:i w:val="0"/>
          <w:iCs w:val="0"/>
          <w:sz w:val="22"/>
          <w:szCs w:val="22"/>
          <w:vertAlign w:val="superscript"/>
        </w:rPr>
        <w:t>st</w:t>
      </w:r>
      <w:r w:rsidRPr="00891E20">
        <w:rPr>
          <w:rFonts w:ascii="Berkeley Book" w:hAnsi="Berkeley Book"/>
          <w:b w:val="0"/>
          <w:bCs w:val="0"/>
          <w:i w:val="0"/>
          <w:iCs w:val="0"/>
          <w:sz w:val="22"/>
          <w:szCs w:val="22"/>
        </w:rPr>
        <w:t xml:space="preserve"> US Army eight weeks after the </w:t>
      </w:r>
      <w:hyperlink r:id="rId93" w:tooltip="D-Day" w:history="1">
        <w:r w:rsidRPr="00891E20">
          <w:rPr>
            <w:rStyle w:val="Hyperlink"/>
            <w:rFonts w:ascii="Berkeley Book" w:hAnsi="Berkeley Book"/>
            <w:b w:val="0"/>
            <w:bCs w:val="0"/>
            <w:i w:val="0"/>
            <w:iCs w:val="0"/>
            <w:color w:val="auto"/>
            <w:sz w:val="22"/>
            <w:szCs w:val="22"/>
            <w:u w:val="none"/>
          </w:rPr>
          <w:t>D-Day</w:t>
        </w:r>
      </w:hyperlink>
      <w:r w:rsidRPr="00891E20">
        <w:rPr>
          <w:rFonts w:ascii="Berkeley Book" w:hAnsi="Berkeley Book"/>
          <w:b w:val="0"/>
          <w:bCs w:val="0"/>
          <w:i w:val="0"/>
          <w:iCs w:val="0"/>
          <w:sz w:val="22"/>
          <w:szCs w:val="22"/>
        </w:rPr>
        <w:t xml:space="preserve"> landings. </w:t>
      </w:r>
    </w:p>
    <w:p w14:paraId="526DC481" w14:textId="77777777" w:rsidR="00891E20" w:rsidRDefault="00891E20" w:rsidP="00891E20">
      <w:pPr>
        <w:pStyle w:val="NormalWeb"/>
        <w:rPr>
          <w:rFonts w:ascii="Berkeley Book" w:hAnsi="Berkeley Book"/>
          <w:bCs w:val="0"/>
          <w:iCs w:val="0"/>
          <w:sz w:val="22"/>
          <w:szCs w:val="22"/>
        </w:rPr>
      </w:pPr>
      <w:r w:rsidRPr="00891E20">
        <w:rPr>
          <w:rFonts w:ascii="Berkeley Book" w:hAnsi="Berkeley Book"/>
          <w:b w:val="0"/>
          <w:bCs w:val="0"/>
          <w:i w:val="0"/>
          <w:iCs w:val="0"/>
          <w:sz w:val="22"/>
          <w:szCs w:val="22"/>
        </w:rPr>
        <w:t xml:space="preserve">Lieutenant General </w:t>
      </w:r>
      <w:hyperlink r:id="rId94" w:history="1">
        <w:r w:rsidRPr="00891E20">
          <w:rPr>
            <w:rStyle w:val="Hyperlink"/>
            <w:rFonts w:ascii="Berkeley Book" w:hAnsi="Berkeley Book"/>
            <w:b w:val="0"/>
            <w:bCs w:val="0"/>
            <w:i w:val="0"/>
            <w:iCs w:val="0"/>
            <w:color w:val="auto"/>
            <w:sz w:val="22"/>
            <w:szCs w:val="22"/>
            <w:u w:val="none"/>
          </w:rPr>
          <w:t>Omar Bradley</w:t>
        </w:r>
      </w:hyperlink>
      <w:r w:rsidRPr="00891E20">
        <w:rPr>
          <w:rFonts w:ascii="Berkeley Book" w:hAnsi="Berkeley Book"/>
          <w:b w:val="0"/>
          <w:bCs w:val="0"/>
          <w:i w:val="0"/>
          <w:iCs w:val="0"/>
          <w:sz w:val="22"/>
          <w:szCs w:val="22"/>
        </w:rPr>
        <w:t xml:space="preserve">'s intention was to take advantage of the German preoccupation with British and Canadian activity around the town of </w:t>
      </w:r>
      <w:hyperlink r:id="rId95" w:history="1">
        <w:r w:rsidRPr="00891E20">
          <w:rPr>
            <w:rStyle w:val="Hyperlink"/>
            <w:rFonts w:ascii="Berkeley Book" w:hAnsi="Berkeley Book"/>
            <w:b w:val="0"/>
            <w:bCs w:val="0"/>
            <w:i w:val="0"/>
            <w:iCs w:val="0"/>
            <w:color w:val="auto"/>
            <w:sz w:val="22"/>
            <w:szCs w:val="22"/>
            <w:u w:val="none"/>
          </w:rPr>
          <w:t>Caen</w:t>
        </w:r>
      </w:hyperlink>
      <w:r w:rsidRPr="00891E20">
        <w:rPr>
          <w:rFonts w:ascii="Berkeley Book" w:hAnsi="Berkeley Book"/>
          <w:b w:val="0"/>
          <w:bCs w:val="0"/>
          <w:i w:val="0"/>
          <w:iCs w:val="0"/>
          <w:sz w:val="22"/>
          <w:szCs w:val="22"/>
        </w:rPr>
        <w:t xml:space="preserve">, and punch through the German defenses penning in his troops while his opponent was distracted and unbalanced. </w:t>
      </w:r>
    </w:p>
    <w:p w14:paraId="0EE7EDC3" w14:textId="581864A6" w:rsidR="00891E20" w:rsidRDefault="00891E20" w:rsidP="00891E20">
      <w:pPr>
        <w:pStyle w:val="NormalWeb"/>
        <w:rPr>
          <w:rFonts w:ascii="Berkeley Book" w:hAnsi="Berkeley Book"/>
          <w:bCs w:val="0"/>
          <w:iCs w:val="0"/>
          <w:sz w:val="22"/>
          <w:szCs w:val="22"/>
        </w:rPr>
      </w:pPr>
      <w:r w:rsidRPr="00891E20">
        <w:rPr>
          <w:rFonts w:ascii="Berkeley Book" w:hAnsi="Berkeley Book"/>
          <w:b w:val="0"/>
          <w:bCs w:val="0"/>
          <w:i w:val="0"/>
          <w:iCs w:val="0"/>
          <w:sz w:val="22"/>
          <w:szCs w:val="22"/>
        </w:rPr>
        <w:t xml:space="preserve">Once a corridor had been created, the US Army would then be able to advance into </w:t>
      </w:r>
      <w:hyperlink r:id="rId96" w:history="1">
        <w:r w:rsidRPr="00891E20">
          <w:rPr>
            <w:rStyle w:val="Hyperlink"/>
            <w:rFonts w:ascii="Berkeley Book" w:hAnsi="Berkeley Book"/>
            <w:b w:val="0"/>
            <w:bCs w:val="0"/>
            <w:i w:val="0"/>
            <w:iCs w:val="0"/>
            <w:color w:val="auto"/>
            <w:sz w:val="22"/>
            <w:szCs w:val="22"/>
            <w:u w:val="none"/>
          </w:rPr>
          <w:t>Brittany</w:t>
        </w:r>
      </w:hyperlink>
      <w:r w:rsidRPr="00891E20">
        <w:rPr>
          <w:rFonts w:ascii="Berkeley Book" w:hAnsi="Berkeley Book"/>
          <w:b w:val="0"/>
          <w:bCs w:val="0"/>
          <w:i w:val="0"/>
          <w:iCs w:val="0"/>
          <w:sz w:val="22"/>
          <w:szCs w:val="22"/>
        </w:rPr>
        <w:t xml:space="preserve">, rolling up the German flanks and freeing itself of the constraints imposed by operating in the Norman </w:t>
      </w:r>
      <w:hyperlink r:id="rId97" w:history="1">
        <w:r w:rsidRPr="00891E20">
          <w:rPr>
            <w:rStyle w:val="Hyperlink"/>
            <w:rFonts w:ascii="Berkeley Book" w:hAnsi="Berkeley Book"/>
            <w:b w:val="0"/>
            <w:bCs w:val="0"/>
            <w:i w:val="0"/>
            <w:iCs w:val="0"/>
            <w:color w:val="auto"/>
            <w:sz w:val="22"/>
            <w:szCs w:val="22"/>
            <w:u w:val="none"/>
          </w:rPr>
          <w:t>bocage</w:t>
        </w:r>
      </w:hyperlink>
      <w:r w:rsidRPr="00891E20">
        <w:rPr>
          <w:rFonts w:ascii="Berkeley Book" w:hAnsi="Berkeley Book"/>
          <w:b w:val="0"/>
          <w:bCs w:val="0"/>
          <w:i w:val="0"/>
          <w:iCs w:val="0"/>
          <w:sz w:val="22"/>
          <w:szCs w:val="22"/>
        </w:rPr>
        <w:t xml:space="preserve"> countryside</w:t>
      </w:r>
      <w:r>
        <w:rPr>
          <w:rFonts w:ascii="Berkeley Book" w:hAnsi="Berkeley Book"/>
          <w:b w:val="0"/>
          <w:bCs w:val="0"/>
          <w:i w:val="0"/>
          <w:iCs w:val="0"/>
          <w:sz w:val="22"/>
          <w:szCs w:val="22"/>
        </w:rPr>
        <w:t>.</w:t>
      </w:r>
    </w:p>
    <w:p w14:paraId="5D4BB15C" w14:textId="484FC098" w:rsidR="00891E20" w:rsidRDefault="00891E20" w:rsidP="00891E20">
      <w:pPr>
        <w:pStyle w:val="NormalWeb"/>
        <w:rPr>
          <w:rFonts w:ascii="Berkeley Book" w:hAnsi="Berkeley Book"/>
          <w:bCs w:val="0"/>
          <w:iCs w:val="0"/>
          <w:sz w:val="22"/>
          <w:szCs w:val="22"/>
        </w:rPr>
      </w:pPr>
      <w:r w:rsidRPr="00891E20">
        <w:rPr>
          <w:rFonts w:ascii="Berkeley Book" w:hAnsi="Berkeley Book"/>
          <w:b w:val="0"/>
          <w:bCs w:val="0"/>
          <w:i w:val="0"/>
          <w:iCs w:val="0"/>
          <w:sz w:val="22"/>
          <w:szCs w:val="22"/>
        </w:rPr>
        <w:t xml:space="preserve">Operation Cobra shifted the war from a battle of attrition in the hedgerows to a war of movement. It led directly to the </w:t>
      </w:r>
      <w:r>
        <w:rPr>
          <w:rFonts w:ascii="Berkeley Book" w:hAnsi="Berkeley Book"/>
          <w:b w:val="0"/>
          <w:bCs w:val="0"/>
          <w:i w:val="0"/>
          <w:iCs w:val="0"/>
          <w:sz w:val="22"/>
          <w:szCs w:val="22"/>
        </w:rPr>
        <w:t>near-</w:t>
      </w:r>
      <w:r w:rsidRPr="00891E20">
        <w:rPr>
          <w:rFonts w:ascii="Berkeley Book" w:hAnsi="Berkeley Book"/>
          <w:b w:val="0"/>
          <w:bCs w:val="0"/>
          <w:i w:val="0"/>
          <w:iCs w:val="0"/>
          <w:sz w:val="22"/>
          <w:szCs w:val="22"/>
        </w:rPr>
        <w:t>encirclement of the German Seventh Army in the Falaise Pocket and the eventual liberation of Paris in August 1944</w:t>
      </w:r>
      <w:r>
        <w:rPr>
          <w:rFonts w:ascii="Berkeley Book" w:hAnsi="Berkeley Book"/>
          <w:b w:val="0"/>
          <w:bCs w:val="0"/>
          <w:i w:val="0"/>
          <w:iCs w:val="0"/>
          <w:sz w:val="22"/>
          <w:szCs w:val="22"/>
        </w:rPr>
        <w:t>.</w:t>
      </w:r>
    </w:p>
    <w:p w14:paraId="3F75F846" w14:textId="40351663" w:rsidR="0099771B" w:rsidRDefault="0099771B" w:rsidP="00891E20">
      <w:pPr>
        <w:pStyle w:val="NormalWeb"/>
        <w:rPr>
          <w:rFonts w:ascii="Berkeley Book" w:hAnsi="Berkeley Book"/>
          <w:b w:val="0"/>
          <w:i w:val="0"/>
          <w:sz w:val="32"/>
          <w:szCs w:val="32"/>
        </w:rPr>
      </w:pPr>
      <w:r w:rsidRPr="0099771B">
        <w:rPr>
          <w:rFonts w:ascii="Berkeley Book" w:hAnsi="Berkeley Book"/>
          <w:i w:val="0"/>
          <w:iCs w:val="0"/>
          <w:sz w:val="32"/>
          <w:szCs w:val="32"/>
        </w:rPr>
        <w:t xml:space="preserve">CARD 26 </w:t>
      </w:r>
      <w:r w:rsidRPr="0099771B">
        <w:rPr>
          <w:rFonts w:ascii="Berkeley Book" w:hAnsi="Berkeley Book"/>
          <w:sz w:val="32"/>
          <w:szCs w:val="32"/>
        </w:rPr>
        <w:t>Sherman “Rhino”</w:t>
      </w:r>
    </w:p>
    <w:p w14:paraId="213A2C39" w14:textId="77777777" w:rsidR="0099771B" w:rsidRDefault="0099771B" w:rsidP="0099771B">
      <w:pPr>
        <w:pStyle w:val="NormalWeb"/>
        <w:rPr>
          <w:rFonts w:ascii="Berkeley Book" w:hAnsi="Berkeley Book"/>
          <w:b w:val="0"/>
          <w:bCs w:val="0"/>
          <w:i w:val="0"/>
          <w:iCs w:val="0"/>
          <w:color w:val="000000" w:themeColor="text1"/>
          <w:sz w:val="22"/>
          <w:szCs w:val="22"/>
        </w:rPr>
      </w:pPr>
      <w:r w:rsidRPr="0099771B">
        <w:rPr>
          <w:rFonts w:ascii="Berkeley Book" w:hAnsi="Berkeley Book"/>
          <w:b w:val="0"/>
          <w:bCs w:val="0"/>
          <w:i w:val="0"/>
          <w:iCs w:val="0"/>
          <w:color w:val="000000" w:themeColor="text1"/>
          <w:sz w:val="22"/>
          <w:szCs w:val="22"/>
        </w:rPr>
        <w:t>A Rhino tank was the US nickname for Allied tanks fitted with hedgerow-breaching "tusks</w:t>
      </w:r>
      <w:r>
        <w:rPr>
          <w:rFonts w:ascii="Berkeley Book" w:hAnsi="Berkeley Book"/>
          <w:b w:val="0"/>
          <w:bCs w:val="0"/>
          <w:i w:val="0"/>
          <w:iCs w:val="0"/>
          <w:color w:val="000000" w:themeColor="text1"/>
          <w:sz w:val="22"/>
          <w:szCs w:val="22"/>
        </w:rPr>
        <w:t>”</w:t>
      </w:r>
      <w:r w:rsidRPr="0099771B">
        <w:rPr>
          <w:rFonts w:ascii="Berkeley Book" w:hAnsi="Berkeley Book"/>
          <w:b w:val="0"/>
          <w:bCs w:val="0"/>
          <w:i w:val="0"/>
          <w:iCs w:val="0"/>
          <w:color w:val="000000" w:themeColor="text1"/>
          <w:sz w:val="22"/>
          <w:szCs w:val="22"/>
        </w:rPr>
        <w:t xml:space="preserve">. </w:t>
      </w:r>
    </w:p>
    <w:p w14:paraId="30CD126F" w14:textId="77777777" w:rsidR="0099771B" w:rsidRDefault="0099771B" w:rsidP="0099771B">
      <w:pPr>
        <w:pStyle w:val="NormalWeb"/>
        <w:rPr>
          <w:rFonts w:ascii="Berkeley Book" w:hAnsi="Berkeley Book"/>
          <w:b w:val="0"/>
          <w:bCs w:val="0"/>
          <w:i w:val="0"/>
          <w:iCs w:val="0"/>
          <w:color w:val="000000" w:themeColor="text1"/>
          <w:sz w:val="22"/>
          <w:szCs w:val="22"/>
        </w:rPr>
      </w:pPr>
      <w:r w:rsidRPr="0099771B">
        <w:rPr>
          <w:rFonts w:ascii="Berkeley Book" w:hAnsi="Berkeley Book"/>
          <w:b w:val="0"/>
          <w:bCs w:val="0"/>
          <w:i w:val="0"/>
          <w:iCs w:val="0"/>
          <w:color w:val="000000" w:themeColor="text1"/>
          <w:sz w:val="22"/>
          <w:szCs w:val="22"/>
        </w:rPr>
        <w:t xml:space="preserve">By cutting apart </w:t>
      </w:r>
      <w:hyperlink r:id="rId98" w:tooltip="Czech hedgehog" w:history="1">
        <w:r w:rsidRPr="0099771B">
          <w:rPr>
            <w:rStyle w:val="Hyperlink"/>
            <w:rFonts w:ascii="Berkeley Book" w:hAnsi="Berkeley Book"/>
            <w:b w:val="0"/>
            <w:bCs w:val="0"/>
            <w:i w:val="0"/>
            <w:iCs w:val="0"/>
            <w:color w:val="000000" w:themeColor="text1"/>
            <w:sz w:val="22"/>
            <w:szCs w:val="22"/>
            <w:u w:val="none"/>
          </w:rPr>
          <w:t>the</w:t>
        </w:r>
        <w:r>
          <w:rPr>
            <w:rStyle w:val="Hyperlink"/>
            <w:rFonts w:ascii="Berkeley Book" w:hAnsi="Berkeley Book"/>
            <w:b w:val="0"/>
            <w:bCs w:val="0"/>
            <w:i w:val="0"/>
            <w:iCs w:val="0"/>
            <w:color w:val="000000" w:themeColor="text1"/>
            <w:sz w:val="22"/>
            <w:szCs w:val="22"/>
            <w:u w:val="none"/>
          </w:rPr>
          <w:t xml:space="preserve"> </w:t>
        </w:r>
        <w:r w:rsidRPr="0099771B">
          <w:rPr>
            <w:rStyle w:val="Hyperlink"/>
            <w:rFonts w:ascii="Berkeley Book" w:hAnsi="Berkeley Book"/>
            <w:b w:val="0"/>
            <w:bCs w:val="0"/>
            <w:i w:val="0"/>
            <w:iCs w:val="0"/>
            <w:color w:val="000000" w:themeColor="text1"/>
            <w:sz w:val="22"/>
            <w:szCs w:val="22"/>
            <w:u w:val="none"/>
          </w:rPr>
          <w:t>three-beam, tetrahedral steel anti-tank obstacles</w:t>
        </w:r>
      </w:hyperlink>
      <w:r w:rsidRPr="0099771B">
        <w:rPr>
          <w:rFonts w:ascii="Berkeley Book" w:hAnsi="Berkeley Book"/>
          <w:b w:val="0"/>
          <w:bCs w:val="0"/>
          <w:i w:val="0"/>
          <w:iCs w:val="0"/>
          <w:color w:val="000000" w:themeColor="text1"/>
          <w:sz w:val="22"/>
          <w:szCs w:val="22"/>
        </w:rPr>
        <w:t xml:space="preserve"> that had been placed by the Germans on the Normandy beaches before the landing, the Americans recycled the obstacles' steel beams into many-pronged, sharp, tusk-like assemblies to attach to the front of their </w:t>
      </w:r>
      <w:hyperlink r:id="rId99" w:history="1">
        <w:r w:rsidRPr="0099771B">
          <w:rPr>
            <w:rStyle w:val="Hyperlink"/>
            <w:rFonts w:ascii="Berkeley Book" w:hAnsi="Berkeley Book"/>
            <w:b w:val="0"/>
            <w:bCs w:val="0"/>
            <w:i w:val="0"/>
            <w:iCs w:val="0"/>
            <w:color w:val="000000" w:themeColor="text1"/>
            <w:sz w:val="22"/>
            <w:szCs w:val="22"/>
            <w:u w:val="none"/>
          </w:rPr>
          <w:t>M4 Sherman</w:t>
        </w:r>
      </w:hyperlink>
      <w:r w:rsidRPr="0099771B">
        <w:rPr>
          <w:rFonts w:ascii="Berkeley Book" w:hAnsi="Berkeley Book"/>
          <w:b w:val="0"/>
          <w:bCs w:val="0"/>
          <w:i w:val="0"/>
          <w:iCs w:val="0"/>
          <w:color w:val="000000" w:themeColor="text1"/>
          <w:sz w:val="22"/>
          <w:szCs w:val="22"/>
        </w:rPr>
        <w:t xml:space="preserve"> medium and </w:t>
      </w:r>
      <w:hyperlink r:id="rId100" w:tooltip="M5 Stuart" w:history="1">
        <w:r w:rsidRPr="0099771B">
          <w:rPr>
            <w:rStyle w:val="Hyperlink"/>
            <w:rFonts w:ascii="Berkeley Book" w:hAnsi="Berkeley Book"/>
            <w:b w:val="0"/>
            <w:bCs w:val="0"/>
            <w:i w:val="0"/>
            <w:iCs w:val="0"/>
            <w:color w:val="000000" w:themeColor="text1"/>
            <w:sz w:val="22"/>
            <w:szCs w:val="22"/>
            <w:u w:val="none"/>
          </w:rPr>
          <w:t>M5 Stuart</w:t>
        </w:r>
      </w:hyperlink>
      <w:r w:rsidRPr="0099771B">
        <w:rPr>
          <w:rFonts w:ascii="Berkeley Book" w:hAnsi="Berkeley Book"/>
          <w:b w:val="0"/>
          <w:bCs w:val="0"/>
          <w:i w:val="0"/>
          <w:iCs w:val="0"/>
          <w:color w:val="000000" w:themeColor="text1"/>
          <w:sz w:val="22"/>
          <w:szCs w:val="22"/>
        </w:rPr>
        <w:t xml:space="preserve"> light tanks. </w:t>
      </w:r>
    </w:p>
    <w:p w14:paraId="5955790C" w14:textId="1386ADFA" w:rsidR="0099771B" w:rsidRDefault="0099771B" w:rsidP="0099771B">
      <w:pPr>
        <w:pStyle w:val="NormalWeb"/>
        <w:rPr>
          <w:rFonts w:ascii="Berkeley Book" w:hAnsi="Berkeley Book"/>
          <w:b w:val="0"/>
          <w:bCs w:val="0"/>
          <w:i w:val="0"/>
          <w:iCs w:val="0"/>
          <w:color w:val="000000" w:themeColor="text1"/>
          <w:sz w:val="22"/>
          <w:szCs w:val="22"/>
        </w:rPr>
      </w:pPr>
      <w:r w:rsidRPr="0099771B">
        <w:rPr>
          <w:rFonts w:ascii="Berkeley Book" w:hAnsi="Berkeley Book"/>
          <w:b w:val="0"/>
          <w:bCs w:val="0"/>
          <w:i w:val="0"/>
          <w:iCs w:val="0"/>
          <w:color w:val="000000" w:themeColor="text1"/>
          <w:sz w:val="22"/>
          <w:szCs w:val="22"/>
        </w:rPr>
        <w:t xml:space="preserve">This method of cutting through hedgerows was extremely effective in the </w:t>
      </w:r>
      <w:hyperlink r:id="rId101" w:history="1">
        <w:r w:rsidRPr="0099771B">
          <w:rPr>
            <w:rStyle w:val="Hyperlink"/>
            <w:rFonts w:ascii="Berkeley Book" w:hAnsi="Berkeley Book"/>
            <w:b w:val="0"/>
            <w:bCs w:val="0"/>
            <w:i w:val="0"/>
            <w:iCs w:val="0"/>
            <w:color w:val="000000" w:themeColor="text1"/>
            <w:sz w:val="22"/>
            <w:szCs w:val="22"/>
            <w:u w:val="none"/>
          </w:rPr>
          <w:t>bocage</w:t>
        </w:r>
      </w:hyperlink>
      <w:r w:rsidRPr="0099771B">
        <w:rPr>
          <w:rFonts w:ascii="Berkeley Book" w:hAnsi="Berkeley Book"/>
          <w:b w:val="0"/>
          <w:bCs w:val="0"/>
          <w:i w:val="0"/>
          <w:iCs w:val="0"/>
          <w:color w:val="000000" w:themeColor="text1"/>
          <w:sz w:val="22"/>
          <w:szCs w:val="22"/>
        </w:rPr>
        <w:t xml:space="preserve"> terrain of the area, where hedges were a serious obstacle for tanks.</w:t>
      </w:r>
    </w:p>
    <w:p w14:paraId="234C7847" w14:textId="211D0F8C" w:rsidR="0099771B" w:rsidRDefault="0099771B" w:rsidP="0099771B">
      <w:pPr>
        <w:pStyle w:val="NormalWeb"/>
        <w:rPr>
          <w:rFonts w:ascii="Berkeley Book" w:hAnsi="Berkeley Book"/>
          <w:color w:val="000000" w:themeColor="text1"/>
          <w:sz w:val="32"/>
          <w:szCs w:val="32"/>
        </w:rPr>
      </w:pPr>
      <w:r w:rsidRPr="0099771B">
        <w:rPr>
          <w:rFonts w:ascii="Berkeley Book" w:hAnsi="Berkeley Book"/>
          <w:i w:val="0"/>
          <w:iCs w:val="0"/>
          <w:color w:val="000000" w:themeColor="text1"/>
          <w:sz w:val="32"/>
          <w:szCs w:val="32"/>
        </w:rPr>
        <w:t xml:space="preserve">CARD 27 </w:t>
      </w:r>
      <w:r w:rsidRPr="0099771B">
        <w:rPr>
          <w:rFonts w:ascii="Berkeley Book" w:hAnsi="Berkeley Book"/>
          <w:color w:val="000000" w:themeColor="text1"/>
          <w:sz w:val="32"/>
          <w:szCs w:val="32"/>
        </w:rPr>
        <w:t>Hitler Assassination Attempt</w:t>
      </w:r>
    </w:p>
    <w:p w14:paraId="0ED4DFD8" w14:textId="77777777" w:rsidR="0099771B" w:rsidRDefault="0099771B" w:rsidP="0099771B">
      <w:pPr>
        <w:pStyle w:val="NormalWeb"/>
        <w:rPr>
          <w:rFonts w:ascii="Berkeley Book" w:hAnsi="Berkeley Book"/>
          <w:b w:val="0"/>
          <w:bCs w:val="0"/>
          <w:i w:val="0"/>
          <w:iCs w:val="0"/>
          <w:color w:val="000000" w:themeColor="text1"/>
          <w:sz w:val="22"/>
          <w:szCs w:val="22"/>
        </w:rPr>
      </w:pPr>
      <w:r w:rsidRPr="0099771B">
        <w:rPr>
          <w:rFonts w:ascii="Berkeley Book" w:hAnsi="Berkeley Book"/>
          <w:b w:val="0"/>
          <w:bCs w:val="0"/>
          <w:i w:val="0"/>
          <w:iCs w:val="0"/>
          <w:color w:val="000000" w:themeColor="text1"/>
          <w:sz w:val="22"/>
          <w:szCs w:val="22"/>
        </w:rPr>
        <w:t xml:space="preserve">The 20 July plot of 1944 was an attempt to assassinate </w:t>
      </w:r>
      <w:hyperlink r:id="rId102" w:history="1">
        <w:r w:rsidRPr="0099771B">
          <w:rPr>
            <w:rStyle w:val="Hyperlink"/>
            <w:rFonts w:ascii="Berkeley Book" w:hAnsi="Berkeley Book"/>
            <w:b w:val="0"/>
            <w:bCs w:val="0"/>
            <w:i w:val="0"/>
            <w:iCs w:val="0"/>
            <w:color w:val="000000" w:themeColor="text1"/>
            <w:sz w:val="22"/>
            <w:szCs w:val="22"/>
            <w:u w:val="none"/>
          </w:rPr>
          <w:t>Adolf Hitler</w:t>
        </w:r>
      </w:hyperlink>
      <w:r w:rsidRPr="0099771B">
        <w:rPr>
          <w:rFonts w:ascii="Berkeley Book" w:hAnsi="Berkeley Book"/>
          <w:b w:val="0"/>
          <w:bCs w:val="0"/>
          <w:i w:val="0"/>
          <w:iCs w:val="0"/>
          <w:color w:val="000000" w:themeColor="text1"/>
          <w:sz w:val="22"/>
          <w:szCs w:val="22"/>
        </w:rPr>
        <w:t xml:space="preserve">, </w:t>
      </w:r>
      <w:hyperlink r:id="rId103" w:history="1">
        <w:r w:rsidRPr="0099771B">
          <w:rPr>
            <w:rStyle w:val="Hyperlink"/>
            <w:rFonts w:ascii="Berkeley Book" w:hAnsi="Berkeley Book"/>
            <w:b w:val="0"/>
            <w:bCs w:val="0"/>
            <w:i w:val="0"/>
            <w:iCs w:val="0"/>
            <w:color w:val="000000" w:themeColor="text1"/>
            <w:sz w:val="22"/>
            <w:szCs w:val="22"/>
            <w:u w:val="none"/>
          </w:rPr>
          <w:t>Führer</w:t>
        </w:r>
      </w:hyperlink>
      <w:r w:rsidRPr="0099771B">
        <w:rPr>
          <w:rFonts w:ascii="Berkeley Book" w:hAnsi="Berkeley Book"/>
          <w:b w:val="0"/>
          <w:bCs w:val="0"/>
          <w:i w:val="0"/>
          <w:iCs w:val="0"/>
          <w:color w:val="000000" w:themeColor="text1"/>
          <w:sz w:val="22"/>
          <w:szCs w:val="22"/>
        </w:rPr>
        <w:t xml:space="preserve"> of the </w:t>
      </w:r>
      <w:hyperlink r:id="rId104" w:tooltip="Third Reich" w:history="1">
        <w:r w:rsidRPr="0099771B">
          <w:rPr>
            <w:rStyle w:val="Hyperlink"/>
            <w:rFonts w:ascii="Berkeley Book" w:hAnsi="Berkeley Book"/>
            <w:b w:val="0"/>
            <w:bCs w:val="0"/>
            <w:i w:val="0"/>
            <w:iCs w:val="0"/>
            <w:color w:val="000000" w:themeColor="text1"/>
            <w:sz w:val="22"/>
            <w:szCs w:val="22"/>
            <w:u w:val="none"/>
          </w:rPr>
          <w:t>Third Reich</w:t>
        </w:r>
      </w:hyperlink>
      <w:r w:rsidRPr="0099771B">
        <w:rPr>
          <w:rFonts w:ascii="Berkeley Book" w:hAnsi="Berkeley Book"/>
          <w:b w:val="0"/>
          <w:bCs w:val="0"/>
          <w:i w:val="0"/>
          <w:iCs w:val="0"/>
          <w:color w:val="000000" w:themeColor="text1"/>
          <w:sz w:val="22"/>
          <w:szCs w:val="22"/>
        </w:rPr>
        <w:t xml:space="preserve">, inside his </w:t>
      </w:r>
      <w:hyperlink r:id="rId105" w:history="1">
        <w:r w:rsidRPr="0099771B">
          <w:rPr>
            <w:rStyle w:val="Hyperlink"/>
            <w:rFonts w:ascii="Berkeley Book" w:hAnsi="Berkeley Book"/>
            <w:b w:val="0"/>
            <w:bCs w:val="0"/>
            <w:i w:val="0"/>
            <w:iCs w:val="0"/>
            <w:color w:val="000000" w:themeColor="text1"/>
            <w:sz w:val="22"/>
            <w:szCs w:val="22"/>
            <w:u w:val="none"/>
          </w:rPr>
          <w:t>Wolf's Lair</w:t>
        </w:r>
      </w:hyperlink>
      <w:r w:rsidRPr="0099771B">
        <w:rPr>
          <w:rFonts w:ascii="Berkeley Book" w:hAnsi="Berkeley Book"/>
          <w:b w:val="0"/>
          <w:bCs w:val="0"/>
          <w:i w:val="0"/>
          <w:iCs w:val="0"/>
          <w:color w:val="000000" w:themeColor="text1"/>
          <w:sz w:val="22"/>
          <w:szCs w:val="22"/>
        </w:rPr>
        <w:t xml:space="preserve"> field headquarters near </w:t>
      </w:r>
      <w:hyperlink r:id="rId106" w:tooltip="Rastenburg" w:history="1">
        <w:r w:rsidRPr="0099771B">
          <w:rPr>
            <w:rStyle w:val="Hyperlink"/>
            <w:rFonts w:ascii="Berkeley Book" w:hAnsi="Berkeley Book"/>
            <w:b w:val="0"/>
            <w:bCs w:val="0"/>
            <w:i w:val="0"/>
            <w:iCs w:val="0"/>
            <w:color w:val="000000" w:themeColor="text1"/>
            <w:sz w:val="22"/>
            <w:szCs w:val="22"/>
            <w:u w:val="none"/>
          </w:rPr>
          <w:t>Rastenburg</w:t>
        </w:r>
      </w:hyperlink>
      <w:r w:rsidRPr="0099771B">
        <w:rPr>
          <w:rFonts w:ascii="Berkeley Book" w:hAnsi="Berkeley Book"/>
          <w:b w:val="0"/>
          <w:bCs w:val="0"/>
          <w:i w:val="0"/>
          <w:iCs w:val="0"/>
          <w:color w:val="000000" w:themeColor="text1"/>
          <w:sz w:val="22"/>
          <w:szCs w:val="22"/>
        </w:rPr>
        <w:t xml:space="preserve">, </w:t>
      </w:r>
      <w:hyperlink r:id="rId107" w:history="1">
        <w:r w:rsidRPr="0099771B">
          <w:rPr>
            <w:rStyle w:val="Hyperlink"/>
            <w:rFonts w:ascii="Berkeley Book" w:hAnsi="Berkeley Book"/>
            <w:b w:val="0"/>
            <w:bCs w:val="0"/>
            <w:i w:val="0"/>
            <w:iCs w:val="0"/>
            <w:color w:val="000000" w:themeColor="text1"/>
            <w:sz w:val="22"/>
            <w:szCs w:val="22"/>
            <w:u w:val="none"/>
          </w:rPr>
          <w:t>East Prussia</w:t>
        </w:r>
      </w:hyperlink>
      <w:r w:rsidRPr="0099771B">
        <w:rPr>
          <w:rFonts w:ascii="Berkeley Book" w:hAnsi="Berkeley Book"/>
          <w:b w:val="0"/>
          <w:bCs w:val="0"/>
          <w:i w:val="0"/>
          <w:iCs w:val="0"/>
          <w:color w:val="000000" w:themeColor="text1"/>
          <w:sz w:val="22"/>
          <w:szCs w:val="22"/>
        </w:rPr>
        <w:t xml:space="preserve">. </w:t>
      </w:r>
    </w:p>
    <w:p w14:paraId="1292EDC7" w14:textId="528336A9" w:rsidR="0099771B" w:rsidRDefault="0099771B" w:rsidP="0099771B">
      <w:pPr>
        <w:pStyle w:val="NormalWeb"/>
        <w:rPr>
          <w:rFonts w:ascii="Berkeley Book" w:hAnsi="Berkeley Book"/>
          <w:b w:val="0"/>
          <w:bCs w:val="0"/>
          <w:i w:val="0"/>
          <w:iCs w:val="0"/>
          <w:color w:val="000000" w:themeColor="text1"/>
          <w:sz w:val="22"/>
          <w:szCs w:val="22"/>
        </w:rPr>
      </w:pPr>
      <w:r w:rsidRPr="0099771B">
        <w:rPr>
          <w:rFonts w:ascii="Berkeley Book" w:hAnsi="Berkeley Book"/>
          <w:b w:val="0"/>
          <w:bCs w:val="0"/>
          <w:i w:val="0"/>
          <w:iCs w:val="0"/>
          <w:color w:val="000000" w:themeColor="text1"/>
          <w:sz w:val="22"/>
          <w:szCs w:val="22"/>
        </w:rPr>
        <w:t xml:space="preserve">The plot was the culmination of the efforts of several groups in the </w:t>
      </w:r>
      <w:hyperlink r:id="rId108" w:tooltip="German Resistance" w:history="1">
        <w:r w:rsidRPr="0099771B">
          <w:rPr>
            <w:rStyle w:val="Hyperlink"/>
            <w:rFonts w:ascii="Berkeley Book" w:hAnsi="Berkeley Book"/>
            <w:b w:val="0"/>
            <w:bCs w:val="0"/>
            <w:i w:val="0"/>
            <w:iCs w:val="0"/>
            <w:color w:val="000000" w:themeColor="text1"/>
            <w:sz w:val="22"/>
            <w:szCs w:val="22"/>
            <w:u w:val="none"/>
          </w:rPr>
          <w:t>German Resistance</w:t>
        </w:r>
      </w:hyperlink>
      <w:r w:rsidRPr="0099771B">
        <w:rPr>
          <w:rFonts w:ascii="Berkeley Book" w:hAnsi="Berkeley Book"/>
          <w:b w:val="0"/>
          <w:bCs w:val="0"/>
          <w:i w:val="0"/>
          <w:iCs w:val="0"/>
          <w:color w:val="000000" w:themeColor="text1"/>
          <w:sz w:val="22"/>
          <w:szCs w:val="22"/>
        </w:rPr>
        <w:t xml:space="preserve"> to overthrow the Nazi regime. The failure of both the assassination and the military coup d'état which was planned to follow it led to the arrest of at least 7,000 people by the </w:t>
      </w:r>
      <w:hyperlink r:id="rId109" w:history="1">
        <w:r w:rsidRPr="0099771B">
          <w:rPr>
            <w:rStyle w:val="Hyperlink"/>
            <w:rFonts w:ascii="Berkeley Book" w:hAnsi="Berkeley Book"/>
            <w:b w:val="0"/>
            <w:bCs w:val="0"/>
            <w:i w:val="0"/>
            <w:iCs w:val="0"/>
            <w:color w:val="000000" w:themeColor="text1"/>
            <w:sz w:val="22"/>
            <w:szCs w:val="22"/>
            <w:u w:val="none"/>
          </w:rPr>
          <w:t>Gestapo</w:t>
        </w:r>
      </w:hyperlink>
      <w:r w:rsidRPr="0099771B">
        <w:rPr>
          <w:rFonts w:ascii="Berkeley Book" w:hAnsi="Berkeley Book"/>
          <w:b w:val="0"/>
          <w:bCs w:val="0"/>
          <w:i w:val="0"/>
          <w:iCs w:val="0"/>
          <w:color w:val="000000" w:themeColor="text1"/>
          <w:sz w:val="22"/>
          <w:szCs w:val="22"/>
        </w:rPr>
        <w:t xml:space="preserve">. </w:t>
      </w:r>
    </w:p>
    <w:p w14:paraId="666BBD8F" w14:textId="077445EC" w:rsidR="00C27925" w:rsidRDefault="00C27925" w:rsidP="00C27925">
      <w:pPr>
        <w:pStyle w:val="NormalWeb"/>
        <w:rPr>
          <w:rFonts w:ascii="Berkeley Book" w:hAnsi="Berkeley Book"/>
          <w:b w:val="0"/>
          <w:bCs w:val="0"/>
          <w:i w:val="0"/>
          <w:iCs w:val="0"/>
          <w:sz w:val="22"/>
          <w:szCs w:val="22"/>
          <w:lang w:val="en-US"/>
        </w:rPr>
      </w:pPr>
      <w:r w:rsidRPr="00C27925">
        <w:rPr>
          <w:rFonts w:ascii="Berkeley Book" w:hAnsi="Berkeley Book"/>
          <w:b w:val="0"/>
          <w:bCs w:val="0"/>
          <w:i w:val="0"/>
          <w:iCs w:val="0"/>
          <w:sz w:val="22"/>
          <w:szCs w:val="22"/>
          <w:lang w:val="en-US"/>
        </w:rPr>
        <w:t xml:space="preserve">Believing the traditional military elite </w:t>
      </w:r>
      <w:r>
        <w:rPr>
          <w:rFonts w:ascii="Berkeley Book" w:hAnsi="Berkeley Book"/>
          <w:b w:val="0"/>
          <w:bCs w:val="0"/>
          <w:i w:val="0"/>
          <w:iCs w:val="0"/>
          <w:sz w:val="22"/>
          <w:szCs w:val="22"/>
          <w:lang w:val="en-US"/>
        </w:rPr>
        <w:t>to be</w:t>
      </w:r>
      <w:r w:rsidRPr="00C27925">
        <w:rPr>
          <w:rFonts w:ascii="Berkeley Book" w:hAnsi="Berkeley Book"/>
          <w:b w:val="0"/>
          <w:bCs w:val="0"/>
          <w:i w:val="0"/>
          <w:iCs w:val="0"/>
          <w:sz w:val="22"/>
          <w:szCs w:val="22"/>
          <w:lang w:val="en-US"/>
        </w:rPr>
        <w:t xml:space="preserve"> a "thing of the past," </w:t>
      </w:r>
      <w:r w:rsidR="00A17F50">
        <w:rPr>
          <w:rFonts w:ascii="Berkeley Book" w:hAnsi="Berkeley Book"/>
          <w:b w:val="0"/>
          <w:bCs w:val="0"/>
          <w:i w:val="0"/>
          <w:iCs w:val="0"/>
          <w:sz w:val="22"/>
          <w:szCs w:val="22"/>
          <w:lang w:val="en-US"/>
        </w:rPr>
        <w:t xml:space="preserve">following the attempt, </w:t>
      </w:r>
      <w:r w:rsidRPr="00C27925">
        <w:rPr>
          <w:rFonts w:ascii="Berkeley Book" w:hAnsi="Berkeley Book"/>
          <w:b w:val="0"/>
          <w:bCs w:val="0"/>
          <w:i w:val="0"/>
          <w:iCs w:val="0"/>
          <w:sz w:val="22"/>
          <w:szCs w:val="22"/>
          <w:lang w:val="en-US"/>
        </w:rPr>
        <w:t xml:space="preserve">Hitler took radical steps to ensure the military was completely subservient to the Nazi Party for the remainder of the war. </w:t>
      </w:r>
    </w:p>
    <w:p w14:paraId="6BC14740" w14:textId="22104D21" w:rsidR="00C27925" w:rsidRPr="00C27925" w:rsidRDefault="00C27925" w:rsidP="00C27925">
      <w:pPr>
        <w:pStyle w:val="NormalWeb"/>
        <w:rPr>
          <w:rFonts w:ascii="Berkeley Book" w:hAnsi="Berkeley Book"/>
          <w:b w:val="0"/>
          <w:bCs w:val="0"/>
          <w:i w:val="0"/>
          <w:iCs w:val="0"/>
          <w:sz w:val="22"/>
          <w:szCs w:val="22"/>
          <w:lang w:val="en-US"/>
        </w:rPr>
      </w:pPr>
      <w:r w:rsidRPr="00C27925">
        <w:rPr>
          <w:rFonts w:ascii="Berkeley Book" w:hAnsi="Berkeley Book"/>
          <w:b w:val="0"/>
          <w:bCs w:val="0"/>
          <w:i w:val="0"/>
          <w:iCs w:val="0"/>
          <w:sz w:val="22"/>
          <w:szCs w:val="22"/>
          <w:lang w:val="en-US"/>
        </w:rPr>
        <w:t>Hitler’s distrust intensified his tendency to </w:t>
      </w:r>
      <w:hyperlink r:id="rId110" w:tgtFrame="_blank" w:history="1">
        <w:r w:rsidRPr="00C27925">
          <w:rPr>
            <w:rStyle w:val="Hyperlink"/>
            <w:rFonts w:ascii="Berkeley Book" w:hAnsi="Berkeley Book"/>
            <w:b w:val="0"/>
            <w:bCs w:val="0"/>
            <w:i w:val="0"/>
            <w:iCs w:val="0"/>
            <w:color w:val="auto"/>
            <w:sz w:val="22"/>
            <w:szCs w:val="22"/>
            <w:u w:val="none"/>
            <w:lang w:val="en-US"/>
          </w:rPr>
          <w:t>micromanage</w:t>
        </w:r>
      </w:hyperlink>
      <w:r w:rsidRPr="00C27925">
        <w:rPr>
          <w:rFonts w:ascii="Berkeley Book" w:hAnsi="Berkeley Book"/>
          <w:b w:val="0"/>
          <w:bCs w:val="0"/>
          <w:i w:val="0"/>
          <w:iCs w:val="0"/>
          <w:sz w:val="22"/>
          <w:szCs w:val="22"/>
          <w:lang w:val="en-US"/>
        </w:rPr>
        <w:t> military operations, often overriding professional advice from his remaining generals.</w:t>
      </w:r>
    </w:p>
    <w:p w14:paraId="78B5E5CA" w14:textId="5C826D7C" w:rsidR="00C27925" w:rsidRDefault="00E10243" w:rsidP="00C27925">
      <w:pPr>
        <w:pStyle w:val="NormalWeb"/>
        <w:rPr>
          <w:rFonts w:ascii="Berkeley Book" w:hAnsi="Berkeley Book"/>
          <w:sz w:val="32"/>
          <w:szCs w:val="32"/>
          <w:lang w:val="en-US"/>
        </w:rPr>
      </w:pPr>
      <w:r w:rsidRPr="00E10243">
        <w:rPr>
          <w:rFonts w:ascii="Berkeley Book" w:hAnsi="Berkeley Book"/>
          <w:i w:val="0"/>
          <w:iCs w:val="0"/>
          <w:sz w:val="32"/>
          <w:szCs w:val="32"/>
          <w:lang w:val="en-US"/>
        </w:rPr>
        <w:lastRenderedPageBreak/>
        <w:t xml:space="preserve">CARD 28 </w:t>
      </w:r>
      <w:r w:rsidRPr="00E10243">
        <w:rPr>
          <w:rFonts w:ascii="Berkeley Book" w:hAnsi="Berkeley Book"/>
          <w:sz w:val="32"/>
          <w:szCs w:val="32"/>
          <w:lang w:val="en-US"/>
        </w:rPr>
        <w:t>Upgrade Armies</w:t>
      </w:r>
    </w:p>
    <w:p w14:paraId="0AAEE136" w14:textId="77777777" w:rsidR="00E10243" w:rsidRDefault="00E10243" w:rsidP="00C27925">
      <w:pPr>
        <w:pStyle w:val="NormalWeb"/>
        <w:rPr>
          <w:rFonts w:ascii="Berkeley Book" w:hAnsi="Berkeley Book"/>
          <w:b w:val="0"/>
          <w:bCs w:val="0"/>
          <w:i w:val="0"/>
          <w:iCs w:val="0"/>
          <w:color w:val="000000" w:themeColor="text1"/>
          <w:sz w:val="22"/>
          <w:szCs w:val="22"/>
        </w:rPr>
      </w:pPr>
      <w:r w:rsidRPr="00E10243">
        <w:rPr>
          <w:rFonts w:ascii="Berkeley Book" w:hAnsi="Berkeley Book"/>
          <w:b w:val="0"/>
          <w:bCs w:val="0"/>
          <w:i w:val="0"/>
          <w:iCs w:val="0"/>
          <w:color w:val="000000" w:themeColor="text1"/>
          <w:sz w:val="22"/>
          <w:szCs w:val="22"/>
        </w:rPr>
        <w:t xml:space="preserve">Initially, the German tactical defensive scheme and the difficult hedgerow terrain outmatched the Allies’ infantry, armour artillery and air power. </w:t>
      </w:r>
    </w:p>
    <w:p w14:paraId="51F19756" w14:textId="68F4996D" w:rsidR="00E10243" w:rsidRDefault="00E10243" w:rsidP="00C27925">
      <w:pPr>
        <w:pStyle w:val="NormalWeb"/>
        <w:rPr>
          <w:rFonts w:ascii="Berkeley Book" w:hAnsi="Berkeley Book"/>
          <w:b w:val="0"/>
          <w:bCs w:val="0"/>
          <w:i w:val="0"/>
          <w:iCs w:val="0"/>
          <w:color w:val="000000" w:themeColor="text1"/>
          <w:sz w:val="22"/>
          <w:szCs w:val="22"/>
        </w:rPr>
      </w:pPr>
      <w:r w:rsidRPr="00E10243">
        <w:rPr>
          <w:rFonts w:ascii="Berkeley Book" w:hAnsi="Berkeley Book"/>
          <w:b w:val="0"/>
          <w:bCs w:val="0"/>
          <w:i w:val="0"/>
          <w:iCs w:val="0"/>
          <w:color w:val="000000" w:themeColor="text1"/>
          <w:sz w:val="22"/>
          <w:szCs w:val="22"/>
        </w:rPr>
        <w:t>It took time for the Allies to learn how to fight in Normandy, for example by improved co-ordination between tanks and infantry/air support. Combined with the increasing expertise of the commanders, eventually the Allied armies learned how to defeat the Germans at the tactical level.</w:t>
      </w:r>
    </w:p>
    <w:p w14:paraId="69424ED3" w14:textId="714AF37B" w:rsidR="00E10243" w:rsidRDefault="00E10243" w:rsidP="00C27925">
      <w:pPr>
        <w:pStyle w:val="NormalWeb"/>
        <w:rPr>
          <w:rFonts w:ascii="Berkeley Book" w:hAnsi="Berkeley Book"/>
          <w:b w:val="0"/>
          <w:bCs w:val="0"/>
          <w:i w:val="0"/>
          <w:iCs w:val="0"/>
          <w:color w:val="000000" w:themeColor="text1"/>
          <w:sz w:val="22"/>
          <w:szCs w:val="22"/>
        </w:rPr>
      </w:pPr>
      <w:r>
        <w:rPr>
          <w:rFonts w:ascii="Berkeley Book" w:hAnsi="Berkeley Book"/>
          <w:b w:val="0"/>
          <w:bCs w:val="0"/>
          <w:i w:val="0"/>
          <w:iCs w:val="0"/>
          <w:color w:val="000000" w:themeColor="text1"/>
          <w:sz w:val="22"/>
          <w:szCs w:val="22"/>
        </w:rPr>
        <w:t>Additionally, two new armies were activated in July/August 1944: US 3</w:t>
      </w:r>
      <w:r w:rsidRPr="00E10243">
        <w:rPr>
          <w:rFonts w:ascii="Berkeley Book" w:hAnsi="Berkeley Book"/>
          <w:b w:val="0"/>
          <w:bCs w:val="0"/>
          <w:i w:val="0"/>
          <w:iCs w:val="0"/>
          <w:color w:val="000000" w:themeColor="text1"/>
          <w:sz w:val="22"/>
          <w:szCs w:val="22"/>
          <w:vertAlign w:val="superscript"/>
        </w:rPr>
        <w:t>rd</w:t>
      </w:r>
      <w:r>
        <w:rPr>
          <w:rFonts w:ascii="Berkeley Book" w:hAnsi="Berkeley Book"/>
          <w:b w:val="0"/>
          <w:bCs w:val="0"/>
          <w:i w:val="0"/>
          <w:iCs w:val="0"/>
          <w:color w:val="000000" w:themeColor="text1"/>
          <w:sz w:val="22"/>
          <w:szCs w:val="22"/>
        </w:rPr>
        <w:t xml:space="preserve"> Army and Canadian 1</w:t>
      </w:r>
      <w:r w:rsidRPr="00E10243">
        <w:rPr>
          <w:rFonts w:ascii="Berkeley Book" w:hAnsi="Berkeley Book"/>
          <w:b w:val="0"/>
          <w:bCs w:val="0"/>
          <w:i w:val="0"/>
          <w:iCs w:val="0"/>
          <w:color w:val="000000" w:themeColor="text1"/>
          <w:sz w:val="22"/>
          <w:szCs w:val="22"/>
          <w:vertAlign w:val="superscript"/>
        </w:rPr>
        <w:t>st</w:t>
      </w:r>
      <w:r>
        <w:rPr>
          <w:rFonts w:ascii="Berkeley Book" w:hAnsi="Berkeley Book"/>
          <w:b w:val="0"/>
          <w:bCs w:val="0"/>
          <w:i w:val="0"/>
          <w:iCs w:val="0"/>
          <w:color w:val="000000" w:themeColor="text1"/>
          <w:sz w:val="22"/>
          <w:szCs w:val="22"/>
        </w:rPr>
        <w:t xml:space="preserve"> Army.</w:t>
      </w:r>
    </w:p>
    <w:p w14:paraId="4A3E9F98" w14:textId="0AA0AFAD" w:rsidR="00E10243" w:rsidRPr="00E10243" w:rsidRDefault="00E10243" w:rsidP="00C27925">
      <w:pPr>
        <w:pStyle w:val="NormalWeb"/>
        <w:rPr>
          <w:rFonts w:ascii="Berkeley Book" w:hAnsi="Berkeley Book"/>
          <w:color w:val="000000" w:themeColor="text1"/>
          <w:sz w:val="32"/>
          <w:szCs w:val="32"/>
        </w:rPr>
      </w:pPr>
      <w:r w:rsidRPr="00E10243">
        <w:rPr>
          <w:rFonts w:ascii="Berkeley Book" w:hAnsi="Berkeley Book"/>
          <w:i w:val="0"/>
          <w:iCs w:val="0"/>
          <w:color w:val="000000" w:themeColor="text1"/>
          <w:sz w:val="32"/>
          <w:szCs w:val="32"/>
        </w:rPr>
        <w:t xml:space="preserve">CARD 29 </w:t>
      </w:r>
      <w:r w:rsidRPr="00E10243">
        <w:rPr>
          <w:rFonts w:ascii="Berkeley Book" w:hAnsi="Berkeley Book"/>
          <w:color w:val="000000" w:themeColor="text1"/>
          <w:sz w:val="32"/>
          <w:szCs w:val="32"/>
        </w:rPr>
        <w:t>Brittany Offensive</w:t>
      </w:r>
    </w:p>
    <w:p w14:paraId="53D44DC9" w14:textId="089BD43E" w:rsidR="00E10243" w:rsidRDefault="00E10243" w:rsidP="00C27925">
      <w:pPr>
        <w:pStyle w:val="NormalWeb"/>
        <w:rPr>
          <w:rFonts w:ascii="Berkeley Book" w:hAnsi="Berkeley Book"/>
          <w:b w:val="0"/>
          <w:bCs w:val="0"/>
          <w:i w:val="0"/>
          <w:iCs w:val="0"/>
          <w:sz w:val="22"/>
          <w:szCs w:val="22"/>
        </w:rPr>
      </w:pPr>
      <w:r w:rsidRPr="00E10243">
        <w:rPr>
          <w:rFonts w:ascii="Berkeley Book" w:hAnsi="Berkeley Book"/>
          <w:b w:val="0"/>
          <w:bCs w:val="0"/>
          <w:i w:val="0"/>
          <w:iCs w:val="0"/>
          <w:sz w:val="22"/>
          <w:szCs w:val="22"/>
        </w:rPr>
        <w:t xml:space="preserve">While the bulk of the Allied forces moved eastward toward Paris, George Patton's Third Army moved in the opposite direction to secure the Brittany Peninsula after breaking </w:t>
      </w:r>
      <w:r>
        <w:rPr>
          <w:rFonts w:ascii="Berkeley Book" w:hAnsi="Berkeley Book"/>
          <w:b w:val="0"/>
          <w:bCs w:val="0"/>
          <w:i w:val="0"/>
          <w:iCs w:val="0"/>
          <w:sz w:val="22"/>
          <w:szCs w:val="22"/>
        </w:rPr>
        <w:t xml:space="preserve">through </w:t>
      </w:r>
      <w:r w:rsidRPr="00E10243">
        <w:rPr>
          <w:rFonts w:ascii="Berkeley Book" w:hAnsi="Berkeley Book"/>
          <w:b w:val="0"/>
          <w:bCs w:val="0"/>
          <w:i w:val="0"/>
          <w:iCs w:val="0"/>
          <w:sz w:val="22"/>
          <w:szCs w:val="22"/>
        </w:rPr>
        <w:t>German formation</w:t>
      </w:r>
      <w:r>
        <w:rPr>
          <w:rFonts w:ascii="Berkeley Book" w:hAnsi="Berkeley Book"/>
          <w:b w:val="0"/>
          <w:bCs w:val="0"/>
          <w:i w:val="0"/>
          <w:iCs w:val="0"/>
          <w:sz w:val="22"/>
          <w:szCs w:val="22"/>
        </w:rPr>
        <w:t>s</w:t>
      </w:r>
      <w:r w:rsidRPr="00E10243">
        <w:rPr>
          <w:rFonts w:ascii="Berkeley Book" w:hAnsi="Berkeley Book"/>
          <w:b w:val="0"/>
          <w:bCs w:val="0"/>
          <w:i w:val="0"/>
          <w:iCs w:val="0"/>
          <w:sz w:val="22"/>
          <w:szCs w:val="22"/>
        </w:rPr>
        <w:t xml:space="preserve"> at Avranches. </w:t>
      </w:r>
    </w:p>
    <w:p w14:paraId="0666C836" w14:textId="2E3F7766" w:rsidR="00E10243" w:rsidRDefault="00E10243" w:rsidP="00C27925">
      <w:pPr>
        <w:pStyle w:val="NormalWeb"/>
        <w:rPr>
          <w:rFonts w:ascii="Berkeley Book" w:hAnsi="Berkeley Book"/>
          <w:b w:val="0"/>
          <w:bCs w:val="0"/>
          <w:i w:val="0"/>
          <w:iCs w:val="0"/>
          <w:sz w:val="22"/>
          <w:szCs w:val="22"/>
        </w:rPr>
      </w:pPr>
      <w:r w:rsidRPr="00E10243">
        <w:rPr>
          <w:rFonts w:ascii="Berkeley Book" w:hAnsi="Berkeley Book"/>
          <w:b w:val="0"/>
          <w:bCs w:val="0"/>
          <w:i w:val="0"/>
          <w:iCs w:val="0"/>
          <w:sz w:val="22"/>
          <w:szCs w:val="22"/>
        </w:rPr>
        <w:t>By removing German control of Brittany, additional ports would become available for the Allies' use. Patton’s first move called for the Fourth Armored Division to move southward, taking Rennes on August 4th and Nantes on August 6th. This initial move trapped four German divisions at the peninsula. Then the Americans turned back north, taking the small port of St. Malo on 14 Aug after three days of fierce German resistance.</w:t>
      </w:r>
    </w:p>
    <w:p w14:paraId="3E2EE2B5" w14:textId="4CD291F0" w:rsidR="00E10243" w:rsidRDefault="00E10243" w:rsidP="00C27925">
      <w:pPr>
        <w:pStyle w:val="NormalWeb"/>
        <w:rPr>
          <w:rFonts w:ascii="Berkeley Book" w:hAnsi="Berkeley Book"/>
          <w:sz w:val="32"/>
          <w:szCs w:val="32"/>
        </w:rPr>
      </w:pPr>
      <w:r w:rsidRPr="00E10243">
        <w:rPr>
          <w:rFonts w:ascii="Berkeley Book" w:hAnsi="Berkeley Book"/>
          <w:i w:val="0"/>
          <w:iCs w:val="0"/>
          <w:sz w:val="32"/>
          <w:szCs w:val="32"/>
        </w:rPr>
        <w:t xml:space="preserve">CARD 30 </w:t>
      </w:r>
      <w:r w:rsidRPr="00E10243">
        <w:rPr>
          <w:rFonts w:ascii="Berkeley Book" w:hAnsi="Berkeley Book"/>
          <w:sz w:val="32"/>
          <w:szCs w:val="32"/>
        </w:rPr>
        <w:t>Operation Bluecoat</w:t>
      </w:r>
    </w:p>
    <w:p w14:paraId="091D3878" w14:textId="77777777" w:rsidR="00E10243" w:rsidRDefault="00E10243" w:rsidP="00C27925">
      <w:pPr>
        <w:pStyle w:val="NormalWeb"/>
        <w:rPr>
          <w:rFonts w:ascii="Berkeley Book" w:hAnsi="Berkeley Book"/>
          <w:b w:val="0"/>
          <w:bCs w:val="0"/>
          <w:i w:val="0"/>
          <w:iCs w:val="0"/>
          <w:color w:val="000000" w:themeColor="text1"/>
          <w:sz w:val="22"/>
          <w:szCs w:val="22"/>
        </w:rPr>
      </w:pPr>
      <w:r w:rsidRPr="00E10243">
        <w:rPr>
          <w:rFonts w:ascii="Berkeley Book" w:hAnsi="Berkeley Book"/>
          <w:b w:val="0"/>
          <w:bCs w:val="0"/>
          <w:i w:val="0"/>
          <w:iCs w:val="0"/>
          <w:color w:val="000000" w:themeColor="text1"/>
          <w:sz w:val="22"/>
          <w:szCs w:val="22"/>
        </w:rPr>
        <w:t xml:space="preserve">Operation Bluecoat was an attack by the </w:t>
      </w:r>
      <w:hyperlink r:id="rId111" w:tooltip="British Second Army" w:history="1">
        <w:r w:rsidRPr="00E10243">
          <w:rPr>
            <w:rStyle w:val="Hyperlink"/>
            <w:rFonts w:ascii="Berkeley Book" w:hAnsi="Berkeley Book"/>
            <w:b w:val="0"/>
            <w:bCs w:val="0"/>
            <w:i w:val="0"/>
            <w:iCs w:val="0"/>
            <w:color w:val="000000" w:themeColor="text1"/>
            <w:sz w:val="22"/>
            <w:szCs w:val="22"/>
            <w:u w:val="none"/>
          </w:rPr>
          <w:t>British Second Army</w:t>
        </w:r>
      </w:hyperlink>
      <w:r w:rsidRPr="00E10243">
        <w:rPr>
          <w:rFonts w:ascii="Berkeley Book" w:hAnsi="Berkeley Book"/>
          <w:b w:val="0"/>
          <w:bCs w:val="0"/>
          <w:i w:val="0"/>
          <w:iCs w:val="0"/>
          <w:color w:val="000000" w:themeColor="text1"/>
          <w:sz w:val="22"/>
          <w:szCs w:val="22"/>
        </w:rPr>
        <w:t xml:space="preserve"> from 30 July 1944 to 7 August 1944. </w:t>
      </w:r>
    </w:p>
    <w:p w14:paraId="6DB9F169" w14:textId="3233D272" w:rsidR="00E10243" w:rsidRDefault="00E10243" w:rsidP="00C27925">
      <w:pPr>
        <w:pStyle w:val="NormalWeb"/>
        <w:rPr>
          <w:rFonts w:ascii="Berkeley Book" w:hAnsi="Berkeley Book"/>
          <w:b w:val="0"/>
          <w:bCs w:val="0"/>
          <w:i w:val="0"/>
          <w:iCs w:val="0"/>
          <w:color w:val="000000" w:themeColor="text1"/>
          <w:sz w:val="22"/>
          <w:szCs w:val="22"/>
        </w:rPr>
      </w:pPr>
      <w:r w:rsidRPr="00E10243">
        <w:rPr>
          <w:rFonts w:ascii="Berkeley Book" w:hAnsi="Berkeley Book"/>
          <w:b w:val="0"/>
          <w:bCs w:val="0"/>
          <w:i w:val="0"/>
          <w:iCs w:val="0"/>
          <w:color w:val="000000" w:themeColor="text1"/>
          <w:sz w:val="22"/>
          <w:szCs w:val="22"/>
        </w:rPr>
        <w:t xml:space="preserve">The geographical objectives of the attack were to secure the key road junction of </w:t>
      </w:r>
      <w:hyperlink r:id="rId112" w:history="1">
        <w:r w:rsidRPr="00E10243">
          <w:rPr>
            <w:rStyle w:val="Hyperlink"/>
            <w:rFonts w:ascii="Berkeley Book" w:hAnsi="Berkeley Book"/>
            <w:b w:val="0"/>
            <w:bCs w:val="0"/>
            <w:i w:val="0"/>
            <w:iCs w:val="0"/>
            <w:color w:val="000000" w:themeColor="text1"/>
            <w:sz w:val="22"/>
            <w:szCs w:val="22"/>
            <w:u w:val="none"/>
          </w:rPr>
          <w:t>Vire</w:t>
        </w:r>
      </w:hyperlink>
      <w:r w:rsidRPr="00E10243">
        <w:rPr>
          <w:rFonts w:ascii="Berkeley Book" w:hAnsi="Berkeley Book"/>
          <w:b w:val="0"/>
          <w:bCs w:val="0"/>
          <w:i w:val="0"/>
          <w:iCs w:val="0"/>
          <w:color w:val="000000" w:themeColor="text1"/>
          <w:sz w:val="22"/>
          <w:szCs w:val="22"/>
        </w:rPr>
        <w:t xml:space="preserve"> and the high ground of </w:t>
      </w:r>
      <w:hyperlink r:id="rId113" w:history="1">
        <w:r w:rsidRPr="00E10243">
          <w:rPr>
            <w:rStyle w:val="Hyperlink"/>
            <w:rFonts w:ascii="Berkeley Book" w:hAnsi="Berkeley Book"/>
            <w:b w:val="0"/>
            <w:bCs w:val="0"/>
            <w:i w:val="0"/>
            <w:iCs w:val="0"/>
            <w:color w:val="000000" w:themeColor="text1"/>
            <w:sz w:val="22"/>
            <w:szCs w:val="22"/>
            <w:u w:val="none"/>
          </w:rPr>
          <w:t>Mont Pinçon</w:t>
        </w:r>
      </w:hyperlink>
      <w:r w:rsidRPr="00E10243">
        <w:rPr>
          <w:rFonts w:ascii="Berkeley Book" w:hAnsi="Berkeley Book"/>
          <w:b w:val="0"/>
          <w:bCs w:val="0"/>
          <w:i w:val="0"/>
          <w:iCs w:val="0"/>
          <w:color w:val="000000" w:themeColor="text1"/>
          <w:sz w:val="22"/>
          <w:szCs w:val="22"/>
        </w:rPr>
        <w:t>. Strategically, the attack was made to support the American exploitation of their breakout on the western flank of the Normandy beachhead.</w:t>
      </w:r>
    </w:p>
    <w:p w14:paraId="48D9DE1B" w14:textId="682035F4" w:rsidR="008064CA" w:rsidRDefault="008064CA" w:rsidP="008064CA">
      <w:pPr>
        <w:pStyle w:val="NormalWeb"/>
        <w:rPr>
          <w:rFonts w:ascii="Berkeley Book" w:hAnsi="Berkeley Book"/>
          <w:b w:val="0"/>
          <w:bCs w:val="0"/>
          <w:i w:val="0"/>
          <w:iCs w:val="0"/>
          <w:sz w:val="22"/>
          <w:szCs w:val="22"/>
          <w:lang w:val="en-US"/>
        </w:rPr>
      </w:pPr>
      <w:r w:rsidRPr="008064CA">
        <w:rPr>
          <w:rFonts w:ascii="Berkeley Book" w:hAnsi="Berkeley Book"/>
          <w:b w:val="0"/>
          <w:bCs w:val="0"/>
          <w:i w:val="0"/>
          <w:iCs w:val="0"/>
          <w:sz w:val="22"/>
          <w:szCs w:val="22"/>
          <w:lang w:val="en-US"/>
        </w:rPr>
        <w:t>Operation Bluecoat was an Allied victory, though it came at a high cost: The British VIII Corps alone suffered over 5,100 casualties and lost approximately 250 tanks during the operation.</w:t>
      </w:r>
    </w:p>
    <w:p w14:paraId="685EF25C" w14:textId="0A251C8A" w:rsidR="008064CA" w:rsidRPr="008064CA" w:rsidRDefault="008064CA" w:rsidP="008064CA">
      <w:pPr>
        <w:pStyle w:val="NormalWeb"/>
        <w:rPr>
          <w:rFonts w:ascii="Berkeley Book" w:hAnsi="Berkeley Book"/>
          <w:i w:val="0"/>
          <w:iCs w:val="0"/>
          <w:sz w:val="32"/>
          <w:szCs w:val="32"/>
          <w:lang w:val="en-US"/>
        </w:rPr>
      </w:pPr>
      <w:r w:rsidRPr="008064CA">
        <w:rPr>
          <w:rFonts w:ascii="Berkeley Book" w:hAnsi="Berkeley Book"/>
          <w:i w:val="0"/>
          <w:iCs w:val="0"/>
          <w:sz w:val="32"/>
          <w:szCs w:val="32"/>
          <w:lang w:val="en-US"/>
        </w:rPr>
        <w:t xml:space="preserve">CARD 31 </w:t>
      </w:r>
      <w:r w:rsidR="005F75FF">
        <w:rPr>
          <w:rFonts w:ascii="Berkeley Book" w:hAnsi="Berkeley Book"/>
          <w:sz w:val="32"/>
          <w:szCs w:val="32"/>
          <w:lang w:val="en-US"/>
        </w:rPr>
        <w:t>US Third Army Elan</w:t>
      </w:r>
    </w:p>
    <w:p w14:paraId="7F82AA98" w14:textId="77777777" w:rsidR="005F75FF" w:rsidRDefault="005F75FF" w:rsidP="008064CA">
      <w:pPr>
        <w:pStyle w:val="NormalWeb"/>
        <w:rPr>
          <w:rFonts w:ascii="Berkeley Book" w:hAnsi="Berkeley Book"/>
          <w:b w:val="0"/>
          <w:bCs w:val="0"/>
          <w:i w:val="0"/>
          <w:iCs w:val="0"/>
          <w:sz w:val="22"/>
          <w:szCs w:val="22"/>
        </w:rPr>
      </w:pPr>
      <w:r w:rsidRPr="005F75FF">
        <w:rPr>
          <w:rFonts w:ascii="Berkeley Book" w:hAnsi="Berkeley Book"/>
          <w:b w:val="0"/>
          <w:bCs w:val="0"/>
          <w:i w:val="0"/>
          <w:iCs w:val="0"/>
          <w:sz w:val="22"/>
          <w:szCs w:val="22"/>
        </w:rPr>
        <w:t xml:space="preserve">Activated on August 1, 1944, the U.S. Third Army shattered the German left flank and transformed the Normandy campaign from a static war of attrition into a high-speed pursuit. </w:t>
      </w:r>
    </w:p>
    <w:p w14:paraId="18ED879D" w14:textId="6B7841D6" w:rsidR="005F75FF" w:rsidRDefault="005F75FF" w:rsidP="008064CA">
      <w:pPr>
        <w:pStyle w:val="NormalWeb"/>
        <w:rPr>
          <w:rFonts w:ascii="Berkeley Book" w:hAnsi="Berkeley Book"/>
          <w:b w:val="0"/>
          <w:bCs w:val="0"/>
          <w:i w:val="0"/>
          <w:iCs w:val="0"/>
          <w:sz w:val="22"/>
          <w:szCs w:val="22"/>
        </w:rPr>
      </w:pPr>
      <w:r w:rsidRPr="005F75FF">
        <w:rPr>
          <w:rFonts w:ascii="Berkeley Book" w:hAnsi="Berkeley Book"/>
          <w:b w:val="0"/>
          <w:bCs w:val="0"/>
          <w:i w:val="0"/>
          <w:iCs w:val="0"/>
          <w:sz w:val="22"/>
          <w:szCs w:val="22"/>
        </w:rPr>
        <w:t>Driven by Patton’s aggressive tactical philosophy, Third Army armor and motorized infantry bypassed enemy strongpoints, threw German command structures into absolute chaos, and covered hundreds of miles in a matter of days. This offensive élan and refusal to let the enemy regroup allowed the southern pincer to rapidly swing northward toward Argentan, threatening to seal the entire German Seventh Army inside the Falaise Pocket.</w:t>
      </w:r>
    </w:p>
    <w:p w14:paraId="6C57259A" w14:textId="4502D68C" w:rsidR="008064CA" w:rsidRDefault="00800FE0" w:rsidP="008064CA">
      <w:pPr>
        <w:pStyle w:val="NormalWeb"/>
        <w:rPr>
          <w:rFonts w:ascii="Berkeley Book" w:hAnsi="Berkeley Book"/>
          <w:sz w:val="32"/>
          <w:szCs w:val="32"/>
          <w:lang w:val="en-US"/>
        </w:rPr>
      </w:pPr>
      <w:r w:rsidRPr="00800FE0">
        <w:rPr>
          <w:rFonts w:ascii="Berkeley Book" w:hAnsi="Berkeley Book"/>
          <w:i w:val="0"/>
          <w:iCs w:val="0"/>
          <w:sz w:val="32"/>
          <w:szCs w:val="32"/>
          <w:lang w:val="en-US"/>
        </w:rPr>
        <w:t xml:space="preserve">CARD 32 </w:t>
      </w:r>
      <w:r w:rsidRPr="00800FE0">
        <w:rPr>
          <w:rFonts w:ascii="Berkeley Book" w:hAnsi="Berkeley Book"/>
          <w:sz w:val="32"/>
          <w:szCs w:val="32"/>
          <w:lang w:val="en-US"/>
        </w:rPr>
        <w:t>Mortain Counter-Attack</w:t>
      </w:r>
    </w:p>
    <w:p w14:paraId="4D5EAD74" w14:textId="77777777" w:rsidR="00800FE0" w:rsidRDefault="00800FE0" w:rsidP="008064CA">
      <w:pPr>
        <w:pStyle w:val="NormalWeb"/>
        <w:rPr>
          <w:rFonts w:ascii="Berkeley Book" w:hAnsi="Berkeley Book"/>
          <w:b w:val="0"/>
          <w:bCs w:val="0"/>
          <w:i w:val="0"/>
          <w:iCs w:val="0"/>
          <w:color w:val="000000" w:themeColor="text1"/>
          <w:sz w:val="22"/>
          <w:szCs w:val="22"/>
        </w:rPr>
      </w:pPr>
      <w:r w:rsidRPr="00800FE0">
        <w:rPr>
          <w:rFonts w:ascii="Berkeley Book" w:hAnsi="Berkeley Book"/>
          <w:b w:val="0"/>
          <w:bCs w:val="0"/>
          <w:i w:val="0"/>
          <w:iCs w:val="0"/>
          <w:color w:val="000000" w:themeColor="text1"/>
          <w:sz w:val="22"/>
          <w:szCs w:val="22"/>
        </w:rPr>
        <w:t xml:space="preserve">Operation Lüttich was </w:t>
      </w:r>
      <w:r>
        <w:rPr>
          <w:rFonts w:ascii="Berkeley Book" w:hAnsi="Berkeley Book"/>
          <w:b w:val="0"/>
          <w:bCs w:val="0"/>
          <w:i w:val="0"/>
          <w:iCs w:val="0"/>
          <w:color w:val="000000" w:themeColor="text1"/>
          <w:sz w:val="22"/>
          <w:szCs w:val="22"/>
        </w:rPr>
        <w:t xml:space="preserve">the </w:t>
      </w:r>
      <w:r w:rsidRPr="00800FE0">
        <w:rPr>
          <w:rFonts w:ascii="Berkeley Book" w:hAnsi="Berkeley Book"/>
          <w:b w:val="0"/>
          <w:bCs w:val="0"/>
          <w:i w:val="0"/>
          <w:iCs w:val="0"/>
          <w:color w:val="000000" w:themeColor="text1"/>
          <w:sz w:val="22"/>
          <w:szCs w:val="22"/>
        </w:rPr>
        <w:t xml:space="preserve">codename given to the </w:t>
      </w:r>
      <w:hyperlink r:id="rId114" w:tooltip="Nazi Germany" w:history="1">
        <w:r w:rsidRPr="00800FE0">
          <w:rPr>
            <w:rStyle w:val="Hyperlink"/>
            <w:rFonts w:ascii="Berkeley Book" w:hAnsi="Berkeley Book"/>
            <w:b w:val="0"/>
            <w:bCs w:val="0"/>
            <w:i w:val="0"/>
            <w:iCs w:val="0"/>
            <w:color w:val="000000" w:themeColor="text1"/>
            <w:sz w:val="22"/>
            <w:szCs w:val="22"/>
            <w:u w:val="none"/>
          </w:rPr>
          <w:t>German</w:t>
        </w:r>
      </w:hyperlink>
      <w:r w:rsidRPr="00800FE0">
        <w:rPr>
          <w:rFonts w:ascii="Berkeley Book" w:hAnsi="Berkeley Book"/>
          <w:b w:val="0"/>
          <w:bCs w:val="0"/>
          <w:i w:val="0"/>
          <w:iCs w:val="0"/>
          <w:color w:val="000000" w:themeColor="text1"/>
          <w:sz w:val="22"/>
          <w:szCs w:val="22"/>
        </w:rPr>
        <w:t xml:space="preserve"> counterattack,which took place around the American positions near </w:t>
      </w:r>
      <w:hyperlink r:id="rId115" w:history="1">
        <w:r w:rsidRPr="00800FE0">
          <w:rPr>
            <w:rStyle w:val="Hyperlink"/>
            <w:rFonts w:ascii="Berkeley Book" w:hAnsi="Berkeley Book"/>
            <w:b w:val="0"/>
            <w:bCs w:val="0"/>
            <w:i w:val="0"/>
            <w:iCs w:val="0"/>
            <w:color w:val="000000" w:themeColor="text1"/>
            <w:sz w:val="22"/>
            <w:szCs w:val="22"/>
            <w:u w:val="none"/>
          </w:rPr>
          <w:t>Mortain</w:t>
        </w:r>
      </w:hyperlink>
      <w:r w:rsidRPr="00800FE0">
        <w:rPr>
          <w:rFonts w:ascii="Berkeley Book" w:hAnsi="Berkeley Book"/>
          <w:b w:val="0"/>
          <w:bCs w:val="0"/>
          <w:i w:val="0"/>
          <w:iCs w:val="0"/>
          <w:color w:val="000000" w:themeColor="text1"/>
          <w:sz w:val="22"/>
          <w:szCs w:val="22"/>
        </w:rPr>
        <w:t xml:space="preserve"> from 7 August to 13 August 1944. </w:t>
      </w:r>
    </w:p>
    <w:p w14:paraId="341DB405" w14:textId="325A56C2" w:rsidR="00800FE0" w:rsidRDefault="00800FE0" w:rsidP="008064CA">
      <w:pPr>
        <w:pStyle w:val="NormalWeb"/>
        <w:rPr>
          <w:rFonts w:ascii="Berkeley Book" w:hAnsi="Berkeley Book"/>
          <w:b w:val="0"/>
          <w:bCs w:val="0"/>
          <w:i w:val="0"/>
          <w:iCs w:val="0"/>
          <w:sz w:val="22"/>
          <w:szCs w:val="22"/>
        </w:rPr>
      </w:pPr>
      <w:r w:rsidRPr="00800FE0">
        <w:rPr>
          <w:rFonts w:ascii="Berkeley Book" w:hAnsi="Berkeley Book"/>
          <w:b w:val="0"/>
          <w:bCs w:val="0"/>
          <w:i w:val="0"/>
          <w:iCs w:val="0"/>
          <w:color w:val="000000" w:themeColor="text1"/>
          <w:sz w:val="22"/>
          <w:szCs w:val="22"/>
        </w:rPr>
        <w:t xml:space="preserve">The assault was ordered by </w:t>
      </w:r>
      <w:hyperlink r:id="rId116" w:history="1">
        <w:r w:rsidRPr="00800FE0">
          <w:rPr>
            <w:rStyle w:val="Hyperlink"/>
            <w:rFonts w:ascii="Berkeley Book" w:hAnsi="Berkeley Book"/>
            <w:b w:val="0"/>
            <w:bCs w:val="0"/>
            <w:i w:val="0"/>
            <w:iCs w:val="0"/>
            <w:color w:val="000000" w:themeColor="text1"/>
            <w:sz w:val="22"/>
            <w:szCs w:val="22"/>
            <w:u w:val="none"/>
          </w:rPr>
          <w:t>Adolf Hitler</w:t>
        </w:r>
      </w:hyperlink>
      <w:r w:rsidRPr="00800FE0">
        <w:rPr>
          <w:rFonts w:ascii="Berkeley Book" w:hAnsi="Berkeley Book"/>
          <w:b w:val="0"/>
          <w:bCs w:val="0"/>
          <w:i w:val="0"/>
          <w:iCs w:val="0"/>
          <w:color w:val="000000" w:themeColor="text1"/>
          <w:sz w:val="22"/>
          <w:szCs w:val="22"/>
        </w:rPr>
        <w:t xml:space="preserve">, to eliminate the gains made by the </w:t>
      </w:r>
      <w:hyperlink r:id="rId117" w:history="1">
        <w:r>
          <w:rPr>
            <w:rStyle w:val="Hyperlink"/>
            <w:rFonts w:ascii="Berkeley Book" w:hAnsi="Berkeley Book"/>
            <w:b w:val="0"/>
            <w:bCs w:val="0"/>
            <w:i w:val="0"/>
            <w:iCs w:val="0"/>
            <w:color w:val="000000" w:themeColor="text1"/>
            <w:sz w:val="22"/>
            <w:szCs w:val="22"/>
            <w:u w:val="none"/>
          </w:rPr>
          <w:t>1</w:t>
        </w:r>
        <w:r w:rsidRPr="00800FE0">
          <w:rPr>
            <w:rStyle w:val="Hyperlink"/>
            <w:rFonts w:ascii="Berkeley Book" w:hAnsi="Berkeley Book"/>
            <w:b w:val="0"/>
            <w:bCs w:val="0"/>
            <w:i w:val="0"/>
            <w:iCs w:val="0"/>
            <w:color w:val="000000" w:themeColor="text1"/>
            <w:sz w:val="22"/>
            <w:szCs w:val="22"/>
            <w:u w:val="none"/>
            <w:vertAlign w:val="superscript"/>
          </w:rPr>
          <w:t>st</w:t>
        </w:r>
        <w:r>
          <w:rPr>
            <w:rStyle w:val="Hyperlink"/>
            <w:rFonts w:ascii="Berkeley Book" w:hAnsi="Berkeley Book"/>
            <w:b w:val="0"/>
            <w:bCs w:val="0"/>
            <w:i w:val="0"/>
            <w:iCs w:val="0"/>
            <w:color w:val="000000" w:themeColor="text1"/>
            <w:sz w:val="22"/>
            <w:szCs w:val="22"/>
            <w:u w:val="none"/>
          </w:rPr>
          <w:t xml:space="preserve"> US</w:t>
        </w:r>
        <w:r w:rsidRPr="00800FE0">
          <w:rPr>
            <w:rStyle w:val="Hyperlink"/>
            <w:rFonts w:ascii="Berkeley Book" w:hAnsi="Berkeley Book"/>
            <w:b w:val="0"/>
            <w:bCs w:val="0"/>
            <w:i w:val="0"/>
            <w:iCs w:val="0"/>
            <w:color w:val="000000" w:themeColor="text1"/>
            <w:sz w:val="22"/>
            <w:szCs w:val="22"/>
            <w:u w:val="none"/>
          </w:rPr>
          <w:t xml:space="preserve"> Army</w:t>
        </w:r>
      </w:hyperlink>
      <w:r w:rsidRPr="00800FE0">
        <w:rPr>
          <w:rFonts w:ascii="Berkeley Book" w:hAnsi="Berkeley Book"/>
          <w:b w:val="0"/>
          <w:bCs w:val="0"/>
          <w:i w:val="0"/>
          <w:iCs w:val="0"/>
          <w:color w:val="000000" w:themeColor="text1"/>
          <w:sz w:val="22"/>
          <w:szCs w:val="22"/>
        </w:rPr>
        <w:t xml:space="preserve"> during </w:t>
      </w:r>
      <w:hyperlink r:id="rId118" w:history="1">
        <w:r w:rsidRPr="00800FE0">
          <w:rPr>
            <w:rStyle w:val="Hyperlink"/>
            <w:rFonts w:ascii="Berkeley Book" w:hAnsi="Berkeley Book"/>
            <w:b w:val="0"/>
            <w:bCs w:val="0"/>
            <w:i w:val="0"/>
            <w:iCs w:val="0"/>
            <w:color w:val="000000" w:themeColor="text1"/>
            <w:sz w:val="22"/>
            <w:szCs w:val="22"/>
            <w:u w:val="none"/>
          </w:rPr>
          <w:t>Operation Cobra</w:t>
        </w:r>
      </w:hyperlink>
      <w:r w:rsidRPr="00800FE0">
        <w:rPr>
          <w:rFonts w:ascii="Berkeley Book" w:hAnsi="Berkeley Book"/>
          <w:b w:val="0"/>
          <w:bCs w:val="0"/>
          <w:i w:val="0"/>
          <w:iCs w:val="0"/>
          <w:color w:val="000000" w:themeColor="text1"/>
          <w:sz w:val="22"/>
          <w:szCs w:val="22"/>
        </w:rPr>
        <w:t xml:space="preserve"> and the subsequent weeks, and by reaching the coast in the region of </w:t>
      </w:r>
      <w:hyperlink r:id="rId119" w:history="1">
        <w:r w:rsidRPr="00800FE0">
          <w:rPr>
            <w:rStyle w:val="Hyperlink"/>
            <w:rFonts w:ascii="Berkeley Book" w:hAnsi="Berkeley Book"/>
            <w:b w:val="0"/>
            <w:bCs w:val="0"/>
            <w:i w:val="0"/>
            <w:iCs w:val="0"/>
            <w:color w:val="000000" w:themeColor="text1"/>
            <w:sz w:val="22"/>
            <w:szCs w:val="22"/>
            <w:u w:val="none"/>
          </w:rPr>
          <w:t>Avranches</w:t>
        </w:r>
      </w:hyperlink>
      <w:r w:rsidRPr="00800FE0">
        <w:rPr>
          <w:rFonts w:ascii="Berkeley Book" w:hAnsi="Berkeley Book"/>
          <w:b w:val="0"/>
          <w:bCs w:val="0"/>
          <w:i w:val="0"/>
          <w:iCs w:val="0"/>
          <w:color w:val="000000" w:themeColor="text1"/>
          <w:sz w:val="22"/>
          <w:szCs w:val="22"/>
        </w:rPr>
        <w:t xml:space="preserve"> at the base of the </w:t>
      </w:r>
      <w:hyperlink r:id="rId120" w:tooltip="Cotentin peninsula" w:history="1">
        <w:r w:rsidRPr="00800FE0">
          <w:rPr>
            <w:rStyle w:val="Hyperlink"/>
            <w:rFonts w:ascii="Berkeley Book" w:hAnsi="Berkeley Book"/>
            <w:b w:val="0"/>
            <w:bCs w:val="0"/>
            <w:i w:val="0"/>
            <w:iCs w:val="0"/>
            <w:color w:val="000000" w:themeColor="text1"/>
            <w:sz w:val="22"/>
            <w:szCs w:val="22"/>
            <w:u w:val="none"/>
          </w:rPr>
          <w:t>Cotentin peninsula</w:t>
        </w:r>
      </w:hyperlink>
      <w:r w:rsidRPr="00800FE0">
        <w:rPr>
          <w:rFonts w:ascii="Berkeley Book" w:hAnsi="Berkeley Book"/>
          <w:b w:val="0"/>
          <w:bCs w:val="0"/>
          <w:i w:val="0"/>
          <w:iCs w:val="0"/>
          <w:color w:val="000000" w:themeColor="text1"/>
          <w:sz w:val="22"/>
          <w:szCs w:val="22"/>
        </w:rPr>
        <w:t xml:space="preserve">, cut off the units of the </w:t>
      </w:r>
      <w:r>
        <w:rPr>
          <w:rFonts w:ascii="Berkeley Book" w:hAnsi="Berkeley Book"/>
          <w:b w:val="0"/>
          <w:bCs w:val="0"/>
          <w:i w:val="0"/>
          <w:iCs w:val="0"/>
          <w:sz w:val="22"/>
          <w:szCs w:val="22"/>
        </w:rPr>
        <w:t>3</w:t>
      </w:r>
      <w:r w:rsidRPr="00800FE0">
        <w:rPr>
          <w:rFonts w:ascii="Berkeley Book" w:hAnsi="Berkeley Book"/>
          <w:b w:val="0"/>
          <w:bCs w:val="0"/>
          <w:i w:val="0"/>
          <w:iCs w:val="0"/>
          <w:sz w:val="22"/>
          <w:szCs w:val="22"/>
          <w:vertAlign w:val="superscript"/>
        </w:rPr>
        <w:t>rd</w:t>
      </w:r>
      <w:r>
        <w:rPr>
          <w:rFonts w:ascii="Berkeley Book" w:hAnsi="Berkeley Book"/>
          <w:b w:val="0"/>
          <w:bCs w:val="0"/>
          <w:i w:val="0"/>
          <w:iCs w:val="0"/>
          <w:sz w:val="22"/>
          <w:szCs w:val="22"/>
        </w:rPr>
        <w:t xml:space="preserve"> US Army </w:t>
      </w:r>
      <w:r w:rsidRPr="00800FE0">
        <w:rPr>
          <w:rFonts w:ascii="Berkeley Book" w:hAnsi="Berkeley Book"/>
          <w:b w:val="0"/>
          <w:bCs w:val="0"/>
          <w:i w:val="0"/>
          <w:iCs w:val="0"/>
          <w:color w:val="000000" w:themeColor="text1"/>
          <w:sz w:val="22"/>
          <w:szCs w:val="22"/>
        </w:rPr>
        <w:t xml:space="preserve">which had advanced into </w:t>
      </w:r>
      <w:hyperlink r:id="rId121" w:history="1">
        <w:r w:rsidRPr="00800FE0">
          <w:rPr>
            <w:rStyle w:val="Hyperlink"/>
            <w:rFonts w:ascii="Berkeley Book" w:hAnsi="Berkeley Book"/>
            <w:b w:val="0"/>
            <w:bCs w:val="0"/>
            <w:i w:val="0"/>
            <w:iCs w:val="0"/>
            <w:color w:val="000000" w:themeColor="text1"/>
            <w:sz w:val="22"/>
            <w:szCs w:val="22"/>
            <w:u w:val="none"/>
          </w:rPr>
          <w:t>Brittany</w:t>
        </w:r>
      </w:hyperlink>
      <w:r w:rsidRPr="00800FE0">
        <w:rPr>
          <w:rFonts w:ascii="Berkeley Book" w:hAnsi="Berkeley Book"/>
          <w:b w:val="0"/>
          <w:bCs w:val="0"/>
          <w:i w:val="0"/>
          <w:iCs w:val="0"/>
          <w:sz w:val="22"/>
          <w:szCs w:val="22"/>
        </w:rPr>
        <w:t>.</w:t>
      </w:r>
    </w:p>
    <w:p w14:paraId="7FDCB799" w14:textId="422FA8E3" w:rsidR="00800FE0" w:rsidRDefault="00800FE0" w:rsidP="008064CA">
      <w:pPr>
        <w:pStyle w:val="NormalWeb"/>
        <w:rPr>
          <w:rFonts w:ascii="Berkeley Book" w:hAnsi="Berkeley Book"/>
          <w:b w:val="0"/>
          <w:bCs w:val="0"/>
          <w:i w:val="0"/>
          <w:iCs w:val="0"/>
          <w:sz w:val="22"/>
          <w:szCs w:val="22"/>
        </w:rPr>
      </w:pPr>
      <w:r w:rsidRPr="00800FE0">
        <w:rPr>
          <w:rFonts w:ascii="Berkeley Book" w:hAnsi="Berkeley Book"/>
          <w:b w:val="0"/>
          <w:bCs w:val="0"/>
          <w:i w:val="0"/>
          <w:iCs w:val="0"/>
          <w:sz w:val="22"/>
          <w:szCs w:val="22"/>
        </w:rPr>
        <w:t>Instead of cutting off Patton, Operation Lüttich actually played into Allied hands. By concentrating their remaining armor in a narrow salient at Mortain, the Germans made it easier for the Allies to encircle them, directly leading to the catastrophic defeat at the Falaise Pocket. </w:t>
      </w:r>
    </w:p>
    <w:p w14:paraId="5E85C05D" w14:textId="68B65F61" w:rsidR="00800FE0" w:rsidRDefault="00800FE0" w:rsidP="008064CA">
      <w:pPr>
        <w:pStyle w:val="NormalWeb"/>
        <w:rPr>
          <w:rFonts w:ascii="Berkeley Book" w:hAnsi="Berkeley Book"/>
          <w:sz w:val="32"/>
          <w:szCs w:val="32"/>
        </w:rPr>
      </w:pPr>
      <w:r w:rsidRPr="00800FE0">
        <w:rPr>
          <w:rFonts w:ascii="Berkeley Book" w:hAnsi="Berkeley Book"/>
          <w:i w:val="0"/>
          <w:iCs w:val="0"/>
          <w:sz w:val="32"/>
          <w:szCs w:val="32"/>
        </w:rPr>
        <w:t xml:space="preserve">CARD 33 </w:t>
      </w:r>
      <w:r w:rsidRPr="00800FE0">
        <w:rPr>
          <w:rFonts w:ascii="Berkeley Book" w:hAnsi="Berkeley Book"/>
          <w:sz w:val="32"/>
          <w:szCs w:val="32"/>
        </w:rPr>
        <w:t>Operation Totalize</w:t>
      </w:r>
    </w:p>
    <w:p w14:paraId="1BB418EF" w14:textId="77777777" w:rsidR="00800FE0" w:rsidRDefault="00800FE0" w:rsidP="008064CA">
      <w:pPr>
        <w:pStyle w:val="NormalWeb"/>
        <w:rPr>
          <w:rFonts w:ascii="Berkeley Book" w:hAnsi="Berkeley Book"/>
          <w:b w:val="0"/>
          <w:bCs w:val="0"/>
          <w:i w:val="0"/>
          <w:iCs w:val="0"/>
          <w:color w:val="000000" w:themeColor="text1"/>
          <w:sz w:val="22"/>
          <w:szCs w:val="22"/>
        </w:rPr>
      </w:pPr>
      <w:r w:rsidRPr="00800FE0">
        <w:rPr>
          <w:rFonts w:ascii="Berkeley Book" w:hAnsi="Berkeley Book"/>
          <w:b w:val="0"/>
          <w:bCs w:val="0"/>
          <w:i w:val="0"/>
          <w:iCs w:val="0"/>
          <w:color w:val="000000" w:themeColor="text1"/>
          <w:sz w:val="22"/>
          <w:szCs w:val="22"/>
        </w:rPr>
        <w:lastRenderedPageBreak/>
        <w:t xml:space="preserve">Operation Totalize was an offensive launched by Allied troops of the </w:t>
      </w:r>
      <w:hyperlink r:id="rId122" w:history="1">
        <w:r>
          <w:rPr>
            <w:rStyle w:val="Hyperlink"/>
            <w:rFonts w:ascii="Berkeley Book" w:hAnsi="Berkeley Book"/>
            <w:b w:val="0"/>
            <w:bCs w:val="0"/>
            <w:i w:val="0"/>
            <w:iCs w:val="0"/>
            <w:color w:val="000000" w:themeColor="text1"/>
            <w:sz w:val="22"/>
            <w:szCs w:val="22"/>
            <w:u w:val="none"/>
          </w:rPr>
          <w:t>1</w:t>
        </w:r>
        <w:r w:rsidRPr="00800FE0">
          <w:rPr>
            <w:rStyle w:val="Hyperlink"/>
            <w:rFonts w:ascii="Berkeley Book" w:hAnsi="Berkeley Book"/>
            <w:b w:val="0"/>
            <w:bCs w:val="0"/>
            <w:i w:val="0"/>
            <w:iCs w:val="0"/>
            <w:color w:val="000000" w:themeColor="text1"/>
            <w:sz w:val="22"/>
            <w:szCs w:val="22"/>
            <w:u w:val="none"/>
            <w:vertAlign w:val="superscript"/>
          </w:rPr>
          <w:t>st</w:t>
        </w:r>
        <w:r>
          <w:rPr>
            <w:rStyle w:val="Hyperlink"/>
            <w:rFonts w:ascii="Berkeley Book" w:hAnsi="Berkeley Book"/>
            <w:b w:val="0"/>
            <w:bCs w:val="0"/>
            <w:i w:val="0"/>
            <w:iCs w:val="0"/>
            <w:color w:val="000000" w:themeColor="text1"/>
            <w:sz w:val="22"/>
            <w:szCs w:val="22"/>
            <w:u w:val="none"/>
          </w:rPr>
          <w:t xml:space="preserve"> </w:t>
        </w:r>
        <w:r w:rsidRPr="00800FE0">
          <w:rPr>
            <w:rStyle w:val="Hyperlink"/>
            <w:rFonts w:ascii="Berkeley Book" w:hAnsi="Berkeley Book"/>
            <w:b w:val="0"/>
            <w:bCs w:val="0"/>
            <w:i w:val="0"/>
            <w:iCs w:val="0"/>
            <w:color w:val="000000" w:themeColor="text1"/>
            <w:sz w:val="22"/>
            <w:szCs w:val="22"/>
            <w:u w:val="none"/>
          </w:rPr>
          <w:t>Canadian Army</w:t>
        </w:r>
      </w:hyperlink>
      <w:r w:rsidRPr="00800FE0">
        <w:rPr>
          <w:rFonts w:ascii="Berkeley Book" w:hAnsi="Berkeley Book"/>
          <w:b w:val="0"/>
          <w:bCs w:val="0"/>
          <w:i w:val="0"/>
          <w:iCs w:val="0"/>
          <w:color w:val="000000" w:themeColor="text1"/>
          <w:sz w:val="22"/>
          <w:szCs w:val="22"/>
        </w:rPr>
        <w:t xml:space="preserve"> from August 8 to August 13, 1944. </w:t>
      </w:r>
    </w:p>
    <w:p w14:paraId="51407BAC" w14:textId="77777777" w:rsidR="00800FE0" w:rsidRDefault="00800FE0" w:rsidP="008064CA">
      <w:pPr>
        <w:pStyle w:val="NormalWeb"/>
        <w:rPr>
          <w:rFonts w:ascii="Berkeley Book" w:hAnsi="Berkeley Book"/>
          <w:b w:val="0"/>
          <w:bCs w:val="0"/>
          <w:i w:val="0"/>
          <w:iCs w:val="0"/>
          <w:color w:val="000000" w:themeColor="text1"/>
          <w:sz w:val="22"/>
          <w:szCs w:val="22"/>
        </w:rPr>
      </w:pPr>
      <w:r w:rsidRPr="00800FE0">
        <w:rPr>
          <w:rFonts w:ascii="Berkeley Book" w:hAnsi="Berkeley Book"/>
          <w:b w:val="0"/>
          <w:bCs w:val="0"/>
          <w:i w:val="0"/>
          <w:iCs w:val="0"/>
          <w:color w:val="000000" w:themeColor="text1"/>
          <w:sz w:val="22"/>
          <w:szCs w:val="22"/>
        </w:rPr>
        <w:t xml:space="preserve">The intention was to break through the </w:t>
      </w:r>
      <w:hyperlink r:id="rId123" w:tooltip="Nazi Germany" w:history="1">
        <w:r w:rsidRPr="00800FE0">
          <w:rPr>
            <w:rStyle w:val="Hyperlink"/>
            <w:rFonts w:ascii="Berkeley Book" w:hAnsi="Berkeley Book"/>
            <w:b w:val="0"/>
            <w:bCs w:val="0"/>
            <w:i w:val="0"/>
            <w:iCs w:val="0"/>
            <w:color w:val="000000" w:themeColor="text1"/>
            <w:sz w:val="22"/>
            <w:szCs w:val="22"/>
            <w:u w:val="none"/>
          </w:rPr>
          <w:t>German</w:t>
        </w:r>
      </w:hyperlink>
      <w:r w:rsidRPr="00800FE0">
        <w:rPr>
          <w:rFonts w:ascii="Berkeley Book" w:hAnsi="Berkeley Book"/>
          <w:b w:val="0"/>
          <w:bCs w:val="0"/>
          <w:i w:val="0"/>
          <w:iCs w:val="0"/>
          <w:color w:val="000000" w:themeColor="text1"/>
          <w:sz w:val="22"/>
          <w:szCs w:val="22"/>
        </w:rPr>
        <w:t xml:space="preserve"> defences south of </w:t>
      </w:r>
      <w:hyperlink r:id="rId124" w:history="1">
        <w:r w:rsidRPr="00800FE0">
          <w:rPr>
            <w:rStyle w:val="Hyperlink"/>
            <w:rFonts w:ascii="Berkeley Book" w:hAnsi="Berkeley Book"/>
            <w:b w:val="0"/>
            <w:bCs w:val="0"/>
            <w:i w:val="0"/>
            <w:iCs w:val="0"/>
            <w:color w:val="000000" w:themeColor="text1"/>
            <w:sz w:val="22"/>
            <w:szCs w:val="22"/>
            <w:u w:val="none"/>
          </w:rPr>
          <w:t>Caen</w:t>
        </w:r>
      </w:hyperlink>
      <w:r w:rsidRPr="00800FE0">
        <w:rPr>
          <w:rFonts w:ascii="Berkeley Book" w:hAnsi="Berkeley Book"/>
          <w:b w:val="0"/>
          <w:bCs w:val="0"/>
          <w:i w:val="0"/>
          <w:iCs w:val="0"/>
          <w:color w:val="000000" w:themeColor="text1"/>
          <w:sz w:val="22"/>
          <w:szCs w:val="22"/>
        </w:rPr>
        <w:t xml:space="preserve"> on the eastern flank of the Allied positions in Normandy and exploit success by driving south to capture the high ground north of the city of </w:t>
      </w:r>
      <w:hyperlink r:id="rId125" w:tooltip="Falaise, Calvados" w:history="1">
        <w:r w:rsidRPr="00800FE0">
          <w:rPr>
            <w:rStyle w:val="Hyperlink"/>
            <w:rFonts w:ascii="Berkeley Book" w:hAnsi="Berkeley Book"/>
            <w:b w:val="0"/>
            <w:bCs w:val="0"/>
            <w:i w:val="0"/>
            <w:iCs w:val="0"/>
            <w:color w:val="000000" w:themeColor="text1"/>
            <w:sz w:val="22"/>
            <w:szCs w:val="22"/>
            <w:u w:val="none"/>
          </w:rPr>
          <w:t>Falaise</w:t>
        </w:r>
      </w:hyperlink>
      <w:r w:rsidRPr="00800FE0">
        <w:rPr>
          <w:rFonts w:ascii="Berkeley Book" w:hAnsi="Berkeley Book"/>
          <w:b w:val="0"/>
          <w:bCs w:val="0"/>
          <w:i w:val="0"/>
          <w:iCs w:val="0"/>
          <w:color w:val="000000" w:themeColor="text1"/>
          <w:sz w:val="22"/>
          <w:szCs w:val="22"/>
        </w:rPr>
        <w:t xml:space="preserve">. </w:t>
      </w:r>
    </w:p>
    <w:p w14:paraId="7FDDCD3E" w14:textId="672D55C6" w:rsidR="00800FE0" w:rsidRDefault="00800FE0" w:rsidP="008064CA">
      <w:pPr>
        <w:pStyle w:val="NormalWeb"/>
        <w:rPr>
          <w:rFonts w:ascii="Berkeley Book" w:hAnsi="Berkeley Book"/>
          <w:b w:val="0"/>
          <w:bCs w:val="0"/>
          <w:i w:val="0"/>
          <w:iCs w:val="0"/>
          <w:color w:val="000000" w:themeColor="text1"/>
          <w:sz w:val="22"/>
          <w:szCs w:val="22"/>
        </w:rPr>
      </w:pPr>
      <w:r w:rsidRPr="00800FE0">
        <w:rPr>
          <w:rFonts w:ascii="Berkeley Book" w:hAnsi="Berkeley Book"/>
          <w:b w:val="0"/>
          <w:bCs w:val="0"/>
          <w:i w:val="0"/>
          <w:iCs w:val="0"/>
          <w:color w:val="000000" w:themeColor="text1"/>
          <w:sz w:val="22"/>
          <w:szCs w:val="22"/>
        </w:rPr>
        <w:t>The overall goal was to precipitate the collapse of the entire German front, and cut off the retreat of German forces fighting further west.</w:t>
      </w:r>
    </w:p>
    <w:p w14:paraId="77F6DB27" w14:textId="00B96803" w:rsidR="00800FE0" w:rsidRPr="00800FE0" w:rsidRDefault="00800FE0" w:rsidP="00800FE0">
      <w:pPr>
        <w:pStyle w:val="NormalWeb"/>
        <w:rPr>
          <w:rFonts w:ascii="Berkeley Book" w:hAnsi="Berkeley Book"/>
          <w:b w:val="0"/>
          <w:bCs w:val="0"/>
          <w:i w:val="0"/>
          <w:iCs w:val="0"/>
          <w:sz w:val="22"/>
          <w:szCs w:val="22"/>
          <w:lang w:val="en-US"/>
        </w:rPr>
      </w:pPr>
      <w:r w:rsidRPr="00800FE0">
        <w:rPr>
          <w:rFonts w:ascii="Berkeley Book" w:hAnsi="Berkeley Book"/>
          <w:b w:val="0"/>
          <w:bCs w:val="0"/>
          <w:i w:val="0"/>
          <w:iCs w:val="0"/>
          <w:sz w:val="22"/>
          <w:szCs w:val="22"/>
          <w:lang w:val="en-US"/>
        </w:rPr>
        <w:t>While Totalize fell about 9 miles (14 km) short of Falaise itself, it significantly weakened the German front and seized the critical Verrières Ridge. The Allies suffered over 1,200 casualties and lost 146 tanks.</w:t>
      </w:r>
    </w:p>
    <w:p w14:paraId="5442638C" w14:textId="19FF6CB4" w:rsidR="00800FE0" w:rsidRDefault="00800FE0" w:rsidP="00800FE0">
      <w:pPr>
        <w:pStyle w:val="NormalWeb"/>
        <w:rPr>
          <w:rFonts w:ascii="Berkeley Book" w:hAnsi="Berkeley Book"/>
          <w:b w:val="0"/>
          <w:bCs w:val="0"/>
          <w:i w:val="0"/>
          <w:iCs w:val="0"/>
          <w:sz w:val="22"/>
          <w:szCs w:val="22"/>
          <w:lang w:val="en-US"/>
        </w:rPr>
      </w:pPr>
      <w:r w:rsidRPr="00800FE0">
        <w:rPr>
          <w:rFonts w:ascii="Berkeley Book" w:hAnsi="Berkeley Book"/>
          <w:b w:val="0"/>
          <w:bCs w:val="0"/>
          <w:i w:val="0"/>
          <w:iCs w:val="0"/>
          <w:sz w:val="22"/>
          <w:szCs w:val="22"/>
          <w:lang w:val="en-US"/>
        </w:rPr>
        <w:t>Operation Totalize set the stage for the follow-up Operation Tractable, which would finally close the "Falaise-ArgentanGap" and trap the German Seventh Army. </w:t>
      </w:r>
    </w:p>
    <w:p w14:paraId="36934F5D" w14:textId="67F2EA6B" w:rsidR="00F97941" w:rsidRDefault="00F97941" w:rsidP="00800FE0">
      <w:pPr>
        <w:pStyle w:val="NormalWeb"/>
        <w:rPr>
          <w:rFonts w:ascii="Berkeley Book" w:hAnsi="Berkeley Book"/>
          <w:sz w:val="32"/>
          <w:szCs w:val="32"/>
          <w:lang w:val="en-US"/>
        </w:rPr>
      </w:pPr>
      <w:r w:rsidRPr="00F97941">
        <w:rPr>
          <w:rFonts w:ascii="Berkeley Book" w:hAnsi="Berkeley Book"/>
          <w:i w:val="0"/>
          <w:iCs w:val="0"/>
          <w:sz w:val="32"/>
          <w:szCs w:val="32"/>
          <w:lang w:val="en-US"/>
        </w:rPr>
        <w:t xml:space="preserve">CARD 34 </w:t>
      </w:r>
      <w:r w:rsidRPr="00F97941">
        <w:rPr>
          <w:rFonts w:ascii="Berkeley Book" w:hAnsi="Berkeley Book"/>
          <w:sz w:val="32"/>
          <w:szCs w:val="32"/>
          <w:lang w:val="en-US"/>
        </w:rPr>
        <w:t>Operation Tractable</w:t>
      </w:r>
    </w:p>
    <w:p w14:paraId="58790A12" w14:textId="77777777" w:rsidR="00F97941" w:rsidRDefault="00F97941" w:rsidP="00800FE0">
      <w:pPr>
        <w:pStyle w:val="NormalWeb"/>
        <w:rPr>
          <w:rFonts w:ascii="Berkeley Book" w:hAnsi="Berkeley Book"/>
          <w:b w:val="0"/>
          <w:bCs w:val="0"/>
          <w:i w:val="0"/>
          <w:iCs w:val="0"/>
          <w:color w:val="000000" w:themeColor="text1"/>
          <w:sz w:val="22"/>
          <w:szCs w:val="22"/>
        </w:rPr>
      </w:pPr>
      <w:r w:rsidRPr="00F97941">
        <w:rPr>
          <w:rFonts w:ascii="Berkeley Book" w:hAnsi="Berkeley Book"/>
          <w:b w:val="0"/>
          <w:bCs w:val="0"/>
          <w:i w:val="0"/>
          <w:iCs w:val="0"/>
          <w:color w:val="000000" w:themeColor="text1"/>
          <w:sz w:val="22"/>
          <w:szCs w:val="22"/>
        </w:rPr>
        <w:t xml:space="preserve">Operation Tractable was the final offensive conducted by </w:t>
      </w:r>
      <w:hyperlink r:id="rId126" w:tooltip="Canada in World War II" w:history="1">
        <w:r w:rsidRPr="00F97941">
          <w:rPr>
            <w:rStyle w:val="Hyperlink"/>
            <w:rFonts w:ascii="Berkeley Book" w:hAnsi="Berkeley Book"/>
            <w:b w:val="0"/>
            <w:bCs w:val="0"/>
            <w:i w:val="0"/>
            <w:iCs w:val="0"/>
            <w:color w:val="000000" w:themeColor="text1"/>
            <w:sz w:val="22"/>
            <w:szCs w:val="22"/>
            <w:u w:val="none"/>
          </w:rPr>
          <w:t>Canadian Army</w:t>
        </w:r>
      </w:hyperlink>
      <w:r w:rsidRPr="00F97941">
        <w:rPr>
          <w:rFonts w:ascii="Berkeley Book" w:hAnsi="Berkeley Book"/>
          <w:b w:val="0"/>
          <w:bCs w:val="0"/>
          <w:i w:val="0"/>
          <w:iCs w:val="0"/>
          <w:color w:val="000000" w:themeColor="text1"/>
          <w:sz w:val="22"/>
          <w:szCs w:val="22"/>
        </w:rPr>
        <w:t xml:space="preserve"> and </w:t>
      </w:r>
      <w:hyperlink r:id="rId127" w:tooltip="Polish contribution to World War II" w:history="1">
        <w:r w:rsidRPr="00F97941">
          <w:rPr>
            <w:rStyle w:val="Hyperlink"/>
            <w:rFonts w:ascii="Berkeley Book" w:hAnsi="Berkeley Book"/>
            <w:b w:val="0"/>
            <w:bCs w:val="0"/>
            <w:i w:val="0"/>
            <w:iCs w:val="0"/>
            <w:color w:val="000000" w:themeColor="text1"/>
            <w:sz w:val="22"/>
            <w:szCs w:val="22"/>
            <w:u w:val="none"/>
          </w:rPr>
          <w:t>Polish Army</w:t>
        </w:r>
      </w:hyperlink>
      <w:r w:rsidRPr="00F97941">
        <w:rPr>
          <w:rFonts w:ascii="Berkeley Book" w:hAnsi="Berkeley Book"/>
          <w:b w:val="0"/>
          <w:bCs w:val="0"/>
          <w:i w:val="0"/>
          <w:iCs w:val="0"/>
          <w:color w:val="000000" w:themeColor="text1"/>
          <w:sz w:val="22"/>
          <w:szCs w:val="22"/>
        </w:rPr>
        <w:t xml:space="preserve"> troops as part of the </w:t>
      </w:r>
      <w:hyperlink r:id="rId128" w:tooltip="Operation Overlord" w:history="1">
        <w:r w:rsidRPr="00F97941">
          <w:rPr>
            <w:rStyle w:val="Hyperlink"/>
            <w:rFonts w:ascii="Berkeley Book" w:hAnsi="Berkeley Book"/>
            <w:b w:val="0"/>
            <w:bCs w:val="0"/>
            <w:i w:val="0"/>
            <w:iCs w:val="0"/>
            <w:color w:val="000000" w:themeColor="text1"/>
            <w:sz w:val="22"/>
            <w:szCs w:val="22"/>
            <w:u w:val="none"/>
          </w:rPr>
          <w:t>Battle of Normandy</w:t>
        </w:r>
      </w:hyperlink>
      <w:r w:rsidRPr="00F97941">
        <w:rPr>
          <w:rFonts w:ascii="Berkeley Book" w:hAnsi="Berkeley Book"/>
          <w:b w:val="0"/>
          <w:bCs w:val="0"/>
          <w:i w:val="0"/>
          <w:iCs w:val="0"/>
          <w:color w:val="000000" w:themeColor="text1"/>
          <w:sz w:val="22"/>
          <w:szCs w:val="22"/>
        </w:rPr>
        <w:t xml:space="preserve">. </w:t>
      </w:r>
    </w:p>
    <w:p w14:paraId="7D291E80" w14:textId="5482897C" w:rsidR="00F97941" w:rsidRDefault="00F97941" w:rsidP="00800FE0">
      <w:pPr>
        <w:pStyle w:val="NormalWeb"/>
        <w:rPr>
          <w:rFonts w:ascii="Berkeley Book" w:hAnsi="Berkeley Book"/>
          <w:b w:val="0"/>
          <w:bCs w:val="0"/>
          <w:i w:val="0"/>
          <w:iCs w:val="0"/>
          <w:color w:val="000000" w:themeColor="text1"/>
          <w:sz w:val="22"/>
          <w:szCs w:val="22"/>
        </w:rPr>
      </w:pPr>
      <w:r w:rsidRPr="00F97941">
        <w:rPr>
          <w:rFonts w:ascii="Berkeley Book" w:hAnsi="Berkeley Book"/>
          <w:b w:val="0"/>
          <w:bCs w:val="0"/>
          <w:i w:val="0"/>
          <w:iCs w:val="0"/>
          <w:color w:val="000000" w:themeColor="text1"/>
          <w:sz w:val="22"/>
          <w:szCs w:val="22"/>
        </w:rPr>
        <w:t xml:space="preserve">The goal of this operation was to capture the strategically important </w:t>
      </w:r>
      <w:hyperlink r:id="rId129" w:tooltip="France" w:history="1">
        <w:r w:rsidRPr="00F97941">
          <w:rPr>
            <w:rStyle w:val="Hyperlink"/>
            <w:rFonts w:ascii="Berkeley Book" w:hAnsi="Berkeley Book"/>
            <w:b w:val="0"/>
            <w:bCs w:val="0"/>
            <w:i w:val="0"/>
            <w:iCs w:val="0"/>
            <w:color w:val="000000" w:themeColor="text1"/>
            <w:sz w:val="22"/>
            <w:szCs w:val="22"/>
            <w:u w:val="none"/>
          </w:rPr>
          <w:t>French</w:t>
        </w:r>
      </w:hyperlink>
      <w:r w:rsidRPr="00F97941">
        <w:rPr>
          <w:rFonts w:ascii="Berkeley Book" w:hAnsi="Berkeley Book"/>
          <w:b w:val="0"/>
          <w:bCs w:val="0"/>
          <w:i w:val="0"/>
          <w:iCs w:val="0"/>
          <w:color w:val="000000" w:themeColor="text1"/>
          <w:sz w:val="22"/>
          <w:szCs w:val="22"/>
        </w:rPr>
        <w:t xml:space="preserve"> town of </w:t>
      </w:r>
      <w:hyperlink r:id="rId130" w:tooltip="Falaise, Calvados" w:history="1">
        <w:r w:rsidRPr="00F97941">
          <w:rPr>
            <w:rStyle w:val="Hyperlink"/>
            <w:rFonts w:ascii="Berkeley Book" w:hAnsi="Berkeley Book"/>
            <w:b w:val="0"/>
            <w:bCs w:val="0"/>
            <w:i w:val="0"/>
            <w:iCs w:val="0"/>
            <w:color w:val="000000" w:themeColor="text1"/>
            <w:sz w:val="22"/>
            <w:szCs w:val="22"/>
            <w:u w:val="none"/>
          </w:rPr>
          <w:t>Falaise</w:t>
        </w:r>
      </w:hyperlink>
      <w:r w:rsidRPr="00F97941">
        <w:rPr>
          <w:rFonts w:ascii="Berkeley Book" w:hAnsi="Berkeley Book"/>
          <w:b w:val="0"/>
          <w:bCs w:val="0"/>
          <w:i w:val="0"/>
          <w:iCs w:val="0"/>
          <w:color w:val="000000" w:themeColor="text1"/>
          <w:sz w:val="22"/>
          <w:szCs w:val="22"/>
        </w:rPr>
        <w:t xml:space="preserve">. This operation was undertaken by the </w:t>
      </w:r>
      <w:hyperlink r:id="rId131" w:tooltip="Polish 1st Armoured Division" w:history="1">
        <w:r w:rsidRPr="00F97941">
          <w:rPr>
            <w:rStyle w:val="Hyperlink"/>
            <w:rFonts w:ascii="Berkeley Book" w:hAnsi="Berkeley Book"/>
            <w:b w:val="0"/>
            <w:bCs w:val="0"/>
            <w:i w:val="0"/>
            <w:iCs w:val="0"/>
            <w:color w:val="000000" w:themeColor="text1"/>
            <w:sz w:val="22"/>
            <w:szCs w:val="22"/>
            <w:u w:val="none"/>
          </w:rPr>
          <w:t>Polish 1st Armoured Division</w:t>
        </w:r>
      </w:hyperlink>
      <w:r w:rsidRPr="00F97941">
        <w:rPr>
          <w:rFonts w:ascii="Berkeley Book" w:hAnsi="Berkeley Book"/>
          <w:b w:val="0"/>
          <w:bCs w:val="0"/>
          <w:i w:val="0"/>
          <w:iCs w:val="0"/>
          <w:color w:val="000000" w:themeColor="text1"/>
          <w:sz w:val="22"/>
          <w:szCs w:val="22"/>
        </w:rPr>
        <w:t xml:space="preserve"> and the </w:t>
      </w:r>
      <w:hyperlink r:id="rId132" w:history="1">
        <w:r>
          <w:rPr>
            <w:rStyle w:val="Hyperlink"/>
            <w:rFonts w:ascii="Berkeley Book" w:hAnsi="Berkeley Book"/>
            <w:b w:val="0"/>
            <w:bCs w:val="0"/>
            <w:i w:val="0"/>
            <w:iCs w:val="0"/>
            <w:color w:val="000000" w:themeColor="text1"/>
            <w:sz w:val="22"/>
            <w:szCs w:val="22"/>
            <w:u w:val="none"/>
          </w:rPr>
          <w:t>1st</w:t>
        </w:r>
        <w:r w:rsidRPr="00F97941">
          <w:rPr>
            <w:rStyle w:val="Hyperlink"/>
            <w:rFonts w:ascii="Berkeley Book" w:hAnsi="Berkeley Book"/>
            <w:b w:val="0"/>
            <w:bCs w:val="0"/>
            <w:i w:val="0"/>
            <w:iCs w:val="0"/>
            <w:color w:val="000000" w:themeColor="text1"/>
            <w:sz w:val="22"/>
            <w:szCs w:val="22"/>
            <w:u w:val="none"/>
          </w:rPr>
          <w:t xml:space="preserve"> Canadian Army</w:t>
        </w:r>
      </w:hyperlink>
      <w:r w:rsidRPr="00F97941">
        <w:rPr>
          <w:rFonts w:ascii="Berkeley Book" w:hAnsi="Berkeley Book"/>
          <w:b w:val="0"/>
          <w:bCs w:val="0"/>
          <w:i w:val="0"/>
          <w:iCs w:val="0"/>
          <w:color w:val="000000" w:themeColor="text1"/>
          <w:sz w:val="22"/>
          <w:szCs w:val="22"/>
        </w:rPr>
        <w:t>.</w:t>
      </w:r>
    </w:p>
    <w:p w14:paraId="63AD9444" w14:textId="320531C7" w:rsidR="00F97941" w:rsidRDefault="00F97941" w:rsidP="00800FE0">
      <w:pPr>
        <w:pStyle w:val="NormalWeb"/>
        <w:rPr>
          <w:rFonts w:ascii="Berkeley Book" w:hAnsi="Berkeley Book"/>
          <w:b w:val="0"/>
          <w:bCs w:val="0"/>
          <w:i w:val="0"/>
          <w:iCs w:val="0"/>
          <w:sz w:val="22"/>
          <w:szCs w:val="22"/>
        </w:rPr>
      </w:pPr>
      <w:r w:rsidRPr="00F97941">
        <w:rPr>
          <w:rFonts w:ascii="Berkeley Book" w:hAnsi="Berkeley Book"/>
          <w:b w:val="0"/>
          <w:bCs w:val="0"/>
          <w:i w:val="0"/>
          <w:iCs w:val="0"/>
          <w:sz w:val="22"/>
          <w:szCs w:val="22"/>
        </w:rPr>
        <w:t>While the Canadians cleared Falaise, the 1st Polish Armoured Division under General Stanisław Maczek was ordered to race east to link up with American forces moving north from Argentan.</w:t>
      </w:r>
    </w:p>
    <w:p w14:paraId="2C2D8689" w14:textId="16E99EB3" w:rsidR="00F97941" w:rsidRDefault="00F97941" w:rsidP="00800FE0">
      <w:pPr>
        <w:pStyle w:val="NormalWeb"/>
        <w:rPr>
          <w:rFonts w:ascii="Berkeley Book" w:hAnsi="Berkeley Book"/>
          <w:b w:val="0"/>
          <w:bCs w:val="0"/>
          <w:i w:val="0"/>
          <w:iCs w:val="0"/>
          <w:sz w:val="22"/>
          <w:szCs w:val="22"/>
        </w:rPr>
      </w:pPr>
      <w:r w:rsidRPr="00F97941">
        <w:rPr>
          <w:rFonts w:ascii="Berkeley Book" w:hAnsi="Berkeley Book"/>
          <w:b w:val="0"/>
          <w:bCs w:val="0"/>
          <w:i w:val="0"/>
          <w:iCs w:val="0"/>
          <w:sz w:val="22"/>
          <w:szCs w:val="22"/>
        </w:rPr>
        <w:t>Operation Tractable resulted in the destruction of the German military presence in Normandy. Though some German units managed to escape during the delays in closing the gap, the Allies captured roughly 50,000 prisoners and left the valley floor littered with thousands of destroyed vehicles and dead horses</w:t>
      </w:r>
      <w:r>
        <w:rPr>
          <w:rFonts w:ascii="Berkeley Book" w:hAnsi="Berkeley Book"/>
          <w:b w:val="0"/>
          <w:bCs w:val="0"/>
          <w:i w:val="0"/>
          <w:iCs w:val="0"/>
          <w:sz w:val="22"/>
          <w:szCs w:val="22"/>
        </w:rPr>
        <w:t>.</w:t>
      </w:r>
    </w:p>
    <w:p w14:paraId="321D93D2" w14:textId="700338FB" w:rsidR="00F97941" w:rsidRPr="00F97941" w:rsidRDefault="00F97941" w:rsidP="00800FE0">
      <w:pPr>
        <w:pStyle w:val="NormalWeb"/>
        <w:rPr>
          <w:rFonts w:ascii="Berkeley Book" w:hAnsi="Berkeley Book"/>
          <w:i w:val="0"/>
          <w:iCs w:val="0"/>
          <w:sz w:val="32"/>
          <w:szCs w:val="32"/>
        </w:rPr>
      </w:pPr>
      <w:r w:rsidRPr="00F97941">
        <w:rPr>
          <w:rFonts w:ascii="Berkeley Book" w:hAnsi="Berkeley Book"/>
          <w:i w:val="0"/>
          <w:iCs w:val="0"/>
          <w:sz w:val="32"/>
          <w:szCs w:val="32"/>
        </w:rPr>
        <w:t>CARD 35 Hitler Intervention – ULTRA</w:t>
      </w:r>
    </w:p>
    <w:p w14:paraId="69336B85" w14:textId="77777777" w:rsidR="00F97941" w:rsidRDefault="00F97941" w:rsidP="00800FE0">
      <w:pPr>
        <w:pStyle w:val="NormalWeb"/>
        <w:rPr>
          <w:rFonts w:ascii="Berkeley Book" w:hAnsi="Berkeley Book"/>
          <w:b w:val="0"/>
          <w:bCs w:val="0"/>
          <w:i w:val="0"/>
          <w:iCs w:val="0"/>
          <w:sz w:val="22"/>
          <w:szCs w:val="22"/>
        </w:rPr>
      </w:pPr>
      <w:r w:rsidRPr="00F97941">
        <w:rPr>
          <w:rFonts w:ascii="Berkeley Book" w:hAnsi="Berkeley Book"/>
          <w:b w:val="0"/>
          <w:bCs w:val="0"/>
          <w:i w:val="0"/>
          <w:iCs w:val="0"/>
          <w:sz w:val="22"/>
          <w:szCs w:val="22"/>
        </w:rPr>
        <w:t xml:space="preserve">Hitler often displayed his tendency to issue detailed orders far below the strategic level, and he divided responsibility for military operations among the land, air, and naval commanders, who would answer not to a theatre commander but ultimately to himself. </w:t>
      </w:r>
    </w:p>
    <w:p w14:paraId="081F7B90" w14:textId="54733DE5" w:rsidR="00F97941" w:rsidRDefault="00F97941" w:rsidP="008064CA">
      <w:pPr>
        <w:pStyle w:val="NormalWeb"/>
        <w:rPr>
          <w:rFonts w:ascii="Berkeley Book" w:hAnsi="Berkeley Book"/>
          <w:b w:val="0"/>
          <w:bCs w:val="0"/>
          <w:i w:val="0"/>
          <w:iCs w:val="0"/>
          <w:sz w:val="22"/>
          <w:szCs w:val="22"/>
        </w:rPr>
      </w:pPr>
      <w:r>
        <w:rPr>
          <w:rFonts w:ascii="Berkeley Book" w:hAnsi="Berkeley Book"/>
          <w:b w:val="0"/>
          <w:bCs w:val="0"/>
          <w:i w:val="0"/>
          <w:iCs w:val="0"/>
          <w:sz w:val="22"/>
          <w:szCs w:val="22"/>
        </w:rPr>
        <w:t>The problem was compunded by the existence of Allied codebreaking– codenamed ULTRA.</w:t>
      </w:r>
    </w:p>
    <w:p w14:paraId="45438E05" w14:textId="641A4A37" w:rsidR="00800FE0" w:rsidRDefault="00F97941" w:rsidP="008064CA">
      <w:pPr>
        <w:pStyle w:val="NormalWeb"/>
        <w:rPr>
          <w:rFonts w:ascii="Berkeley Book" w:hAnsi="Berkeley Book"/>
          <w:b w:val="0"/>
          <w:bCs w:val="0"/>
          <w:i w:val="0"/>
          <w:iCs w:val="0"/>
          <w:sz w:val="22"/>
          <w:szCs w:val="22"/>
        </w:rPr>
      </w:pPr>
      <w:r>
        <w:rPr>
          <w:rFonts w:ascii="Berkeley Book" w:hAnsi="Berkeley Book"/>
          <w:b w:val="0"/>
          <w:bCs w:val="0"/>
          <w:i w:val="0"/>
          <w:iCs w:val="0"/>
          <w:sz w:val="22"/>
          <w:szCs w:val="22"/>
        </w:rPr>
        <w:t>This</w:t>
      </w:r>
      <w:r w:rsidRPr="00F97941">
        <w:rPr>
          <w:rFonts w:ascii="Berkeley Book" w:hAnsi="Berkeley Book"/>
          <w:b w:val="0"/>
          <w:bCs w:val="0"/>
          <w:i w:val="0"/>
          <w:iCs w:val="0"/>
          <w:sz w:val="22"/>
          <w:szCs w:val="22"/>
        </w:rPr>
        <w:t xml:space="preserve"> intelligence </w:t>
      </w:r>
      <w:r>
        <w:rPr>
          <w:rFonts w:ascii="Berkeley Book" w:hAnsi="Berkeley Book"/>
          <w:b w:val="0"/>
          <w:bCs w:val="0"/>
          <w:i w:val="0"/>
          <w:iCs w:val="0"/>
          <w:sz w:val="22"/>
          <w:szCs w:val="22"/>
        </w:rPr>
        <w:t xml:space="preserve">- </w:t>
      </w:r>
      <w:r w:rsidRPr="00F97941">
        <w:rPr>
          <w:rFonts w:ascii="Berkeley Book" w:hAnsi="Berkeley Book"/>
          <w:b w:val="0"/>
          <w:bCs w:val="0"/>
          <w:i w:val="0"/>
          <w:iCs w:val="0"/>
          <w:sz w:val="22"/>
          <w:szCs w:val="22"/>
        </w:rPr>
        <w:t>derived from cracking the German Enigma codes at Bletchley Park—was perhaps the Allies' greatest invisible weapon during the Normandy campaign. It allowed Allied commanders to read the "mind" of the German High Command, often seeing their orders before the frontline units even received them.</w:t>
      </w:r>
    </w:p>
    <w:p w14:paraId="7C2402A7" w14:textId="48A1FC52" w:rsidR="000A7273" w:rsidRDefault="000A7273" w:rsidP="008064CA">
      <w:pPr>
        <w:pStyle w:val="NormalWeb"/>
        <w:rPr>
          <w:rFonts w:ascii="Berkeley Book" w:hAnsi="Berkeley Book"/>
          <w:sz w:val="32"/>
          <w:szCs w:val="32"/>
        </w:rPr>
      </w:pPr>
      <w:r w:rsidRPr="000A7273">
        <w:rPr>
          <w:rFonts w:ascii="Berkeley Book" w:hAnsi="Berkeley Book"/>
          <w:i w:val="0"/>
          <w:iCs w:val="0"/>
          <w:sz w:val="32"/>
          <w:szCs w:val="32"/>
        </w:rPr>
        <w:t xml:space="preserve">CARD 36 </w:t>
      </w:r>
      <w:r w:rsidRPr="000A7273">
        <w:rPr>
          <w:rFonts w:ascii="Berkeley Book" w:hAnsi="Berkeley Book"/>
          <w:sz w:val="32"/>
          <w:szCs w:val="32"/>
        </w:rPr>
        <w:t>Hitler Intervention</w:t>
      </w:r>
    </w:p>
    <w:p w14:paraId="4294039F" w14:textId="3769DF53" w:rsidR="000A7273" w:rsidRDefault="000A7273" w:rsidP="008064CA">
      <w:pPr>
        <w:pStyle w:val="NormalWeb"/>
        <w:rPr>
          <w:rFonts w:ascii="Berkeley Book" w:hAnsi="Berkeley Book"/>
          <w:b w:val="0"/>
          <w:bCs w:val="0"/>
          <w:i w:val="0"/>
          <w:iCs w:val="0"/>
          <w:sz w:val="22"/>
          <w:szCs w:val="22"/>
        </w:rPr>
      </w:pPr>
      <w:r w:rsidRPr="000A7273">
        <w:rPr>
          <w:rFonts w:ascii="Berkeley Book" w:hAnsi="Berkeley Book"/>
          <w:b w:val="0"/>
          <w:bCs w:val="0"/>
          <w:i w:val="0"/>
          <w:iCs w:val="0"/>
          <w:sz w:val="22"/>
          <w:szCs w:val="22"/>
        </w:rPr>
        <w:t>Hitler’s personal interference in Normandy is often cited as a primary reason for the rapid collapse of the German front. He prioritized political control and "no retreat" orders over professional military strategy, which frequently paralyzed his generals.</w:t>
      </w:r>
    </w:p>
    <w:p w14:paraId="4FDB657D" w14:textId="0C2820A8" w:rsidR="000A7273" w:rsidRDefault="000A7273" w:rsidP="008064CA">
      <w:pPr>
        <w:pStyle w:val="NormalWeb"/>
        <w:rPr>
          <w:rFonts w:ascii="Berkeley Book" w:hAnsi="Berkeley Book"/>
          <w:b w:val="0"/>
          <w:bCs w:val="0"/>
          <w:i w:val="0"/>
          <w:iCs w:val="0"/>
          <w:sz w:val="22"/>
          <w:szCs w:val="22"/>
        </w:rPr>
      </w:pPr>
      <w:r>
        <w:rPr>
          <w:rFonts w:ascii="Berkeley Book" w:hAnsi="Berkeley Book"/>
          <w:b w:val="0"/>
          <w:bCs w:val="0"/>
          <w:i w:val="0"/>
          <w:iCs w:val="0"/>
          <w:sz w:val="22"/>
          <w:szCs w:val="22"/>
        </w:rPr>
        <w:t>Examples of some of the interventions include:</w:t>
      </w:r>
    </w:p>
    <w:p w14:paraId="201BE5BB" w14:textId="60BE0092" w:rsidR="000A7273" w:rsidRDefault="000A7273" w:rsidP="000A7273">
      <w:pPr>
        <w:pStyle w:val="NormalWeb"/>
        <w:numPr>
          <w:ilvl w:val="0"/>
          <w:numId w:val="22"/>
        </w:numPr>
        <w:rPr>
          <w:rFonts w:ascii="Berkeley Book" w:hAnsi="Berkeley Book"/>
          <w:b w:val="0"/>
          <w:bCs w:val="0"/>
          <w:i w:val="0"/>
          <w:iCs w:val="0"/>
          <w:sz w:val="22"/>
          <w:szCs w:val="22"/>
        </w:rPr>
      </w:pPr>
      <w:r>
        <w:rPr>
          <w:rFonts w:ascii="Berkeley Book" w:hAnsi="Berkeley Book"/>
          <w:b w:val="0"/>
          <w:bCs w:val="0"/>
          <w:i w:val="0"/>
          <w:iCs w:val="0"/>
          <w:sz w:val="22"/>
          <w:szCs w:val="22"/>
        </w:rPr>
        <w:t>Delays in releasing Panzer units from Strategic Reserves</w:t>
      </w:r>
    </w:p>
    <w:p w14:paraId="5981FC50" w14:textId="6A9DBD1C" w:rsidR="000A7273" w:rsidRDefault="000A7273" w:rsidP="000A7273">
      <w:pPr>
        <w:pStyle w:val="NormalWeb"/>
        <w:numPr>
          <w:ilvl w:val="0"/>
          <w:numId w:val="22"/>
        </w:numPr>
        <w:rPr>
          <w:rFonts w:ascii="Berkeley Book" w:hAnsi="Berkeley Book"/>
          <w:b w:val="0"/>
          <w:bCs w:val="0"/>
          <w:i w:val="0"/>
          <w:iCs w:val="0"/>
          <w:sz w:val="22"/>
          <w:szCs w:val="22"/>
        </w:rPr>
      </w:pPr>
      <w:r>
        <w:rPr>
          <w:rFonts w:ascii="Berkeley Book" w:hAnsi="Berkeley Book"/>
          <w:b w:val="0"/>
          <w:bCs w:val="0"/>
          <w:i w:val="0"/>
          <w:iCs w:val="0"/>
          <w:sz w:val="22"/>
          <w:szCs w:val="22"/>
        </w:rPr>
        <w:t>No retreat/”Standfast” orders</w:t>
      </w:r>
    </w:p>
    <w:p w14:paraId="275D2F43" w14:textId="2CB7EB50" w:rsidR="000A7273" w:rsidRDefault="000A7273" w:rsidP="000A7273">
      <w:pPr>
        <w:pStyle w:val="NormalWeb"/>
        <w:numPr>
          <w:ilvl w:val="0"/>
          <w:numId w:val="22"/>
        </w:numPr>
        <w:rPr>
          <w:rFonts w:ascii="Berkeley Book" w:hAnsi="Berkeley Book"/>
          <w:b w:val="0"/>
          <w:bCs w:val="0"/>
          <w:i w:val="0"/>
          <w:iCs w:val="0"/>
          <w:sz w:val="22"/>
          <w:szCs w:val="22"/>
        </w:rPr>
      </w:pPr>
      <w:r>
        <w:rPr>
          <w:rFonts w:ascii="Berkeley Book" w:hAnsi="Berkeley Book"/>
          <w:b w:val="0"/>
          <w:bCs w:val="0"/>
          <w:i w:val="0"/>
          <w:iCs w:val="0"/>
          <w:sz w:val="22"/>
          <w:szCs w:val="22"/>
        </w:rPr>
        <w:t>Declaring port and other cities “Fortresses” to be held at all costs</w:t>
      </w:r>
    </w:p>
    <w:p w14:paraId="5C6F95A2" w14:textId="500BBABF" w:rsidR="000A7273" w:rsidRDefault="000A7273" w:rsidP="000A7273">
      <w:pPr>
        <w:pStyle w:val="NormalWeb"/>
        <w:numPr>
          <w:ilvl w:val="0"/>
          <w:numId w:val="22"/>
        </w:numPr>
        <w:rPr>
          <w:rFonts w:ascii="Berkeley Book" w:hAnsi="Berkeley Book"/>
          <w:b w:val="0"/>
          <w:bCs w:val="0"/>
          <w:i w:val="0"/>
          <w:iCs w:val="0"/>
          <w:sz w:val="22"/>
          <w:szCs w:val="22"/>
        </w:rPr>
      </w:pPr>
      <w:r>
        <w:rPr>
          <w:rFonts w:ascii="Berkeley Book" w:hAnsi="Berkeley Book"/>
          <w:b w:val="0"/>
          <w:bCs w:val="0"/>
          <w:i w:val="0"/>
          <w:iCs w:val="0"/>
          <w:sz w:val="22"/>
          <w:szCs w:val="22"/>
        </w:rPr>
        <w:t>Orders for counter-attacks, e.g., at Mortain</w:t>
      </w:r>
    </w:p>
    <w:p w14:paraId="089728E4" w14:textId="77777777" w:rsidR="000A7273" w:rsidRPr="000A7273" w:rsidRDefault="000A7273" w:rsidP="000A7273">
      <w:pPr>
        <w:pStyle w:val="NormalWeb"/>
        <w:ind w:left="1080"/>
        <w:rPr>
          <w:rFonts w:ascii="Berkeley Book" w:hAnsi="Berkeley Book"/>
          <w:b w:val="0"/>
          <w:bCs w:val="0"/>
          <w:i w:val="0"/>
          <w:iCs w:val="0"/>
          <w:sz w:val="22"/>
          <w:szCs w:val="22"/>
        </w:rPr>
      </w:pPr>
    </w:p>
    <w:p w14:paraId="2234CA4B" w14:textId="56F909A8" w:rsidR="008064CA" w:rsidRDefault="000A7273" w:rsidP="008064CA">
      <w:pPr>
        <w:pStyle w:val="NormalWeb"/>
        <w:rPr>
          <w:rFonts w:ascii="Berkeley Book" w:hAnsi="Berkeley Book"/>
          <w:sz w:val="32"/>
          <w:szCs w:val="32"/>
          <w:lang w:val="en-US"/>
        </w:rPr>
      </w:pPr>
      <w:r w:rsidRPr="000A7273">
        <w:rPr>
          <w:rFonts w:ascii="Berkeley Book" w:hAnsi="Berkeley Book"/>
          <w:i w:val="0"/>
          <w:iCs w:val="0"/>
          <w:sz w:val="32"/>
          <w:szCs w:val="32"/>
          <w:lang w:val="en-US"/>
        </w:rPr>
        <w:lastRenderedPageBreak/>
        <w:t xml:space="preserve">CARD 37 </w:t>
      </w:r>
      <w:r w:rsidRPr="000A7273">
        <w:rPr>
          <w:rFonts w:ascii="Berkeley Book" w:hAnsi="Berkeley Book"/>
          <w:sz w:val="32"/>
          <w:szCs w:val="32"/>
          <w:lang w:val="en-US"/>
        </w:rPr>
        <w:t>Patton</w:t>
      </w:r>
    </w:p>
    <w:p w14:paraId="24D1389B" w14:textId="77777777" w:rsidR="000A7273" w:rsidRDefault="000A7273" w:rsidP="008064CA">
      <w:pPr>
        <w:pStyle w:val="NormalWeb"/>
        <w:rPr>
          <w:rFonts w:ascii="Berkeley Book" w:hAnsi="Berkeley Book"/>
          <w:b w:val="0"/>
          <w:bCs w:val="0"/>
          <w:i w:val="0"/>
          <w:iCs w:val="0"/>
          <w:color w:val="000000" w:themeColor="text1"/>
          <w:sz w:val="22"/>
          <w:szCs w:val="22"/>
        </w:rPr>
      </w:pPr>
      <w:r w:rsidRPr="000A7273">
        <w:rPr>
          <w:rFonts w:ascii="Berkeley Book" w:hAnsi="Berkeley Book"/>
          <w:b w:val="0"/>
          <w:bCs w:val="0"/>
          <w:i w:val="0"/>
          <w:iCs w:val="0"/>
          <w:color w:val="000000" w:themeColor="text1"/>
          <w:sz w:val="22"/>
          <w:szCs w:val="22"/>
        </w:rPr>
        <w:t xml:space="preserve">Following the Normandy invasion, Patton was placed in command of the </w:t>
      </w:r>
      <w:hyperlink r:id="rId133" w:tooltip="Third United States Army" w:history="1">
        <w:r w:rsidRPr="000A7273">
          <w:rPr>
            <w:rStyle w:val="Hyperlink"/>
            <w:rFonts w:ascii="Berkeley Book" w:hAnsi="Berkeley Book"/>
            <w:b w:val="0"/>
            <w:bCs w:val="0"/>
            <w:i w:val="0"/>
            <w:iCs w:val="0"/>
            <w:color w:val="000000" w:themeColor="text1"/>
            <w:sz w:val="22"/>
            <w:szCs w:val="22"/>
            <w:u w:val="none"/>
          </w:rPr>
          <w:t xml:space="preserve">U.S. </w:t>
        </w:r>
        <w:r>
          <w:rPr>
            <w:rStyle w:val="Hyperlink"/>
            <w:rFonts w:ascii="Berkeley Book" w:hAnsi="Berkeley Book"/>
            <w:b w:val="0"/>
            <w:bCs w:val="0"/>
            <w:i w:val="0"/>
            <w:iCs w:val="0"/>
            <w:color w:val="000000" w:themeColor="text1"/>
            <w:sz w:val="22"/>
            <w:szCs w:val="22"/>
            <w:u w:val="none"/>
          </w:rPr>
          <w:t>3</w:t>
        </w:r>
        <w:r w:rsidRPr="000A7273">
          <w:rPr>
            <w:rStyle w:val="Hyperlink"/>
            <w:rFonts w:ascii="Berkeley Book" w:hAnsi="Berkeley Book"/>
            <w:b w:val="0"/>
            <w:bCs w:val="0"/>
            <w:i w:val="0"/>
            <w:iCs w:val="0"/>
            <w:color w:val="000000" w:themeColor="text1"/>
            <w:sz w:val="22"/>
            <w:szCs w:val="22"/>
            <w:u w:val="none"/>
            <w:vertAlign w:val="superscript"/>
          </w:rPr>
          <w:t>rd</w:t>
        </w:r>
        <w:r>
          <w:rPr>
            <w:rStyle w:val="Hyperlink"/>
            <w:rFonts w:ascii="Berkeley Book" w:hAnsi="Berkeley Book"/>
            <w:b w:val="0"/>
            <w:bCs w:val="0"/>
            <w:i w:val="0"/>
            <w:iCs w:val="0"/>
            <w:color w:val="000000" w:themeColor="text1"/>
            <w:sz w:val="22"/>
            <w:szCs w:val="22"/>
            <w:u w:val="none"/>
          </w:rPr>
          <w:t xml:space="preserve"> </w:t>
        </w:r>
        <w:r w:rsidRPr="000A7273">
          <w:rPr>
            <w:rStyle w:val="Hyperlink"/>
            <w:rFonts w:ascii="Berkeley Book" w:hAnsi="Berkeley Book"/>
            <w:b w:val="0"/>
            <w:bCs w:val="0"/>
            <w:i w:val="0"/>
            <w:iCs w:val="0"/>
            <w:color w:val="000000" w:themeColor="text1"/>
            <w:sz w:val="22"/>
            <w:szCs w:val="22"/>
            <w:u w:val="none"/>
          </w:rPr>
          <w:t>Army</w:t>
        </w:r>
      </w:hyperlink>
      <w:r w:rsidRPr="000A7273">
        <w:rPr>
          <w:rFonts w:ascii="Berkeley Book" w:hAnsi="Berkeley Book"/>
          <w:b w:val="0"/>
          <w:bCs w:val="0"/>
          <w:i w:val="0"/>
          <w:iCs w:val="0"/>
          <w:color w:val="000000" w:themeColor="text1"/>
          <w:sz w:val="22"/>
          <w:szCs w:val="22"/>
        </w:rPr>
        <w:t xml:space="preserve">, which was on the extreme right (west) of the Allied land forces. </w:t>
      </w:r>
    </w:p>
    <w:p w14:paraId="77DCC9D2" w14:textId="77777777" w:rsidR="000A7273" w:rsidRDefault="000A7273" w:rsidP="008064CA">
      <w:pPr>
        <w:pStyle w:val="NormalWeb"/>
        <w:rPr>
          <w:rFonts w:ascii="Berkeley Book" w:hAnsi="Berkeley Book"/>
          <w:b w:val="0"/>
          <w:bCs w:val="0"/>
          <w:i w:val="0"/>
          <w:iCs w:val="0"/>
          <w:color w:val="000000" w:themeColor="text1"/>
          <w:sz w:val="22"/>
          <w:szCs w:val="22"/>
        </w:rPr>
      </w:pPr>
      <w:r w:rsidRPr="000A7273">
        <w:rPr>
          <w:rFonts w:ascii="Berkeley Book" w:hAnsi="Berkeley Book"/>
          <w:b w:val="0"/>
          <w:bCs w:val="0"/>
          <w:i w:val="0"/>
          <w:iCs w:val="0"/>
          <w:color w:val="000000" w:themeColor="text1"/>
          <w:sz w:val="22"/>
          <w:szCs w:val="22"/>
        </w:rPr>
        <w:t xml:space="preserve">Beginning at noon on August 1, 1944, he led this army during the late stages of </w:t>
      </w:r>
      <w:hyperlink r:id="rId134" w:history="1">
        <w:r w:rsidRPr="000A7273">
          <w:rPr>
            <w:rStyle w:val="Hyperlink"/>
            <w:rFonts w:ascii="Berkeley Book" w:hAnsi="Berkeley Book"/>
            <w:b w:val="0"/>
            <w:bCs w:val="0"/>
            <w:i w:val="0"/>
            <w:iCs w:val="0"/>
            <w:color w:val="000000" w:themeColor="text1"/>
            <w:sz w:val="22"/>
            <w:szCs w:val="22"/>
            <w:u w:val="none"/>
          </w:rPr>
          <w:t>Operation Cobra</w:t>
        </w:r>
      </w:hyperlink>
      <w:r w:rsidRPr="000A7273">
        <w:rPr>
          <w:rFonts w:ascii="Berkeley Book" w:hAnsi="Berkeley Book"/>
          <w:b w:val="0"/>
          <w:bCs w:val="0"/>
          <w:i w:val="0"/>
          <w:iCs w:val="0"/>
          <w:color w:val="000000" w:themeColor="text1"/>
          <w:sz w:val="22"/>
          <w:szCs w:val="22"/>
        </w:rPr>
        <w:t xml:space="preserve">, the breakout from earlier slow fighting in the Normandy hedgerows. </w:t>
      </w:r>
    </w:p>
    <w:p w14:paraId="743AEBC5" w14:textId="2F6F5666" w:rsidR="000A7273" w:rsidRPr="000A7273" w:rsidRDefault="000A7273" w:rsidP="008064CA">
      <w:pPr>
        <w:pStyle w:val="NormalWeb"/>
        <w:rPr>
          <w:rFonts w:ascii="Berkeley Book" w:hAnsi="Berkeley Book"/>
          <w:b w:val="0"/>
          <w:bCs w:val="0"/>
          <w:i w:val="0"/>
          <w:iCs w:val="0"/>
          <w:sz w:val="22"/>
          <w:szCs w:val="22"/>
          <w:lang w:val="en-US"/>
        </w:rPr>
      </w:pPr>
      <w:r>
        <w:rPr>
          <w:rFonts w:ascii="Berkeley Book" w:hAnsi="Berkeley Book"/>
          <w:b w:val="0"/>
          <w:bCs w:val="0"/>
          <w:i w:val="0"/>
          <w:iCs w:val="0"/>
          <w:color w:val="000000" w:themeColor="text1"/>
          <w:sz w:val="22"/>
          <w:szCs w:val="22"/>
        </w:rPr>
        <w:t>3</w:t>
      </w:r>
      <w:r w:rsidRPr="000A7273">
        <w:rPr>
          <w:rFonts w:ascii="Berkeley Book" w:hAnsi="Berkeley Book"/>
          <w:b w:val="0"/>
          <w:bCs w:val="0"/>
          <w:i w:val="0"/>
          <w:iCs w:val="0"/>
          <w:color w:val="000000" w:themeColor="text1"/>
          <w:sz w:val="22"/>
          <w:szCs w:val="22"/>
          <w:vertAlign w:val="superscript"/>
        </w:rPr>
        <w:t>rd</w:t>
      </w:r>
      <w:r>
        <w:rPr>
          <w:rFonts w:ascii="Berkeley Book" w:hAnsi="Berkeley Book"/>
          <w:b w:val="0"/>
          <w:bCs w:val="0"/>
          <w:i w:val="0"/>
          <w:iCs w:val="0"/>
          <w:color w:val="000000" w:themeColor="text1"/>
          <w:sz w:val="22"/>
          <w:szCs w:val="22"/>
        </w:rPr>
        <w:t xml:space="preserve"> </w:t>
      </w:r>
      <w:r w:rsidRPr="000A7273">
        <w:rPr>
          <w:rFonts w:ascii="Berkeley Book" w:hAnsi="Berkeley Book"/>
          <w:b w:val="0"/>
          <w:bCs w:val="0"/>
          <w:i w:val="0"/>
          <w:iCs w:val="0"/>
          <w:color w:val="000000" w:themeColor="text1"/>
          <w:sz w:val="22"/>
          <w:szCs w:val="22"/>
        </w:rPr>
        <w:t xml:space="preserve">Army simultaneously attacked west (into Brittany), south, east towards the Seine, and north, assisting in trapping several hundred thousand German soldiers in the </w:t>
      </w:r>
      <w:hyperlink r:id="rId135" w:tooltip="Chambois pocket" w:history="1">
        <w:r w:rsidRPr="000A7273">
          <w:rPr>
            <w:rStyle w:val="Hyperlink"/>
            <w:rFonts w:ascii="Berkeley Book" w:hAnsi="Berkeley Book"/>
            <w:b w:val="0"/>
            <w:bCs w:val="0"/>
            <w:i w:val="0"/>
            <w:iCs w:val="0"/>
            <w:color w:val="000000" w:themeColor="text1"/>
            <w:sz w:val="22"/>
            <w:szCs w:val="22"/>
            <w:u w:val="none"/>
          </w:rPr>
          <w:t>Chambois pocket</w:t>
        </w:r>
      </w:hyperlink>
      <w:r w:rsidRPr="000A7273">
        <w:rPr>
          <w:rFonts w:ascii="Berkeley Book" w:hAnsi="Berkeley Book"/>
          <w:b w:val="0"/>
          <w:bCs w:val="0"/>
          <w:i w:val="0"/>
          <w:iCs w:val="0"/>
          <w:color w:val="000000" w:themeColor="text1"/>
          <w:sz w:val="22"/>
          <w:szCs w:val="22"/>
        </w:rPr>
        <w:t xml:space="preserve">, between </w:t>
      </w:r>
      <w:hyperlink r:id="rId136" w:tooltip="Falaise, Calvados, France" w:history="1">
        <w:r w:rsidRPr="000A7273">
          <w:rPr>
            <w:rStyle w:val="Hyperlink"/>
            <w:rFonts w:ascii="Berkeley Book" w:hAnsi="Berkeley Book"/>
            <w:b w:val="0"/>
            <w:bCs w:val="0"/>
            <w:i w:val="0"/>
            <w:iCs w:val="0"/>
            <w:color w:val="000000" w:themeColor="text1"/>
            <w:sz w:val="22"/>
            <w:szCs w:val="22"/>
            <w:u w:val="none"/>
          </w:rPr>
          <w:t>Falaise</w:t>
        </w:r>
      </w:hyperlink>
      <w:r w:rsidRPr="000A7273">
        <w:rPr>
          <w:rFonts w:ascii="Berkeley Book" w:hAnsi="Berkeley Book"/>
          <w:b w:val="0"/>
          <w:bCs w:val="0"/>
          <w:i w:val="0"/>
          <w:iCs w:val="0"/>
          <w:color w:val="000000" w:themeColor="text1"/>
          <w:sz w:val="22"/>
          <w:szCs w:val="22"/>
        </w:rPr>
        <w:t xml:space="preserve"> and </w:t>
      </w:r>
      <w:hyperlink r:id="rId137" w:history="1">
        <w:r w:rsidRPr="000A7273">
          <w:rPr>
            <w:rStyle w:val="Hyperlink"/>
            <w:rFonts w:ascii="Berkeley Book" w:hAnsi="Berkeley Book"/>
            <w:b w:val="0"/>
            <w:bCs w:val="0"/>
            <w:i w:val="0"/>
            <w:iCs w:val="0"/>
            <w:color w:val="000000" w:themeColor="text1"/>
            <w:sz w:val="22"/>
            <w:szCs w:val="22"/>
            <w:u w:val="none"/>
          </w:rPr>
          <w:t>Argentan</w:t>
        </w:r>
      </w:hyperlink>
      <w:r w:rsidRPr="000A7273">
        <w:rPr>
          <w:rFonts w:ascii="Berkeley Book" w:hAnsi="Berkeley Book"/>
          <w:b w:val="0"/>
          <w:bCs w:val="0"/>
          <w:i w:val="0"/>
          <w:iCs w:val="0"/>
          <w:color w:val="000000" w:themeColor="text1"/>
          <w:sz w:val="22"/>
          <w:szCs w:val="22"/>
        </w:rPr>
        <w:t>.</w:t>
      </w:r>
    </w:p>
    <w:p w14:paraId="05F52C0C" w14:textId="4F613171" w:rsidR="008064CA" w:rsidRDefault="000A7273" w:rsidP="00C27925">
      <w:pPr>
        <w:pStyle w:val="NormalWeb"/>
        <w:rPr>
          <w:rFonts w:ascii="Berkeley Book" w:hAnsi="Berkeley Book"/>
          <w:sz w:val="32"/>
          <w:szCs w:val="32"/>
        </w:rPr>
      </w:pPr>
      <w:r w:rsidRPr="000A7273">
        <w:rPr>
          <w:rFonts w:ascii="Berkeley Book" w:hAnsi="Berkeley Book"/>
          <w:i w:val="0"/>
          <w:iCs w:val="0"/>
          <w:sz w:val="32"/>
          <w:szCs w:val="32"/>
        </w:rPr>
        <w:t xml:space="preserve">CARD 38 </w:t>
      </w:r>
      <w:r w:rsidRPr="000A7273">
        <w:rPr>
          <w:rFonts w:ascii="Berkeley Book" w:hAnsi="Berkeley Book"/>
          <w:sz w:val="32"/>
          <w:szCs w:val="32"/>
        </w:rPr>
        <w:t>Model Takes Command</w:t>
      </w:r>
    </w:p>
    <w:p w14:paraId="3BF46CF0" w14:textId="77777777" w:rsidR="000A7273" w:rsidRPr="00BD653A" w:rsidRDefault="000A7273" w:rsidP="000A7273">
      <w:pPr>
        <w:pStyle w:val="NormalWeb"/>
        <w:rPr>
          <w:rFonts w:ascii="Berkeley Book" w:hAnsi="Berkeley Book"/>
          <w:b w:val="0"/>
          <w:bCs w:val="0"/>
          <w:i w:val="0"/>
          <w:iCs w:val="0"/>
          <w:color w:val="000000" w:themeColor="text1"/>
          <w:sz w:val="22"/>
          <w:szCs w:val="22"/>
        </w:rPr>
      </w:pPr>
      <w:r w:rsidRPr="00BD653A">
        <w:rPr>
          <w:rFonts w:ascii="Berkeley Book" w:hAnsi="Berkeley Book"/>
          <w:b w:val="0"/>
          <w:bCs w:val="0"/>
          <w:i w:val="0"/>
          <w:iCs w:val="0"/>
          <w:color w:val="000000" w:themeColor="text1"/>
          <w:sz w:val="22"/>
          <w:szCs w:val="22"/>
        </w:rPr>
        <w:t>After Rommel was wounded  Günther "Hans" von Kluge took over as commander of Army Group B.</w:t>
      </w:r>
    </w:p>
    <w:p w14:paraId="07E01E3B" w14:textId="2B04132C" w:rsidR="000A7273" w:rsidRPr="00BD653A" w:rsidRDefault="000A7273" w:rsidP="000A7273">
      <w:pPr>
        <w:pStyle w:val="NormalWeb"/>
        <w:rPr>
          <w:rFonts w:ascii="Berkeley Book" w:hAnsi="Berkeley Book"/>
          <w:b w:val="0"/>
          <w:bCs w:val="0"/>
          <w:i w:val="0"/>
          <w:iCs w:val="0"/>
          <w:color w:val="000000" w:themeColor="text1"/>
          <w:sz w:val="22"/>
          <w:szCs w:val="22"/>
        </w:rPr>
      </w:pPr>
      <w:r w:rsidRPr="00BD653A">
        <w:rPr>
          <w:rFonts w:ascii="Berkeley Book" w:hAnsi="Berkeley Book"/>
          <w:b w:val="0"/>
          <w:bCs w:val="0"/>
          <w:i w:val="0"/>
          <w:iCs w:val="0"/>
          <w:color w:val="000000" w:themeColor="text1"/>
          <w:sz w:val="22"/>
          <w:szCs w:val="22"/>
        </w:rPr>
        <w:t xml:space="preserve">He found that German forces moving towards Normandy were constantly beset by Allied fighter-bomber attacks. In August, after the failed coup attempt by </w:t>
      </w:r>
      <w:hyperlink r:id="rId138" w:tooltip="Claus von Stauffenberg" w:history="1">
        <w:r w:rsidRPr="00BD653A">
          <w:rPr>
            <w:rStyle w:val="Hyperlink"/>
            <w:rFonts w:ascii="Berkeley Book" w:hAnsi="Berkeley Book"/>
            <w:b w:val="0"/>
            <w:bCs w:val="0"/>
            <w:i w:val="0"/>
            <w:iCs w:val="0"/>
            <w:color w:val="000000" w:themeColor="text1"/>
            <w:sz w:val="22"/>
            <w:szCs w:val="22"/>
            <w:u w:val="none"/>
          </w:rPr>
          <w:t>Stauffenberg</w:t>
        </w:r>
      </w:hyperlink>
      <w:r w:rsidRPr="00BD653A">
        <w:rPr>
          <w:rFonts w:ascii="Berkeley Book" w:hAnsi="Berkeley Book"/>
          <w:b w:val="0"/>
          <w:bCs w:val="0"/>
          <w:i w:val="0"/>
          <w:iCs w:val="0"/>
          <w:color w:val="000000" w:themeColor="text1"/>
          <w:sz w:val="22"/>
          <w:szCs w:val="22"/>
        </w:rPr>
        <w:t xml:space="preserve">, Kluge was recalled to Berlin and replaced by </w:t>
      </w:r>
      <w:hyperlink r:id="rId139" w:tooltip="Walter Model" w:history="1">
        <w:r w:rsidRPr="00BD653A">
          <w:rPr>
            <w:rStyle w:val="Hyperlink"/>
            <w:rFonts w:ascii="Berkeley Book" w:hAnsi="Berkeley Book"/>
            <w:b w:val="0"/>
            <w:bCs w:val="0"/>
            <w:i w:val="0"/>
            <w:iCs w:val="0"/>
            <w:color w:val="000000" w:themeColor="text1"/>
            <w:sz w:val="22"/>
            <w:szCs w:val="22"/>
            <w:u w:val="none"/>
          </w:rPr>
          <w:t>Model</w:t>
        </w:r>
      </w:hyperlink>
      <w:r w:rsidRPr="00BD653A">
        <w:rPr>
          <w:rFonts w:ascii="Berkeley Book" w:hAnsi="Berkeley Book"/>
          <w:b w:val="0"/>
          <w:bCs w:val="0"/>
          <w:i w:val="0"/>
          <w:iCs w:val="0"/>
          <w:color w:val="000000" w:themeColor="text1"/>
          <w:sz w:val="22"/>
          <w:szCs w:val="22"/>
        </w:rPr>
        <w:t>.</w:t>
      </w:r>
    </w:p>
    <w:p w14:paraId="7FB68888" w14:textId="66199456" w:rsidR="00BD653A" w:rsidRDefault="00BD653A" w:rsidP="00BD653A">
      <w:pPr>
        <w:pStyle w:val="NormalWeb"/>
        <w:rPr>
          <w:rFonts w:ascii="Berkeley Book" w:hAnsi="Berkeley Book"/>
          <w:b w:val="0"/>
          <w:bCs w:val="0"/>
          <w:i w:val="0"/>
          <w:iCs w:val="0"/>
          <w:sz w:val="22"/>
          <w:szCs w:val="22"/>
          <w:lang w:val="en-US"/>
        </w:rPr>
      </w:pPr>
      <w:r w:rsidRPr="00BD653A">
        <w:rPr>
          <w:rFonts w:ascii="Berkeley Book" w:hAnsi="Berkeley Book"/>
          <w:b w:val="0"/>
          <w:bCs w:val="0"/>
          <w:i w:val="0"/>
          <w:iCs w:val="0"/>
          <w:sz w:val="22"/>
          <w:szCs w:val="22"/>
          <w:lang w:val="en-US"/>
        </w:rPr>
        <w:t>Often called "Hitler's Fireman" for his ability to stabilize crumbling fronts, Model took command of both OB West and Army Group B on 17 August 1944. By the time he arrived, the German 7th Army was already nearly surrounded in the </w:t>
      </w:r>
      <w:hyperlink r:id="rId140" w:tgtFrame="_blank" w:history="1">
        <w:r w:rsidRPr="00BD653A">
          <w:rPr>
            <w:rStyle w:val="Hyperlink"/>
            <w:rFonts w:ascii="Berkeley Book" w:hAnsi="Berkeley Book"/>
            <w:b w:val="0"/>
            <w:bCs w:val="0"/>
            <w:i w:val="0"/>
            <w:iCs w:val="0"/>
            <w:color w:val="auto"/>
            <w:sz w:val="22"/>
            <w:szCs w:val="22"/>
            <w:u w:val="none"/>
            <w:lang w:val="en-US"/>
          </w:rPr>
          <w:t>Falaise Pocket</w:t>
        </w:r>
      </w:hyperlink>
      <w:r w:rsidRPr="00BD653A">
        <w:rPr>
          <w:rFonts w:ascii="Berkeley Book" w:hAnsi="Berkeley Book"/>
          <w:b w:val="0"/>
          <w:bCs w:val="0"/>
          <w:i w:val="0"/>
          <w:iCs w:val="0"/>
          <w:sz w:val="22"/>
          <w:szCs w:val="22"/>
          <w:lang w:val="en-US"/>
        </w:rPr>
        <w:t>. </w:t>
      </w:r>
    </w:p>
    <w:p w14:paraId="68F8FB3D" w14:textId="6F194E10" w:rsidR="00A13A10" w:rsidRDefault="00A13A10" w:rsidP="00BD653A">
      <w:pPr>
        <w:pStyle w:val="NormalWeb"/>
        <w:rPr>
          <w:rFonts w:ascii="Berkeley Book" w:hAnsi="Berkeley Book"/>
          <w:sz w:val="32"/>
          <w:szCs w:val="32"/>
          <w:lang w:val="en-US"/>
        </w:rPr>
      </w:pPr>
      <w:r w:rsidRPr="00A13A10">
        <w:rPr>
          <w:rFonts w:ascii="Berkeley Book" w:hAnsi="Berkeley Book"/>
          <w:i w:val="0"/>
          <w:iCs w:val="0"/>
          <w:sz w:val="32"/>
          <w:szCs w:val="32"/>
          <w:lang w:val="en-US"/>
        </w:rPr>
        <w:t xml:space="preserve">CARD 39 </w:t>
      </w:r>
      <w:r w:rsidRPr="00A13A10">
        <w:rPr>
          <w:rFonts w:ascii="Berkeley Book" w:hAnsi="Berkeley Book"/>
          <w:sz w:val="32"/>
          <w:szCs w:val="32"/>
          <w:lang w:val="en-US"/>
        </w:rPr>
        <w:t>Tactical Redeployment</w:t>
      </w:r>
    </w:p>
    <w:p w14:paraId="08A755AD" w14:textId="77777777" w:rsidR="00A13A10" w:rsidRDefault="00A13A10" w:rsidP="00A13A10">
      <w:pPr>
        <w:pStyle w:val="NormalWeb"/>
        <w:rPr>
          <w:rFonts w:ascii="Berkeley Book" w:hAnsi="Berkeley Book"/>
          <w:b w:val="0"/>
          <w:bCs w:val="0"/>
          <w:i w:val="0"/>
          <w:iCs w:val="0"/>
          <w:sz w:val="22"/>
          <w:szCs w:val="22"/>
          <w:lang w:val="en-US"/>
        </w:rPr>
      </w:pPr>
      <w:r w:rsidRPr="00A13A10">
        <w:rPr>
          <w:rFonts w:ascii="Berkeley Book" w:hAnsi="Berkeley Book"/>
          <w:b w:val="0"/>
          <w:bCs w:val="0"/>
          <w:i w:val="0"/>
          <w:iCs w:val="0"/>
          <w:sz w:val="22"/>
          <w:szCs w:val="22"/>
          <w:lang w:val="en-US"/>
        </w:rPr>
        <w:t>To counter the total Allied air supremacy (the "Jabos"), the Germans developed a sophisticated system of nocturnal logistics and camouflage. By late June 1944, any movement during the day was considered a "death sentence," forcing the Wehrmacht to become a purely nocturnal army. </w:t>
      </w:r>
    </w:p>
    <w:p w14:paraId="01CBAF7E" w14:textId="77777777" w:rsidR="00A13A10" w:rsidRDefault="00A13A10" w:rsidP="00A13A10">
      <w:pPr>
        <w:pStyle w:val="NormalWeb"/>
        <w:rPr>
          <w:rFonts w:ascii="Berkeley Book" w:hAnsi="Berkeley Book"/>
          <w:b w:val="0"/>
          <w:bCs w:val="0"/>
          <w:i w:val="0"/>
          <w:iCs w:val="0"/>
          <w:sz w:val="22"/>
          <w:szCs w:val="22"/>
          <w:lang w:val="en-US"/>
        </w:rPr>
      </w:pPr>
      <w:r w:rsidRPr="00A13A10">
        <w:rPr>
          <w:rFonts w:ascii="Berkeley Book" w:hAnsi="Berkeley Book"/>
          <w:b w:val="0"/>
          <w:bCs w:val="0"/>
          <w:i w:val="0"/>
          <w:iCs w:val="0"/>
          <w:sz w:val="22"/>
          <w:szCs w:val="22"/>
          <w:lang w:val="en-US"/>
        </w:rPr>
        <w:t>Moving fuel and ammunition was the greatest challenge, leading to several "workarounds</w:t>
      </w:r>
      <w:r>
        <w:rPr>
          <w:rFonts w:ascii="Berkeley Book" w:hAnsi="Berkeley Book"/>
          <w:b w:val="0"/>
          <w:bCs w:val="0"/>
          <w:i w:val="0"/>
          <w:iCs w:val="0"/>
          <w:sz w:val="22"/>
          <w:szCs w:val="22"/>
          <w:lang w:val="en-US"/>
        </w:rPr>
        <w:t xml:space="preserve">”, including underwater bridges, and tactical dispersal (spacing vehicles hundreds of yards apart). </w:t>
      </w:r>
    </w:p>
    <w:p w14:paraId="24433F61" w14:textId="2EDD7B30" w:rsidR="00A13A10" w:rsidRDefault="00A13A10" w:rsidP="00A13A10">
      <w:pPr>
        <w:pStyle w:val="NormalWeb"/>
        <w:rPr>
          <w:rFonts w:ascii="Berkeley Book" w:hAnsi="Berkeley Book"/>
          <w:b w:val="0"/>
          <w:bCs w:val="0"/>
          <w:i w:val="0"/>
          <w:iCs w:val="0"/>
          <w:sz w:val="22"/>
          <w:szCs w:val="22"/>
          <w:lang w:val="en-US"/>
        </w:rPr>
      </w:pPr>
      <w:r w:rsidRPr="00A13A10">
        <w:rPr>
          <w:rFonts w:ascii="Berkeley Book" w:hAnsi="Berkeley Book"/>
          <w:b w:val="0"/>
          <w:bCs w:val="0"/>
          <w:i w:val="0"/>
          <w:iCs w:val="0"/>
          <w:sz w:val="22"/>
          <w:szCs w:val="22"/>
          <w:lang w:val="en-US"/>
        </w:rPr>
        <w:t>Whenever possible, relocating units would place mobile 20mm or 37mm anti-aircraft guns (Flakpanzers) in the center of the column to bait and ambush low-flying Allied fighters.</w:t>
      </w:r>
    </w:p>
    <w:p w14:paraId="7DADA95D" w14:textId="6AE025BC" w:rsidR="00A13A10" w:rsidRDefault="00A13A10" w:rsidP="00A13A10">
      <w:pPr>
        <w:pStyle w:val="NormalWeb"/>
        <w:rPr>
          <w:rFonts w:ascii="Berkeley Book" w:hAnsi="Berkeley Book"/>
          <w:b w:val="0"/>
          <w:bCs w:val="0"/>
          <w:i w:val="0"/>
          <w:iCs w:val="0"/>
          <w:sz w:val="22"/>
          <w:szCs w:val="22"/>
        </w:rPr>
      </w:pPr>
      <w:r>
        <w:rPr>
          <w:rFonts w:ascii="Berkeley Book" w:hAnsi="Berkeley Book"/>
          <w:b w:val="0"/>
          <w:bCs w:val="0"/>
          <w:i w:val="0"/>
          <w:iCs w:val="0"/>
          <w:sz w:val="22"/>
          <w:szCs w:val="22"/>
        </w:rPr>
        <w:t>The</w:t>
      </w:r>
      <w:r w:rsidRPr="00A13A10">
        <w:rPr>
          <w:rFonts w:ascii="Berkeley Book" w:hAnsi="Berkeley Book"/>
          <w:b w:val="0"/>
          <w:bCs w:val="0"/>
          <w:i w:val="0"/>
          <w:iCs w:val="0"/>
          <w:sz w:val="22"/>
          <w:szCs w:val="22"/>
        </w:rPr>
        <w:t xml:space="preserve"> Germans used the extensive French rail tunnel network as underground barracks and repair shops. Trains would hide in tunnels during the day, perform maintenance, and then dash to the next tunnel during the few hours of true darkness. </w:t>
      </w:r>
    </w:p>
    <w:p w14:paraId="213A909A" w14:textId="6AD9F2F4" w:rsidR="00E34FEE" w:rsidRDefault="00E34FEE" w:rsidP="00A13A10">
      <w:pPr>
        <w:pStyle w:val="NormalWeb"/>
        <w:rPr>
          <w:rFonts w:ascii="Berkeley Book" w:hAnsi="Berkeley Book"/>
          <w:sz w:val="32"/>
          <w:szCs w:val="32"/>
        </w:rPr>
      </w:pPr>
      <w:r w:rsidRPr="00E34FEE">
        <w:rPr>
          <w:rFonts w:ascii="Berkeley Book" w:hAnsi="Berkeley Book"/>
          <w:i w:val="0"/>
          <w:iCs w:val="0"/>
          <w:sz w:val="32"/>
          <w:szCs w:val="32"/>
        </w:rPr>
        <w:t xml:space="preserve">CARD 40 </w:t>
      </w:r>
      <w:r w:rsidRPr="00E34FEE">
        <w:rPr>
          <w:rFonts w:ascii="Berkeley Book" w:hAnsi="Berkeley Book"/>
          <w:sz w:val="32"/>
          <w:szCs w:val="32"/>
        </w:rPr>
        <w:t>Canadian</w:t>
      </w:r>
      <w:r>
        <w:rPr>
          <w:rFonts w:ascii="Berkeley Book" w:hAnsi="Berkeley Book"/>
          <w:sz w:val="32"/>
          <w:szCs w:val="32"/>
        </w:rPr>
        <w:t xml:space="preserve"> 4</w:t>
      </w:r>
      <w:r w:rsidRPr="00E34FEE">
        <w:rPr>
          <w:rFonts w:ascii="Berkeley Book" w:hAnsi="Berkeley Book"/>
          <w:sz w:val="32"/>
          <w:szCs w:val="32"/>
          <w:vertAlign w:val="superscript"/>
        </w:rPr>
        <w:t>th</w:t>
      </w:r>
      <w:r>
        <w:rPr>
          <w:rFonts w:ascii="Berkeley Book" w:hAnsi="Berkeley Book"/>
          <w:sz w:val="32"/>
          <w:szCs w:val="32"/>
        </w:rPr>
        <w:t xml:space="preserve"> </w:t>
      </w:r>
      <w:r w:rsidRPr="00E34FEE">
        <w:rPr>
          <w:rFonts w:ascii="Berkeley Book" w:hAnsi="Berkeley Book"/>
          <w:sz w:val="32"/>
          <w:szCs w:val="32"/>
        </w:rPr>
        <w:t>Armored Division</w:t>
      </w:r>
    </w:p>
    <w:p w14:paraId="08CA2FA6" w14:textId="6714CDB2" w:rsidR="00E34FEE" w:rsidRPr="00E34FEE" w:rsidRDefault="00E34FEE" w:rsidP="00A13A10">
      <w:pPr>
        <w:pStyle w:val="NormalWeb"/>
        <w:rPr>
          <w:rFonts w:ascii="Berkeley Book" w:hAnsi="Berkeley Book"/>
          <w:b w:val="0"/>
          <w:bCs w:val="0"/>
          <w:i w:val="0"/>
          <w:iCs w:val="0"/>
          <w:sz w:val="22"/>
          <w:szCs w:val="22"/>
        </w:rPr>
      </w:pPr>
      <w:r w:rsidRPr="00E34FEE">
        <w:rPr>
          <w:rFonts w:ascii="Berkeley Book" w:hAnsi="Berkeley Book"/>
          <w:b w:val="0"/>
          <w:bCs w:val="0"/>
          <w:i w:val="0"/>
          <w:iCs w:val="0"/>
          <w:sz w:val="22"/>
          <w:szCs w:val="22"/>
        </w:rPr>
        <w:t>The 4th Canadian Armoured Division was the final Canadian division committed to the Normandy campaign, landing on the beaches at Courseulles and Bernières between 24 and 31 July 1944.</w:t>
      </w:r>
    </w:p>
    <w:p w14:paraId="23DE3FBF" w14:textId="667178DA" w:rsidR="00E34FEE" w:rsidRPr="00E34FEE" w:rsidRDefault="00E34FEE" w:rsidP="00A13A10">
      <w:pPr>
        <w:pStyle w:val="NormalWeb"/>
        <w:rPr>
          <w:rFonts w:ascii="Berkeley Book" w:hAnsi="Berkeley Book"/>
          <w:b w:val="0"/>
          <w:bCs w:val="0"/>
          <w:i w:val="0"/>
          <w:iCs w:val="0"/>
          <w:sz w:val="22"/>
          <w:szCs w:val="22"/>
        </w:rPr>
      </w:pPr>
      <w:r w:rsidRPr="00E34FEE">
        <w:rPr>
          <w:rFonts w:ascii="Berkeley Book" w:hAnsi="Berkeley Book"/>
          <w:b w:val="0"/>
          <w:bCs w:val="0"/>
          <w:i w:val="0"/>
          <w:iCs w:val="0"/>
          <w:sz w:val="22"/>
          <w:szCs w:val="22"/>
        </w:rPr>
        <w:t>It participated in  operations Totalize and Tractable.</w:t>
      </w:r>
    </w:p>
    <w:p w14:paraId="409FCC80" w14:textId="6E85DFAE" w:rsidR="00E34FEE" w:rsidRPr="00E34FEE" w:rsidRDefault="00E34FEE" w:rsidP="00E34FEE">
      <w:pPr>
        <w:pStyle w:val="NormalWeb"/>
        <w:rPr>
          <w:rFonts w:ascii="Berkeley Book" w:hAnsi="Berkeley Book"/>
          <w:b w:val="0"/>
          <w:bCs w:val="0"/>
          <w:i w:val="0"/>
          <w:iCs w:val="0"/>
          <w:sz w:val="22"/>
          <w:szCs w:val="22"/>
          <w:lang w:val="en-US"/>
        </w:rPr>
      </w:pPr>
      <w:r w:rsidRPr="00E34FEE">
        <w:rPr>
          <w:rFonts w:ascii="Berkeley Book" w:hAnsi="Berkeley Book"/>
          <w:b w:val="0"/>
          <w:bCs w:val="0"/>
          <w:i w:val="0"/>
          <w:iCs w:val="0"/>
          <w:sz w:val="22"/>
          <w:szCs w:val="22"/>
          <w:lang w:val="en-US"/>
        </w:rPr>
        <w:t>The formation faced significant criticism during and after the Normandy campaign, particularly regarding its leadership and tactical execution. The division was often cited as a "green" formation that struggled to adapt to the brutal reality of the German defense.</w:t>
      </w:r>
    </w:p>
    <w:p w14:paraId="22D62245" w14:textId="5C45798B" w:rsidR="00A13A10" w:rsidRDefault="00E34FEE" w:rsidP="00A13A10">
      <w:pPr>
        <w:pStyle w:val="NormalWeb"/>
        <w:rPr>
          <w:rFonts w:ascii="Berkeley Book" w:hAnsi="Berkeley Book"/>
          <w:b w:val="0"/>
          <w:bCs w:val="0"/>
          <w:i w:val="0"/>
          <w:iCs w:val="0"/>
          <w:sz w:val="22"/>
          <w:szCs w:val="22"/>
          <w:lang w:val="en-US"/>
        </w:rPr>
      </w:pPr>
      <w:r w:rsidRPr="00E34FEE">
        <w:rPr>
          <w:rFonts w:ascii="Berkeley Book" w:hAnsi="Berkeley Book"/>
          <w:b w:val="0"/>
          <w:bCs w:val="0"/>
          <w:i w:val="0"/>
          <w:iCs w:val="0"/>
          <w:sz w:val="22"/>
          <w:szCs w:val="22"/>
          <w:lang w:val="en-US"/>
        </w:rPr>
        <w:t>The most direct criticism fell on the division’s senior leadership: Major-General George Kitching was removed from command of the division on 21 August 1944 by Lieutenant-General Guy Simonds. Simonds felt Kitching lacked the "drive" and tactical flexibility required to keep the momentum going during the final stages of the Falaise Gap battles.</w:t>
      </w:r>
    </w:p>
    <w:p w14:paraId="16A810A1" w14:textId="0BB56C38" w:rsidR="000D2CC4" w:rsidRDefault="000D2CC4" w:rsidP="00A13A10">
      <w:pPr>
        <w:pStyle w:val="NormalWeb"/>
        <w:rPr>
          <w:rFonts w:ascii="Berkeley Book" w:hAnsi="Berkeley Book"/>
          <w:sz w:val="32"/>
          <w:szCs w:val="32"/>
          <w:lang w:val="en-US"/>
        </w:rPr>
      </w:pPr>
      <w:r w:rsidRPr="000D2CC4">
        <w:rPr>
          <w:rFonts w:ascii="Berkeley Book" w:hAnsi="Berkeley Book"/>
          <w:i w:val="0"/>
          <w:iCs w:val="0"/>
          <w:sz w:val="32"/>
          <w:szCs w:val="32"/>
          <w:lang w:val="en-US"/>
        </w:rPr>
        <w:t xml:space="preserve">CARD 41 </w:t>
      </w:r>
      <w:r w:rsidRPr="000D2CC4">
        <w:rPr>
          <w:rFonts w:ascii="Berkeley Book" w:hAnsi="Berkeley Book"/>
          <w:sz w:val="32"/>
          <w:szCs w:val="32"/>
          <w:lang w:val="en-US"/>
        </w:rPr>
        <w:t>Falaise Pocket</w:t>
      </w:r>
    </w:p>
    <w:p w14:paraId="146F2B98" w14:textId="77777777" w:rsidR="000D2CC4" w:rsidRDefault="000D2CC4" w:rsidP="000D2CC4">
      <w:pPr>
        <w:pStyle w:val="NormalWeb"/>
        <w:rPr>
          <w:rFonts w:ascii="Berkeley Book" w:hAnsi="Berkeley Book"/>
          <w:b w:val="0"/>
          <w:bCs w:val="0"/>
          <w:i w:val="0"/>
          <w:iCs w:val="0"/>
          <w:color w:val="000000" w:themeColor="text1"/>
          <w:sz w:val="22"/>
          <w:szCs w:val="22"/>
        </w:rPr>
      </w:pPr>
      <w:r w:rsidRPr="000D2CC4">
        <w:rPr>
          <w:rFonts w:ascii="Berkeley Book" w:hAnsi="Berkeley Book"/>
          <w:b w:val="0"/>
          <w:bCs w:val="0"/>
          <w:i w:val="0"/>
          <w:iCs w:val="0"/>
          <w:color w:val="000000" w:themeColor="text1"/>
          <w:sz w:val="22"/>
          <w:szCs w:val="22"/>
        </w:rPr>
        <w:lastRenderedPageBreak/>
        <w:t xml:space="preserve">The battle of the Falaise Pocket, fought from 12–21 August 1944, was the decisive engagement of the </w:t>
      </w:r>
      <w:hyperlink r:id="rId141" w:tooltip="Operation Overlord" w:history="1">
        <w:r w:rsidRPr="000D2CC4">
          <w:rPr>
            <w:rStyle w:val="Hyperlink"/>
            <w:rFonts w:ascii="Berkeley Book" w:hAnsi="Berkeley Book"/>
            <w:b w:val="0"/>
            <w:bCs w:val="0"/>
            <w:i w:val="0"/>
            <w:iCs w:val="0"/>
            <w:color w:val="000000" w:themeColor="text1"/>
            <w:sz w:val="22"/>
            <w:szCs w:val="22"/>
            <w:u w:val="none"/>
          </w:rPr>
          <w:t>Battle of Normandy</w:t>
        </w:r>
      </w:hyperlink>
      <w:r w:rsidRPr="000D2CC4">
        <w:rPr>
          <w:rFonts w:ascii="Berkeley Book" w:hAnsi="Berkeley Book"/>
          <w:b w:val="0"/>
          <w:bCs w:val="0"/>
          <w:i w:val="0"/>
          <w:iCs w:val="0"/>
          <w:color w:val="000000" w:themeColor="text1"/>
          <w:sz w:val="22"/>
          <w:szCs w:val="22"/>
        </w:rPr>
        <w:t xml:space="preserve">. </w:t>
      </w:r>
    </w:p>
    <w:p w14:paraId="110F5B66" w14:textId="77777777" w:rsidR="000D2CC4" w:rsidRDefault="000D2CC4" w:rsidP="000D2CC4">
      <w:pPr>
        <w:pStyle w:val="NormalWeb"/>
        <w:rPr>
          <w:rFonts w:ascii="Berkeley Book" w:hAnsi="Berkeley Book"/>
          <w:b w:val="0"/>
          <w:bCs w:val="0"/>
          <w:i w:val="0"/>
          <w:iCs w:val="0"/>
          <w:color w:val="000000" w:themeColor="text1"/>
          <w:sz w:val="22"/>
          <w:szCs w:val="22"/>
        </w:rPr>
      </w:pPr>
      <w:r w:rsidRPr="000D2CC4">
        <w:rPr>
          <w:rFonts w:ascii="Berkeley Book" w:hAnsi="Berkeley Book"/>
          <w:b w:val="0"/>
          <w:bCs w:val="0"/>
          <w:i w:val="0"/>
          <w:iCs w:val="0"/>
          <w:color w:val="000000" w:themeColor="text1"/>
          <w:sz w:val="22"/>
          <w:szCs w:val="22"/>
        </w:rPr>
        <w:t xml:space="preserve">Taking its name from the area around the town of </w:t>
      </w:r>
      <w:hyperlink r:id="rId142" w:tooltip="Falaise, Calvados" w:history="1">
        <w:r w:rsidRPr="000D2CC4">
          <w:rPr>
            <w:rStyle w:val="Hyperlink"/>
            <w:rFonts w:ascii="Berkeley Book" w:hAnsi="Berkeley Book"/>
            <w:b w:val="0"/>
            <w:bCs w:val="0"/>
            <w:i w:val="0"/>
            <w:iCs w:val="0"/>
            <w:color w:val="000000" w:themeColor="text1"/>
            <w:sz w:val="22"/>
            <w:szCs w:val="22"/>
            <w:u w:val="none"/>
          </w:rPr>
          <w:t>Falaise</w:t>
        </w:r>
      </w:hyperlink>
      <w:r w:rsidRPr="000D2CC4">
        <w:rPr>
          <w:rFonts w:ascii="Berkeley Book" w:hAnsi="Berkeley Book"/>
          <w:b w:val="0"/>
          <w:bCs w:val="0"/>
          <w:i w:val="0"/>
          <w:iCs w:val="0"/>
          <w:color w:val="000000" w:themeColor="text1"/>
          <w:sz w:val="22"/>
          <w:szCs w:val="22"/>
        </w:rPr>
        <w:t xml:space="preserve"> within which the German </w:t>
      </w:r>
      <w:hyperlink r:id="rId143" w:tooltip="7th Army (Germany)" w:history="1">
        <w:r w:rsidRPr="000D2CC4">
          <w:rPr>
            <w:rStyle w:val="Hyperlink"/>
            <w:rFonts w:ascii="Berkeley Book" w:hAnsi="Berkeley Book"/>
            <w:b w:val="0"/>
            <w:bCs w:val="0"/>
            <w:i w:val="0"/>
            <w:iCs w:val="0"/>
            <w:color w:val="000000" w:themeColor="text1"/>
            <w:sz w:val="22"/>
            <w:szCs w:val="22"/>
            <w:u w:val="none"/>
          </w:rPr>
          <w:t>Seventh</w:t>
        </w:r>
      </w:hyperlink>
      <w:r w:rsidRPr="000D2CC4">
        <w:rPr>
          <w:rFonts w:ascii="Berkeley Book" w:hAnsi="Berkeley Book"/>
          <w:b w:val="0"/>
          <w:bCs w:val="0"/>
          <w:i w:val="0"/>
          <w:iCs w:val="0"/>
          <w:color w:val="000000" w:themeColor="text1"/>
          <w:sz w:val="22"/>
          <w:szCs w:val="22"/>
        </w:rPr>
        <w:t xml:space="preserve"> and </w:t>
      </w:r>
      <w:hyperlink r:id="rId144" w:tooltip="5th Panzer Army (Germany)" w:history="1">
        <w:r w:rsidRPr="000D2CC4">
          <w:rPr>
            <w:rStyle w:val="Hyperlink"/>
            <w:rFonts w:ascii="Berkeley Book" w:hAnsi="Berkeley Book"/>
            <w:b w:val="0"/>
            <w:bCs w:val="0"/>
            <w:i w:val="0"/>
            <w:iCs w:val="0"/>
            <w:color w:val="000000" w:themeColor="text1"/>
            <w:sz w:val="22"/>
            <w:szCs w:val="22"/>
            <w:u w:val="none"/>
          </w:rPr>
          <w:t>Fifth Panzer</w:t>
        </w:r>
      </w:hyperlink>
      <w:r w:rsidRPr="000D2CC4">
        <w:rPr>
          <w:rFonts w:ascii="Berkeley Book" w:hAnsi="Berkeley Book"/>
          <w:b w:val="0"/>
          <w:bCs w:val="0"/>
          <w:i w:val="0"/>
          <w:iCs w:val="0"/>
          <w:color w:val="000000" w:themeColor="text1"/>
          <w:sz w:val="22"/>
          <w:szCs w:val="22"/>
        </w:rPr>
        <w:t xml:space="preserve"> Armies became encircled by the advancing </w:t>
      </w:r>
      <w:hyperlink r:id="rId145" w:history="1">
        <w:r w:rsidRPr="000D2CC4">
          <w:rPr>
            <w:rStyle w:val="Hyperlink"/>
            <w:rFonts w:ascii="Berkeley Book" w:hAnsi="Berkeley Book"/>
            <w:b w:val="0"/>
            <w:bCs w:val="0"/>
            <w:i w:val="0"/>
            <w:iCs w:val="0"/>
            <w:color w:val="000000" w:themeColor="text1"/>
            <w:sz w:val="22"/>
            <w:szCs w:val="22"/>
            <w:u w:val="none"/>
          </w:rPr>
          <w:t>Western Allies</w:t>
        </w:r>
      </w:hyperlink>
      <w:r w:rsidRPr="000D2CC4">
        <w:rPr>
          <w:rFonts w:ascii="Berkeley Book" w:hAnsi="Berkeley Book"/>
          <w:b w:val="0"/>
          <w:bCs w:val="0"/>
          <w:i w:val="0"/>
          <w:iCs w:val="0"/>
          <w:color w:val="000000" w:themeColor="text1"/>
          <w:sz w:val="22"/>
          <w:szCs w:val="22"/>
        </w:rPr>
        <w:t xml:space="preserve">, the battle is also referred to as the Falaise Gap after the corridor which the Germans sought to maintain to allow their escape. </w:t>
      </w:r>
    </w:p>
    <w:p w14:paraId="1AF12A4E" w14:textId="725063BE" w:rsidR="000D2CC4" w:rsidRDefault="000D2CC4" w:rsidP="000D2CC4">
      <w:pPr>
        <w:pStyle w:val="NormalWeb"/>
        <w:rPr>
          <w:rFonts w:ascii="Berkeley Book" w:hAnsi="Berkeley Book"/>
          <w:b w:val="0"/>
          <w:bCs w:val="0"/>
          <w:i w:val="0"/>
          <w:iCs w:val="0"/>
          <w:color w:val="000000" w:themeColor="text1"/>
          <w:sz w:val="22"/>
          <w:szCs w:val="22"/>
        </w:rPr>
      </w:pPr>
      <w:r w:rsidRPr="000D2CC4">
        <w:rPr>
          <w:rFonts w:ascii="Berkeley Book" w:hAnsi="Berkeley Book"/>
          <w:b w:val="0"/>
          <w:bCs w:val="0"/>
          <w:i w:val="0"/>
          <w:iCs w:val="0"/>
          <w:color w:val="000000" w:themeColor="text1"/>
          <w:sz w:val="22"/>
          <w:szCs w:val="22"/>
        </w:rPr>
        <w:t xml:space="preserve">The battle resulted in the destruction of the bulk of Germany's forces west of the River </w:t>
      </w:r>
      <w:hyperlink r:id="rId146" w:history="1">
        <w:r w:rsidRPr="000D2CC4">
          <w:rPr>
            <w:rStyle w:val="Hyperlink"/>
            <w:rFonts w:ascii="Berkeley Book" w:hAnsi="Berkeley Book"/>
            <w:b w:val="0"/>
            <w:bCs w:val="0"/>
            <w:i w:val="0"/>
            <w:iCs w:val="0"/>
            <w:color w:val="000000" w:themeColor="text1"/>
            <w:sz w:val="22"/>
            <w:szCs w:val="22"/>
            <w:u w:val="none"/>
          </w:rPr>
          <w:t>Seine</w:t>
        </w:r>
      </w:hyperlink>
      <w:r w:rsidRPr="000D2CC4">
        <w:rPr>
          <w:rFonts w:ascii="Berkeley Book" w:hAnsi="Berkeley Book"/>
          <w:b w:val="0"/>
          <w:bCs w:val="0"/>
          <w:i w:val="0"/>
          <w:iCs w:val="0"/>
          <w:color w:val="000000" w:themeColor="text1"/>
          <w:sz w:val="22"/>
          <w:szCs w:val="22"/>
        </w:rPr>
        <w:t xml:space="preserve"> and opened the way to Paris and the German border.</w:t>
      </w:r>
    </w:p>
    <w:p w14:paraId="7D1C091A" w14:textId="73E8CC5A" w:rsidR="000D2CC4" w:rsidRDefault="000D2CC4" w:rsidP="000D2CC4">
      <w:pPr>
        <w:pStyle w:val="NormalWeb"/>
        <w:rPr>
          <w:rFonts w:ascii="Berkeley Book" w:hAnsi="Berkeley Book"/>
          <w:color w:val="000000" w:themeColor="text1"/>
          <w:sz w:val="32"/>
          <w:szCs w:val="32"/>
        </w:rPr>
      </w:pPr>
      <w:r w:rsidRPr="000D2CC4">
        <w:rPr>
          <w:rFonts w:ascii="Berkeley Book" w:hAnsi="Berkeley Book"/>
          <w:i w:val="0"/>
          <w:iCs w:val="0"/>
          <w:color w:val="000000" w:themeColor="text1"/>
          <w:sz w:val="32"/>
          <w:szCs w:val="32"/>
        </w:rPr>
        <w:t xml:space="preserve">CARD 42 </w:t>
      </w:r>
      <w:r w:rsidRPr="000D2CC4">
        <w:rPr>
          <w:rFonts w:ascii="Berkeley Book" w:hAnsi="Berkeley Book"/>
          <w:color w:val="000000" w:themeColor="text1"/>
          <w:sz w:val="32"/>
          <w:szCs w:val="32"/>
        </w:rPr>
        <w:t>Bradley Halt Order</w:t>
      </w:r>
    </w:p>
    <w:p w14:paraId="0C47CCDD" w14:textId="36D34DDE" w:rsidR="000D2CC4" w:rsidRPr="000D2CC4" w:rsidRDefault="000D2CC4" w:rsidP="000D2CC4">
      <w:pPr>
        <w:pStyle w:val="NormalWeb"/>
        <w:rPr>
          <w:rFonts w:ascii="Berkeley Book" w:hAnsi="Berkeley Book"/>
          <w:b w:val="0"/>
          <w:bCs w:val="0"/>
          <w:i w:val="0"/>
          <w:iCs w:val="0"/>
          <w:color w:val="000000" w:themeColor="text1"/>
          <w:sz w:val="22"/>
          <w:szCs w:val="22"/>
        </w:rPr>
      </w:pPr>
      <w:r w:rsidRPr="000D2CC4">
        <w:rPr>
          <w:rFonts w:ascii="Berkeley Book" w:hAnsi="Berkeley Book"/>
          <w:b w:val="0"/>
          <w:bCs w:val="0"/>
          <w:i w:val="0"/>
          <w:iCs w:val="0"/>
          <w:color w:val="000000" w:themeColor="text1"/>
          <w:sz w:val="22"/>
          <w:szCs w:val="22"/>
        </w:rPr>
        <w:t>One of the most controversial decisions of the campaign was Bradley’s order to halt Patton’s 3</w:t>
      </w:r>
      <w:r w:rsidRPr="000D2CC4">
        <w:rPr>
          <w:rFonts w:ascii="Berkeley Book" w:hAnsi="Berkeley Book"/>
          <w:b w:val="0"/>
          <w:bCs w:val="0"/>
          <w:i w:val="0"/>
          <w:iCs w:val="0"/>
          <w:color w:val="000000" w:themeColor="text1"/>
          <w:sz w:val="22"/>
          <w:szCs w:val="22"/>
          <w:vertAlign w:val="superscript"/>
        </w:rPr>
        <w:t>rd</w:t>
      </w:r>
      <w:r w:rsidRPr="000D2CC4">
        <w:rPr>
          <w:rFonts w:ascii="Berkeley Book" w:hAnsi="Berkeley Book"/>
          <w:b w:val="0"/>
          <w:bCs w:val="0"/>
          <w:i w:val="0"/>
          <w:iCs w:val="0"/>
          <w:color w:val="000000" w:themeColor="text1"/>
          <w:sz w:val="22"/>
          <w:szCs w:val="22"/>
        </w:rPr>
        <w:t xml:space="preserve"> army ar Argentan.</w:t>
      </w:r>
    </w:p>
    <w:p w14:paraId="54CB84E6" w14:textId="0D4EDF24" w:rsidR="000D2CC4" w:rsidRPr="000D2CC4" w:rsidRDefault="000D2CC4" w:rsidP="000D2CC4">
      <w:pPr>
        <w:pStyle w:val="NormalWeb"/>
        <w:rPr>
          <w:rFonts w:ascii="Berkeley Book" w:hAnsi="Berkeley Book"/>
          <w:b w:val="0"/>
          <w:bCs w:val="0"/>
          <w:i w:val="0"/>
          <w:iCs w:val="0"/>
          <w:sz w:val="22"/>
          <w:szCs w:val="22"/>
          <w:lang w:val="en-US"/>
        </w:rPr>
      </w:pPr>
      <w:r w:rsidRPr="000D2CC4">
        <w:rPr>
          <w:rFonts w:ascii="Berkeley Book" w:hAnsi="Berkeley Book"/>
          <w:b w:val="0"/>
          <w:bCs w:val="0"/>
          <w:i w:val="0"/>
          <w:iCs w:val="0"/>
          <w:sz w:val="22"/>
          <w:szCs w:val="22"/>
          <w:lang w:val="en-US"/>
        </w:rPr>
        <w:t>It stopped the </w:t>
      </w:r>
      <w:hyperlink r:id="rId147" w:tgtFrame="_blank" w:history="1">
        <w:r w:rsidRPr="000D2CC4">
          <w:rPr>
            <w:rStyle w:val="Hyperlink"/>
            <w:rFonts w:ascii="Berkeley Book" w:hAnsi="Berkeley Book"/>
            <w:b w:val="0"/>
            <w:bCs w:val="0"/>
            <w:i w:val="0"/>
            <w:iCs w:val="0"/>
            <w:color w:val="auto"/>
            <w:sz w:val="22"/>
            <w:szCs w:val="22"/>
            <w:u w:val="none"/>
            <w:lang w:val="en-US"/>
          </w:rPr>
          <w:t>U.S. XV Corps</w:t>
        </w:r>
      </w:hyperlink>
      <w:r w:rsidRPr="000D2CC4">
        <w:rPr>
          <w:rFonts w:ascii="Berkeley Book" w:hAnsi="Berkeley Book"/>
          <w:b w:val="0"/>
          <w:bCs w:val="0"/>
          <w:i w:val="0"/>
          <w:iCs w:val="0"/>
          <w:sz w:val="22"/>
          <w:szCs w:val="22"/>
          <w:lang w:val="en-US"/>
        </w:rPr>
        <w:t xml:space="preserve"> of Patton's </w:t>
      </w:r>
      <w:r>
        <w:rPr>
          <w:rFonts w:ascii="Berkeley Book" w:hAnsi="Berkeley Book"/>
          <w:b w:val="0"/>
          <w:bCs w:val="0"/>
          <w:i w:val="0"/>
          <w:iCs w:val="0"/>
          <w:sz w:val="22"/>
          <w:szCs w:val="22"/>
          <w:lang w:val="en-US"/>
        </w:rPr>
        <w:t>3</w:t>
      </w:r>
      <w:r w:rsidRPr="000D2CC4">
        <w:rPr>
          <w:rFonts w:ascii="Berkeley Book" w:hAnsi="Berkeley Book"/>
          <w:b w:val="0"/>
          <w:bCs w:val="0"/>
          <w:i w:val="0"/>
          <w:iCs w:val="0"/>
          <w:sz w:val="22"/>
          <w:szCs w:val="22"/>
          <w:vertAlign w:val="superscript"/>
          <w:lang w:val="en-US"/>
        </w:rPr>
        <w:t>rd</w:t>
      </w:r>
      <w:r>
        <w:rPr>
          <w:rFonts w:ascii="Berkeley Book" w:hAnsi="Berkeley Book"/>
          <w:b w:val="0"/>
          <w:bCs w:val="0"/>
          <w:i w:val="0"/>
          <w:iCs w:val="0"/>
          <w:sz w:val="22"/>
          <w:szCs w:val="22"/>
          <w:lang w:val="en-US"/>
        </w:rPr>
        <w:t xml:space="preserve"> </w:t>
      </w:r>
      <w:r w:rsidRPr="000D2CC4">
        <w:rPr>
          <w:rFonts w:ascii="Berkeley Book" w:hAnsi="Berkeley Book"/>
          <w:b w:val="0"/>
          <w:bCs w:val="0"/>
          <w:i w:val="0"/>
          <w:iCs w:val="0"/>
          <w:sz w:val="22"/>
          <w:szCs w:val="22"/>
          <w:lang w:val="en-US"/>
        </w:rPr>
        <w:t>Army at </w:t>
      </w:r>
      <w:hyperlink r:id="rId148" w:history="1">
        <w:r w:rsidRPr="000D2CC4">
          <w:rPr>
            <w:rStyle w:val="Hyperlink"/>
            <w:rFonts w:ascii="Berkeley Book" w:hAnsi="Berkeley Book"/>
            <w:b w:val="0"/>
            <w:bCs w:val="0"/>
            <w:i w:val="0"/>
            <w:iCs w:val="0"/>
            <w:color w:val="auto"/>
            <w:sz w:val="22"/>
            <w:szCs w:val="22"/>
            <w:u w:val="none"/>
            <w:lang w:val="en-US"/>
          </w:rPr>
          <w:t>Argentan</w:t>
        </w:r>
      </w:hyperlink>
      <w:r w:rsidRPr="000D2CC4">
        <w:rPr>
          <w:rFonts w:ascii="Berkeley Book" w:hAnsi="Berkeley Book"/>
          <w:b w:val="0"/>
          <w:bCs w:val="0"/>
          <w:i w:val="0"/>
          <w:iCs w:val="0"/>
          <w:sz w:val="22"/>
          <w:szCs w:val="22"/>
        </w:rPr>
        <w:t xml:space="preserve"> and thus left the "Falaise Gap" open for several critical days, allowing a significant portion of the German military to escape encirclement.</w:t>
      </w:r>
    </w:p>
    <w:p w14:paraId="398AEAFD" w14:textId="02461D10" w:rsidR="000D2CC4" w:rsidRDefault="000D2CC4" w:rsidP="000D2CC4">
      <w:pPr>
        <w:pStyle w:val="NormalWeb"/>
        <w:rPr>
          <w:rFonts w:ascii="Berkeley Book" w:hAnsi="Berkeley Book"/>
          <w:b w:val="0"/>
          <w:bCs w:val="0"/>
          <w:i w:val="0"/>
          <w:iCs w:val="0"/>
          <w:color w:val="000000" w:themeColor="text1"/>
          <w:sz w:val="22"/>
          <w:szCs w:val="22"/>
        </w:rPr>
      </w:pPr>
      <w:r w:rsidRPr="000D2CC4">
        <w:rPr>
          <w:rFonts w:ascii="Berkeley Book" w:hAnsi="Berkeley Book"/>
          <w:b w:val="0"/>
          <w:bCs w:val="0"/>
          <w:i w:val="0"/>
          <w:iCs w:val="0"/>
          <w:color w:val="000000" w:themeColor="text1"/>
          <w:sz w:val="22"/>
          <w:szCs w:val="22"/>
        </w:rPr>
        <w:t xml:space="preserve">It is likely the real reason Bradley halted Patton was not fears over accidental clashes with the British but an appreciation that with powerful German formations still effective at that stage of the battle, the Americans lacked the means to defend an early blocking position and would have suffered an "embarrassing and gratuitous setback" at the hands of the retreating </w:t>
      </w:r>
      <w:hyperlink r:id="rId149" w:history="1">
        <w:r w:rsidRPr="000D2CC4">
          <w:rPr>
            <w:rStyle w:val="Hyperlink"/>
            <w:rFonts w:ascii="Berkeley Book" w:hAnsi="Berkeley Book"/>
            <w:b w:val="0"/>
            <w:bCs w:val="0"/>
            <w:i w:val="0"/>
            <w:iCs w:val="0"/>
            <w:color w:val="000000" w:themeColor="text1"/>
            <w:sz w:val="22"/>
            <w:szCs w:val="22"/>
            <w:u w:val="none"/>
          </w:rPr>
          <w:t>Fallschirmjäger</w:t>
        </w:r>
      </w:hyperlink>
      <w:r w:rsidRPr="000D2CC4">
        <w:rPr>
          <w:rFonts w:ascii="Berkeley Book" w:hAnsi="Berkeley Book"/>
          <w:b w:val="0"/>
          <w:bCs w:val="0"/>
          <w:i w:val="0"/>
          <w:iCs w:val="0"/>
          <w:color w:val="000000" w:themeColor="text1"/>
          <w:sz w:val="22"/>
          <w:szCs w:val="22"/>
        </w:rPr>
        <w:t xml:space="preserve"> and 2nd and 12th SS Panzer Divisions.</w:t>
      </w:r>
    </w:p>
    <w:p w14:paraId="4B31DBA2" w14:textId="56433484" w:rsidR="00397EB6" w:rsidRDefault="00397EB6" w:rsidP="000D2CC4">
      <w:pPr>
        <w:pStyle w:val="NormalWeb"/>
        <w:rPr>
          <w:rFonts w:ascii="Berkeley Book" w:hAnsi="Berkeley Book"/>
          <w:color w:val="000000" w:themeColor="text1"/>
          <w:sz w:val="32"/>
          <w:szCs w:val="32"/>
        </w:rPr>
      </w:pPr>
      <w:r w:rsidRPr="00397EB6">
        <w:rPr>
          <w:rFonts w:ascii="Berkeley Book" w:hAnsi="Berkeley Book"/>
          <w:i w:val="0"/>
          <w:iCs w:val="0"/>
          <w:color w:val="000000" w:themeColor="text1"/>
          <w:sz w:val="32"/>
          <w:szCs w:val="32"/>
        </w:rPr>
        <w:t xml:space="preserve">CARD 43 </w:t>
      </w:r>
      <w:r w:rsidRPr="00397EB6">
        <w:rPr>
          <w:rFonts w:ascii="Berkeley Book" w:hAnsi="Berkeley Book"/>
          <w:color w:val="000000" w:themeColor="text1"/>
          <w:sz w:val="32"/>
          <w:szCs w:val="32"/>
        </w:rPr>
        <w:t>Allied Artillery</w:t>
      </w:r>
    </w:p>
    <w:p w14:paraId="290C45EA" w14:textId="5CBFC273" w:rsidR="00397EB6" w:rsidRDefault="00397EB6" w:rsidP="000D2CC4">
      <w:pPr>
        <w:pStyle w:val="NormalWeb"/>
        <w:rPr>
          <w:rFonts w:ascii="Berkeley Book" w:hAnsi="Berkeley Book"/>
          <w:b w:val="0"/>
          <w:bCs w:val="0"/>
          <w:i w:val="0"/>
          <w:iCs w:val="0"/>
          <w:color w:val="000000" w:themeColor="text1"/>
          <w:sz w:val="22"/>
          <w:szCs w:val="22"/>
        </w:rPr>
      </w:pPr>
      <w:r w:rsidRPr="00397EB6">
        <w:rPr>
          <w:rFonts w:ascii="Berkeley Book" w:hAnsi="Berkeley Book"/>
          <w:b w:val="0"/>
          <w:bCs w:val="0"/>
          <w:i w:val="0"/>
          <w:iCs w:val="0"/>
          <w:color w:val="000000" w:themeColor="text1"/>
          <w:sz w:val="22"/>
          <w:szCs w:val="22"/>
        </w:rPr>
        <w:t>Allied artillery was arguably the single most lethal element of the Normandy campaign, often described by German veterans as more terrifying than aerial bombardment. </w:t>
      </w:r>
    </w:p>
    <w:p w14:paraId="172A8203" w14:textId="77777777" w:rsidR="00397EB6" w:rsidRPr="00397EB6" w:rsidRDefault="00397EB6" w:rsidP="00397EB6">
      <w:pPr>
        <w:pStyle w:val="NormalWeb"/>
        <w:rPr>
          <w:rFonts w:ascii="Berkeley Book" w:hAnsi="Berkeley Book"/>
          <w:b w:val="0"/>
          <w:bCs w:val="0"/>
          <w:i w:val="0"/>
          <w:iCs w:val="0"/>
          <w:sz w:val="22"/>
          <w:szCs w:val="22"/>
          <w:lang w:val="en-US"/>
        </w:rPr>
      </w:pPr>
      <w:r w:rsidRPr="00397EB6">
        <w:rPr>
          <w:rFonts w:ascii="Berkeley Book" w:hAnsi="Berkeley Book"/>
          <w:b w:val="0"/>
          <w:bCs w:val="0"/>
          <w:i w:val="0"/>
          <w:iCs w:val="0"/>
          <w:sz w:val="22"/>
          <w:szCs w:val="22"/>
          <w:lang w:val="en-US"/>
        </w:rPr>
        <w:t>In the final days of the </w:t>
      </w:r>
      <w:hyperlink r:id="rId150" w:tgtFrame="_blank" w:history="1">
        <w:r w:rsidRPr="00397EB6">
          <w:rPr>
            <w:rStyle w:val="Hyperlink"/>
            <w:rFonts w:ascii="Berkeley Book" w:hAnsi="Berkeley Book"/>
            <w:b w:val="0"/>
            <w:bCs w:val="0"/>
            <w:i w:val="0"/>
            <w:iCs w:val="0"/>
            <w:color w:val="auto"/>
            <w:sz w:val="22"/>
            <w:szCs w:val="22"/>
            <w:u w:val="none"/>
            <w:lang w:val="en-US"/>
          </w:rPr>
          <w:t>Falaise Pocket</w:t>
        </w:r>
      </w:hyperlink>
      <w:r w:rsidRPr="00397EB6">
        <w:rPr>
          <w:rFonts w:ascii="Berkeley Book" w:hAnsi="Berkeley Book"/>
          <w:b w:val="0"/>
          <w:bCs w:val="0"/>
          <w:i w:val="0"/>
          <w:iCs w:val="0"/>
          <w:sz w:val="22"/>
          <w:szCs w:val="22"/>
          <w:lang w:val="en-US"/>
        </w:rPr>
        <w:t> (12–21 August 1944), Allied artillery transformed a narrow escape corridor into a "Killing Ground". As German forces desperately funneled through the remaining gaps, they were subjected to a concentrated, multi-national bombardment that virtually annihilated their remaining heavy equipment. </w:t>
      </w:r>
    </w:p>
    <w:p w14:paraId="211D7E4B" w14:textId="6A87AAE3" w:rsidR="00397EB6" w:rsidRDefault="00397EB6" w:rsidP="00397EB6">
      <w:pPr>
        <w:pStyle w:val="NormalWeb"/>
        <w:rPr>
          <w:rFonts w:ascii="Berkeley Book" w:hAnsi="Berkeley Book"/>
          <w:b w:val="0"/>
          <w:bCs w:val="0"/>
          <w:i w:val="0"/>
          <w:iCs w:val="0"/>
          <w:sz w:val="22"/>
          <w:szCs w:val="22"/>
          <w:lang w:val="en-US"/>
        </w:rPr>
      </w:pPr>
      <w:r>
        <w:rPr>
          <w:rFonts w:ascii="Berkeley Book" w:hAnsi="Berkeley Book"/>
          <w:b w:val="0"/>
          <w:bCs w:val="0"/>
          <w:i w:val="0"/>
          <w:iCs w:val="0"/>
          <w:sz w:val="22"/>
          <w:szCs w:val="22"/>
          <w:lang w:val="en-US"/>
        </w:rPr>
        <w:t>T</w:t>
      </w:r>
      <w:r w:rsidRPr="00397EB6">
        <w:rPr>
          <w:rFonts w:ascii="Berkeley Book" w:hAnsi="Berkeley Book"/>
          <w:b w:val="0"/>
          <w:bCs w:val="0"/>
          <w:i w:val="0"/>
          <w:iCs w:val="0"/>
          <w:sz w:val="22"/>
          <w:szCs w:val="22"/>
          <w:lang w:val="en-US"/>
        </w:rPr>
        <w:t>he final escape route—a 7km stretch along the Dives River between Trun and Chambois—became known as the "Corridor of Death". </w:t>
      </w:r>
    </w:p>
    <w:p w14:paraId="21A5CDB2" w14:textId="5769FE84" w:rsidR="00397EB6" w:rsidRDefault="00397EB6" w:rsidP="00397EB6">
      <w:pPr>
        <w:pStyle w:val="NormalWeb"/>
        <w:rPr>
          <w:rFonts w:ascii="Berkeley Book" w:hAnsi="Berkeley Book"/>
          <w:sz w:val="32"/>
          <w:szCs w:val="32"/>
          <w:lang w:val="en-US"/>
        </w:rPr>
      </w:pPr>
      <w:r w:rsidRPr="00397EB6">
        <w:rPr>
          <w:rFonts w:ascii="Berkeley Book" w:hAnsi="Berkeley Book"/>
          <w:i w:val="0"/>
          <w:iCs w:val="0"/>
          <w:sz w:val="32"/>
          <w:szCs w:val="32"/>
          <w:lang w:val="en-US"/>
        </w:rPr>
        <w:t xml:space="preserve">CARD 44 </w:t>
      </w:r>
      <w:r w:rsidRPr="00397EB6">
        <w:rPr>
          <w:rFonts w:ascii="Berkeley Book" w:hAnsi="Berkeley Book"/>
          <w:sz w:val="32"/>
          <w:szCs w:val="32"/>
          <w:lang w:val="en-US"/>
        </w:rPr>
        <w:t>Polish 1</w:t>
      </w:r>
      <w:r w:rsidRPr="00397EB6">
        <w:rPr>
          <w:rFonts w:ascii="Berkeley Book" w:hAnsi="Berkeley Book"/>
          <w:sz w:val="32"/>
          <w:szCs w:val="32"/>
          <w:vertAlign w:val="superscript"/>
          <w:lang w:val="en-US"/>
        </w:rPr>
        <w:t>st</w:t>
      </w:r>
      <w:r w:rsidRPr="00397EB6">
        <w:rPr>
          <w:rFonts w:ascii="Berkeley Book" w:hAnsi="Berkeley Book"/>
          <w:sz w:val="32"/>
          <w:szCs w:val="32"/>
          <w:lang w:val="en-US"/>
        </w:rPr>
        <w:t xml:space="preserve"> Armored Division</w:t>
      </w:r>
    </w:p>
    <w:p w14:paraId="11E0AA1F" w14:textId="77777777" w:rsidR="00397EB6" w:rsidRDefault="00397EB6" w:rsidP="00397EB6">
      <w:pPr>
        <w:pStyle w:val="NormalWeb"/>
        <w:rPr>
          <w:rFonts w:ascii="Berkeley Book" w:hAnsi="Berkeley Book"/>
          <w:b w:val="0"/>
          <w:bCs w:val="0"/>
          <w:i w:val="0"/>
          <w:iCs w:val="0"/>
          <w:sz w:val="22"/>
          <w:szCs w:val="22"/>
        </w:rPr>
      </w:pPr>
      <w:r w:rsidRPr="00397EB6">
        <w:rPr>
          <w:rFonts w:ascii="Berkeley Book" w:hAnsi="Berkeley Book"/>
          <w:b w:val="0"/>
          <w:bCs w:val="0"/>
          <w:i w:val="0"/>
          <w:iCs w:val="0"/>
          <w:sz w:val="22"/>
          <w:szCs w:val="22"/>
        </w:rPr>
        <w:t xml:space="preserve">The 1st Polish Armoured Division (nicknamed the "Black Devils" by German forces) played a legendary and sacrificial role in the final stages of the Normandy campaign. </w:t>
      </w:r>
    </w:p>
    <w:p w14:paraId="2EEC0FA2" w14:textId="1E2523F2" w:rsidR="00397EB6" w:rsidRDefault="00397EB6" w:rsidP="00397EB6">
      <w:pPr>
        <w:pStyle w:val="NormalWeb"/>
        <w:rPr>
          <w:rFonts w:ascii="Berkeley Book" w:hAnsi="Berkeley Book"/>
          <w:b w:val="0"/>
          <w:bCs w:val="0"/>
          <w:i w:val="0"/>
          <w:iCs w:val="0"/>
          <w:sz w:val="22"/>
          <w:szCs w:val="22"/>
        </w:rPr>
      </w:pPr>
      <w:r w:rsidRPr="00397EB6">
        <w:rPr>
          <w:rFonts w:ascii="Berkeley Book" w:hAnsi="Berkeley Book"/>
          <w:b w:val="0"/>
          <w:bCs w:val="0"/>
          <w:i w:val="0"/>
          <w:iCs w:val="0"/>
          <w:sz w:val="22"/>
          <w:szCs w:val="22"/>
        </w:rPr>
        <w:t>Commanded by Major General Stanisław Maczek, the division landed in Normandy in late July and was fully operational by 1 August 1944.</w:t>
      </w:r>
    </w:p>
    <w:p w14:paraId="062542B3" w14:textId="77777777" w:rsidR="00397EB6" w:rsidRPr="00397EB6" w:rsidRDefault="00397EB6" w:rsidP="00397EB6">
      <w:pPr>
        <w:pStyle w:val="NormalWeb"/>
        <w:ind w:left="360"/>
        <w:rPr>
          <w:rFonts w:ascii="Berkeley Book" w:hAnsi="Berkeley Book"/>
          <w:b w:val="0"/>
          <w:bCs w:val="0"/>
          <w:i w:val="0"/>
          <w:iCs w:val="0"/>
          <w:sz w:val="22"/>
          <w:szCs w:val="22"/>
          <w:lang w:val="en-US"/>
        </w:rPr>
      </w:pPr>
      <w:r>
        <w:rPr>
          <w:rFonts w:ascii="Berkeley Book" w:hAnsi="Berkeley Book"/>
          <w:b w:val="0"/>
          <w:bCs w:val="0"/>
          <w:i w:val="0"/>
          <w:iCs w:val="0"/>
          <w:sz w:val="22"/>
          <w:szCs w:val="22"/>
        </w:rPr>
        <w:t xml:space="preserve">The </w:t>
      </w:r>
      <w:r w:rsidRPr="00397EB6">
        <w:rPr>
          <w:rFonts w:ascii="Berkeley Book" w:hAnsi="Berkeley Book"/>
          <w:b w:val="0"/>
          <w:bCs w:val="0"/>
          <w:i w:val="0"/>
          <w:iCs w:val="0"/>
          <w:sz w:val="22"/>
          <w:szCs w:val="22"/>
          <w:lang w:val="en-US"/>
        </w:rPr>
        <w:t>division made its combat debut on 8 August, fighting alongside the II Canadian Corps in the drive south from Caen.</w:t>
      </w:r>
    </w:p>
    <w:p w14:paraId="31603098" w14:textId="5E7C7915" w:rsidR="00397EB6" w:rsidRDefault="00397EB6" w:rsidP="00397EB6">
      <w:pPr>
        <w:pStyle w:val="NormalWeb"/>
        <w:rPr>
          <w:rFonts w:ascii="Berkeley Book" w:hAnsi="Berkeley Book"/>
          <w:b w:val="0"/>
          <w:bCs w:val="0"/>
          <w:i w:val="0"/>
          <w:iCs w:val="0"/>
          <w:sz w:val="22"/>
          <w:szCs w:val="22"/>
        </w:rPr>
      </w:pPr>
    </w:p>
    <w:p w14:paraId="3CCAE2CA" w14:textId="77777777" w:rsidR="00397EB6" w:rsidRPr="00397EB6" w:rsidRDefault="00397EB6" w:rsidP="00397EB6">
      <w:pPr>
        <w:pStyle w:val="NormalWeb"/>
        <w:ind w:left="360"/>
        <w:rPr>
          <w:rFonts w:ascii="Berkeley Book" w:hAnsi="Berkeley Book"/>
          <w:b w:val="0"/>
          <w:bCs w:val="0"/>
          <w:i w:val="0"/>
          <w:iCs w:val="0"/>
          <w:sz w:val="22"/>
          <w:szCs w:val="22"/>
          <w:lang w:val="en-US"/>
        </w:rPr>
      </w:pPr>
      <w:r w:rsidRPr="00397EB6">
        <w:rPr>
          <w:rFonts w:ascii="Berkeley Book" w:hAnsi="Berkeley Book"/>
          <w:b w:val="0"/>
          <w:bCs w:val="0"/>
          <w:i w:val="0"/>
          <w:iCs w:val="0"/>
          <w:sz w:val="22"/>
          <w:szCs w:val="22"/>
          <w:lang w:val="en-US"/>
        </w:rPr>
        <w:t>Operation Totalize: The division made its combat debut on 8 August, fighting alongside the II Canadian Corps in the drive south from Caen.</w:t>
      </w:r>
    </w:p>
    <w:p w14:paraId="4E6B4728" w14:textId="77777777" w:rsidR="00397EB6" w:rsidRPr="00397EB6" w:rsidRDefault="00397EB6" w:rsidP="00397EB6">
      <w:pPr>
        <w:pStyle w:val="NormalWeb"/>
        <w:ind w:left="360"/>
        <w:rPr>
          <w:rFonts w:ascii="Berkeley Book" w:hAnsi="Berkeley Book"/>
          <w:b w:val="0"/>
          <w:bCs w:val="0"/>
          <w:i w:val="0"/>
          <w:iCs w:val="0"/>
          <w:sz w:val="22"/>
          <w:szCs w:val="22"/>
          <w:lang w:val="en-US"/>
        </w:rPr>
      </w:pPr>
      <w:r w:rsidRPr="00397EB6">
        <w:rPr>
          <w:rFonts w:ascii="Berkeley Book" w:hAnsi="Berkeley Book"/>
          <w:b w:val="0"/>
          <w:bCs w:val="0"/>
          <w:i w:val="0"/>
          <w:iCs w:val="0"/>
          <w:sz w:val="22"/>
          <w:szCs w:val="22"/>
          <w:lang w:val="en-US"/>
        </w:rPr>
        <w:t>Identity: The soldiers wore plumed iron helmets and wings as their insignia, a tribute to the 16th-century Polish Hussars. Many were veterans of the 1939 Polish and 1940 French campaigns who had escaped to Britain to continue the fight</w:t>
      </w:r>
    </w:p>
    <w:p w14:paraId="42EBB99F" w14:textId="7ACEE513" w:rsidR="00397EB6" w:rsidRDefault="00397EB6" w:rsidP="00397EB6">
      <w:pPr>
        <w:pStyle w:val="NormalWeb"/>
        <w:rPr>
          <w:rFonts w:ascii="Berkeley Book" w:hAnsi="Berkeley Book"/>
          <w:sz w:val="32"/>
          <w:szCs w:val="32"/>
          <w:lang w:val="en-US"/>
        </w:rPr>
      </w:pPr>
      <w:r w:rsidRPr="00397EB6">
        <w:rPr>
          <w:rFonts w:ascii="Berkeley Book" w:hAnsi="Berkeley Book"/>
          <w:i w:val="0"/>
          <w:iCs w:val="0"/>
          <w:sz w:val="32"/>
          <w:szCs w:val="32"/>
          <w:lang w:val="en-US"/>
        </w:rPr>
        <w:t xml:space="preserve">CARD 45 </w:t>
      </w:r>
      <w:r w:rsidRPr="00397EB6">
        <w:rPr>
          <w:rFonts w:ascii="Berkeley Book" w:hAnsi="Berkeley Book"/>
          <w:sz w:val="32"/>
          <w:szCs w:val="32"/>
          <w:lang w:val="en-US"/>
        </w:rPr>
        <w:t>Desperate Defense</w:t>
      </w:r>
    </w:p>
    <w:p w14:paraId="78AD9C83" w14:textId="77777777" w:rsidR="00DF1D01" w:rsidRPr="00DF1D01" w:rsidRDefault="00DF1D01" w:rsidP="00DF1D01">
      <w:pPr>
        <w:pStyle w:val="NormalWeb"/>
        <w:rPr>
          <w:rFonts w:ascii="Berkeley Book" w:hAnsi="Berkeley Book"/>
          <w:b w:val="0"/>
          <w:bCs w:val="0"/>
          <w:i w:val="0"/>
          <w:iCs w:val="0"/>
          <w:sz w:val="22"/>
          <w:szCs w:val="22"/>
          <w:lang w:val="en-US"/>
        </w:rPr>
      </w:pPr>
      <w:r w:rsidRPr="00DF1D01">
        <w:rPr>
          <w:rFonts w:ascii="Berkeley Book" w:hAnsi="Berkeley Book"/>
          <w:b w:val="0"/>
          <w:bCs w:val="0"/>
          <w:i w:val="0"/>
          <w:iCs w:val="0"/>
          <w:sz w:val="22"/>
          <w:szCs w:val="22"/>
          <w:lang w:val="en-US"/>
        </w:rPr>
        <w:lastRenderedPageBreak/>
        <w:t>The German escape attempts from the Falaise Gap were characterized by "blind, desperate fury." By August 19, the pocket had shrunk to a 10-mile strip, and the only way out was through a gauntlet of Allied fire.</w:t>
      </w:r>
    </w:p>
    <w:p w14:paraId="78C45D1B" w14:textId="2FD739A8" w:rsidR="00DF1D01" w:rsidRPr="00DF1D01" w:rsidRDefault="00DF1D01" w:rsidP="00DF1D01">
      <w:pPr>
        <w:pStyle w:val="NormalWeb"/>
        <w:rPr>
          <w:rFonts w:ascii="Berkeley Book" w:hAnsi="Berkeley Book"/>
          <w:b w:val="0"/>
          <w:bCs w:val="0"/>
          <w:i w:val="0"/>
          <w:iCs w:val="0"/>
          <w:sz w:val="22"/>
          <w:szCs w:val="22"/>
          <w:lang w:val="en-US"/>
        </w:rPr>
      </w:pPr>
      <w:r w:rsidRPr="00DF1D01">
        <w:rPr>
          <w:rFonts w:ascii="Berkeley Book" w:hAnsi="Berkeley Book"/>
          <w:b w:val="0"/>
          <w:bCs w:val="0"/>
          <w:i w:val="0"/>
          <w:iCs w:val="0"/>
          <w:sz w:val="22"/>
          <w:szCs w:val="22"/>
          <w:lang w:val="en-US"/>
        </w:rPr>
        <w:t>On the night of 19–20 August, remnants of the 1st and 12th SS Panzer Divisions launched a suicidal "battering ram" attack to force open the bridge at Chambois.</w:t>
      </w:r>
      <w:r>
        <w:rPr>
          <w:rFonts w:ascii="Berkeley Book" w:hAnsi="Berkeley Book"/>
          <w:b w:val="0"/>
          <w:bCs w:val="0"/>
          <w:i w:val="0"/>
          <w:iCs w:val="0"/>
          <w:sz w:val="22"/>
          <w:szCs w:val="22"/>
          <w:lang w:val="en-US"/>
        </w:rPr>
        <w:t xml:space="preserve"> </w:t>
      </w:r>
      <w:r w:rsidRPr="00DF1D01">
        <w:rPr>
          <w:rFonts w:ascii="Berkeley Book" w:hAnsi="Berkeley Book"/>
          <w:b w:val="0"/>
          <w:bCs w:val="0"/>
          <w:i w:val="0"/>
          <w:iCs w:val="0"/>
          <w:sz w:val="22"/>
          <w:szCs w:val="22"/>
          <w:lang w:val="en-US"/>
        </w:rPr>
        <w:t>Tanks, half-tracks, and even civilian cars were driven directly at Allied lines in the dark.</w:t>
      </w:r>
    </w:p>
    <w:p w14:paraId="7469FC90" w14:textId="77777777" w:rsidR="00DF1D01" w:rsidRDefault="00DF1D01" w:rsidP="00DF1D01">
      <w:pPr>
        <w:pStyle w:val="NormalWeb"/>
        <w:rPr>
          <w:rFonts w:ascii="Berkeley Book" w:hAnsi="Berkeley Book"/>
          <w:b w:val="0"/>
          <w:bCs w:val="0"/>
          <w:i w:val="0"/>
          <w:iCs w:val="0"/>
          <w:sz w:val="22"/>
          <w:szCs w:val="22"/>
          <w:lang w:val="en-US"/>
        </w:rPr>
      </w:pPr>
      <w:r w:rsidRPr="00DF1D01">
        <w:rPr>
          <w:rFonts w:ascii="Berkeley Book" w:hAnsi="Berkeley Book"/>
          <w:b w:val="0"/>
          <w:bCs w:val="0"/>
          <w:i w:val="0"/>
          <w:iCs w:val="0"/>
          <w:sz w:val="22"/>
          <w:szCs w:val="22"/>
          <w:lang w:val="en-US"/>
        </w:rPr>
        <w:t>Perhaps the most desperate fighting occurred as German units tried to break out by attacking the 1st Polish Armoured Division from below</w:t>
      </w:r>
      <w:r>
        <w:rPr>
          <w:rFonts w:ascii="Berkeley Book" w:hAnsi="Berkeley Book"/>
          <w:b w:val="0"/>
          <w:bCs w:val="0"/>
          <w:i w:val="0"/>
          <w:iCs w:val="0"/>
          <w:sz w:val="22"/>
          <w:szCs w:val="22"/>
          <w:lang w:val="en-US"/>
        </w:rPr>
        <w:t xml:space="preserve"> </w:t>
      </w:r>
      <w:r w:rsidRPr="00DF1D01">
        <w:rPr>
          <w:rFonts w:ascii="Berkeley Book" w:hAnsi="Berkeley Book"/>
          <w:b w:val="0"/>
          <w:bCs w:val="0"/>
          <w:i w:val="0"/>
          <w:iCs w:val="0"/>
          <w:sz w:val="22"/>
          <w:szCs w:val="22"/>
        </w:rPr>
        <w:t>"The Mace" (Hill 262)</w:t>
      </w:r>
      <w:r w:rsidRPr="00DF1D01">
        <w:rPr>
          <w:rFonts w:ascii="Berkeley Book" w:hAnsi="Berkeley Book"/>
          <w:b w:val="0"/>
          <w:bCs w:val="0"/>
          <w:i w:val="0"/>
          <w:iCs w:val="0"/>
          <w:sz w:val="22"/>
          <w:szCs w:val="22"/>
          <w:lang w:val="en-US"/>
        </w:rPr>
        <w:t>, while the 2nd SS Panzer Corps attacked from the outside to help them.</w:t>
      </w:r>
      <w:r>
        <w:rPr>
          <w:rFonts w:ascii="Berkeley Book" w:hAnsi="Berkeley Book"/>
          <w:b w:val="0"/>
          <w:bCs w:val="0"/>
          <w:i w:val="0"/>
          <w:iCs w:val="0"/>
          <w:sz w:val="22"/>
          <w:szCs w:val="22"/>
          <w:lang w:val="en-US"/>
        </w:rPr>
        <w:t xml:space="preserve"> </w:t>
      </w:r>
    </w:p>
    <w:p w14:paraId="12ACF123" w14:textId="0E3DD03A" w:rsidR="00DF1D01" w:rsidRPr="00DF1D01" w:rsidRDefault="00DF1D01" w:rsidP="00DF1D01">
      <w:pPr>
        <w:pStyle w:val="NormalWeb"/>
        <w:rPr>
          <w:rFonts w:ascii="Berkeley Book" w:hAnsi="Berkeley Book"/>
          <w:b w:val="0"/>
          <w:bCs w:val="0"/>
          <w:i w:val="0"/>
          <w:iCs w:val="0"/>
          <w:sz w:val="22"/>
          <w:szCs w:val="22"/>
          <w:lang w:val="en-US"/>
        </w:rPr>
      </w:pPr>
      <w:r w:rsidRPr="00DF1D01">
        <w:rPr>
          <w:rFonts w:ascii="Berkeley Book" w:hAnsi="Berkeley Book"/>
          <w:b w:val="0"/>
          <w:bCs w:val="0"/>
          <w:i w:val="0"/>
          <w:iCs w:val="0"/>
          <w:sz w:val="22"/>
          <w:szCs w:val="22"/>
          <w:lang w:val="en-US"/>
        </w:rPr>
        <w:t>German infantry, having lost their heavy weapons, crawled up the steep slopes of Mount Ormel under a "curtain" of Allied artillery fire.</w:t>
      </w:r>
    </w:p>
    <w:p w14:paraId="0AC50CCD" w14:textId="6B41AE77" w:rsidR="00DF1D01" w:rsidRPr="00210315" w:rsidRDefault="00DF1D01" w:rsidP="000A7273">
      <w:pPr>
        <w:pStyle w:val="NormalWeb"/>
        <w:rPr>
          <w:rFonts w:ascii="Berkeley Book" w:hAnsi="Berkeley Book"/>
          <w:sz w:val="32"/>
          <w:szCs w:val="32"/>
        </w:rPr>
      </w:pPr>
      <w:r w:rsidRPr="00210315">
        <w:rPr>
          <w:rFonts w:ascii="Berkeley Book" w:hAnsi="Berkeley Book"/>
          <w:i w:val="0"/>
          <w:iCs w:val="0"/>
          <w:sz w:val="32"/>
          <w:szCs w:val="32"/>
        </w:rPr>
        <w:t xml:space="preserve">CARD 46 </w:t>
      </w:r>
      <w:r w:rsidRPr="00210315">
        <w:rPr>
          <w:rFonts w:ascii="Berkeley Book" w:hAnsi="Berkeley Book"/>
          <w:sz w:val="32"/>
          <w:szCs w:val="32"/>
        </w:rPr>
        <w:t>Hitler Intervention – Alencon Counter-Attack</w:t>
      </w:r>
    </w:p>
    <w:p w14:paraId="4A8AD4A8" w14:textId="2B8D9451" w:rsidR="00210315" w:rsidRP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As the </w:t>
      </w:r>
      <w:hyperlink r:id="rId151" w:tgtFrame="_blank" w:history="1">
        <w:r w:rsidRPr="00210315">
          <w:rPr>
            <w:rStyle w:val="Hyperlink"/>
            <w:rFonts w:ascii="Berkeley Book" w:hAnsi="Berkeley Book"/>
            <w:b w:val="0"/>
            <w:bCs w:val="0"/>
            <w:i w:val="0"/>
            <w:iCs w:val="0"/>
            <w:color w:val="auto"/>
            <w:sz w:val="22"/>
            <w:szCs w:val="22"/>
            <w:u w:val="none"/>
            <w:lang w:val="en-US"/>
          </w:rPr>
          <w:t>US XV Corps</w:t>
        </w:r>
      </w:hyperlink>
      <w:r w:rsidRPr="00210315">
        <w:rPr>
          <w:rFonts w:ascii="Berkeley Book" w:hAnsi="Berkeley Book"/>
          <w:b w:val="0"/>
          <w:bCs w:val="0"/>
          <w:i w:val="0"/>
          <w:iCs w:val="0"/>
          <w:sz w:val="22"/>
          <w:szCs w:val="22"/>
          <w:lang w:val="en-US"/>
        </w:rPr>
        <w:t xml:space="preserve"> (part of Patton’s </w:t>
      </w:r>
      <w:r>
        <w:rPr>
          <w:rFonts w:ascii="Berkeley Book" w:hAnsi="Berkeley Book"/>
          <w:b w:val="0"/>
          <w:bCs w:val="0"/>
          <w:i w:val="0"/>
          <w:iCs w:val="0"/>
          <w:sz w:val="22"/>
          <w:szCs w:val="22"/>
          <w:lang w:val="en-US"/>
        </w:rPr>
        <w:t>3rd</w:t>
      </w:r>
      <w:r w:rsidRPr="00210315">
        <w:rPr>
          <w:rFonts w:ascii="Berkeley Book" w:hAnsi="Berkeley Book"/>
          <w:b w:val="0"/>
          <w:bCs w:val="0"/>
          <w:i w:val="0"/>
          <w:iCs w:val="0"/>
          <w:sz w:val="22"/>
          <w:szCs w:val="22"/>
          <w:lang w:val="en-US"/>
        </w:rPr>
        <w:t xml:space="preserve"> Army) raced north from Le Mans to capture Alençon, Hitler ordered a massive armored strike to cut them off and destroy them in detail.</w:t>
      </w:r>
    </w:p>
    <w:p w14:paraId="4C3937C6" w14:textId="77777777" w:rsidR="00210315" w:rsidRP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Hitler’s goal was to stop the "left hook" of the Allied breakout. He ordered the Panzer Group Eberbach to assemble near Alençon and launch a northward strike toward Sées.</w:t>
      </w:r>
    </w:p>
    <w:p w14:paraId="43518BE2" w14:textId="39194193" w:rsidR="00DF1D01" w:rsidRPr="00DF1D01" w:rsidRDefault="00DF1D01" w:rsidP="00DF1D01">
      <w:pPr>
        <w:pStyle w:val="NormalWeb"/>
        <w:rPr>
          <w:rFonts w:ascii="Berkeley Book" w:hAnsi="Berkeley Book"/>
          <w:b w:val="0"/>
          <w:bCs w:val="0"/>
          <w:i w:val="0"/>
          <w:iCs w:val="0"/>
          <w:sz w:val="22"/>
          <w:szCs w:val="22"/>
        </w:rPr>
      </w:pPr>
      <w:r w:rsidRPr="00DF1D01">
        <w:rPr>
          <w:rFonts w:ascii="Berkeley Book" w:hAnsi="Berkeley Book"/>
          <w:b w:val="0"/>
          <w:bCs w:val="0"/>
          <w:i w:val="0"/>
          <w:iCs w:val="0"/>
          <w:sz w:val="22"/>
          <w:szCs w:val="22"/>
        </w:rPr>
        <w:t>Eberbach, furious with Hitler’s continuing fantasy, replied with the tank strengths of his divisions: 12SS had thirty</w:t>
      </w:r>
      <w:r>
        <w:rPr>
          <w:rFonts w:ascii="Berkeley Book" w:hAnsi="Berkeley Book"/>
          <w:b w:val="0"/>
          <w:bCs w:val="0"/>
          <w:i w:val="0"/>
          <w:iCs w:val="0"/>
          <w:sz w:val="22"/>
          <w:szCs w:val="22"/>
        </w:rPr>
        <w:t>,</w:t>
      </w:r>
      <w:r w:rsidRPr="00DF1D01">
        <w:rPr>
          <w:rFonts w:ascii="Berkeley Book" w:hAnsi="Berkeley Book"/>
          <w:b w:val="0"/>
          <w:bCs w:val="0"/>
          <w:i w:val="0"/>
          <w:iCs w:val="0"/>
          <w:sz w:val="22"/>
          <w:szCs w:val="22"/>
        </w:rPr>
        <w:t xml:space="preserve"> 2</w:t>
      </w:r>
      <w:r w:rsidRPr="00DF1D01">
        <w:rPr>
          <w:rFonts w:ascii="Berkeley Book" w:hAnsi="Berkeley Book"/>
          <w:b w:val="0"/>
          <w:bCs w:val="0"/>
          <w:i w:val="0"/>
          <w:iCs w:val="0"/>
          <w:sz w:val="22"/>
          <w:szCs w:val="22"/>
          <w:vertAlign w:val="superscript"/>
        </w:rPr>
        <w:t>nd</w:t>
      </w:r>
      <w:r w:rsidRPr="00DF1D01">
        <w:rPr>
          <w:rFonts w:ascii="Berkeley Book" w:hAnsi="Berkeley Book"/>
          <w:b w:val="0"/>
          <w:bCs w:val="0"/>
          <w:i w:val="0"/>
          <w:iCs w:val="0"/>
          <w:sz w:val="22"/>
          <w:szCs w:val="22"/>
        </w:rPr>
        <w:t xml:space="preserve"> Panzer twenty-five, 116</w:t>
      </w:r>
      <w:r w:rsidRPr="00DF1D01">
        <w:rPr>
          <w:rFonts w:ascii="Berkeley Book" w:hAnsi="Berkeley Book"/>
          <w:b w:val="0"/>
          <w:bCs w:val="0"/>
          <w:i w:val="0"/>
          <w:iCs w:val="0"/>
          <w:sz w:val="22"/>
          <w:szCs w:val="22"/>
          <w:vertAlign w:val="superscript"/>
        </w:rPr>
        <w:t>th</w:t>
      </w:r>
      <w:r w:rsidRPr="00DF1D01">
        <w:rPr>
          <w:rFonts w:ascii="Berkeley Book" w:hAnsi="Berkeley Book"/>
          <w:b w:val="0"/>
          <w:bCs w:val="0"/>
          <w:i w:val="0"/>
          <w:iCs w:val="0"/>
          <w:sz w:val="22"/>
          <w:szCs w:val="22"/>
        </w:rPr>
        <w:t xml:space="preserve"> Panzer 15 and 9</w:t>
      </w:r>
      <w:r w:rsidRPr="00DF1D01">
        <w:rPr>
          <w:rFonts w:ascii="Berkeley Book" w:hAnsi="Berkeley Book"/>
          <w:b w:val="0"/>
          <w:bCs w:val="0"/>
          <w:i w:val="0"/>
          <w:iCs w:val="0"/>
          <w:sz w:val="22"/>
          <w:szCs w:val="22"/>
          <w:vertAlign w:val="superscript"/>
        </w:rPr>
        <w:t>th</w:t>
      </w:r>
      <w:r w:rsidRPr="00DF1D01">
        <w:rPr>
          <w:rFonts w:ascii="Berkeley Book" w:hAnsi="Berkeley Book"/>
          <w:b w:val="0"/>
          <w:bCs w:val="0"/>
          <w:i w:val="0"/>
          <w:iCs w:val="0"/>
          <w:sz w:val="22"/>
          <w:szCs w:val="22"/>
        </w:rPr>
        <w:t xml:space="preserve"> Panzer was down to a company of panzer grenadiers.</w:t>
      </w:r>
    </w:p>
    <w:p w14:paraId="1A02C411" w14:textId="78E2818B" w:rsidR="00210315" w:rsidRP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The failure of this counter-attack signaled the end of any German hope of "cutting the Allied line." It forced the Germans into a purely defensive mindset, leading directly to their encirclement in the Falaise Pocket.</w:t>
      </w:r>
    </w:p>
    <w:p w14:paraId="0AA0E4FF" w14:textId="049F4E21" w:rsidR="00DF1D01" w:rsidRDefault="00210315" w:rsidP="000A7273">
      <w:pPr>
        <w:pStyle w:val="NormalWeb"/>
        <w:rPr>
          <w:rFonts w:ascii="Berkeley Book" w:hAnsi="Berkeley Book"/>
          <w:sz w:val="32"/>
          <w:szCs w:val="32"/>
        </w:rPr>
      </w:pPr>
      <w:r w:rsidRPr="00210315">
        <w:rPr>
          <w:rFonts w:ascii="Berkeley Book" w:hAnsi="Berkeley Book"/>
          <w:i w:val="0"/>
          <w:iCs w:val="0"/>
          <w:sz w:val="32"/>
          <w:szCs w:val="32"/>
        </w:rPr>
        <w:t xml:space="preserve">CARD 47 </w:t>
      </w:r>
      <w:r w:rsidRPr="00210315">
        <w:rPr>
          <w:rFonts w:ascii="Berkeley Book" w:hAnsi="Berkeley Book"/>
          <w:sz w:val="32"/>
          <w:szCs w:val="32"/>
        </w:rPr>
        <w:t>Red Ball Express</w:t>
      </w:r>
    </w:p>
    <w:p w14:paraId="04A2DAA8" w14:textId="77777777" w:rsidR="00210315" w:rsidRDefault="00210315" w:rsidP="000A7273">
      <w:pPr>
        <w:pStyle w:val="NormalWeb"/>
        <w:rPr>
          <w:rFonts w:ascii="Berkeley Book" w:hAnsi="Berkeley Book"/>
          <w:b w:val="0"/>
          <w:bCs w:val="0"/>
          <w:i w:val="0"/>
          <w:iCs w:val="0"/>
          <w:sz w:val="22"/>
          <w:szCs w:val="22"/>
        </w:rPr>
      </w:pPr>
      <w:r w:rsidRPr="00210315">
        <w:rPr>
          <w:rFonts w:ascii="Berkeley Book" w:hAnsi="Berkeley Book"/>
          <w:b w:val="0"/>
          <w:bCs w:val="0"/>
          <w:i w:val="0"/>
          <w:iCs w:val="0"/>
          <w:sz w:val="22"/>
          <w:szCs w:val="22"/>
        </w:rPr>
        <w:t>The Red Ball Express was the logistical lifeline that allowed Patton’s 3</w:t>
      </w:r>
      <w:r w:rsidRPr="00210315">
        <w:rPr>
          <w:rFonts w:ascii="Berkeley Book" w:hAnsi="Berkeley Book"/>
          <w:b w:val="0"/>
          <w:bCs w:val="0"/>
          <w:i w:val="0"/>
          <w:iCs w:val="0"/>
          <w:sz w:val="22"/>
          <w:szCs w:val="22"/>
          <w:vertAlign w:val="superscript"/>
        </w:rPr>
        <w:t>rd</w:t>
      </w:r>
      <w:r w:rsidRPr="00210315">
        <w:rPr>
          <w:rFonts w:ascii="Berkeley Book" w:hAnsi="Berkeley Book"/>
          <w:b w:val="0"/>
          <w:bCs w:val="0"/>
          <w:i w:val="0"/>
          <w:iCs w:val="0"/>
          <w:sz w:val="22"/>
          <w:szCs w:val="22"/>
        </w:rPr>
        <w:t xml:space="preserve"> Army to maintain its legendary speed during the breakout from Normandy. </w:t>
      </w:r>
    </w:p>
    <w:p w14:paraId="1919DDB2" w14:textId="34B0FB3B" w:rsidR="00210315" w:rsidRDefault="00210315" w:rsidP="000A7273">
      <w:pPr>
        <w:pStyle w:val="NormalWeb"/>
        <w:rPr>
          <w:rFonts w:ascii="Berkeley Book" w:hAnsi="Berkeley Book"/>
          <w:b w:val="0"/>
          <w:bCs w:val="0"/>
          <w:i w:val="0"/>
          <w:iCs w:val="0"/>
          <w:sz w:val="22"/>
          <w:szCs w:val="22"/>
        </w:rPr>
      </w:pPr>
      <w:r w:rsidRPr="00210315">
        <w:rPr>
          <w:rFonts w:ascii="Berkeley Book" w:hAnsi="Berkeley Book"/>
          <w:b w:val="0"/>
          <w:bCs w:val="0"/>
          <w:i w:val="0"/>
          <w:iCs w:val="0"/>
          <w:sz w:val="22"/>
          <w:szCs w:val="22"/>
        </w:rPr>
        <w:t>By late August 1944, the US Army had advanced so fast that they had outrun their supply lines, which were still rooted at the Normandy beaches.</w:t>
      </w:r>
    </w:p>
    <w:p w14:paraId="1CE34C0A" w14:textId="36BDA000" w:rsidR="00210315" w:rsidRPr="00210315" w:rsidRDefault="00210315" w:rsidP="000A7273">
      <w:pPr>
        <w:pStyle w:val="NormalWeb"/>
        <w:rPr>
          <w:rFonts w:ascii="Berkeley Book" w:hAnsi="Berkeley Book"/>
          <w:b w:val="0"/>
          <w:bCs w:val="0"/>
          <w:i w:val="0"/>
          <w:iCs w:val="0"/>
          <w:sz w:val="22"/>
          <w:szCs w:val="22"/>
        </w:rPr>
      </w:pPr>
      <w:r w:rsidRPr="00210315">
        <w:rPr>
          <w:rFonts w:ascii="Berkeley Book" w:hAnsi="Berkeley Book"/>
          <w:b w:val="0"/>
          <w:bCs w:val="0"/>
          <w:i w:val="0"/>
          <w:iCs w:val="0"/>
          <w:sz w:val="22"/>
          <w:szCs w:val="22"/>
        </w:rPr>
        <w:t>At its peak, the Red Ball Express utilized nearly 6,000 trucks (mostly the iconic 2.5-ton "Deuce and a Half") and moved up to 12,500 tonnes of supplies in a single day.</w:t>
      </w:r>
    </w:p>
    <w:p w14:paraId="502BF2C6" w14:textId="64852D24" w:rsidR="00DF1D01" w:rsidRDefault="00210315" w:rsidP="000A7273">
      <w:pPr>
        <w:pStyle w:val="NormalWeb"/>
        <w:rPr>
          <w:rFonts w:ascii="Berkeley Book" w:hAnsi="Berkeley Book"/>
          <w:b w:val="0"/>
          <w:bCs w:val="0"/>
          <w:i w:val="0"/>
          <w:iCs w:val="0"/>
          <w:sz w:val="22"/>
          <w:szCs w:val="22"/>
        </w:rPr>
      </w:pPr>
      <w:r w:rsidRPr="00210315">
        <w:rPr>
          <w:rFonts w:ascii="Berkeley Book" w:hAnsi="Berkeley Book"/>
          <w:b w:val="0"/>
          <w:bCs w:val="0"/>
          <w:i w:val="0"/>
          <w:iCs w:val="0"/>
          <w:sz w:val="22"/>
          <w:szCs w:val="22"/>
        </w:rPr>
        <w:t>The term "Red Ball" was a long-standing American railroad slang term used to describe priority express freight.</w:t>
      </w:r>
    </w:p>
    <w:p w14:paraId="38F24221" w14:textId="09BDC6D8" w:rsidR="00210315" w:rsidRDefault="00210315" w:rsidP="00210315">
      <w:pPr>
        <w:pStyle w:val="NormalWeb"/>
        <w:tabs>
          <w:tab w:val="left" w:pos="4370"/>
        </w:tabs>
        <w:rPr>
          <w:rFonts w:ascii="Berkeley Book" w:hAnsi="Berkeley Book"/>
          <w:sz w:val="32"/>
          <w:szCs w:val="32"/>
        </w:rPr>
      </w:pPr>
      <w:r w:rsidRPr="00210315">
        <w:rPr>
          <w:rFonts w:ascii="Berkeley Book" w:hAnsi="Berkeley Book"/>
          <w:i w:val="0"/>
          <w:iCs w:val="0"/>
          <w:sz w:val="32"/>
          <w:szCs w:val="32"/>
        </w:rPr>
        <w:t xml:space="preserve">CARD 48 </w:t>
      </w:r>
      <w:r w:rsidRPr="00210315">
        <w:rPr>
          <w:rFonts w:ascii="Berkeley Book" w:hAnsi="Berkeley Book"/>
          <w:sz w:val="32"/>
          <w:szCs w:val="32"/>
        </w:rPr>
        <w:t>Falaise Gap Closed</w:t>
      </w:r>
      <w:r>
        <w:rPr>
          <w:rFonts w:ascii="Berkeley Book" w:hAnsi="Berkeley Book"/>
          <w:sz w:val="32"/>
          <w:szCs w:val="32"/>
        </w:rPr>
        <w:tab/>
      </w:r>
    </w:p>
    <w:p w14:paraId="478A50AF" w14:textId="77777777" w:rsid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On August 19, 1944, the "closing" of the Falaise Gap began in earnest</w:t>
      </w:r>
      <w:r>
        <w:rPr>
          <w:rFonts w:ascii="Berkeley Book" w:hAnsi="Berkeley Book"/>
          <w:b w:val="0"/>
          <w:bCs w:val="0"/>
          <w:i w:val="0"/>
          <w:iCs w:val="0"/>
          <w:sz w:val="22"/>
          <w:szCs w:val="22"/>
          <w:lang w:val="en-US"/>
        </w:rPr>
        <w:t>.</w:t>
      </w:r>
    </w:p>
    <w:p w14:paraId="70AB987D" w14:textId="3C41E8BC" w:rsidR="00210315" w:rsidRPr="00210315" w:rsidRDefault="00210315" w:rsidP="00210315">
      <w:pPr>
        <w:pStyle w:val="NormalWeb"/>
        <w:rPr>
          <w:rFonts w:ascii="Berkeley Book" w:hAnsi="Berkeley Book"/>
          <w:b w:val="0"/>
          <w:bCs w:val="0"/>
          <w:i w:val="0"/>
          <w:iCs w:val="0"/>
          <w:sz w:val="22"/>
          <w:szCs w:val="22"/>
          <w:lang w:val="en-US"/>
        </w:rPr>
      </w:pPr>
      <w:r>
        <w:rPr>
          <w:rFonts w:ascii="Berkeley Book" w:hAnsi="Berkeley Book"/>
          <w:b w:val="0"/>
          <w:bCs w:val="0"/>
          <w:i w:val="0"/>
          <w:iCs w:val="0"/>
          <w:sz w:val="22"/>
          <w:szCs w:val="22"/>
          <w:lang w:val="en-US"/>
        </w:rPr>
        <w:t>I</w:t>
      </w:r>
      <w:r w:rsidRPr="00210315">
        <w:rPr>
          <w:rFonts w:ascii="Berkeley Book" w:hAnsi="Berkeley Book"/>
          <w:b w:val="0"/>
          <w:bCs w:val="0"/>
          <w:i w:val="0"/>
          <w:iCs w:val="0"/>
          <w:sz w:val="22"/>
          <w:szCs w:val="22"/>
          <w:lang w:val="en-US"/>
        </w:rPr>
        <w:t>t was a day of chaotic, violent collisions as the Allied "jaws" finally snapped shut on the remnants of the German 7th Army.</w:t>
      </w:r>
    </w:p>
    <w:p w14:paraId="4E86200C" w14:textId="77777777" w:rsidR="00210315" w:rsidRP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The 1st Polish Armoured Division seized the summit of Mount Ormel (Hill 262), which the Poles nicknamed "The Mace."</w:t>
      </w:r>
    </w:p>
    <w:p w14:paraId="1AEF20BD" w14:textId="77777777" w:rsidR="00210315" w:rsidRP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In the early evening, the southern and northern Allied pincers finally touched.</w:t>
      </w:r>
    </w:p>
    <w:p w14:paraId="46A92AA3" w14:textId="77777777" w:rsid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While the map showed the gap as closed, thousands of Germans were still inside and spent August 19 in a state of total panic.</w:t>
      </w:r>
    </w:p>
    <w:p w14:paraId="391B0A43" w14:textId="7774608E" w:rsidR="00210315" w:rsidRPr="00210315" w:rsidRDefault="00210315" w:rsidP="00210315">
      <w:pPr>
        <w:pStyle w:val="NormalWeb"/>
        <w:rPr>
          <w:rFonts w:ascii="Berkeley Book" w:hAnsi="Berkeley Book"/>
          <w:b w:val="0"/>
          <w:bCs w:val="0"/>
          <w:i w:val="0"/>
          <w:iCs w:val="0"/>
          <w:sz w:val="22"/>
          <w:szCs w:val="22"/>
          <w:lang w:val="en-US"/>
        </w:rPr>
      </w:pPr>
      <w:r w:rsidRPr="00210315">
        <w:rPr>
          <w:rFonts w:ascii="Berkeley Book" w:hAnsi="Berkeley Book"/>
          <w:b w:val="0"/>
          <w:bCs w:val="0"/>
          <w:i w:val="0"/>
          <w:iCs w:val="0"/>
          <w:sz w:val="22"/>
          <w:szCs w:val="22"/>
          <w:lang w:val="en-US"/>
        </w:rPr>
        <w:t>With the roads blocked by destroyed vehicles at the Moissy Ford and St. Lambert, the pocket became a "killing ground." Allied artillery and RAF Typhoons pounded the trapped German columns relentlessly.</w:t>
      </w:r>
    </w:p>
    <w:p w14:paraId="69DC785B" w14:textId="311E03E0" w:rsidR="005B4739" w:rsidRDefault="005B4739" w:rsidP="00456AD5">
      <w:pPr>
        <w:pStyle w:val="Heading1"/>
      </w:pPr>
      <w:bookmarkStart w:id="2" w:name="_Toc228101685"/>
      <w:r>
        <w:lastRenderedPageBreak/>
        <w:t>Examples o</w:t>
      </w:r>
      <w:r w:rsidR="006373C0">
        <w:t>f</w:t>
      </w:r>
      <w:r>
        <w:t xml:space="preserve"> Various Rules</w:t>
      </w:r>
      <w:bookmarkEnd w:id="2"/>
    </w:p>
    <w:p w14:paraId="09B1645E" w14:textId="39EB286A" w:rsidR="005B4739" w:rsidRDefault="006875C6" w:rsidP="005B4739">
      <w:r>
        <w:rPr>
          <w:noProof/>
        </w:rPr>
        <w:drawing>
          <wp:anchor distT="0" distB="0" distL="114300" distR="114300" simplePos="0" relativeHeight="251734528" behindDoc="0" locked="0" layoutInCell="1" allowOverlap="1" wp14:anchorId="226B63C2" wp14:editId="2F1C1424">
            <wp:simplePos x="0" y="0"/>
            <wp:positionH relativeFrom="column">
              <wp:posOffset>184150</wp:posOffset>
            </wp:positionH>
            <wp:positionV relativeFrom="paragraph">
              <wp:posOffset>261620</wp:posOffset>
            </wp:positionV>
            <wp:extent cx="1773936" cy="1856232"/>
            <wp:effectExtent l="0" t="0" r="0" b="0"/>
            <wp:wrapNone/>
            <wp:docPr id="109090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00905" name=""/>
                    <pic:cNvPicPr/>
                  </pic:nvPicPr>
                  <pic:blipFill>
                    <a:blip r:embed="rId152">
                      <a:extLst>
                        <a:ext uri="{28A0092B-C50C-407E-A947-70E740481C1C}">
                          <a14:useLocalDpi xmlns:a14="http://schemas.microsoft.com/office/drawing/2010/main" val="0"/>
                        </a:ext>
                      </a:extLst>
                    </a:blip>
                    <a:stretch>
                      <a:fillRect/>
                    </a:stretch>
                  </pic:blipFill>
                  <pic:spPr>
                    <a:xfrm>
                      <a:off x="0" y="0"/>
                      <a:ext cx="1773936" cy="1856232"/>
                    </a:xfrm>
                    <a:prstGeom prst="rect">
                      <a:avLst/>
                    </a:prstGeom>
                  </pic:spPr>
                </pic:pic>
              </a:graphicData>
            </a:graphic>
            <wp14:sizeRelH relativeFrom="margin">
              <wp14:pctWidth>0</wp14:pctWidth>
            </wp14:sizeRelH>
            <wp14:sizeRelV relativeFrom="margin">
              <wp14:pctHeight>0</wp14:pctHeight>
            </wp14:sizeRelV>
          </wp:anchor>
        </w:drawing>
      </w:r>
    </w:p>
    <w:p w14:paraId="1839A23F" w14:textId="6A1DB9CA" w:rsidR="00275E79" w:rsidRDefault="00275E79" w:rsidP="00275E79">
      <w:pPr>
        <w:ind w:left="3600"/>
      </w:pPr>
      <w:r>
        <w:t>For these examples, assume the following levels on the resoure tracks: Transport (4), Supply (2), Hitler Approval (5)</w:t>
      </w:r>
    </w:p>
    <w:p w14:paraId="7967FDAC" w14:textId="77777777" w:rsidR="00275E79" w:rsidRDefault="00275E79" w:rsidP="005B4739">
      <w:pPr>
        <w:pStyle w:val="Heading2"/>
      </w:pPr>
    </w:p>
    <w:p w14:paraId="16D3104F" w14:textId="77777777" w:rsidR="00275E79" w:rsidRDefault="00275E79" w:rsidP="005B4739">
      <w:pPr>
        <w:pStyle w:val="Heading2"/>
      </w:pPr>
    </w:p>
    <w:p w14:paraId="46B659DF" w14:textId="77777777" w:rsidR="00275E79" w:rsidRDefault="00275E79" w:rsidP="005B4739">
      <w:pPr>
        <w:pStyle w:val="Heading2"/>
      </w:pPr>
    </w:p>
    <w:p w14:paraId="6639E340" w14:textId="77777777" w:rsidR="00275E79" w:rsidRDefault="00275E79" w:rsidP="005B4739">
      <w:pPr>
        <w:pStyle w:val="Heading2"/>
      </w:pPr>
    </w:p>
    <w:p w14:paraId="28E9F3C6" w14:textId="77777777" w:rsidR="00275E79" w:rsidRDefault="00275E79" w:rsidP="005B4739">
      <w:pPr>
        <w:pStyle w:val="Heading2"/>
      </w:pPr>
    </w:p>
    <w:p w14:paraId="6A300440" w14:textId="77777777" w:rsidR="00275E79" w:rsidRDefault="00275E79" w:rsidP="005B4739">
      <w:pPr>
        <w:pStyle w:val="Heading2"/>
      </w:pPr>
    </w:p>
    <w:p w14:paraId="19AC669A" w14:textId="77777777" w:rsidR="00275E79" w:rsidRDefault="00275E79" w:rsidP="005B4739">
      <w:pPr>
        <w:pStyle w:val="Heading2"/>
      </w:pPr>
    </w:p>
    <w:p w14:paraId="775EF4E6" w14:textId="32AA8150" w:rsidR="005B4739" w:rsidRDefault="005B4739" w:rsidP="005B4739">
      <w:pPr>
        <w:pStyle w:val="Heading2"/>
      </w:pPr>
      <w:bookmarkStart w:id="3" w:name="_Toc228101686"/>
      <w:r>
        <w:t>Panzer Division Reinforcements</w:t>
      </w:r>
      <w:bookmarkEnd w:id="3"/>
    </w:p>
    <w:p w14:paraId="77C397AA" w14:textId="77777777" w:rsidR="00CE099E" w:rsidRDefault="00CE099E" w:rsidP="00CE099E"/>
    <w:p w14:paraId="136DCD06" w14:textId="1686F540" w:rsidR="005B3F7C" w:rsidRDefault="005B3F7C" w:rsidP="00CE099E">
      <w:r>
        <w:t xml:space="preserve">Card 14 </w:t>
      </w:r>
      <w:r>
        <w:rPr>
          <w:i/>
          <w:iCs/>
        </w:rPr>
        <w:t>Operation Epsom</w:t>
      </w:r>
      <w:r>
        <w:t xml:space="preserve"> is drawn. This puts the 9</w:t>
      </w:r>
      <w:r w:rsidRPr="005B3F7C">
        <w:rPr>
          <w:vertAlign w:val="superscript"/>
        </w:rPr>
        <w:t>th</w:t>
      </w:r>
      <w:r>
        <w:t xml:space="preserve"> SS Panzer division into the </w:t>
      </w:r>
      <w:r>
        <w:rPr>
          <w:i/>
          <w:iCs/>
        </w:rPr>
        <w:t>In Transit</w:t>
      </w:r>
      <w:r>
        <w:t xml:space="preserve"> box as a reinforcement.</w:t>
      </w:r>
    </w:p>
    <w:p w14:paraId="5E687800" w14:textId="29457524" w:rsidR="005B3F7C" w:rsidRPr="005B3F7C" w:rsidRDefault="005B3F7C" w:rsidP="00CE099E">
      <w:r>
        <w:t>After the Allied Armies have attacked it is the Player’s turn. First thing he does is make a Transport Check (requires a 4 or less).</w:t>
      </w:r>
    </w:p>
    <w:p w14:paraId="63DAF9B8" w14:textId="1EFA90BA" w:rsidR="005B3F7C" w:rsidRDefault="00CE099E" w:rsidP="005B3F7C">
      <w:pPr>
        <w:jc w:val="center"/>
      </w:pPr>
      <w:r w:rsidRPr="00CE099E">
        <w:rPr>
          <w:noProof/>
        </w:rPr>
        <w:drawing>
          <wp:inline distT="0" distB="0" distL="0" distR="0" wp14:anchorId="6EF813B9" wp14:editId="27883A12">
            <wp:extent cx="3213100" cy="2720667"/>
            <wp:effectExtent l="0" t="0" r="6350" b="3810"/>
            <wp:docPr id="89151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16878" name=""/>
                    <pic:cNvPicPr/>
                  </pic:nvPicPr>
                  <pic:blipFill>
                    <a:blip r:embed="rId153"/>
                    <a:stretch>
                      <a:fillRect/>
                    </a:stretch>
                  </pic:blipFill>
                  <pic:spPr>
                    <a:xfrm>
                      <a:off x="0" y="0"/>
                      <a:ext cx="3219724" cy="2726276"/>
                    </a:xfrm>
                    <a:prstGeom prst="rect">
                      <a:avLst/>
                    </a:prstGeom>
                  </pic:spPr>
                </pic:pic>
              </a:graphicData>
            </a:graphic>
          </wp:inline>
        </w:drawing>
      </w:r>
    </w:p>
    <w:p w14:paraId="78F7E5CD" w14:textId="77777777" w:rsidR="00D2543A" w:rsidRDefault="005B3F7C" w:rsidP="00D2543A">
      <w:r>
        <w:t xml:space="preserve">Assume the player rolls a 2. The unit is moved from </w:t>
      </w:r>
      <w:r>
        <w:rPr>
          <w:i/>
          <w:iCs/>
        </w:rPr>
        <w:t xml:space="preserve">In Transit </w:t>
      </w:r>
      <w:r>
        <w:t xml:space="preserve">to </w:t>
      </w:r>
      <w:r>
        <w:rPr>
          <w:i/>
          <w:iCs/>
        </w:rPr>
        <w:t xml:space="preserve">Strategic Reserve </w:t>
      </w:r>
      <w:r>
        <w:t>Box as shown:</w:t>
      </w:r>
    </w:p>
    <w:p w14:paraId="19EC40B1" w14:textId="3330FA1C" w:rsidR="005B3F7C" w:rsidRDefault="005B3F7C" w:rsidP="00D2543A">
      <w:pPr>
        <w:jc w:val="center"/>
      </w:pPr>
      <w:r w:rsidRPr="005B3F7C">
        <w:rPr>
          <w:noProof/>
        </w:rPr>
        <w:drawing>
          <wp:anchor distT="0" distB="0" distL="114300" distR="114300" simplePos="0" relativeHeight="251737600" behindDoc="0" locked="0" layoutInCell="1" allowOverlap="1" wp14:anchorId="536EAB2C" wp14:editId="24DCD454">
            <wp:simplePos x="0" y="0"/>
            <wp:positionH relativeFrom="column">
              <wp:posOffset>1771650</wp:posOffset>
            </wp:positionH>
            <wp:positionV relativeFrom="paragraph">
              <wp:posOffset>59055</wp:posOffset>
            </wp:positionV>
            <wp:extent cx="3099816" cy="1956816"/>
            <wp:effectExtent l="0" t="0" r="5715" b="5715"/>
            <wp:wrapNone/>
            <wp:docPr id="170665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58137" name=""/>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3099816" cy="1956816"/>
                    </a:xfrm>
                    <a:prstGeom prst="rect">
                      <a:avLst/>
                    </a:prstGeom>
                  </pic:spPr>
                </pic:pic>
              </a:graphicData>
            </a:graphic>
            <wp14:sizeRelH relativeFrom="margin">
              <wp14:pctWidth>0</wp14:pctWidth>
            </wp14:sizeRelH>
            <wp14:sizeRelV relativeFrom="margin">
              <wp14:pctHeight>0</wp14:pctHeight>
            </wp14:sizeRelV>
          </wp:anchor>
        </w:drawing>
      </w:r>
    </w:p>
    <w:p w14:paraId="03EEB2DA" w14:textId="77777777" w:rsidR="00D2543A" w:rsidRDefault="00D2543A" w:rsidP="005B3F7C"/>
    <w:p w14:paraId="5715A160" w14:textId="77777777" w:rsidR="00D2543A" w:rsidRDefault="00D2543A" w:rsidP="005B3F7C"/>
    <w:p w14:paraId="783A5737" w14:textId="77777777" w:rsidR="00D2543A" w:rsidRDefault="00D2543A" w:rsidP="005B3F7C"/>
    <w:p w14:paraId="78D23FC9" w14:textId="77777777" w:rsidR="00D2543A" w:rsidRDefault="00D2543A" w:rsidP="005B3F7C"/>
    <w:p w14:paraId="75A2A574" w14:textId="77777777" w:rsidR="00D2543A" w:rsidRDefault="00D2543A" w:rsidP="005B3F7C"/>
    <w:p w14:paraId="0114E13D" w14:textId="77777777" w:rsidR="00D2543A" w:rsidRDefault="00D2543A" w:rsidP="005B3F7C"/>
    <w:p w14:paraId="128EA105" w14:textId="57AE2CD7" w:rsidR="005B3F7C" w:rsidRDefault="005B3F7C" w:rsidP="005B3F7C">
      <w:r>
        <w:lastRenderedPageBreak/>
        <w:t xml:space="preserve">Now for 1 Action, the Player can attempt to move a unit to the map, but must pass a Hitler Approval check to do so. In this case, Hitler Approval </w:t>
      </w:r>
      <w:r w:rsidR="000F098B">
        <w:t xml:space="preserve">is </w:t>
      </w:r>
      <w:r>
        <w:t xml:space="preserve">at 6, </w:t>
      </w:r>
      <w:r w:rsidR="0057060B">
        <w:t>so the check automatically succeeds wihout a die roll.</w:t>
      </w:r>
      <w:r>
        <w:t xml:space="preserve"> A unit deploying to the map can go to any German controlled space.</w:t>
      </w:r>
    </w:p>
    <w:p w14:paraId="54F3CB5B" w14:textId="2B993C08" w:rsidR="005B4739" w:rsidRDefault="005B4739" w:rsidP="005B4739">
      <w:pPr>
        <w:pStyle w:val="Heading2"/>
      </w:pPr>
      <w:bookmarkStart w:id="4" w:name="_Toc228101687"/>
      <w:r>
        <w:t>Nebelwerfer/Flak 88 Reinforcements</w:t>
      </w:r>
      <w:bookmarkEnd w:id="4"/>
    </w:p>
    <w:p w14:paraId="08347DB9" w14:textId="77777777" w:rsidR="00FB4C40" w:rsidRDefault="00FB4C40" w:rsidP="00B57EEB"/>
    <w:p w14:paraId="5CBAA141" w14:textId="513C9F2B" w:rsidR="00FB4C40" w:rsidRDefault="00FB4C40" w:rsidP="00B57EEB">
      <w:r>
        <w:t xml:space="preserve">Nebelwerfer and Flak 88 units are moved directly to the Strategic Reserve box when they appear as reinforcements on an Event Card. They can remain in the box, or be deployed (immediately or later) to the map at no Action cost. </w:t>
      </w:r>
    </w:p>
    <w:p w14:paraId="73574D8C" w14:textId="480C0F10" w:rsidR="00B57EEB" w:rsidRDefault="00FB4C40" w:rsidP="00B57EEB">
      <w:r w:rsidRPr="00B57EEB">
        <w:rPr>
          <w:noProof/>
        </w:rPr>
        <w:drawing>
          <wp:anchor distT="0" distB="0" distL="114300" distR="114300" simplePos="0" relativeHeight="251736576" behindDoc="0" locked="0" layoutInCell="1" allowOverlap="1" wp14:anchorId="5A2D6C1D" wp14:editId="633D69D1">
            <wp:simplePos x="0" y="0"/>
            <wp:positionH relativeFrom="column">
              <wp:posOffset>-82550</wp:posOffset>
            </wp:positionH>
            <wp:positionV relativeFrom="paragraph">
              <wp:posOffset>320040</wp:posOffset>
            </wp:positionV>
            <wp:extent cx="6647688" cy="3264408"/>
            <wp:effectExtent l="0" t="0" r="1270" b="0"/>
            <wp:wrapNone/>
            <wp:docPr id="108105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54614" name=""/>
                    <pic:cNvPicPr/>
                  </pic:nvPicPr>
                  <pic:blipFill>
                    <a:blip r:embed="rId155">
                      <a:extLst>
                        <a:ext uri="{28A0092B-C50C-407E-A947-70E740481C1C}">
                          <a14:useLocalDpi xmlns:a14="http://schemas.microsoft.com/office/drawing/2010/main" val="0"/>
                        </a:ext>
                      </a:extLst>
                    </a:blip>
                    <a:stretch>
                      <a:fillRect/>
                    </a:stretch>
                  </pic:blipFill>
                  <pic:spPr>
                    <a:xfrm>
                      <a:off x="0" y="0"/>
                      <a:ext cx="6647688" cy="3264408"/>
                    </a:xfrm>
                    <a:prstGeom prst="rect">
                      <a:avLst/>
                    </a:prstGeom>
                  </pic:spPr>
                </pic:pic>
              </a:graphicData>
            </a:graphic>
            <wp14:sizeRelH relativeFrom="margin">
              <wp14:pctWidth>0</wp14:pctWidth>
            </wp14:sizeRelH>
            <wp14:sizeRelV relativeFrom="margin">
              <wp14:pctHeight>0</wp14:pctHeight>
            </wp14:sizeRelV>
          </wp:anchor>
        </w:drawing>
      </w:r>
      <w:r w:rsidR="002C4B9F">
        <w:t>In this example, two Nebelwerfer units are deployed to the map, one to Cherbourg, the other to North Caen.</w:t>
      </w:r>
    </w:p>
    <w:p w14:paraId="10DB313E" w14:textId="77777777" w:rsidR="00FB4C40" w:rsidRDefault="00FB4C40" w:rsidP="00B57EEB"/>
    <w:p w14:paraId="52808221" w14:textId="77777777" w:rsidR="00FB4C40" w:rsidRDefault="00FB4C40" w:rsidP="00B57EEB"/>
    <w:p w14:paraId="3C76E73A" w14:textId="77777777" w:rsidR="00FB4C40" w:rsidRDefault="00FB4C40" w:rsidP="00B57EEB"/>
    <w:p w14:paraId="73A70E41" w14:textId="77777777" w:rsidR="00B57EEB" w:rsidRDefault="00B57EEB" w:rsidP="00B57EEB"/>
    <w:p w14:paraId="63DAFA43" w14:textId="66FDD81A" w:rsidR="00B57EEB" w:rsidRDefault="00FB4C40" w:rsidP="00B57EEB">
      <w:r>
        <w:rPr>
          <w:noProof/>
        </w:rPr>
        <mc:AlternateContent>
          <mc:Choice Requires="wps">
            <w:drawing>
              <wp:anchor distT="0" distB="0" distL="114300" distR="114300" simplePos="0" relativeHeight="251742720" behindDoc="0" locked="0" layoutInCell="1" allowOverlap="1" wp14:anchorId="0E13B3C7" wp14:editId="0D727A27">
                <wp:simplePos x="0" y="0"/>
                <wp:positionH relativeFrom="column">
                  <wp:posOffset>1301750</wp:posOffset>
                </wp:positionH>
                <wp:positionV relativeFrom="paragraph">
                  <wp:posOffset>127635</wp:posOffset>
                </wp:positionV>
                <wp:extent cx="3994150" cy="2946400"/>
                <wp:effectExtent l="19050" t="19050" r="63500" b="44450"/>
                <wp:wrapNone/>
                <wp:docPr id="1428019307" name="Straight Arrow Connector 3"/>
                <wp:cNvGraphicFramePr/>
                <a:graphic xmlns:a="http://schemas.openxmlformats.org/drawingml/2006/main">
                  <a:graphicData uri="http://schemas.microsoft.com/office/word/2010/wordprocessingShape">
                    <wps:wsp>
                      <wps:cNvCnPr/>
                      <wps:spPr>
                        <a:xfrm>
                          <a:off x="0" y="0"/>
                          <a:ext cx="3994150" cy="2946400"/>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0373B4" id="_x0000_t32" coordsize="21600,21600" o:spt="32" o:oned="t" path="m,l21600,21600e" filled="f">
                <v:path arrowok="t" fillok="f" o:connecttype="none"/>
                <o:lock v:ext="edit" shapetype="t"/>
              </v:shapetype>
              <v:shape id="Straight Arrow Connector 3" o:spid="_x0000_s1026" type="#_x0000_t32" style="position:absolute;margin-left:102.5pt;margin-top:10.05pt;width:314.5pt;height:232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" strokecolor="#4579b8 [3044]" strokeweight="2.5pt">
                <v:stroke endarrow="block"/>
              </v:shape>
            </w:pict>
          </mc:Fallback>
        </mc:AlternateContent>
      </w:r>
      <w:r>
        <w:rPr>
          <w:noProof/>
        </w:rPr>
        <mc:AlternateContent>
          <mc:Choice Requires="wps">
            <w:drawing>
              <wp:anchor distT="0" distB="0" distL="114300" distR="114300" simplePos="0" relativeHeight="251741696" behindDoc="0" locked="0" layoutInCell="1" allowOverlap="1" wp14:anchorId="039AD2A3" wp14:editId="05043503">
                <wp:simplePos x="0" y="0"/>
                <wp:positionH relativeFrom="column">
                  <wp:posOffset>977900</wp:posOffset>
                </wp:positionH>
                <wp:positionV relativeFrom="paragraph">
                  <wp:posOffset>305435</wp:posOffset>
                </wp:positionV>
                <wp:extent cx="323850" cy="2921000"/>
                <wp:effectExtent l="19050" t="19050" r="57150" b="50800"/>
                <wp:wrapNone/>
                <wp:docPr id="1714832939" name="Straight Arrow Connector 2"/>
                <wp:cNvGraphicFramePr/>
                <a:graphic xmlns:a="http://schemas.openxmlformats.org/drawingml/2006/main">
                  <a:graphicData uri="http://schemas.microsoft.com/office/word/2010/wordprocessingShape">
                    <wps:wsp>
                      <wps:cNvCnPr/>
                      <wps:spPr>
                        <a:xfrm>
                          <a:off x="0" y="0"/>
                          <a:ext cx="323850" cy="2921000"/>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E7CEC1" id="Straight Arrow Connector 2" o:spid="_x0000_s1026" type="#_x0000_t32" style="position:absolute;margin-left:77pt;margin-top:24.05pt;width:25.5pt;height:230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" strokecolor="#4579b8 [3044]" strokeweight="2.5pt">
                <v:stroke endarrow="block"/>
              </v:shape>
            </w:pict>
          </mc:Fallback>
        </mc:AlternateContent>
      </w:r>
    </w:p>
    <w:p w14:paraId="73C7A5D3" w14:textId="77777777" w:rsidR="00B57EEB" w:rsidRDefault="00B57EEB" w:rsidP="00B57EEB"/>
    <w:p w14:paraId="7D7A8391" w14:textId="77777777" w:rsidR="00B57EEB" w:rsidRDefault="00B57EEB" w:rsidP="00B57EEB"/>
    <w:p w14:paraId="51F9E5CD" w14:textId="77777777" w:rsidR="00B57EEB" w:rsidRPr="00B57EEB" w:rsidRDefault="00B57EEB" w:rsidP="00B57EEB"/>
    <w:p w14:paraId="49EE281B" w14:textId="4691864D" w:rsidR="005B4739" w:rsidRPr="005B4739" w:rsidRDefault="005B4739" w:rsidP="005B4739"/>
    <w:p w14:paraId="115A65AC" w14:textId="77777777" w:rsidR="00FB4C40" w:rsidRDefault="00FB4C40" w:rsidP="00FB4C40"/>
    <w:p w14:paraId="651957A2" w14:textId="77777777" w:rsidR="00FB4C40" w:rsidRDefault="00FB4C40" w:rsidP="00FB4C40"/>
    <w:p w14:paraId="7C33480F" w14:textId="7DDA457C" w:rsidR="00FB4C40" w:rsidRDefault="00FB4C40" w:rsidP="00006BE0">
      <w:r w:rsidRPr="00B57EEB">
        <w:rPr>
          <w:noProof/>
        </w:rPr>
        <w:drawing>
          <wp:anchor distT="0" distB="0" distL="114300" distR="114300" simplePos="0" relativeHeight="251740672" behindDoc="0" locked="0" layoutInCell="1" allowOverlap="1" wp14:anchorId="209B4C24" wp14:editId="3335752B">
            <wp:simplePos x="0" y="0"/>
            <wp:positionH relativeFrom="column">
              <wp:posOffset>3867150</wp:posOffset>
            </wp:positionH>
            <wp:positionV relativeFrom="paragraph">
              <wp:posOffset>153035</wp:posOffset>
            </wp:positionV>
            <wp:extent cx="2157730" cy="1819275"/>
            <wp:effectExtent l="0" t="0" r="0" b="9525"/>
            <wp:wrapNone/>
            <wp:docPr id="150740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05006" name=""/>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2157730" cy="1819275"/>
                    </a:xfrm>
                    <a:prstGeom prst="rect">
                      <a:avLst/>
                    </a:prstGeom>
                  </pic:spPr>
                </pic:pic>
              </a:graphicData>
            </a:graphic>
            <wp14:sizeRelH relativeFrom="margin">
              <wp14:pctWidth>0</wp14:pctWidth>
            </wp14:sizeRelH>
            <wp14:sizeRelV relativeFrom="margin">
              <wp14:pctHeight>0</wp14:pctHeight>
            </wp14:sizeRelV>
          </wp:anchor>
        </w:drawing>
      </w:r>
    </w:p>
    <w:p w14:paraId="1C658CFD" w14:textId="39A8AC19" w:rsidR="00FB4C40" w:rsidRDefault="00FB4C40" w:rsidP="00006BE0">
      <w:r w:rsidRPr="00B57EEB">
        <w:rPr>
          <w:noProof/>
        </w:rPr>
        <w:drawing>
          <wp:anchor distT="0" distB="0" distL="114300" distR="114300" simplePos="0" relativeHeight="251739648" behindDoc="0" locked="0" layoutInCell="1" allowOverlap="1" wp14:anchorId="3B391D16" wp14:editId="22B18134">
            <wp:simplePos x="0" y="0"/>
            <wp:positionH relativeFrom="column">
              <wp:posOffset>330200</wp:posOffset>
            </wp:positionH>
            <wp:positionV relativeFrom="paragraph">
              <wp:posOffset>233680</wp:posOffset>
            </wp:positionV>
            <wp:extent cx="2340864" cy="1819656"/>
            <wp:effectExtent l="0" t="0" r="2540" b="9525"/>
            <wp:wrapNone/>
            <wp:docPr id="32759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93958" name=""/>
                    <pic:cNvPicPr/>
                  </pic:nvPicPr>
                  <pic:blipFill>
                    <a:blip r:embed="rId157">
                      <a:extLst>
                        <a:ext uri="{28A0092B-C50C-407E-A947-70E740481C1C}">
                          <a14:useLocalDpi xmlns:a14="http://schemas.microsoft.com/office/drawing/2010/main" val="0"/>
                        </a:ext>
                      </a:extLst>
                    </a:blip>
                    <a:stretch>
                      <a:fillRect/>
                    </a:stretch>
                  </pic:blipFill>
                  <pic:spPr>
                    <a:xfrm>
                      <a:off x="0" y="0"/>
                      <a:ext cx="2340864" cy="1819656"/>
                    </a:xfrm>
                    <a:prstGeom prst="rect">
                      <a:avLst/>
                    </a:prstGeom>
                  </pic:spPr>
                </pic:pic>
              </a:graphicData>
            </a:graphic>
            <wp14:sizeRelH relativeFrom="margin">
              <wp14:pctWidth>0</wp14:pctWidth>
            </wp14:sizeRelH>
            <wp14:sizeRelV relativeFrom="margin">
              <wp14:pctHeight>0</wp14:pctHeight>
            </wp14:sizeRelV>
          </wp:anchor>
        </w:drawing>
      </w:r>
    </w:p>
    <w:p w14:paraId="380EBAB3" w14:textId="40D3EB91" w:rsidR="00FB4C40" w:rsidRDefault="00FB4C40" w:rsidP="00006BE0"/>
    <w:p w14:paraId="016F8573" w14:textId="73055FD7" w:rsidR="00FB4C40" w:rsidRDefault="00FB4C40" w:rsidP="00006BE0"/>
    <w:p w14:paraId="180B4576" w14:textId="0DE90C9C" w:rsidR="00FB4C40" w:rsidRDefault="00FB4C40" w:rsidP="00006BE0"/>
    <w:p w14:paraId="2630506E" w14:textId="4651B94E" w:rsidR="00FB4C40" w:rsidRDefault="00FB4C40" w:rsidP="00006BE0"/>
    <w:p w14:paraId="24862132" w14:textId="13BA6B11" w:rsidR="00FB4C40" w:rsidRDefault="00FB4C40" w:rsidP="00006BE0"/>
    <w:p w14:paraId="480CF608" w14:textId="05DCD468" w:rsidR="00FB4C40" w:rsidRDefault="00FB4C40" w:rsidP="00006BE0"/>
    <w:p w14:paraId="7F05E958" w14:textId="77777777" w:rsidR="00FB4C40" w:rsidRDefault="00FB4C40" w:rsidP="00006BE0"/>
    <w:p w14:paraId="44AADE64" w14:textId="77777777" w:rsidR="00FB4C40" w:rsidRDefault="00FB4C40" w:rsidP="00006BE0"/>
    <w:p w14:paraId="451F9088" w14:textId="77777777" w:rsidR="00FB4C40" w:rsidRDefault="00FB4C40" w:rsidP="00006BE0"/>
    <w:p w14:paraId="65AFBC54" w14:textId="77777777" w:rsidR="00FB4C40" w:rsidRDefault="00FB4C40" w:rsidP="00006BE0"/>
    <w:p w14:paraId="6D5B365B" w14:textId="77777777" w:rsidR="00FB4C40" w:rsidRDefault="00FB4C40" w:rsidP="00006BE0"/>
    <w:p w14:paraId="614CC8E2" w14:textId="77777777" w:rsidR="00FB4C40" w:rsidRDefault="00FB4C40" w:rsidP="00FB4C40">
      <w:pPr>
        <w:pStyle w:val="Heading2"/>
      </w:pPr>
    </w:p>
    <w:p w14:paraId="373612DF" w14:textId="77777777" w:rsidR="00FB4C40" w:rsidRDefault="00FB4C40" w:rsidP="00FB4C40">
      <w:pPr>
        <w:pStyle w:val="Heading2"/>
      </w:pPr>
    </w:p>
    <w:p w14:paraId="1BD7400D" w14:textId="59C35F91" w:rsidR="005B4739" w:rsidRDefault="005B4739" w:rsidP="00FB4C40">
      <w:pPr>
        <w:pStyle w:val="Heading2"/>
      </w:pPr>
      <w:bookmarkStart w:id="5" w:name="_Toc228101688"/>
      <w:r>
        <w:t>Redeploy Panzer Division</w:t>
      </w:r>
      <w:bookmarkEnd w:id="5"/>
    </w:p>
    <w:p w14:paraId="5A2B35C8" w14:textId="0ED555B3" w:rsidR="005B3F7C" w:rsidRDefault="00B57EEB" w:rsidP="00FB4C40">
      <w:r>
        <w:t xml:space="preserve">  </w:t>
      </w:r>
    </w:p>
    <w:p w14:paraId="40AA6016" w14:textId="1184FDCA" w:rsidR="00F7775B" w:rsidRDefault="00F7775B" w:rsidP="00F7775B">
      <w:pPr>
        <w:pStyle w:val="Heading2"/>
      </w:pPr>
    </w:p>
    <w:p w14:paraId="04F10543" w14:textId="77777777" w:rsidR="00F7775B" w:rsidRDefault="00F7775B" w:rsidP="00FB4C40"/>
    <w:p w14:paraId="5D990E8C" w14:textId="77777777" w:rsidR="00F7775B" w:rsidRDefault="00F7775B" w:rsidP="00FB4C40"/>
    <w:p w14:paraId="6CAA8CD5" w14:textId="77777777" w:rsidR="00F7775B" w:rsidRDefault="00F7775B" w:rsidP="00FB4C40"/>
    <w:p w14:paraId="51C051B9" w14:textId="77777777" w:rsidR="00F7775B" w:rsidRDefault="00F7775B" w:rsidP="00FB4C40"/>
    <w:p w14:paraId="1C085FE7" w14:textId="77777777" w:rsidR="00F7775B" w:rsidRDefault="00F7775B" w:rsidP="00FB4C40"/>
    <w:p w14:paraId="12CB9B15" w14:textId="77777777" w:rsidR="00F7775B" w:rsidRDefault="00F7775B" w:rsidP="00FB4C40"/>
    <w:p w14:paraId="03BBB552" w14:textId="77777777" w:rsidR="00F7775B" w:rsidRDefault="00F7775B" w:rsidP="00FB4C40"/>
    <w:p w14:paraId="48BACDD3" w14:textId="77777777" w:rsidR="00F7775B" w:rsidRDefault="00F7775B" w:rsidP="00F7775B"/>
    <w:p w14:paraId="34CFCE82" w14:textId="2212DD26" w:rsidR="00F91399" w:rsidRDefault="00F91399" w:rsidP="00F7775B">
      <w:r>
        <w:t xml:space="preserve">During the Resource Phase, Nebelwerfer/Flak/Kampfgruppe Reinforcements are placed in the </w:t>
      </w:r>
      <w:r>
        <w:rPr>
          <w:iCs/>
        </w:rPr>
        <w:t xml:space="preserve">Strategic Reserve </w:t>
      </w:r>
      <w:r>
        <w:t xml:space="preserve">box (not the </w:t>
      </w:r>
      <w:r>
        <w:rPr>
          <w:iCs/>
        </w:rPr>
        <w:t xml:space="preserve">In Transit </w:t>
      </w:r>
      <w:r>
        <w:t xml:space="preserve">box; assume these units are being raised/redeployed tactically over short distances). </w:t>
      </w:r>
    </w:p>
    <w:p w14:paraId="633A40CE" w14:textId="0347DDD9" w:rsidR="00D2543A" w:rsidRPr="00D2543A" w:rsidRDefault="00D2543A" w:rsidP="00FB4C40">
      <w:r>
        <w:t xml:space="preserve">When it is the Player’s turn to perform actions, he can deploy either or both Nebelwerfer units to the map (or leave them in the </w:t>
      </w:r>
      <w:r>
        <w:rPr>
          <w:iCs/>
        </w:rPr>
        <w:t xml:space="preserve">Strategic Reserve </w:t>
      </w:r>
      <w:r>
        <w:t>box. In this example, the Player deploys one unit to Cherbourg and the other to North Caen.</w:t>
      </w:r>
      <w:r w:rsidR="00F91399">
        <w:t xml:space="preserve"> There is no cost to these deployments.</w:t>
      </w:r>
    </w:p>
    <w:p w14:paraId="0EADE616" w14:textId="1F55B693" w:rsidR="005B4739" w:rsidRDefault="005B4739" w:rsidP="005B4739">
      <w:pPr>
        <w:pStyle w:val="Heading2"/>
      </w:pPr>
      <w:bookmarkStart w:id="6" w:name="_Toc228101689"/>
      <w:r>
        <w:t>Redeploy/Refit Panzer Division</w:t>
      </w:r>
      <w:bookmarkEnd w:id="6"/>
    </w:p>
    <w:p w14:paraId="418F147E" w14:textId="25B2E923" w:rsidR="007E76BF" w:rsidRDefault="007E76BF" w:rsidP="007E76BF"/>
    <w:p w14:paraId="30DE8ED9" w14:textId="5BA6BB14" w:rsidR="007E76BF" w:rsidRDefault="007E76BF" w:rsidP="007E76BF"/>
    <w:p w14:paraId="3BB07C50" w14:textId="77777777" w:rsidR="007E76BF" w:rsidRDefault="007E76BF" w:rsidP="007E76BF">
      <w:pPr>
        <w:pStyle w:val="Heading2"/>
      </w:pPr>
    </w:p>
    <w:p w14:paraId="5152BB5D" w14:textId="77777777" w:rsidR="007E76BF" w:rsidRDefault="007E76BF" w:rsidP="007E76BF">
      <w:pPr>
        <w:pStyle w:val="Heading2"/>
      </w:pPr>
    </w:p>
    <w:p w14:paraId="61B6986A" w14:textId="3170ACA6" w:rsidR="007E76BF" w:rsidRDefault="007E76BF" w:rsidP="007E76BF">
      <w:pPr>
        <w:pStyle w:val="Heading2"/>
      </w:pPr>
    </w:p>
    <w:p w14:paraId="2A212850" w14:textId="77777777" w:rsidR="007E76BF" w:rsidRDefault="007E76BF" w:rsidP="007E76BF">
      <w:pPr>
        <w:pStyle w:val="Heading2"/>
      </w:pPr>
    </w:p>
    <w:p w14:paraId="05BE014E" w14:textId="77777777" w:rsidR="007E76BF" w:rsidRDefault="007E76BF" w:rsidP="007E76BF">
      <w:pPr>
        <w:pStyle w:val="Heading2"/>
      </w:pPr>
    </w:p>
    <w:p w14:paraId="1B5AA994" w14:textId="77777777" w:rsidR="007E76BF" w:rsidRDefault="007E76BF" w:rsidP="007E76BF">
      <w:pPr>
        <w:pStyle w:val="Heading2"/>
      </w:pPr>
    </w:p>
    <w:p w14:paraId="27E71E7C" w14:textId="77777777" w:rsidR="007E76BF" w:rsidRDefault="007E76BF" w:rsidP="007E76BF">
      <w:pPr>
        <w:pStyle w:val="Heading2"/>
      </w:pPr>
    </w:p>
    <w:p w14:paraId="75B2FDBB" w14:textId="77777777" w:rsidR="007E76BF" w:rsidRDefault="007E76BF" w:rsidP="007E76BF">
      <w:pPr>
        <w:pStyle w:val="Heading2"/>
      </w:pPr>
    </w:p>
    <w:p w14:paraId="5E3245DC" w14:textId="3E50409A" w:rsidR="007E76BF" w:rsidRDefault="007E76BF" w:rsidP="007E76BF">
      <w:pPr>
        <w:pStyle w:val="Heading2"/>
      </w:pPr>
    </w:p>
    <w:p w14:paraId="4DAFBB6A" w14:textId="77777777" w:rsidR="005B3F7C" w:rsidRDefault="005B3F7C" w:rsidP="007E76BF">
      <w:pPr>
        <w:pStyle w:val="Heading2"/>
      </w:pPr>
    </w:p>
    <w:p w14:paraId="2FF2E01B" w14:textId="77777777" w:rsidR="00324369" w:rsidRDefault="00324369" w:rsidP="00324369"/>
    <w:p w14:paraId="084763BF" w14:textId="77777777" w:rsidR="00324369" w:rsidRPr="00324369" w:rsidRDefault="00324369" w:rsidP="00324369"/>
    <w:p w14:paraId="7BABCDC8" w14:textId="77777777" w:rsidR="005B3F7C" w:rsidRDefault="005B3F7C" w:rsidP="007E76BF">
      <w:pPr>
        <w:pStyle w:val="Heading2"/>
      </w:pPr>
    </w:p>
    <w:p w14:paraId="558283A8" w14:textId="69B5B9F5" w:rsidR="007E76BF" w:rsidRDefault="007E76BF" w:rsidP="007E76BF">
      <w:pPr>
        <w:pStyle w:val="Heading2"/>
      </w:pPr>
      <w:bookmarkStart w:id="7" w:name="_Toc228101690"/>
      <w:r>
        <w:t>Sieges</w:t>
      </w:r>
      <w:bookmarkEnd w:id="7"/>
    </w:p>
    <w:p w14:paraId="1BB4FC8C" w14:textId="0D9F9EE1" w:rsidR="007E76BF" w:rsidRDefault="007E76BF" w:rsidP="007E76BF"/>
    <w:p w14:paraId="5A1BDDBB" w14:textId="78EC7A3A" w:rsidR="007E76BF" w:rsidRPr="007E76BF" w:rsidRDefault="00993156" w:rsidP="00E34502">
      <w:r w:rsidRPr="00993156">
        <w:rPr>
          <w:noProof/>
        </w:rPr>
        <w:lastRenderedPageBreak/>
        <w:drawing>
          <wp:anchor distT="0" distB="0" distL="114300" distR="114300" simplePos="0" relativeHeight="251743744" behindDoc="0" locked="0" layoutInCell="1" allowOverlap="1" wp14:anchorId="096DE14E" wp14:editId="52D79329">
            <wp:simplePos x="0" y="0"/>
            <wp:positionH relativeFrom="column">
              <wp:posOffset>3416300</wp:posOffset>
            </wp:positionH>
            <wp:positionV relativeFrom="paragraph">
              <wp:posOffset>189865</wp:posOffset>
            </wp:positionV>
            <wp:extent cx="3632946" cy="2272665"/>
            <wp:effectExtent l="0" t="0" r="5715" b="0"/>
            <wp:wrapNone/>
            <wp:docPr id="91415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57930" name=""/>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3637838" cy="2275725"/>
                    </a:xfrm>
                    <a:prstGeom prst="rect">
                      <a:avLst/>
                    </a:prstGeom>
                  </pic:spPr>
                </pic:pic>
              </a:graphicData>
            </a:graphic>
            <wp14:sizeRelH relativeFrom="margin">
              <wp14:pctWidth>0</wp14:pctWidth>
            </wp14:sizeRelH>
            <wp14:sizeRelV relativeFrom="margin">
              <wp14:pctHeight>0</wp14:pctHeight>
            </wp14:sizeRelV>
          </wp:anchor>
        </w:drawing>
      </w:r>
      <w:r w:rsidRPr="00993156">
        <w:rPr>
          <w:noProof/>
        </w:rPr>
        <w:drawing>
          <wp:anchor distT="0" distB="0" distL="114300" distR="114300" simplePos="0" relativeHeight="251744768" behindDoc="0" locked="0" layoutInCell="1" allowOverlap="1" wp14:anchorId="071F1E21" wp14:editId="49837F9B">
            <wp:simplePos x="0" y="0"/>
            <wp:positionH relativeFrom="column">
              <wp:posOffset>25400</wp:posOffset>
            </wp:positionH>
            <wp:positionV relativeFrom="paragraph">
              <wp:posOffset>158750</wp:posOffset>
            </wp:positionV>
            <wp:extent cx="3017520" cy="2304288"/>
            <wp:effectExtent l="0" t="0" r="0" b="1270"/>
            <wp:wrapNone/>
            <wp:docPr id="199050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06989" name=""/>
                    <pic:cNvPicPr/>
                  </pic:nvPicPr>
                  <pic:blipFill>
                    <a:blip r:embed="rId159">
                      <a:extLst>
                        <a:ext uri="{28A0092B-C50C-407E-A947-70E740481C1C}">
                          <a14:useLocalDpi xmlns:a14="http://schemas.microsoft.com/office/drawing/2010/main" val="0"/>
                        </a:ext>
                      </a:extLst>
                    </a:blip>
                    <a:stretch>
                      <a:fillRect/>
                    </a:stretch>
                  </pic:blipFill>
                  <pic:spPr>
                    <a:xfrm>
                      <a:off x="0" y="0"/>
                      <a:ext cx="3017520" cy="2304288"/>
                    </a:xfrm>
                    <a:prstGeom prst="rect">
                      <a:avLst/>
                    </a:prstGeom>
                  </pic:spPr>
                </pic:pic>
              </a:graphicData>
            </a:graphic>
            <wp14:sizeRelH relativeFrom="margin">
              <wp14:pctWidth>0</wp14:pctWidth>
            </wp14:sizeRelH>
            <wp14:sizeRelV relativeFrom="margin">
              <wp14:pctHeight>0</wp14:pctHeight>
            </wp14:sizeRelV>
          </wp:anchor>
        </w:drawing>
      </w:r>
      <w:r w:rsidR="00E34502">
        <w:t xml:space="preserve">                           </w:t>
      </w:r>
    </w:p>
    <w:p w14:paraId="7B84A23E" w14:textId="6999FB32" w:rsidR="006875C6" w:rsidRDefault="006875C6" w:rsidP="005B4739">
      <w:pPr>
        <w:pStyle w:val="Heading2"/>
      </w:pPr>
    </w:p>
    <w:p w14:paraId="25D4E20F" w14:textId="0473A8A1" w:rsidR="00993156" w:rsidRDefault="00993156" w:rsidP="007E76BF"/>
    <w:p w14:paraId="29BF75C4" w14:textId="76AD9D35" w:rsidR="00993156" w:rsidRDefault="00993156" w:rsidP="007E76BF"/>
    <w:p w14:paraId="24A9C20E" w14:textId="39A3BFE8" w:rsidR="00993156" w:rsidRDefault="00993156" w:rsidP="007E76BF"/>
    <w:p w14:paraId="020ADD6A" w14:textId="3B5969F0" w:rsidR="00993156" w:rsidRDefault="00993156" w:rsidP="007E76BF"/>
    <w:p w14:paraId="336951FC" w14:textId="77777777" w:rsidR="00993156" w:rsidRDefault="00993156" w:rsidP="007E76BF"/>
    <w:p w14:paraId="0A64AB02" w14:textId="77777777" w:rsidR="00993156" w:rsidRDefault="00993156" w:rsidP="007E76BF"/>
    <w:p w14:paraId="6B61F338" w14:textId="77777777" w:rsidR="00993156" w:rsidRDefault="00993156" w:rsidP="007E76BF"/>
    <w:p w14:paraId="081FD8E0" w14:textId="77777777" w:rsidR="00993156" w:rsidRDefault="00993156" w:rsidP="007E76BF"/>
    <w:p w14:paraId="34D51418" w14:textId="3513E799" w:rsidR="007E76BF" w:rsidRDefault="007E76BF" w:rsidP="007E76BF">
      <w:r>
        <w:t>First Turn</w:t>
      </w:r>
      <w:r w:rsidR="00E34502">
        <w:tab/>
      </w:r>
      <w:r w:rsidR="00E34502">
        <w:tab/>
      </w:r>
      <w:r w:rsidR="00E34502">
        <w:tab/>
      </w:r>
      <w:r w:rsidR="00E34502">
        <w:tab/>
      </w:r>
      <w:r w:rsidR="00E34502">
        <w:tab/>
      </w:r>
      <w:r w:rsidR="00E34502">
        <w:tab/>
        <w:t xml:space="preserve"> </w:t>
      </w:r>
      <w:r w:rsidR="00993156">
        <w:tab/>
      </w:r>
      <w:r w:rsidR="00E34502">
        <w:t>Second Turn</w:t>
      </w:r>
    </w:p>
    <w:p w14:paraId="2E308FAE" w14:textId="7386853B" w:rsidR="00E34502" w:rsidRDefault="007E76BF" w:rsidP="007E76BF">
      <w:r>
        <w:t xml:space="preserve">Differential </w:t>
      </w:r>
      <w:r w:rsidR="00E34502">
        <w:t>7</w:t>
      </w:r>
      <w:r>
        <w:t xml:space="preserve">, </w:t>
      </w:r>
      <w:r w:rsidR="00E34502">
        <w:t>-</w:t>
      </w:r>
      <w:r w:rsidR="00993156">
        <w:t>2</w:t>
      </w:r>
      <w:r w:rsidR="00E34502">
        <w:t xml:space="preserve"> DRM for differential, no air power  </w:t>
      </w:r>
      <w:r w:rsidR="00E34502">
        <w:tab/>
      </w:r>
      <w:r w:rsidR="00E34502">
        <w:tab/>
        <w:t xml:space="preserve">Differential </w:t>
      </w:r>
      <w:r w:rsidR="00993156">
        <w:t>4</w:t>
      </w:r>
      <w:r w:rsidR="00E34502">
        <w:t>, -1 DRM fo</w:t>
      </w:r>
      <w:r w:rsidR="00993156">
        <w:t>r no air power</w:t>
      </w:r>
    </w:p>
    <w:p w14:paraId="7DD76EC6" w14:textId="1BC44923" w:rsidR="007E76BF" w:rsidRDefault="007E76BF" w:rsidP="007E76BF">
      <w:r>
        <w:t xml:space="preserve">Roll </w:t>
      </w:r>
      <w:r w:rsidR="00993156">
        <w:t>6</w:t>
      </w:r>
      <w:r>
        <w:t xml:space="preserve"> – </w:t>
      </w:r>
      <w:r w:rsidR="00993156">
        <w:t>LOSE 2 COMBAT STEPS</w:t>
      </w:r>
      <w:r w:rsidR="00E34502">
        <w:tab/>
      </w:r>
      <w:r w:rsidR="00E34502">
        <w:tab/>
      </w:r>
      <w:r w:rsidR="00E34502">
        <w:tab/>
      </w:r>
      <w:r w:rsidR="00E34502">
        <w:tab/>
        <w:t xml:space="preserve">Roll 2 – NO EFFECT </w:t>
      </w:r>
    </w:p>
    <w:p w14:paraId="546FDE11" w14:textId="77777777" w:rsidR="00993156" w:rsidRDefault="00993156" w:rsidP="00993156">
      <w:pPr>
        <w:ind w:left="2160" w:firstLine="720"/>
      </w:pPr>
    </w:p>
    <w:p w14:paraId="10B1FFBA" w14:textId="0E5E5858" w:rsidR="007E76BF" w:rsidRDefault="00993156" w:rsidP="00993156">
      <w:pPr>
        <w:ind w:left="2160" w:firstLine="720"/>
      </w:pPr>
      <w:r>
        <w:t>Germans reinforce North Caen with 1</w:t>
      </w:r>
      <w:r w:rsidRPr="00993156">
        <w:rPr>
          <w:vertAlign w:val="superscript"/>
        </w:rPr>
        <w:t>st</w:t>
      </w:r>
      <w:r>
        <w:t xml:space="preserve"> SS Panzer</w:t>
      </w:r>
    </w:p>
    <w:p w14:paraId="62FF70AC" w14:textId="5CCA1258" w:rsidR="006875C6" w:rsidRDefault="006875C6" w:rsidP="005B4739">
      <w:pPr>
        <w:pStyle w:val="Heading2"/>
      </w:pPr>
    </w:p>
    <w:p w14:paraId="1830E303" w14:textId="1BFEB02B" w:rsidR="006875C6" w:rsidRDefault="006875C6" w:rsidP="005B4739">
      <w:pPr>
        <w:pStyle w:val="Heading2"/>
      </w:pPr>
    </w:p>
    <w:p w14:paraId="561C0E9F" w14:textId="764405D9" w:rsidR="006875C6" w:rsidRDefault="006875C6" w:rsidP="005B4739">
      <w:pPr>
        <w:pStyle w:val="Heading2"/>
      </w:pPr>
    </w:p>
    <w:p w14:paraId="2FD1E1FA" w14:textId="77777777" w:rsidR="006875C6" w:rsidRDefault="006875C6" w:rsidP="005B4739">
      <w:pPr>
        <w:pStyle w:val="Heading2"/>
      </w:pPr>
    </w:p>
    <w:p w14:paraId="5164E761" w14:textId="77777777" w:rsidR="006875C6" w:rsidRDefault="006875C6" w:rsidP="005B4739">
      <w:pPr>
        <w:pStyle w:val="Heading2"/>
      </w:pPr>
    </w:p>
    <w:p w14:paraId="42E0F94D" w14:textId="77777777" w:rsidR="006875C6" w:rsidRDefault="006875C6" w:rsidP="005B4739">
      <w:pPr>
        <w:pStyle w:val="Heading2"/>
      </w:pPr>
    </w:p>
    <w:p w14:paraId="7496E532" w14:textId="77777777" w:rsidR="006875C6" w:rsidRDefault="006875C6" w:rsidP="005B4739">
      <w:pPr>
        <w:pStyle w:val="Heading2"/>
      </w:pPr>
    </w:p>
    <w:p w14:paraId="46E2D0E1" w14:textId="77777777" w:rsidR="006875C6" w:rsidRDefault="006875C6" w:rsidP="005B4739">
      <w:pPr>
        <w:pStyle w:val="Heading2"/>
      </w:pPr>
    </w:p>
    <w:p w14:paraId="32B43FDC" w14:textId="77777777" w:rsidR="006875C6" w:rsidRDefault="006875C6" w:rsidP="005B4739">
      <w:pPr>
        <w:pStyle w:val="Heading2"/>
      </w:pPr>
    </w:p>
    <w:p w14:paraId="268AC04E" w14:textId="77777777" w:rsidR="006875C6" w:rsidRDefault="006875C6" w:rsidP="005B4739">
      <w:pPr>
        <w:pStyle w:val="Heading2"/>
      </w:pPr>
    </w:p>
    <w:p w14:paraId="6C674815" w14:textId="77777777" w:rsidR="005B3F7C" w:rsidRDefault="005B3F7C" w:rsidP="005B4739">
      <w:pPr>
        <w:pStyle w:val="Heading2"/>
      </w:pPr>
    </w:p>
    <w:p w14:paraId="665B2914" w14:textId="77777777" w:rsidR="005B3F7C" w:rsidRDefault="005B3F7C" w:rsidP="005B4739">
      <w:pPr>
        <w:pStyle w:val="Heading2"/>
      </w:pPr>
    </w:p>
    <w:p w14:paraId="0EB822C4" w14:textId="77777777" w:rsidR="005B3F7C" w:rsidRDefault="005B3F7C" w:rsidP="005B4739">
      <w:pPr>
        <w:pStyle w:val="Heading2"/>
      </w:pPr>
    </w:p>
    <w:p w14:paraId="14B14D6E" w14:textId="77777777" w:rsidR="005B3F7C" w:rsidRDefault="005B3F7C" w:rsidP="005B4739">
      <w:pPr>
        <w:pStyle w:val="Heading2"/>
      </w:pPr>
    </w:p>
    <w:p w14:paraId="6418E754" w14:textId="77777777" w:rsidR="005B3F7C" w:rsidRDefault="005B3F7C" w:rsidP="005B4739">
      <w:pPr>
        <w:pStyle w:val="Heading2"/>
      </w:pPr>
    </w:p>
    <w:p w14:paraId="1029E00A" w14:textId="77777777" w:rsidR="005B3F7C" w:rsidRDefault="005B3F7C" w:rsidP="005B4739">
      <w:pPr>
        <w:pStyle w:val="Heading2"/>
      </w:pPr>
    </w:p>
    <w:p w14:paraId="48009457" w14:textId="77777777" w:rsidR="005B3F7C" w:rsidRDefault="005B3F7C" w:rsidP="005B4739">
      <w:pPr>
        <w:pStyle w:val="Heading2"/>
      </w:pPr>
    </w:p>
    <w:p w14:paraId="2EA47E6E" w14:textId="77777777" w:rsidR="005B3F7C" w:rsidRDefault="005B3F7C" w:rsidP="005B4739">
      <w:pPr>
        <w:pStyle w:val="Heading2"/>
      </w:pPr>
    </w:p>
    <w:p w14:paraId="5FAA2FA5" w14:textId="77777777" w:rsidR="005B3F7C" w:rsidRDefault="005B3F7C" w:rsidP="005B4739">
      <w:pPr>
        <w:pStyle w:val="Heading2"/>
      </w:pPr>
    </w:p>
    <w:p w14:paraId="539B0707" w14:textId="10DCC3B1" w:rsidR="005B4739" w:rsidRDefault="005B4739" w:rsidP="005B4739">
      <w:pPr>
        <w:pStyle w:val="Heading2"/>
      </w:pPr>
      <w:bookmarkStart w:id="8" w:name="_Toc228101691"/>
      <w:r>
        <w:t>Allied Army Attack</w:t>
      </w:r>
      <w:bookmarkEnd w:id="8"/>
    </w:p>
    <w:p w14:paraId="69742AAE" w14:textId="1C077839" w:rsidR="00BA4448" w:rsidRDefault="00BA4448" w:rsidP="00BA4448"/>
    <w:p w14:paraId="2AA251D2" w14:textId="1E635FA0" w:rsidR="00BA4448" w:rsidRDefault="005B3F7C" w:rsidP="00BA4448">
      <w:r>
        <w:rPr>
          <w:noProof/>
        </w:rPr>
        <w:drawing>
          <wp:anchor distT="0" distB="0" distL="114300" distR="114300" simplePos="0" relativeHeight="251733504" behindDoc="0" locked="0" layoutInCell="1" allowOverlap="1" wp14:anchorId="50318564" wp14:editId="018D91B9">
            <wp:simplePos x="0" y="0"/>
            <wp:positionH relativeFrom="column">
              <wp:posOffset>584200</wp:posOffset>
            </wp:positionH>
            <wp:positionV relativeFrom="paragraph">
              <wp:posOffset>161290</wp:posOffset>
            </wp:positionV>
            <wp:extent cx="5429250" cy="4854583"/>
            <wp:effectExtent l="0" t="0" r="0" b="3175"/>
            <wp:wrapNone/>
            <wp:docPr id="53982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25617" name=""/>
                    <pic:cNvPicPr/>
                  </pic:nvPicPr>
                  <pic:blipFill>
                    <a:blip r:embed="rId160">
                      <a:extLst>
                        <a:ext uri="{28A0092B-C50C-407E-A947-70E740481C1C}">
                          <a14:useLocalDpi xmlns:a14="http://schemas.microsoft.com/office/drawing/2010/main" val="0"/>
                        </a:ext>
                      </a:extLst>
                    </a:blip>
                    <a:stretch>
                      <a:fillRect/>
                    </a:stretch>
                  </pic:blipFill>
                  <pic:spPr>
                    <a:xfrm>
                      <a:off x="0" y="0"/>
                      <a:ext cx="5429250" cy="4854583"/>
                    </a:xfrm>
                    <a:prstGeom prst="rect">
                      <a:avLst/>
                    </a:prstGeom>
                  </pic:spPr>
                </pic:pic>
              </a:graphicData>
            </a:graphic>
            <wp14:sizeRelH relativeFrom="margin">
              <wp14:pctWidth>0</wp14:pctWidth>
            </wp14:sizeRelH>
            <wp14:sizeRelV relativeFrom="margin">
              <wp14:pctHeight>0</wp14:pctHeight>
            </wp14:sizeRelV>
          </wp:anchor>
        </w:drawing>
      </w:r>
    </w:p>
    <w:p w14:paraId="374C24A0" w14:textId="648099D3" w:rsidR="00BA4448" w:rsidRDefault="00BA4448" w:rsidP="00BA4448"/>
    <w:p w14:paraId="6DB94F75" w14:textId="4CD5A0C8" w:rsidR="00BA4448" w:rsidRPr="00BA4448" w:rsidRDefault="00BA4448" w:rsidP="00BA4448"/>
    <w:p w14:paraId="6E4BA16D" w14:textId="620017BC" w:rsidR="005B4739" w:rsidRDefault="005B4739" w:rsidP="005B4739"/>
    <w:p w14:paraId="740B8FD5" w14:textId="796857CA" w:rsidR="00C14082" w:rsidRDefault="00C14082" w:rsidP="005B4739"/>
    <w:p w14:paraId="44760AED" w14:textId="49110E36" w:rsidR="00743E3D" w:rsidRDefault="00743E3D" w:rsidP="005B4739"/>
    <w:p w14:paraId="3B3CCD56" w14:textId="0F69E032" w:rsidR="00C14082" w:rsidRPr="005B4739" w:rsidRDefault="00C14082" w:rsidP="005B4739"/>
    <w:p w14:paraId="0B225E61" w14:textId="5066CA03" w:rsidR="00275E79" w:rsidRDefault="00275E79" w:rsidP="005B4739">
      <w:pPr>
        <w:pStyle w:val="Heading2"/>
      </w:pPr>
    </w:p>
    <w:p w14:paraId="41171878" w14:textId="09ABE1CA" w:rsidR="00275E79" w:rsidRDefault="00275E79" w:rsidP="005B4739">
      <w:pPr>
        <w:pStyle w:val="Heading2"/>
      </w:pPr>
    </w:p>
    <w:p w14:paraId="16E2E2DB" w14:textId="5F67408D" w:rsidR="00275E79" w:rsidRDefault="00275E79" w:rsidP="005B4739">
      <w:pPr>
        <w:pStyle w:val="Heading2"/>
      </w:pPr>
    </w:p>
    <w:p w14:paraId="5424C480" w14:textId="405AEE62" w:rsidR="00275E79" w:rsidRDefault="00275E79" w:rsidP="005B4739">
      <w:pPr>
        <w:pStyle w:val="Heading2"/>
      </w:pPr>
    </w:p>
    <w:p w14:paraId="29563D94" w14:textId="3A368237" w:rsidR="00275E79" w:rsidRDefault="00275E79" w:rsidP="005B4739">
      <w:pPr>
        <w:pStyle w:val="Heading2"/>
      </w:pPr>
    </w:p>
    <w:p w14:paraId="4C41E082" w14:textId="31876FFE" w:rsidR="00275E79" w:rsidRDefault="00275E79" w:rsidP="005B4739">
      <w:pPr>
        <w:pStyle w:val="Heading2"/>
      </w:pPr>
    </w:p>
    <w:p w14:paraId="63152F66" w14:textId="390E8BAF" w:rsidR="00275E79" w:rsidRDefault="00275E79" w:rsidP="005B4739">
      <w:pPr>
        <w:pStyle w:val="Heading2"/>
      </w:pPr>
    </w:p>
    <w:p w14:paraId="2606F2FB" w14:textId="385DE669" w:rsidR="00275E79" w:rsidRDefault="00275E79" w:rsidP="005B4739">
      <w:pPr>
        <w:pStyle w:val="Heading2"/>
      </w:pPr>
    </w:p>
    <w:p w14:paraId="009E9DB9" w14:textId="67A0D3DF" w:rsidR="00275E79" w:rsidRDefault="00275E79" w:rsidP="005B4739">
      <w:pPr>
        <w:pStyle w:val="Heading2"/>
      </w:pPr>
    </w:p>
    <w:p w14:paraId="14901B2D" w14:textId="016D4DD2" w:rsidR="00C14082" w:rsidRDefault="00C14082" w:rsidP="00C14082"/>
    <w:p w14:paraId="0113FBF8" w14:textId="1C2ED4B6" w:rsidR="00C14082" w:rsidRDefault="00C14082" w:rsidP="00C14082"/>
    <w:p w14:paraId="3F132579" w14:textId="56B4FBD3" w:rsidR="00C14082" w:rsidRDefault="00C14082" w:rsidP="00C14082"/>
    <w:p w14:paraId="5CDAB50F" w14:textId="04B5FBE9" w:rsidR="006875C6" w:rsidRDefault="006875C6" w:rsidP="006875C6">
      <w:r>
        <w:t>This example shows an attack by US 1</w:t>
      </w:r>
      <w:r w:rsidRPr="006875C6">
        <w:rPr>
          <w:vertAlign w:val="superscript"/>
        </w:rPr>
        <w:t>st</w:t>
      </w:r>
      <w:r>
        <w:t xml:space="preserve"> Army from Valognes into Cherbourg.</w:t>
      </w:r>
    </w:p>
    <w:p w14:paraId="4D60E082" w14:textId="77777777" w:rsidR="006875C6" w:rsidRDefault="006875C6" w:rsidP="006875C6">
      <w:r>
        <w:t>Cherbourg is a Fortress (defense value 4) defended by a reduced 12</w:t>
      </w:r>
      <w:r w:rsidRPr="00C14082">
        <w:rPr>
          <w:vertAlign w:val="superscript"/>
        </w:rPr>
        <w:t>th</w:t>
      </w:r>
      <w:r>
        <w:t xml:space="preserve"> SS Panzer Division (+1) giving a total Defense Value of 5.</w:t>
      </w:r>
    </w:p>
    <w:p w14:paraId="1891AFD3" w14:textId="77777777" w:rsidR="006875C6" w:rsidRDefault="006875C6" w:rsidP="006875C6">
      <w:r>
        <w:t xml:space="preserve">Card 7 </w:t>
      </w:r>
      <w:r>
        <w:rPr>
          <w:i/>
          <w:iCs/>
        </w:rPr>
        <w:t xml:space="preserve">Cotentin Offensive </w:t>
      </w:r>
      <w:r>
        <w:t>gives the attacking army 2 x Jabos and a +1 attack modifier. The weather die roll was 4, meaning both Jabos are available.</w:t>
      </w:r>
    </w:p>
    <w:p w14:paraId="2812E7E7" w14:textId="77777777" w:rsidR="006875C6" w:rsidRDefault="006875C6" w:rsidP="006875C6">
      <w:r>
        <w:t>This gives a final Attack Value of +3. Since the differential (2) between AV and DV is not greater than or equal to 6, no siege is initiated (it will be a standard attack).</w:t>
      </w:r>
    </w:p>
    <w:p w14:paraId="78574FDF" w14:textId="3A667068" w:rsidR="006875C6" w:rsidRPr="00C14082" w:rsidRDefault="006875C6" w:rsidP="006875C6">
      <w:r>
        <w:t>The player rolls a 3, so the final total is 6 (attack) vs 5 (defense) and Cherbourg falls. The US</w:t>
      </w:r>
      <w:r>
        <w:rPr>
          <w:vertAlign w:val="superscript"/>
        </w:rPr>
        <w:t xml:space="preserve"> </w:t>
      </w:r>
      <w:r>
        <w:t>1</w:t>
      </w:r>
      <w:r w:rsidRPr="006875C6">
        <w:rPr>
          <w:vertAlign w:val="superscript"/>
        </w:rPr>
        <w:t>st</w:t>
      </w:r>
      <w:r>
        <w:t xml:space="preserve"> Army advances to Cherbourg, 12</w:t>
      </w:r>
      <w:r w:rsidRPr="00C14082">
        <w:rPr>
          <w:vertAlign w:val="superscript"/>
        </w:rPr>
        <w:t>th</w:t>
      </w:r>
      <w:r>
        <w:t xml:space="preserve"> SS Panzer suffers 1 loss and is eliminated. The Hitler Approval level is reduced from 5 to 4.</w:t>
      </w:r>
    </w:p>
    <w:p w14:paraId="63EED7D3" w14:textId="77777777" w:rsidR="006875C6" w:rsidRDefault="006875C6" w:rsidP="00C14082"/>
    <w:p w14:paraId="627DA082" w14:textId="59B7C8C5" w:rsidR="00C14082" w:rsidRDefault="00C14082" w:rsidP="00C14082"/>
    <w:p w14:paraId="7522C132" w14:textId="70DAA242" w:rsidR="00C14082" w:rsidRDefault="00C14082" w:rsidP="00C14082"/>
    <w:p w14:paraId="6D474ADF" w14:textId="77777777" w:rsidR="00194730" w:rsidRDefault="00194730" w:rsidP="00324369">
      <w:pPr>
        <w:pStyle w:val="Heading2"/>
      </w:pPr>
      <w:bookmarkStart w:id="9" w:name="_Toc228101692"/>
    </w:p>
    <w:p w14:paraId="01F0BA02" w14:textId="710D1E17" w:rsidR="00194730" w:rsidRDefault="00194730" w:rsidP="00324369">
      <w:pPr>
        <w:pStyle w:val="Heading2"/>
      </w:pPr>
    </w:p>
    <w:p w14:paraId="600DDE7D" w14:textId="1F485770" w:rsidR="00194730" w:rsidRDefault="00194730" w:rsidP="00324369">
      <w:pPr>
        <w:pStyle w:val="Heading2"/>
      </w:pPr>
      <w:r w:rsidRPr="00194730">
        <w:rPr>
          <w:noProof/>
        </w:rPr>
        <w:drawing>
          <wp:anchor distT="0" distB="0" distL="114300" distR="114300" simplePos="0" relativeHeight="251745792" behindDoc="0" locked="0" layoutInCell="1" allowOverlap="1" wp14:anchorId="613CC815" wp14:editId="54C33BCB">
            <wp:simplePos x="0" y="0"/>
            <wp:positionH relativeFrom="column">
              <wp:posOffset>133350</wp:posOffset>
            </wp:positionH>
            <wp:positionV relativeFrom="paragraph">
              <wp:posOffset>22860</wp:posOffset>
            </wp:positionV>
            <wp:extent cx="6647180" cy="5541010"/>
            <wp:effectExtent l="0" t="0" r="1270" b="2540"/>
            <wp:wrapNone/>
            <wp:docPr id="133512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9986" name=""/>
                    <pic:cNvPicPr/>
                  </pic:nvPicPr>
                  <pic:blipFill>
                    <a:blip r:embed="rId161">
                      <a:extLst>
                        <a:ext uri="{28A0092B-C50C-407E-A947-70E740481C1C}">
                          <a14:useLocalDpi xmlns:a14="http://schemas.microsoft.com/office/drawing/2010/main" val="0"/>
                        </a:ext>
                      </a:extLst>
                    </a:blip>
                    <a:stretch>
                      <a:fillRect/>
                    </a:stretch>
                  </pic:blipFill>
                  <pic:spPr>
                    <a:xfrm>
                      <a:off x="0" y="0"/>
                      <a:ext cx="6647180" cy="5541010"/>
                    </a:xfrm>
                    <a:prstGeom prst="rect">
                      <a:avLst/>
                    </a:prstGeom>
                  </pic:spPr>
                </pic:pic>
              </a:graphicData>
            </a:graphic>
            <wp14:sizeRelH relativeFrom="margin">
              <wp14:pctWidth>0</wp14:pctWidth>
            </wp14:sizeRelH>
            <wp14:sizeRelV relativeFrom="margin">
              <wp14:pctHeight>0</wp14:pctHeight>
            </wp14:sizeRelV>
          </wp:anchor>
        </w:drawing>
      </w:r>
    </w:p>
    <w:p w14:paraId="721CDD63" w14:textId="3AF0BA89" w:rsidR="00194730" w:rsidRDefault="00194730" w:rsidP="00324369">
      <w:pPr>
        <w:pStyle w:val="Heading2"/>
      </w:pPr>
    </w:p>
    <w:p w14:paraId="5E5F620B" w14:textId="418E5EF2" w:rsidR="00194730" w:rsidRDefault="00194730" w:rsidP="00324369">
      <w:pPr>
        <w:pStyle w:val="Heading2"/>
      </w:pPr>
    </w:p>
    <w:p w14:paraId="3971CDF0" w14:textId="3A09CBF6" w:rsidR="00194730" w:rsidRDefault="00194730" w:rsidP="00324369">
      <w:pPr>
        <w:pStyle w:val="Heading2"/>
      </w:pPr>
      <w:r>
        <w:rPr>
          <w:noProof/>
        </w:rPr>
        <mc:AlternateContent>
          <mc:Choice Requires="wps">
            <w:drawing>
              <wp:anchor distT="0" distB="0" distL="114300" distR="114300" simplePos="0" relativeHeight="251746816" behindDoc="0" locked="0" layoutInCell="1" allowOverlap="1" wp14:anchorId="24E261AE" wp14:editId="60D9B675">
                <wp:simplePos x="0" y="0"/>
                <wp:positionH relativeFrom="column">
                  <wp:posOffset>1562100</wp:posOffset>
                </wp:positionH>
                <wp:positionV relativeFrom="paragraph">
                  <wp:posOffset>193040</wp:posOffset>
                </wp:positionV>
                <wp:extent cx="774700" cy="565150"/>
                <wp:effectExtent l="19050" t="19050" r="82550" b="63500"/>
                <wp:wrapNone/>
                <wp:docPr id="598416318" name="Straight Arrow Connector 4"/>
                <wp:cNvGraphicFramePr/>
                <a:graphic xmlns:a="http://schemas.openxmlformats.org/drawingml/2006/main">
                  <a:graphicData uri="http://schemas.microsoft.com/office/word/2010/wordprocessingShape">
                    <wps:wsp>
                      <wps:cNvCnPr/>
                      <wps:spPr>
                        <a:xfrm>
                          <a:off x="0" y="0"/>
                          <a:ext cx="774700" cy="565150"/>
                        </a:xfrm>
                        <a:prstGeom prst="straightConnector1">
                          <a:avLst/>
                        </a:prstGeom>
                        <a:ln w="635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2891F8" id="Straight Arrow Connector 4" o:spid="_x0000_s1026" type="#_x0000_t32" style="position:absolute;margin-left:123pt;margin-top:15.2pt;width:61pt;height:44.5pt;z-index:25174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" strokecolor="#e00" strokeweight="5pt">
                <v:stroke endarrow="block"/>
              </v:shape>
            </w:pict>
          </mc:Fallback>
        </mc:AlternateContent>
      </w:r>
    </w:p>
    <w:p w14:paraId="4E294D34" w14:textId="77777777" w:rsidR="00194730" w:rsidRDefault="00194730" w:rsidP="00324369">
      <w:pPr>
        <w:pStyle w:val="Heading2"/>
      </w:pPr>
    </w:p>
    <w:p w14:paraId="5269338B" w14:textId="77777777" w:rsidR="00194730" w:rsidRDefault="00194730" w:rsidP="00324369">
      <w:pPr>
        <w:pStyle w:val="Heading2"/>
      </w:pPr>
    </w:p>
    <w:p w14:paraId="63360CBB" w14:textId="77777777" w:rsidR="00194730" w:rsidRDefault="00194730" w:rsidP="00324369">
      <w:pPr>
        <w:pStyle w:val="Heading2"/>
      </w:pPr>
    </w:p>
    <w:p w14:paraId="4C7CB4AD" w14:textId="77777777" w:rsidR="00194730" w:rsidRDefault="00194730" w:rsidP="00324369">
      <w:pPr>
        <w:pStyle w:val="Heading2"/>
      </w:pPr>
    </w:p>
    <w:p w14:paraId="25180BFB" w14:textId="77777777" w:rsidR="00194730" w:rsidRDefault="00194730" w:rsidP="00324369">
      <w:pPr>
        <w:pStyle w:val="Heading2"/>
      </w:pPr>
    </w:p>
    <w:p w14:paraId="0D0A0D01" w14:textId="77777777" w:rsidR="00194730" w:rsidRDefault="00194730" w:rsidP="00324369">
      <w:pPr>
        <w:pStyle w:val="Heading2"/>
      </w:pPr>
    </w:p>
    <w:p w14:paraId="33CA256C" w14:textId="77777777" w:rsidR="00194730" w:rsidRDefault="00194730" w:rsidP="00324369">
      <w:pPr>
        <w:pStyle w:val="Heading2"/>
      </w:pPr>
    </w:p>
    <w:p w14:paraId="4658D84E" w14:textId="77777777" w:rsidR="00194730" w:rsidRDefault="00194730" w:rsidP="00324369">
      <w:pPr>
        <w:pStyle w:val="Heading2"/>
      </w:pPr>
    </w:p>
    <w:p w14:paraId="1542AC89" w14:textId="77777777" w:rsidR="00194730" w:rsidRDefault="00194730" w:rsidP="00324369">
      <w:pPr>
        <w:pStyle w:val="Heading2"/>
      </w:pPr>
    </w:p>
    <w:p w14:paraId="2619DCB6" w14:textId="77777777" w:rsidR="00194730" w:rsidRDefault="00194730" w:rsidP="00324369">
      <w:pPr>
        <w:pStyle w:val="Heading2"/>
      </w:pPr>
    </w:p>
    <w:p w14:paraId="68529D6E" w14:textId="77777777" w:rsidR="00194730" w:rsidRDefault="00194730" w:rsidP="00324369">
      <w:pPr>
        <w:pStyle w:val="Heading2"/>
      </w:pPr>
    </w:p>
    <w:p w14:paraId="5B6836ED" w14:textId="77777777" w:rsidR="00194730" w:rsidRDefault="00194730" w:rsidP="00324369">
      <w:pPr>
        <w:pStyle w:val="Heading2"/>
      </w:pPr>
    </w:p>
    <w:p w14:paraId="287D5525" w14:textId="77777777" w:rsidR="00194730" w:rsidRDefault="00194730" w:rsidP="00324369">
      <w:pPr>
        <w:pStyle w:val="Heading2"/>
      </w:pPr>
    </w:p>
    <w:p w14:paraId="67633B8B" w14:textId="77777777" w:rsidR="00194730" w:rsidRDefault="00194730" w:rsidP="00324369">
      <w:pPr>
        <w:pStyle w:val="Heading2"/>
      </w:pPr>
    </w:p>
    <w:p w14:paraId="6EB2CF18" w14:textId="77777777" w:rsidR="00194730" w:rsidRDefault="00194730" w:rsidP="00324369">
      <w:pPr>
        <w:pStyle w:val="Heading2"/>
      </w:pPr>
    </w:p>
    <w:p w14:paraId="459467C2" w14:textId="77777777" w:rsidR="00194730" w:rsidRDefault="00194730" w:rsidP="00324369">
      <w:pPr>
        <w:pStyle w:val="Heading2"/>
      </w:pPr>
    </w:p>
    <w:p w14:paraId="3A874BA5" w14:textId="77777777" w:rsidR="00194730" w:rsidRDefault="00194730" w:rsidP="00324369">
      <w:pPr>
        <w:pStyle w:val="Heading2"/>
      </w:pPr>
    </w:p>
    <w:p w14:paraId="567B7CFE" w14:textId="77777777" w:rsidR="00194730" w:rsidRDefault="00194730" w:rsidP="00324369">
      <w:pPr>
        <w:pStyle w:val="Heading2"/>
      </w:pPr>
    </w:p>
    <w:p w14:paraId="21E07BCB" w14:textId="77777777" w:rsidR="00194730" w:rsidRDefault="00194730" w:rsidP="00324369">
      <w:pPr>
        <w:pStyle w:val="Heading2"/>
      </w:pPr>
    </w:p>
    <w:p w14:paraId="7D4BC5A1" w14:textId="77777777" w:rsidR="00194730" w:rsidRDefault="00194730" w:rsidP="00324369">
      <w:pPr>
        <w:pStyle w:val="Heading2"/>
      </w:pPr>
    </w:p>
    <w:p w14:paraId="454A30F2" w14:textId="71491991" w:rsidR="00194730" w:rsidRPr="00194730" w:rsidRDefault="00194730" w:rsidP="00324369">
      <w:pPr>
        <w:pStyle w:val="Heading2"/>
        <w:rPr>
          <w:rFonts w:ascii="Berkeley Book" w:hAnsi="Berkeley Book"/>
          <w:sz w:val="22"/>
          <w:szCs w:val="22"/>
        </w:rPr>
      </w:pPr>
      <w:r>
        <w:rPr>
          <w:rFonts w:ascii="Berkeley Book" w:hAnsi="Berkeley Book"/>
          <w:sz w:val="22"/>
          <w:szCs w:val="22"/>
        </w:rPr>
        <w:t>British 2</w:t>
      </w:r>
      <w:r w:rsidRPr="00194730">
        <w:rPr>
          <w:rFonts w:ascii="Berkeley Book" w:hAnsi="Berkeley Book"/>
          <w:sz w:val="22"/>
          <w:szCs w:val="22"/>
          <w:vertAlign w:val="superscript"/>
        </w:rPr>
        <w:t>nd</w:t>
      </w:r>
      <w:r>
        <w:rPr>
          <w:rFonts w:ascii="Berkeley Book" w:hAnsi="Berkeley Book"/>
          <w:sz w:val="22"/>
          <w:szCs w:val="22"/>
        </w:rPr>
        <w:t xml:space="preserve"> Army attacks the Falaise Gap from Vire and wins the battle and the game!</w:t>
      </w:r>
    </w:p>
    <w:p w14:paraId="434C934B" w14:textId="77777777" w:rsidR="00194730" w:rsidRDefault="00194730" w:rsidP="00324369">
      <w:pPr>
        <w:pStyle w:val="Heading2"/>
      </w:pPr>
    </w:p>
    <w:p w14:paraId="6680E677" w14:textId="77777777" w:rsidR="00CD60AB" w:rsidRDefault="00CD60AB" w:rsidP="0050432F">
      <w:pPr>
        <w:pStyle w:val="Heading2"/>
      </w:pPr>
    </w:p>
    <w:p w14:paraId="4581A70F" w14:textId="77777777" w:rsidR="00CD60AB" w:rsidRDefault="00CD60AB" w:rsidP="0050432F">
      <w:pPr>
        <w:pStyle w:val="Heading2"/>
      </w:pPr>
    </w:p>
    <w:p w14:paraId="131BC8A4" w14:textId="77777777" w:rsidR="00CD60AB" w:rsidRDefault="00CD60AB" w:rsidP="0050432F">
      <w:pPr>
        <w:pStyle w:val="Heading2"/>
      </w:pPr>
    </w:p>
    <w:p w14:paraId="3E2B2046" w14:textId="77777777" w:rsidR="00CD60AB" w:rsidRDefault="00CD60AB" w:rsidP="0050432F">
      <w:pPr>
        <w:pStyle w:val="Heading2"/>
      </w:pPr>
    </w:p>
    <w:p w14:paraId="6D12451A" w14:textId="77777777" w:rsidR="00CD60AB" w:rsidRDefault="00CD60AB" w:rsidP="0050432F">
      <w:pPr>
        <w:pStyle w:val="Heading2"/>
      </w:pPr>
    </w:p>
    <w:p w14:paraId="0BDB23B6" w14:textId="77777777" w:rsidR="00CD60AB" w:rsidRDefault="00CD60AB" w:rsidP="0050432F">
      <w:pPr>
        <w:pStyle w:val="Heading2"/>
      </w:pPr>
    </w:p>
    <w:p w14:paraId="1F6467C9" w14:textId="77777777" w:rsidR="00CD60AB" w:rsidRDefault="00CD60AB" w:rsidP="0050432F">
      <w:pPr>
        <w:pStyle w:val="Heading2"/>
      </w:pPr>
    </w:p>
    <w:p w14:paraId="768E6237" w14:textId="77777777" w:rsidR="00CD60AB" w:rsidRDefault="00CD60AB" w:rsidP="0050432F">
      <w:pPr>
        <w:pStyle w:val="Heading2"/>
      </w:pPr>
    </w:p>
    <w:p w14:paraId="6AAB9A40" w14:textId="77777777" w:rsidR="00CD60AB" w:rsidRDefault="00CD60AB" w:rsidP="0050432F">
      <w:pPr>
        <w:pStyle w:val="Heading2"/>
      </w:pPr>
    </w:p>
    <w:p w14:paraId="22566DE5" w14:textId="77777777" w:rsidR="00CD60AB" w:rsidRDefault="00CD60AB" w:rsidP="0050432F">
      <w:pPr>
        <w:pStyle w:val="Heading2"/>
      </w:pPr>
    </w:p>
    <w:p w14:paraId="100479D1" w14:textId="77777777" w:rsidR="00CD60AB" w:rsidRDefault="00CD60AB" w:rsidP="0050432F">
      <w:pPr>
        <w:pStyle w:val="Heading2"/>
      </w:pPr>
    </w:p>
    <w:p w14:paraId="2E1CCBA6" w14:textId="77777777" w:rsidR="00CD60AB" w:rsidRDefault="00CD60AB" w:rsidP="0050432F">
      <w:pPr>
        <w:pStyle w:val="Heading2"/>
      </w:pPr>
    </w:p>
    <w:p w14:paraId="203BAC7B" w14:textId="5C26019C" w:rsidR="00CD60AB" w:rsidRDefault="006875C6" w:rsidP="00CD60AB">
      <w:pPr>
        <w:pStyle w:val="Heading2"/>
      </w:pPr>
      <w:r>
        <w:t>German Counter-Attack</w:t>
      </w:r>
      <w:bookmarkEnd w:id="9"/>
    </w:p>
    <w:p w14:paraId="70F0F064" w14:textId="77777777" w:rsidR="0057060B" w:rsidRDefault="0057060B" w:rsidP="0050432F"/>
    <w:p w14:paraId="17C9BF37" w14:textId="794897B5" w:rsidR="0050432F" w:rsidRDefault="00CD60AB" w:rsidP="0050432F">
      <w:r>
        <w:lastRenderedPageBreak/>
        <w:t>Here are three possible counter-attacks.</w:t>
      </w:r>
      <w:r w:rsidR="0057060B">
        <w:t xml:space="preserve"> See ilustration below.</w:t>
      </w:r>
    </w:p>
    <w:p w14:paraId="5C9447F9" w14:textId="66A7225F" w:rsidR="00CD60AB" w:rsidRDefault="00CD60AB" w:rsidP="00CD60AB">
      <w:pPr>
        <w:pStyle w:val="ListParagraph"/>
        <w:numPr>
          <w:ilvl w:val="0"/>
          <w:numId w:val="34"/>
        </w:numPr>
      </w:pPr>
      <w:r>
        <w:t>Attack on Gold-Juno-Sword. Not allowed</w:t>
      </w:r>
      <w:r w:rsidR="00EF418B">
        <w:t xml:space="preserve"> to attack beach spaces </w:t>
      </w:r>
      <w:r>
        <w:t>after turn 2.</w:t>
      </w:r>
    </w:p>
    <w:p w14:paraId="1FCAECE7" w14:textId="1A1FE682" w:rsidR="00CD60AB" w:rsidRDefault="00CD60AB" w:rsidP="00CD60AB">
      <w:pPr>
        <w:pStyle w:val="ListParagraph"/>
        <w:numPr>
          <w:ilvl w:val="0"/>
          <w:numId w:val="34"/>
        </w:numPr>
      </w:pPr>
      <w:r>
        <w:t>Attack on US 1</w:t>
      </w:r>
      <w:r w:rsidRPr="00CD60AB">
        <w:rPr>
          <w:vertAlign w:val="superscript"/>
        </w:rPr>
        <w:t>st</w:t>
      </w:r>
      <w:r>
        <w:t xml:space="preserve"> Army at Coutances. A</w:t>
      </w:r>
      <w:r w:rsidR="00EF418B">
        <w:t>S</w:t>
      </w:r>
      <w:r>
        <w:t xml:space="preserve"> </w:t>
      </w:r>
      <w:r w:rsidR="0057060B">
        <w:t>3</w:t>
      </w:r>
      <w:r>
        <w:t xml:space="preserve"> vs D</w:t>
      </w:r>
      <w:r w:rsidR="00EF418B">
        <w:t xml:space="preserve">S </w:t>
      </w:r>
      <w:r w:rsidR="003F6975">
        <w:t>7</w:t>
      </w:r>
      <w:r>
        <w:t xml:space="preserve"> =&gt; Die Roll required = </w:t>
      </w:r>
      <w:r w:rsidR="003F6975">
        <w:t xml:space="preserve">5 or </w:t>
      </w:r>
      <w:r>
        <w:t>6</w:t>
      </w:r>
      <w:r w:rsidR="003F6975">
        <w:t xml:space="preserve"> (Bocage is defense value 1, </w:t>
      </w:r>
      <w:r w:rsidR="00793785">
        <w:t xml:space="preserve">Card #20 </w:t>
      </w:r>
      <w:r w:rsidR="003F6975" w:rsidRPr="00793785">
        <w:rPr>
          <w:i/>
          <w:iCs/>
        </w:rPr>
        <w:t xml:space="preserve">Sherman </w:t>
      </w:r>
      <w:r w:rsidR="00793785" w:rsidRPr="00793785">
        <w:rPr>
          <w:i/>
          <w:iCs/>
        </w:rPr>
        <w:t>“Rhino”</w:t>
      </w:r>
      <w:r w:rsidR="003F6975">
        <w:t xml:space="preserve"> was drawn ea</w:t>
      </w:r>
      <w:r w:rsidR="00793785">
        <w:t>rl</w:t>
      </w:r>
      <w:r w:rsidR="003F6975">
        <w:t>ier)</w:t>
      </w:r>
      <w:r w:rsidR="0057060B">
        <w:t>. Remember, Flak88 units cannot attack.</w:t>
      </w:r>
    </w:p>
    <w:p w14:paraId="15C8540E" w14:textId="14B89418" w:rsidR="00CD60AB" w:rsidRDefault="00CD60AB" w:rsidP="00CD60AB">
      <w:pPr>
        <w:pStyle w:val="ListParagraph"/>
        <w:numPr>
          <w:ilvl w:val="0"/>
          <w:numId w:val="34"/>
        </w:numPr>
      </w:pPr>
      <w:r>
        <w:t>Attack</w:t>
      </w:r>
      <w:r w:rsidR="00793785">
        <w:t xml:space="preserve"> </w:t>
      </w:r>
      <w:r>
        <w:t>on Can 1</w:t>
      </w:r>
      <w:r w:rsidRPr="00CD60AB">
        <w:rPr>
          <w:vertAlign w:val="superscript"/>
        </w:rPr>
        <w:t>st</w:t>
      </w:r>
      <w:r>
        <w:t xml:space="preserve"> Army at Caen. A</w:t>
      </w:r>
      <w:r w:rsidR="00EF418B">
        <w:t>S</w:t>
      </w:r>
      <w:r>
        <w:t xml:space="preserve"> </w:t>
      </w:r>
      <w:r w:rsidR="0057060B">
        <w:t>3</w:t>
      </w:r>
      <w:r>
        <w:t xml:space="preserve"> vs D</w:t>
      </w:r>
      <w:r w:rsidR="00EF418B">
        <w:t>S</w:t>
      </w:r>
      <w:r>
        <w:t xml:space="preserve"> 7 =&gt; Die Roll required = 5 or 6</w:t>
      </w:r>
    </w:p>
    <w:p w14:paraId="06AF850D" w14:textId="1DC6754D" w:rsidR="0050432F" w:rsidRDefault="00CD60AB" w:rsidP="0050432F">
      <w:r>
        <w:rPr>
          <w:noProof/>
        </w:rPr>
        <mc:AlternateContent>
          <mc:Choice Requires="wps">
            <w:drawing>
              <wp:anchor distT="0" distB="0" distL="114300" distR="114300" simplePos="0" relativeHeight="251761152" behindDoc="0" locked="0" layoutInCell="1" allowOverlap="1" wp14:anchorId="275C1B78" wp14:editId="12E27055">
                <wp:simplePos x="0" y="0"/>
                <wp:positionH relativeFrom="column">
                  <wp:posOffset>5454650</wp:posOffset>
                </wp:positionH>
                <wp:positionV relativeFrom="paragraph">
                  <wp:posOffset>2261870</wp:posOffset>
                </wp:positionV>
                <wp:extent cx="406400" cy="298450"/>
                <wp:effectExtent l="38100" t="38100" r="50800" b="44450"/>
                <wp:wrapNone/>
                <wp:docPr id="212471784" name="Straight Arrow Connector 5"/>
                <wp:cNvGraphicFramePr/>
                <a:graphic xmlns:a="http://schemas.openxmlformats.org/drawingml/2006/main">
                  <a:graphicData uri="http://schemas.microsoft.com/office/word/2010/wordprocessingShape">
                    <wps:wsp>
                      <wps:cNvCnPr/>
                      <wps:spPr>
                        <a:xfrm flipV="1">
                          <a:off x="0" y="0"/>
                          <a:ext cx="406400" cy="298450"/>
                        </a:xfrm>
                        <a:prstGeom prst="straightConnector1">
                          <a:avLst/>
                        </a:prstGeom>
                        <a:ln w="666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74368C" id="Straight Arrow Connector 5" o:spid="_x0000_s1026" type="#_x0000_t32" style="position:absolute;margin-left:429.5pt;margin-top:178.1pt;width:32pt;height:23.5pt;flip:y;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" strokecolor="#92d050" strokeweight="5.25pt">
                <v:stroke endarrow="block"/>
              </v:shape>
            </w:pict>
          </mc:Fallback>
        </mc:AlternateContent>
      </w:r>
      <w:r>
        <w:rPr>
          <w:noProof/>
        </w:rPr>
        <w:drawing>
          <wp:anchor distT="0" distB="0" distL="114300" distR="114300" simplePos="0" relativeHeight="251763200" behindDoc="0" locked="0" layoutInCell="1" allowOverlap="1" wp14:anchorId="1413621C" wp14:editId="4FFD53C2">
            <wp:simplePos x="0" y="0"/>
            <wp:positionH relativeFrom="column">
              <wp:posOffset>3790950</wp:posOffset>
            </wp:positionH>
            <wp:positionV relativeFrom="paragraph">
              <wp:posOffset>706120</wp:posOffset>
            </wp:positionV>
            <wp:extent cx="463548" cy="463550"/>
            <wp:effectExtent l="0" t="0" r="0" b="0"/>
            <wp:wrapNone/>
            <wp:docPr id="1587637362" name="Graphic 6"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1618" name="Graphic 6" descr="Close with solid fill"/>
                    <pic:cNvPicPr>
                      <a:picLocks noChangeAspect="1"/>
                    </pic:cNvPicPr>
                  </pic:nvPicPr>
                  <pic:blipFill>
                    <a:blip r:embed="rId162">
                      <a:extLst>
                        <a:ext uri="{96DAC541-7B7A-43D3-8B79-37D633B846F1}">
                          <asvg:svgBlip xmlns:asvg="http://schemas.microsoft.com/office/drawing/2016/SVG/main" r:embed="rId163"/>
                        </a:ext>
                      </a:extLst>
                    </a:blip>
                    <a:stretch>
                      <a:fillRect/>
                    </a:stretch>
                  </pic:blipFill>
                  <pic:spPr>
                    <a:xfrm>
                      <a:off x="0" y="0"/>
                      <a:ext cx="463548" cy="463550"/>
                    </a:xfrm>
                    <a:prstGeom prst="rect">
                      <a:avLst/>
                    </a:prstGeom>
                  </pic:spPr>
                </pic:pic>
              </a:graphicData>
            </a:graphic>
          </wp:anchor>
        </w:drawing>
      </w:r>
      <w:r>
        <w:rPr>
          <w:noProof/>
        </w:rPr>
        <mc:AlternateContent>
          <mc:Choice Requires="wps">
            <w:drawing>
              <wp:anchor distT="0" distB="0" distL="114300" distR="114300" simplePos="0" relativeHeight="251729407" behindDoc="0" locked="0" layoutInCell="1" allowOverlap="1" wp14:anchorId="44085774" wp14:editId="11562436">
                <wp:simplePos x="0" y="0"/>
                <wp:positionH relativeFrom="column">
                  <wp:posOffset>3790950</wp:posOffset>
                </wp:positionH>
                <wp:positionV relativeFrom="paragraph">
                  <wp:posOffset>706120</wp:posOffset>
                </wp:positionV>
                <wp:extent cx="444500" cy="476250"/>
                <wp:effectExtent l="19050" t="38100" r="50800" b="38100"/>
                <wp:wrapNone/>
                <wp:docPr id="1974819508" name="Straight Arrow Connector 5"/>
                <wp:cNvGraphicFramePr/>
                <a:graphic xmlns:a="http://schemas.openxmlformats.org/drawingml/2006/main">
                  <a:graphicData uri="http://schemas.microsoft.com/office/word/2010/wordprocessingShape">
                    <wps:wsp>
                      <wps:cNvCnPr/>
                      <wps:spPr>
                        <a:xfrm flipV="1">
                          <a:off x="0" y="0"/>
                          <a:ext cx="444500" cy="476250"/>
                        </a:xfrm>
                        <a:prstGeom prst="straightConnector1">
                          <a:avLst/>
                        </a:prstGeom>
                        <a:ln w="666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9EB116" id="Straight Arrow Connector 5" o:spid="_x0000_s1026" type="#_x0000_t32" style="position:absolute;margin-left:298.5pt;margin-top:55.6pt;width:35pt;height:37.5pt;flip:y;z-index:25172940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" strokecolor="#92d050" strokeweight="5.25pt">
                <v:stroke endarrow="block"/>
              </v:shape>
            </w:pict>
          </mc:Fallback>
        </mc:AlternateContent>
      </w:r>
      <w:r>
        <w:rPr>
          <w:noProof/>
        </w:rPr>
        <mc:AlternateContent>
          <mc:Choice Requires="wps">
            <w:drawing>
              <wp:anchor distT="0" distB="0" distL="114300" distR="114300" simplePos="0" relativeHeight="251757056" behindDoc="0" locked="0" layoutInCell="1" allowOverlap="1" wp14:anchorId="3F8FB172" wp14:editId="4917076B">
                <wp:simplePos x="0" y="0"/>
                <wp:positionH relativeFrom="column">
                  <wp:posOffset>609600</wp:posOffset>
                </wp:positionH>
                <wp:positionV relativeFrom="paragraph">
                  <wp:posOffset>2562860</wp:posOffset>
                </wp:positionV>
                <wp:extent cx="736600" cy="45085"/>
                <wp:effectExtent l="0" t="114300" r="0" b="107315"/>
                <wp:wrapNone/>
                <wp:docPr id="1693015006" name="Straight Arrow Connector 5"/>
                <wp:cNvGraphicFramePr/>
                <a:graphic xmlns:a="http://schemas.openxmlformats.org/drawingml/2006/main">
                  <a:graphicData uri="http://schemas.microsoft.com/office/word/2010/wordprocessingShape">
                    <wps:wsp>
                      <wps:cNvCnPr/>
                      <wps:spPr>
                        <a:xfrm flipH="1" flipV="1">
                          <a:off x="0" y="0"/>
                          <a:ext cx="736600" cy="45085"/>
                        </a:xfrm>
                        <a:prstGeom prst="straightConnector1">
                          <a:avLst/>
                        </a:prstGeom>
                        <a:ln w="666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B0B6FF" id="Straight Arrow Connector 5" o:spid="_x0000_s1026" type="#_x0000_t32" style="position:absolute;margin-left:48pt;margin-top:201.8pt;width:58pt;height:3.55pt;flip:x y;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" strokecolor="#92d050" strokeweight="5.25pt">
                <v:stroke endarrow="block"/>
              </v:shape>
            </w:pict>
          </mc:Fallback>
        </mc:AlternateContent>
      </w:r>
      <w:r>
        <w:rPr>
          <w:noProof/>
        </w:rPr>
        <w:drawing>
          <wp:inline distT="0" distB="0" distL="0" distR="0" wp14:anchorId="7BE990F0" wp14:editId="618ED1EE">
            <wp:extent cx="6718327" cy="4546600"/>
            <wp:effectExtent l="0" t="0" r="6350" b="6350"/>
            <wp:docPr id="141806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66716" name="Picture 1"/>
                    <pic:cNvPicPr>
                      <a:picLocks noChangeAspect="1"/>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6718327" cy="4546600"/>
                    </a:xfrm>
                    <a:prstGeom prst="rect">
                      <a:avLst/>
                    </a:prstGeom>
                  </pic:spPr>
                </pic:pic>
              </a:graphicData>
            </a:graphic>
          </wp:inline>
        </w:drawing>
      </w:r>
    </w:p>
    <w:p w14:paraId="17F473C7" w14:textId="114D196E" w:rsidR="0050432F" w:rsidRDefault="0050432F" w:rsidP="0050432F"/>
    <w:p w14:paraId="5F32A799" w14:textId="7EA35113" w:rsidR="0050432F" w:rsidRPr="0050432F" w:rsidRDefault="0050432F" w:rsidP="0050432F"/>
    <w:p w14:paraId="36965A31" w14:textId="1BDC7595" w:rsidR="00C14082" w:rsidRDefault="00C14082" w:rsidP="00C14082"/>
    <w:p w14:paraId="73F2143B" w14:textId="67BCD0DB" w:rsidR="00C14082" w:rsidRDefault="00C14082" w:rsidP="00C14082"/>
    <w:p w14:paraId="59F73A73" w14:textId="124AE74F" w:rsidR="00C14082" w:rsidRDefault="00C14082" w:rsidP="00C14082"/>
    <w:p w14:paraId="5BD3C1EC" w14:textId="07C3DD5D" w:rsidR="00C14082" w:rsidRDefault="00C14082" w:rsidP="00C14082"/>
    <w:p w14:paraId="12D80E56" w14:textId="1AA69ACD" w:rsidR="00C14082" w:rsidRPr="00C14082" w:rsidRDefault="00C14082" w:rsidP="00C14082"/>
    <w:p w14:paraId="1C5AA778" w14:textId="3102C864" w:rsidR="005B4739" w:rsidRPr="005B4739" w:rsidRDefault="005B4739" w:rsidP="005B4739"/>
    <w:p w14:paraId="229D6C50" w14:textId="1D366B0A" w:rsidR="00C14082" w:rsidRDefault="00C14082" w:rsidP="00456AD5">
      <w:pPr>
        <w:pStyle w:val="Heading1"/>
      </w:pPr>
    </w:p>
    <w:p w14:paraId="18A8EF22" w14:textId="75C55E85" w:rsidR="00C14082" w:rsidRDefault="00C14082" w:rsidP="00456AD5">
      <w:pPr>
        <w:pStyle w:val="Heading1"/>
      </w:pPr>
    </w:p>
    <w:p w14:paraId="7D825E2A" w14:textId="68631EE9" w:rsidR="00C14082" w:rsidRDefault="00C14082" w:rsidP="00456AD5">
      <w:pPr>
        <w:pStyle w:val="Heading1"/>
      </w:pPr>
    </w:p>
    <w:p w14:paraId="38EDE5AB" w14:textId="22EC2457" w:rsidR="00C14082" w:rsidRDefault="00C14082" w:rsidP="00456AD5">
      <w:pPr>
        <w:pStyle w:val="Heading1"/>
      </w:pPr>
    </w:p>
    <w:p w14:paraId="5ED8C714" w14:textId="505E68A9" w:rsidR="00C14082" w:rsidRDefault="00C14082" w:rsidP="00456AD5">
      <w:pPr>
        <w:pStyle w:val="Heading1"/>
      </w:pPr>
    </w:p>
    <w:p w14:paraId="4A46E204" w14:textId="44EB0E32" w:rsidR="00C14082" w:rsidRDefault="00C14082" w:rsidP="00456AD5">
      <w:pPr>
        <w:pStyle w:val="Heading1"/>
      </w:pPr>
    </w:p>
    <w:p w14:paraId="35CD028B" w14:textId="044D47A6" w:rsidR="00C14082" w:rsidRDefault="00C14082" w:rsidP="00456AD5">
      <w:pPr>
        <w:pStyle w:val="Heading1"/>
      </w:pPr>
    </w:p>
    <w:p w14:paraId="44593ECB" w14:textId="36489DA9" w:rsidR="00C14082" w:rsidRDefault="00C14082" w:rsidP="00456AD5">
      <w:pPr>
        <w:pStyle w:val="Heading1"/>
      </w:pPr>
    </w:p>
    <w:p w14:paraId="5CCACDA5" w14:textId="027C80FF" w:rsidR="00C14082" w:rsidRDefault="00C14082" w:rsidP="00C14082"/>
    <w:p w14:paraId="1664A1BB" w14:textId="606D3EAD" w:rsidR="00C14082" w:rsidRDefault="00C14082" w:rsidP="00C14082"/>
    <w:p w14:paraId="06A144C4" w14:textId="25B37BD3" w:rsidR="00C14082" w:rsidRDefault="00C14082" w:rsidP="00C14082"/>
    <w:p w14:paraId="3552F0E3" w14:textId="5CD5CA32" w:rsidR="00C14082" w:rsidRDefault="00C14082" w:rsidP="00C14082"/>
    <w:p w14:paraId="18E31DB3" w14:textId="77777777" w:rsidR="00C14082" w:rsidRDefault="00C14082" w:rsidP="00C14082"/>
    <w:p w14:paraId="3436AA34" w14:textId="77777777" w:rsidR="00C14082" w:rsidRDefault="00C14082" w:rsidP="00C14082"/>
    <w:p w14:paraId="346151A2" w14:textId="77777777" w:rsidR="00C14082" w:rsidRDefault="00C14082" w:rsidP="00C14082"/>
    <w:p w14:paraId="5EEABB64" w14:textId="66B6DFC9" w:rsidR="00C14082" w:rsidRDefault="00C14082" w:rsidP="00456AD5">
      <w:pPr>
        <w:pStyle w:val="Heading1"/>
      </w:pPr>
    </w:p>
    <w:p w14:paraId="6E97858C" w14:textId="77777777" w:rsidR="00C14082" w:rsidRDefault="00C14082" w:rsidP="00456AD5">
      <w:pPr>
        <w:pStyle w:val="Heading1"/>
      </w:pPr>
    </w:p>
    <w:p w14:paraId="6D5664A1" w14:textId="77777777" w:rsidR="00C14082" w:rsidRDefault="00C14082" w:rsidP="00456AD5">
      <w:pPr>
        <w:pStyle w:val="Heading1"/>
      </w:pPr>
    </w:p>
    <w:p w14:paraId="334F4730" w14:textId="77777777" w:rsidR="00C14082" w:rsidRDefault="00C14082" w:rsidP="00456AD5">
      <w:pPr>
        <w:pStyle w:val="Heading1"/>
      </w:pPr>
    </w:p>
    <w:p w14:paraId="35604B51" w14:textId="1839240C" w:rsidR="00C14082" w:rsidRDefault="00C14082" w:rsidP="00456AD5">
      <w:pPr>
        <w:pStyle w:val="Heading1"/>
      </w:pPr>
    </w:p>
    <w:p w14:paraId="1EF79FC3" w14:textId="77777777" w:rsidR="00C14082" w:rsidRDefault="00C14082" w:rsidP="00456AD5">
      <w:pPr>
        <w:pStyle w:val="Heading1"/>
      </w:pPr>
    </w:p>
    <w:p w14:paraId="790CEFD6" w14:textId="55995A75" w:rsidR="00C14082" w:rsidRDefault="00C14082" w:rsidP="00456AD5">
      <w:pPr>
        <w:pStyle w:val="Heading1"/>
      </w:pPr>
    </w:p>
    <w:p w14:paraId="152F3863" w14:textId="621DF483" w:rsidR="00C14082" w:rsidRDefault="00C14082" w:rsidP="00456AD5">
      <w:pPr>
        <w:pStyle w:val="Heading1"/>
      </w:pPr>
    </w:p>
    <w:p w14:paraId="54E77DA9" w14:textId="77777777" w:rsidR="00C14082" w:rsidRDefault="00C14082" w:rsidP="00456AD5">
      <w:pPr>
        <w:pStyle w:val="Heading1"/>
      </w:pPr>
    </w:p>
    <w:p w14:paraId="681CFC01" w14:textId="4F92FC57" w:rsidR="00456AD5" w:rsidRDefault="00456AD5" w:rsidP="00456AD5">
      <w:pPr>
        <w:pStyle w:val="Heading1"/>
      </w:pPr>
      <w:bookmarkStart w:id="10" w:name="_Toc228101693"/>
      <w:r>
        <w:t>Extended Example of Play</w:t>
      </w:r>
      <w:bookmarkEnd w:id="10"/>
    </w:p>
    <w:p w14:paraId="157B16E3" w14:textId="385F842D" w:rsidR="003B1BCA" w:rsidRPr="003B1BCA" w:rsidRDefault="003B1BCA" w:rsidP="003B1BCA"/>
    <w:p w14:paraId="020B07DD" w14:textId="77777777" w:rsidR="003B1BCA" w:rsidRDefault="003B1BCA" w:rsidP="003B1BCA"/>
    <w:p w14:paraId="6F800F49" w14:textId="6EE437E9" w:rsidR="00C14082" w:rsidRDefault="00C14082" w:rsidP="003B1BCA"/>
    <w:p w14:paraId="4692938B" w14:textId="77777777" w:rsidR="00C14082" w:rsidRDefault="00C14082" w:rsidP="003B1BCA"/>
    <w:p w14:paraId="08C27E79" w14:textId="6F2E71E6" w:rsidR="00C14082" w:rsidRDefault="00C14082" w:rsidP="003B1BCA"/>
    <w:p w14:paraId="6B8E5E00" w14:textId="77777777" w:rsidR="00C14082" w:rsidRDefault="00C14082" w:rsidP="003B1BCA"/>
    <w:p w14:paraId="16B7FDB1" w14:textId="3B9625B6" w:rsidR="00C14082" w:rsidRDefault="00C14082" w:rsidP="003B1BCA"/>
    <w:p w14:paraId="1FDC15B4" w14:textId="77777777" w:rsidR="00C14082" w:rsidRDefault="00C14082" w:rsidP="003B1BCA"/>
    <w:p w14:paraId="2776DA9E" w14:textId="77777777" w:rsidR="00C14082" w:rsidRDefault="00C14082" w:rsidP="003B1BCA"/>
    <w:p w14:paraId="6730A420" w14:textId="77777777" w:rsidR="00C14082" w:rsidRDefault="00C14082" w:rsidP="003B1BCA"/>
    <w:p w14:paraId="0538D7FF" w14:textId="77777777" w:rsidR="00C14082" w:rsidRDefault="00C14082" w:rsidP="003B1BCA"/>
    <w:p w14:paraId="76FD0782" w14:textId="77777777" w:rsidR="00C14082" w:rsidRDefault="00C14082" w:rsidP="003B1BCA"/>
    <w:p w14:paraId="4196E045" w14:textId="368FEDC2" w:rsidR="003B1BCA" w:rsidRDefault="003B1BCA" w:rsidP="003B1BCA">
      <w:pPr>
        <w:pStyle w:val="Heading1"/>
      </w:pPr>
      <w:bookmarkStart w:id="11" w:name="_Toc228101694"/>
      <w:r>
        <w:t>Designer Notes</w:t>
      </w:r>
      <w:bookmarkEnd w:id="11"/>
    </w:p>
    <w:p w14:paraId="5F4BCA9F" w14:textId="77777777" w:rsidR="00411F74" w:rsidRDefault="00411F74" w:rsidP="00411F74"/>
    <w:p w14:paraId="6546FE6F" w14:textId="75614F3B" w:rsidR="00411F74" w:rsidRDefault="00411F74" w:rsidP="00411F74">
      <w:r>
        <w:t xml:space="preserve">Back in 2011, after having played several of the VPG </w:t>
      </w:r>
      <w:r>
        <w:rPr>
          <w:i/>
          <w:iCs/>
        </w:rPr>
        <w:t>States of Siege</w:t>
      </w:r>
      <w:r>
        <w:t xml:space="preserve"> games</w:t>
      </w:r>
      <w:r w:rsidR="0061796A">
        <w:t xml:space="preserve"> -</w:t>
      </w:r>
      <w:r>
        <w:t xml:space="preserve"> </w:t>
      </w:r>
      <w:r>
        <w:rPr>
          <w:i/>
          <w:iCs/>
        </w:rPr>
        <w:t>Lost Cause and We Must Tell the Emperor</w:t>
      </w:r>
      <w:r>
        <w:t xml:space="preserve"> among them</w:t>
      </w:r>
      <w:r w:rsidR="0061796A">
        <w:t xml:space="preserve"> -</w:t>
      </w:r>
      <w:r w:rsidR="00324369">
        <w:t xml:space="preserve"> </w:t>
      </w:r>
      <w:r>
        <w:t xml:space="preserve">I noted that the system was predominantly designed for grand sweeps of history, often spanning many years, </w:t>
      </w:r>
      <w:r w:rsidR="0061796A">
        <w:t xml:space="preserve">or even centuries, </w:t>
      </w:r>
      <w:r>
        <w:t xml:space="preserve">at a high level of abstraction. So </w:t>
      </w:r>
      <w:r w:rsidR="0061796A">
        <w:t xml:space="preserve">I </w:t>
      </w:r>
      <w:r>
        <w:t xml:space="preserve">got to wondering: “Could this game system be scaled down to the operational level?”. The result </w:t>
      </w:r>
      <w:r w:rsidR="0061796A">
        <w:t>I believe is yes, hence</w:t>
      </w:r>
      <w:r>
        <w:t xml:space="preserve"> </w:t>
      </w:r>
      <w:r>
        <w:rPr>
          <w:i/>
          <w:iCs/>
        </w:rPr>
        <w:t>Normandy: The Bloody Pocket</w:t>
      </w:r>
      <w:r>
        <w:t xml:space="preserve">, which I hope will be the first of a number of titles, adapting this great solitaire system to operational level campaigns. </w:t>
      </w:r>
    </w:p>
    <w:p w14:paraId="4545CAC7" w14:textId="4A0A8CBC" w:rsidR="00411F74" w:rsidRDefault="00411F74" w:rsidP="00411F74">
      <w:r>
        <w:t>The prototype was duly completed, using scissors, a printer and glue, and the rulebook sent over to Alan Emrich and John Welch at VPG. The feedback was very positive, but then I needed to test the game to its limits.</w:t>
      </w:r>
    </w:p>
    <w:p w14:paraId="7709954A" w14:textId="448DBC0C" w:rsidR="00411F74" w:rsidRDefault="00411F74" w:rsidP="00411F74">
      <w:r>
        <w:t xml:space="preserve">Sadly, </w:t>
      </w:r>
      <w:r w:rsidR="00324369">
        <w:t xml:space="preserve">at that point, </w:t>
      </w:r>
      <w:r>
        <w:t>work and family commitments got in the way, and the demise of VPG meant that the project got left for 15 years, until now.</w:t>
      </w:r>
    </w:p>
    <w:p w14:paraId="69682CFE" w14:textId="6E69621B" w:rsidR="00411F74" w:rsidRDefault="00411F74" w:rsidP="00411F74">
      <w:r>
        <w:t xml:space="preserve">Having seen the rejuvination </w:t>
      </w:r>
      <w:r w:rsidR="0061796A">
        <w:t xml:space="preserve">of interest </w:t>
      </w:r>
      <w:r>
        <w:t xml:space="preserve">in the series, with reprints of </w:t>
      </w:r>
      <w:r>
        <w:rPr>
          <w:i/>
          <w:iCs/>
        </w:rPr>
        <w:t>Ottoman Sunset</w:t>
      </w:r>
      <w:r>
        <w:t xml:space="preserve"> and</w:t>
      </w:r>
      <w:r>
        <w:rPr>
          <w:i/>
          <w:iCs/>
        </w:rPr>
        <w:t xml:space="preserve"> Hapsburge Eclipse</w:t>
      </w:r>
      <w:r>
        <w:t>, among others, in addtion to great new games from Ben Madison, and the David Kennedy substack</w:t>
      </w:r>
      <w:r w:rsidR="006373C0">
        <w:t xml:space="preserve"> (SoS)</w:t>
      </w:r>
      <w:r>
        <w:t>, now that I have a bit more time on my hands I wondered if I couldn’t revisit the game.</w:t>
      </w:r>
      <w:r w:rsidR="0061796A">
        <w:t xml:space="preserve"> Luckily I found all the old electronic files in my email outbox so I was able to redo all the artwork by using the old material</w:t>
      </w:r>
      <w:r w:rsidR="00F63F0A">
        <w:t xml:space="preserve"> as a starting point.</w:t>
      </w:r>
      <w:r>
        <w:br/>
      </w:r>
      <w:r>
        <w:br/>
        <w:t xml:space="preserve">Well, 15 years on and AI is there to help with creating the graphics for a prototype, which I put into </w:t>
      </w:r>
      <w:r w:rsidRPr="0061796A">
        <w:rPr>
          <w:i/>
          <w:iCs/>
        </w:rPr>
        <w:t>TableTop Simulator</w:t>
      </w:r>
      <w:r w:rsidR="006373C0">
        <w:t xml:space="preserve"> and </w:t>
      </w:r>
      <w:r w:rsidR="006373C0" w:rsidRPr="006373C0">
        <w:t>Vassal</w:t>
      </w:r>
      <w:r w:rsidR="006373C0">
        <w:t xml:space="preserve">, </w:t>
      </w:r>
      <w:r w:rsidRPr="006373C0">
        <w:t>and</w:t>
      </w:r>
      <w:r>
        <w:t>, voila, we have a game</w:t>
      </w:r>
      <w:r w:rsidR="0061796A">
        <w:t>!</w:t>
      </w:r>
    </w:p>
    <w:p w14:paraId="035DD6AD" w14:textId="3A94827B" w:rsidR="00411F74" w:rsidRDefault="007E4478" w:rsidP="00411F74">
      <w:r>
        <w:t>So w</w:t>
      </w:r>
      <w:r w:rsidR="00411F74">
        <w:t>hat were the design considerations?</w:t>
      </w:r>
    </w:p>
    <w:p w14:paraId="58849438" w14:textId="7E833F4A" w:rsidR="0061796A" w:rsidRDefault="0061796A" w:rsidP="00411F74">
      <w:r>
        <w:t>First and foremost, I wanted the game to model two things that aren’t always evident in WW2 simulations: i) Hitler’s interference in operational matters, and</w:t>
      </w:r>
      <w:r w:rsidR="005B4739">
        <w:t xml:space="preserve"> ii)</w:t>
      </w:r>
      <w:r>
        <w:t xml:space="preserve"> the correct employment of reserves.</w:t>
      </w:r>
    </w:p>
    <w:p w14:paraId="20B67EBA" w14:textId="19261A4D" w:rsidR="0061796A" w:rsidRDefault="0061796A" w:rsidP="00411F74">
      <w:r>
        <w:t>Second, it needed to play fast, around 2 hours</w:t>
      </w:r>
      <w:r w:rsidR="006373C0">
        <w:t xml:space="preserve"> max</w:t>
      </w:r>
      <w:r>
        <w:t xml:space="preserve">. Like many, I </w:t>
      </w:r>
      <w:r w:rsidR="005B4739">
        <w:t>no longer</w:t>
      </w:r>
      <w:r>
        <w:t xml:space="preserve"> seem to have the attention span to play solitaire games </w:t>
      </w:r>
      <w:r w:rsidR="005B4739">
        <w:t xml:space="preserve">(or any games) </w:t>
      </w:r>
      <w:r>
        <w:t>for hours on end. I wanted it to be quick and also give the player as many decisions each turn as possible.</w:t>
      </w:r>
    </w:p>
    <w:p w14:paraId="6A36DC11" w14:textId="53C52C22" w:rsidR="0061796A" w:rsidRDefault="0061796A" w:rsidP="00411F74">
      <w:r>
        <w:t>Thirdly, it needed to model the situation</w:t>
      </w:r>
      <w:r w:rsidR="005B4739">
        <w:t xml:space="preserve"> </w:t>
      </w:r>
      <w:r w:rsidR="007E4478">
        <w:t xml:space="preserve">in Normandy </w:t>
      </w:r>
      <w:r w:rsidR="00F63F0A">
        <w:t xml:space="preserve">as </w:t>
      </w:r>
      <w:r w:rsidR="005B4739">
        <w:t>accurately</w:t>
      </w:r>
      <w:r w:rsidR="00F63F0A">
        <w:t xml:space="preserve"> as possible</w:t>
      </w:r>
      <w:r w:rsidR="00FB525C">
        <w:t>, especially</w:t>
      </w:r>
      <w:r>
        <w:t xml:space="preserve"> from the German perpective; you can hold the Allies very effectively for the first half of the campaign, but your position will quickly deterio</w:t>
      </w:r>
      <w:r w:rsidR="00FB525C">
        <w:t>r</w:t>
      </w:r>
      <w:r>
        <w:t>ate</w:t>
      </w:r>
      <w:r w:rsidR="00FB525C">
        <w:t xml:space="preserve"> thereafter</w:t>
      </w:r>
      <w:r>
        <w:t>.</w:t>
      </w:r>
      <w:r w:rsidR="006565C5">
        <w:t xml:space="preserve"> This was the historical dynamic I was looking for.</w:t>
      </w:r>
    </w:p>
    <w:p w14:paraId="18B304F0" w14:textId="32575284" w:rsidR="00F63F0A" w:rsidRDefault="005B4739" w:rsidP="00411F74">
      <w:r>
        <w:t xml:space="preserve">So how does the game play out? </w:t>
      </w:r>
      <w:r>
        <w:br/>
      </w:r>
      <w:r>
        <w:br/>
        <w:t xml:space="preserve">At first, things will seem fairly comfortable; the Allies will make little progress, and there are plenty of opportunities for German counter-attacks. </w:t>
      </w:r>
      <w:r w:rsidR="00F63F0A">
        <w:t xml:space="preserve">In fact, if a lot of German reinforcements appear too early you can </w:t>
      </w:r>
      <w:r w:rsidR="0057060B">
        <w:t xml:space="preserve">feel like you </w:t>
      </w:r>
      <w:r w:rsidR="00F63F0A">
        <w:t xml:space="preserve">have too much strength. That can be as dangerous as the opposite, where the Allied offensives occur earlier than is common. </w:t>
      </w:r>
    </w:p>
    <w:p w14:paraId="4CA70C02" w14:textId="6CB3DC29" w:rsidR="00F63F0A" w:rsidRDefault="00F63F0A" w:rsidP="00411F74">
      <w:r>
        <w:t xml:space="preserve">This is where avoiding </w:t>
      </w:r>
      <w:r w:rsidR="00013452">
        <w:t>over-</w:t>
      </w:r>
      <w:r>
        <w:t>committing reserves too soon, despite the temptation, can be the difference between victory and defeat.</w:t>
      </w:r>
    </w:p>
    <w:p w14:paraId="79CB9F00" w14:textId="77777777" w:rsidR="0057060B" w:rsidRDefault="0057060B" w:rsidP="00411F74"/>
    <w:p w14:paraId="7A7267FE" w14:textId="5B056A4B" w:rsidR="00FB525C" w:rsidRDefault="00013452" w:rsidP="00411F74">
      <w:r>
        <w:t>Early on, t</w:t>
      </w:r>
      <w:r w:rsidR="005B4739">
        <w:t xml:space="preserve">here </w:t>
      </w:r>
      <w:r w:rsidR="00F63F0A">
        <w:t xml:space="preserve">will </w:t>
      </w:r>
      <w:r w:rsidR="005B4739">
        <w:t>be opportunit</w:t>
      </w:r>
      <w:r>
        <w:t>ies</w:t>
      </w:r>
      <w:r w:rsidR="005B4739">
        <w:t xml:space="preserve"> to </w:t>
      </w:r>
      <w:r>
        <w:t>rotate</w:t>
      </w:r>
      <w:r w:rsidR="005B4739">
        <w:t xml:space="preserve"> panzer formations out of the line for refit, add actions to the reserve and possibly even build some Fortified Villages. But, alas, that situation will not persist. </w:t>
      </w:r>
    </w:p>
    <w:p w14:paraId="71044E2E" w14:textId="007208EC" w:rsidR="00FB525C" w:rsidRDefault="005B4739" w:rsidP="00411F74">
      <w:r>
        <w:lastRenderedPageBreak/>
        <w:t>By the second half of the game, losses are starting to have a</w:t>
      </w:r>
      <w:r w:rsidR="00FB525C">
        <w:t xml:space="preserve"> major</w:t>
      </w:r>
      <w:r>
        <w:t xml:space="preserve"> effect</w:t>
      </w:r>
      <w:r w:rsidR="00F24204">
        <w:t>;</w:t>
      </w:r>
      <w:r w:rsidR="0057060B">
        <w:t xml:space="preserve"> </w:t>
      </w:r>
      <w:r>
        <w:t>resources</w:t>
      </w:r>
      <w:r w:rsidR="00F63F0A">
        <w:t>, especially fuel,</w:t>
      </w:r>
      <w:r>
        <w:t xml:space="preserve"> are running low, Hitler is getting increasingly grump</w:t>
      </w:r>
      <w:r w:rsidR="00FB525C">
        <w:t xml:space="preserve">y (and, increasingly, interfering with operational matters) </w:t>
      </w:r>
      <w:r>
        <w:t xml:space="preserve">and </w:t>
      </w:r>
      <w:r w:rsidR="00FB525C">
        <w:t>there simply aren’t enough actions eac</w:t>
      </w:r>
      <w:r w:rsidR="00F63F0A">
        <w:t>h</w:t>
      </w:r>
      <w:r w:rsidR="00FB525C">
        <w:t xml:space="preserve"> turn to do everything that needs to be done. </w:t>
      </w:r>
    </w:p>
    <w:p w14:paraId="6A197390" w14:textId="2113CC30" w:rsidR="005B4739" w:rsidRDefault="00FB525C" w:rsidP="00411F74">
      <w:r>
        <w:t>The situation, as it progressess towards the end of the game, will become increasingly desperate, especially once Patton’s 3</w:t>
      </w:r>
      <w:r w:rsidRPr="00FB525C">
        <w:rPr>
          <w:vertAlign w:val="superscript"/>
        </w:rPr>
        <w:t>rd</w:t>
      </w:r>
      <w:r>
        <w:t xml:space="preserve"> US Army is activated and all the Allied </w:t>
      </w:r>
      <w:r w:rsidR="0057060B">
        <w:t>A</w:t>
      </w:r>
      <w:r>
        <w:t>rmies are upgraded.</w:t>
      </w:r>
    </w:p>
    <w:p w14:paraId="5ED57232" w14:textId="66B7C8EB" w:rsidR="00F63F0A" w:rsidRDefault="00FB525C" w:rsidP="00411F74">
      <w:r>
        <w:t xml:space="preserve">The opportunities for counter-attack diminish, not least for lack of oil, and the Allied advance will start to seem unstoppable. </w:t>
      </w:r>
      <w:r w:rsidR="00F63F0A">
        <w:t>As the defeats and retreats increase in frequency, the game becomes a balancing act between holding the Allies back and, at the same time, trying to avoid being releaved of command by Hitler. This becomes even more problematic following the Assassination attempt on Hitler (if that occurs in the early part of the game, a tough job just became tougher</w:t>
      </w:r>
      <w:r w:rsidR="00F24204">
        <w:t>.</w:t>
      </w:r>
      <w:r w:rsidR="00F63F0A">
        <w:t>)</w:t>
      </w:r>
    </w:p>
    <w:p w14:paraId="4C95E9AA" w14:textId="0C0BC081" w:rsidR="00FB525C" w:rsidRPr="00411F74" w:rsidRDefault="00F63F0A" w:rsidP="00411F74">
      <w:r>
        <w:t>All t</w:t>
      </w:r>
      <w:r w:rsidR="00FB525C">
        <w:t>hat creates a certain tension in the game.</w:t>
      </w:r>
      <w:r w:rsidR="00F24204">
        <w:t xml:space="preserve"> And</w:t>
      </w:r>
      <w:r w:rsidR="00FB525C">
        <w:t xml:space="preserve"> that is what I was striving for</w:t>
      </w:r>
      <w:r w:rsidR="00F24204">
        <w:t>.</w:t>
      </w:r>
    </w:p>
    <w:p w14:paraId="08A36426" w14:textId="77777777" w:rsidR="00456AD5" w:rsidRDefault="00456AD5" w:rsidP="00456AD5"/>
    <w:p w14:paraId="33E70E0A" w14:textId="5C843E6A" w:rsidR="00456AD5" w:rsidRDefault="00456AD5">
      <w:r>
        <w:br w:type="page"/>
      </w:r>
    </w:p>
    <w:p w14:paraId="58D5406C" w14:textId="7CD17912" w:rsidR="00456AD5" w:rsidRPr="00456AD5" w:rsidRDefault="00456AD5" w:rsidP="00500430">
      <w:pPr>
        <w:pStyle w:val="Heading1"/>
      </w:pPr>
    </w:p>
    <w:sectPr w:rsidR="00456AD5" w:rsidRPr="00456AD5" w:rsidSect="003153E5">
      <w:footerReference w:type="default" r:id="rId16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D9C3B" w14:textId="77777777" w:rsidR="004D367E" w:rsidRDefault="004D367E" w:rsidP="00E66A37">
      <w:pPr>
        <w:spacing w:after="0" w:line="240" w:lineRule="auto"/>
      </w:pPr>
      <w:r>
        <w:separator/>
      </w:r>
    </w:p>
  </w:endnote>
  <w:endnote w:type="continuationSeparator" w:id="0">
    <w:p w14:paraId="74CE310B" w14:textId="77777777" w:rsidR="004D367E" w:rsidRDefault="004D367E" w:rsidP="00E66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rkeley Book">
    <w:panose1 w:val="02020500000000000000"/>
    <w:charset w:val="00"/>
    <w:family w:val="roman"/>
    <w:notTrueType/>
    <w:pitch w:val="variable"/>
    <w:sig w:usb0="800000AF" w:usb1="4000004A" w:usb2="00000000" w:usb3="00000000" w:csb0="00000001" w:csb1="00000000"/>
  </w:font>
  <w:font w:name="Calibri">
    <w:panose1 w:val="020F0502020204030204"/>
    <w:charset w:val="00"/>
    <w:family w:val="swiss"/>
    <w:pitch w:val="variable"/>
    <w:sig w:usb0="E4002EFF" w:usb1="C200247B" w:usb2="00000009" w:usb3="00000000" w:csb0="000001FF" w:csb1="00000000"/>
  </w:font>
  <w:font w:name="Vinque">
    <w:panose1 w:val="020E0603000000020003"/>
    <w:charset w:val="00"/>
    <w:family w:val="swiss"/>
    <w:notTrueType/>
    <w:pitch w:val="variable"/>
    <w:sig w:usb0="A00002CF" w:usb1="1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Bold">
    <w:altName w:val="MS Mincho"/>
    <w:panose1 w:val="00000000000000000000"/>
    <w:charset w:val="00"/>
    <w:family w:val="roman"/>
    <w:notTrueType/>
    <w:pitch w:val="default"/>
    <w:sig w:usb0="00000000"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76246"/>
      <w:docPartObj>
        <w:docPartGallery w:val="Page Numbers (Bottom of Page)"/>
        <w:docPartUnique/>
      </w:docPartObj>
    </w:sdtPr>
    <w:sdtContent>
      <w:p w14:paraId="5B8E6906" w14:textId="77777777" w:rsidR="00E66A37" w:rsidRDefault="00CA06CB">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15FEDB7" w14:textId="77777777" w:rsidR="00E66A37" w:rsidRDefault="00E66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E86C2" w14:textId="77777777" w:rsidR="004D367E" w:rsidRDefault="004D367E" w:rsidP="00E66A37">
      <w:pPr>
        <w:spacing w:after="0" w:line="240" w:lineRule="auto"/>
      </w:pPr>
      <w:r>
        <w:separator/>
      </w:r>
    </w:p>
  </w:footnote>
  <w:footnote w:type="continuationSeparator" w:id="0">
    <w:p w14:paraId="5065AE15" w14:textId="77777777" w:rsidR="004D367E" w:rsidRDefault="004D367E" w:rsidP="00E66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871"/>
    <w:multiLevelType w:val="multilevel"/>
    <w:tmpl w:val="3F62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61020"/>
    <w:multiLevelType w:val="hybridMultilevel"/>
    <w:tmpl w:val="48565D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D65ABA"/>
    <w:multiLevelType w:val="hybridMultilevel"/>
    <w:tmpl w:val="8CA64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F14797"/>
    <w:multiLevelType w:val="hybridMultilevel"/>
    <w:tmpl w:val="361E7C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ED4300"/>
    <w:multiLevelType w:val="multilevel"/>
    <w:tmpl w:val="15B0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947FB"/>
    <w:multiLevelType w:val="multilevel"/>
    <w:tmpl w:val="5568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259E6"/>
    <w:multiLevelType w:val="hybridMultilevel"/>
    <w:tmpl w:val="1132F962"/>
    <w:lvl w:ilvl="0" w:tplc="E084AFC8">
      <w:numFmt w:val="bullet"/>
      <w:lvlText w:val="-"/>
      <w:lvlJc w:val="left"/>
      <w:pPr>
        <w:ind w:left="1080" w:hanging="360"/>
      </w:pPr>
      <w:rPr>
        <w:rFonts w:ascii="Berkeley Book" w:eastAsia="Times New Roman" w:hAnsi="Berkeley Book"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7A4B86"/>
    <w:multiLevelType w:val="hybridMultilevel"/>
    <w:tmpl w:val="3C642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CF0FD5"/>
    <w:multiLevelType w:val="hybridMultilevel"/>
    <w:tmpl w:val="19FAE8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895856"/>
    <w:multiLevelType w:val="hybridMultilevel"/>
    <w:tmpl w:val="59A2F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3B7908"/>
    <w:multiLevelType w:val="multilevel"/>
    <w:tmpl w:val="CEA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4539E"/>
    <w:multiLevelType w:val="multilevel"/>
    <w:tmpl w:val="2E6C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1060C"/>
    <w:multiLevelType w:val="hybridMultilevel"/>
    <w:tmpl w:val="81D8A658"/>
    <w:lvl w:ilvl="0" w:tplc="D6D0A4D8">
      <w:start w:val="14"/>
      <w:numFmt w:val="upperLetter"/>
      <w:lvlText w:val="%1."/>
      <w:lvlJc w:val="left"/>
      <w:pPr>
        <w:ind w:left="720" w:hanging="360"/>
      </w:pPr>
      <w:rPr>
        <w:rFonts w:hint="default"/>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862D55"/>
    <w:multiLevelType w:val="multilevel"/>
    <w:tmpl w:val="7ED0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21B71"/>
    <w:multiLevelType w:val="hybridMultilevel"/>
    <w:tmpl w:val="D8A6E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1912AA1"/>
    <w:multiLevelType w:val="hybridMultilevel"/>
    <w:tmpl w:val="3BC0A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914FD3"/>
    <w:multiLevelType w:val="hybridMultilevel"/>
    <w:tmpl w:val="DAFEB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C05FCC"/>
    <w:multiLevelType w:val="multilevel"/>
    <w:tmpl w:val="ACE0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029F9"/>
    <w:multiLevelType w:val="hybridMultilevel"/>
    <w:tmpl w:val="484AC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4DD5F24"/>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5112470"/>
    <w:multiLevelType w:val="multilevel"/>
    <w:tmpl w:val="4B4C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05465"/>
    <w:multiLevelType w:val="hybridMultilevel"/>
    <w:tmpl w:val="E3DAB55E"/>
    <w:lvl w:ilvl="0" w:tplc="9EA2144C">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AE008B6"/>
    <w:multiLevelType w:val="hybridMultilevel"/>
    <w:tmpl w:val="A3C8D6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1E83B20"/>
    <w:multiLevelType w:val="multilevel"/>
    <w:tmpl w:val="D70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0418D"/>
    <w:multiLevelType w:val="hybridMultilevel"/>
    <w:tmpl w:val="0F1C08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6A921E5F"/>
    <w:multiLevelType w:val="multilevel"/>
    <w:tmpl w:val="AB24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42623"/>
    <w:multiLevelType w:val="multilevel"/>
    <w:tmpl w:val="7EBE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B5780"/>
    <w:multiLevelType w:val="multilevel"/>
    <w:tmpl w:val="0982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00A1A"/>
    <w:multiLevelType w:val="multilevel"/>
    <w:tmpl w:val="8606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D58B6"/>
    <w:multiLevelType w:val="multilevel"/>
    <w:tmpl w:val="EE84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CB2F60"/>
    <w:multiLevelType w:val="hybridMultilevel"/>
    <w:tmpl w:val="7562AF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7CD5455C"/>
    <w:multiLevelType w:val="hybridMultilevel"/>
    <w:tmpl w:val="38DA66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7DD2351F"/>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F4554F1"/>
    <w:multiLevelType w:val="multilevel"/>
    <w:tmpl w:val="EBFC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952284">
    <w:abstractNumId w:val="32"/>
  </w:num>
  <w:num w:numId="2" w16cid:durableId="1961379889">
    <w:abstractNumId w:val="30"/>
  </w:num>
  <w:num w:numId="3" w16cid:durableId="1370716784">
    <w:abstractNumId w:val="19"/>
  </w:num>
  <w:num w:numId="4" w16cid:durableId="550071705">
    <w:abstractNumId w:val="18"/>
  </w:num>
  <w:num w:numId="5" w16cid:durableId="1141995644">
    <w:abstractNumId w:val="9"/>
  </w:num>
  <w:num w:numId="6" w16cid:durableId="1150825905">
    <w:abstractNumId w:val="3"/>
  </w:num>
  <w:num w:numId="7" w16cid:durableId="321931590">
    <w:abstractNumId w:val="31"/>
  </w:num>
  <w:num w:numId="8" w16cid:durableId="62996318">
    <w:abstractNumId w:val="14"/>
  </w:num>
  <w:num w:numId="9" w16cid:durableId="1962149746">
    <w:abstractNumId w:val="15"/>
  </w:num>
  <w:num w:numId="10" w16cid:durableId="50619906">
    <w:abstractNumId w:val="8"/>
  </w:num>
  <w:num w:numId="11" w16cid:durableId="835851616">
    <w:abstractNumId w:val="1"/>
  </w:num>
  <w:num w:numId="12" w16cid:durableId="325131704">
    <w:abstractNumId w:val="21"/>
  </w:num>
  <w:num w:numId="13" w16cid:durableId="1634404718">
    <w:abstractNumId w:val="24"/>
  </w:num>
  <w:num w:numId="14" w16cid:durableId="883980787">
    <w:abstractNumId w:val="7"/>
  </w:num>
  <w:num w:numId="15" w16cid:durableId="2025327648">
    <w:abstractNumId w:val="12"/>
  </w:num>
  <w:num w:numId="16" w16cid:durableId="1043137972">
    <w:abstractNumId w:val="16"/>
  </w:num>
  <w:num w:numId="17" w16cid:durableId="1470707560">
    <w:abstractNumId w:val="22"/>
  </w:num>
  <w:num w:numId="18" w16cid:durableId="104499021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863978388">
    <w:abstractNumId w:val="11"/>
  </w:num>
  <w:num w:numId="20" w16cid:durableId="691614931">
    <w:abstractNumId w:val="26"/>
  </w:num>
  <w:num w:numId="21" w16cid:durableId="281305805">
    <w:abstractNumId w:val="10"/>
  </w:num>
  <w:num w:numId="22" w16cid:durableId="1275944445">
    <w:abstractNumId w:val="6"/>
  </w:num>
  <w:num w:numId="23" w16cid:durableId="604075062">
    <w:abstractNumId w:val="29"/>
  </w:num>
  <w:num w:numId="24" w16cid:durableId="260183406">
    <w:abstractNumId w:val="33"/>
  </w:num>
  <w:num w:numId="25" w16cid:durableId="1706980126">
    <w:abstractNumId w:val="5"/>
  </w:num>
  <w:num w:numId="26" w16cid:durableId="1759327116">
    <w:abstractNumId w:val="13"/>
  </w:num>
  <w:num w:numId="27" w16cid:durableId="986934901">
    <w:abstractNumId w:val="25"/>
  </w:num>
  <w:num w:numId="28" w16cid:durableId="562182365">
    <w:abstractNumId w:val="0"/>
  </w:num>
  <w:num w:numId="29" w16cid:durableId="1675109343">
    <w:abstractNumId w:val="23"/>
  </w:num>
  <w:num w:numId="30" w16cid:durableId="231626325">
    <w:abstractNumId w:val="17"/>
  </w:num>
  <w:num w:numId="31" w16cid:durableId="1405686433">
    <w:abstractNumId w:val="4"/>
  </w:num>
  <w:num w:numId="32" w16cid:durableId="714739638">
    <w:abstractNumId w:val="27"/>
  </w:num>
  <w:num w:numId="33" w16cid:durableId="1873691647">
    <w:abstractNumId w:val="28"/>
  </w:num>
  <w:num w:numId="34" w16cid:durableId="918058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CB6"/>
    <w:rsid w:val="00006AA7"/>
    <w:rsid w:val="00006BE0"/>
    <w:rsid w:val="00010AAC"/>
    <w:rsid w:val="000126B0"/>
    <w:rsid w:val="00013452"/>
    <w:rsid w:val="0001770B"/>
    <w:rsid w:val="00021794"/>
    <w:rsid w:val="00023C42"/>
    <w:rsid w:val="000378CF"/>
    <w:rsid w:val="00055662"/>
    <w:rsid w:val="00062DD1"/>
    <w:rsid w:val="00063772"/>
    <w:rsid w:val="00067FF4"/>
    <w:rsid w:val="00090AEB"/>
    <w:rsid w:val="00090E1E"/>
    <w:rsid w:val="00096B5B"/>
    <w:rsid w:val="000975B5"/>
    <w:rsid w:val="000A7273"/>
    <w:rsid w:val="000C7C98"/>
    <w:rsid w:val="000D2CC4"/>
    <w:rsid w:val="000D6C12"/>
    <w:rsid w:val="000F07C2"/>
    <w:rsid w:val="000F098B"/>
    <w:rsid w:val="000F4FF8"/>
    <w:rsid w:val="000F5F50"/>
    <w:rsid w:val="0010111D"/>
    <w:rsid w:val="00101B41"/>
    <w:rsid w:val="00103D44"/>
    <w:rsid w:val="00105D96"/>
    <w:rsid w:val="0011554E"/>
    <w:rsid w:val="00134332"/>
    <w:rsid w:val="00135D76"/>
    <w:rsid w:val="00140351"/>
    <w:rsid w:val="001565AC"/>
    <w:rsid w:val="001616BC"/>
    <w:rsid w:val="00161A2A"/>
    <w:rsid w:val="00174B74"/>
    <w:rsid w:val="00194730"/>
    <w:rsid w:val="001A4998"/>
    <w:rsid w:val="001D3E0A"/>
    <w:rsid w:val="001D58E8"/>
    <w:rsid w:val="001D63C4"/>
    <w:rsid w:val="001D6FCA"/>
    <w:rsid w:val="001E1430"/>
    <w:rsid w:val="001E2C02"/>
    <w:rsid w:val="001E580A"/>
    <w:rsid w:val="001F327B"/>
    <w:rsid w:val="00203BA8"/>
    <w:rsid w:val="00210315"/>
    <w:rsid w:val="002117E9"/>
    <w:rsid w:val="00225932"/>
    <w:rsid w:val="00225EDA"/>
    <w:rsid w:val="00230C83"/>
    <w:rsid w:val="00235086"/>
    <w:rsid w:val="00241CC1"/>
    <w:rsid w:val="00257041"/>
    <w:rsid w:val="002621F0"/>
    <w:rsid w:val="00274D71"/>
    <w:rsid w:val="00275E79"/>
    <w:rsid w:val="002971C6"/>
    <w:rsid w:val="00297D29"/>
    <w:rsid w:val="002A016B"/>
    <w:rsid w:val="002C4B9F"/>
    <w:rsid w:val="002D125A"/>
    <w:rsid w:val="002E1772"/>
    <w:rsid w:val="002E2D94"/>
    <w:rsid w:val="002E5347"/>
    <w:rsid w:val="002E6CE0"/>
    <w:rsid w:val="002F68A9"/>
    <w:rsid w:val="002F76EC"/>
    <w:rsid w:val="0030038D"/>
    <w:rsid w:val="00303270"/>
    <w:rsid w:val="0030666A"/>
    <w:rsid w:val="003153E5"/>
    <w:rsid w:val="00317FA7"/>
    <w:rsid w:val="00324369"/>
    <w:rsid w:val="00325634"/>
    <w:rsid w:val="003262EC"/>
    <w:rsid w:val="00327B8A"/>
    <w:rsid w:val="003351F1"/>
    <w:rsid w:val="00352B8A"/>
    <w:rsid w:val="0036058A"/>
    <w:rsid w:val="0036166A"/>
    <w:rsid w:val="0036399C"/>
    <w:rsid w:val="00370559"/>
    <w:rsid w:val="00373188"/>
    <w:rsid w:val="003832D0"/>
    <w:rsid w:val="00383ACE"/>
    <w:rsid w:val="0038474C"/>
    <w:rsid w:val="003945AA"/>
    <w:rsid w:val="00397CC6"/>
    <w:rsid w:val="00397EB6"/>
    <w:rsid w:val="003A1C4D"/>
    <w:rsid w:val="003B1BCA"/>
    <w:rsid w:val="003B4414"/>
    <w:rsid w:val="003C3831"/>
    <w:rsid w:val="003D0AFF"/>
    <w:rsid w:val="003D23BB"/>
    <w:rsid w:val="003E0946"/>
    <w:rsid w:val="003F0154"/>
    <w:rsid w:val="003F6975"/>
    <w:rsid w:val="00405DB8"/>
    <w:rsid w:val="00411F74"/>
    <w:rsid w:val="00412385"/>
    <w:rsid w:val="00423F22"/>
    <w:rsid w:val="00425C7D"/>
    <w:rsid w:val="00427395"/>
    <w:rsid w:val="004378A8"/>
    <w:rsid w:val="00446C5A"/>
    <w:rsid w:val="00456AD5"/>
    <w:rsid w:val="004A04A5"/>
    <w:rsid w:val="004A0F4D"/>
    <w:rsid w:val="004A0F89"/>
    <w:rsid w:val="004A5801"/>
    <w:rsid w:val="004D367E"/>
    <w:rsid w:val="004E47E6"/>
    <w:rsid w:val="004F7B67"/>
    <w:rsid w:val="00500430"/>
    <w:rsid w:val="00503B24"/>
    <w:rsid w:val="00503CCC"/>
    <w:rsid w:val="00504307"/>
    <w:rsid w:val="0050432F"/>
    <w:rsid w:val="0051455E"/>
    <w:rsid w:val="00517A93"/>
    <w:rsid w:val="00520C2C"/>
    <w:rsid w:val="00522B86"/>
    <w:rsid w:val="005239CE"/>
    <w:rsid w:val="00524221"/>
    <w:rsid w:val="00524E92"/>
    <w:rsid w:val="00524EB8"/>
    <w:rsid w:val="005322E0"/>
    <w:rsid w:val="005331AB"/>
    <w:rsid w:val="00537D9C"/>
    <w:rsid w:val="00541F41"/>
    <w:rsid w:val="00551034"/>
    <w:rsid w:val="00561B5A"/>
    <w:rsid w:val="00562FAD"/>
    <w:rsid w:val="005666C9"/>
    <w:rsid w:val="0057060B"/>
    <w:rsid w:val="0057360F"/>
    <w:rsid w:val="005748A1"/>
    <w:rsid w:val="005854D3"/>
    <w:rsid w:val="00593C79"/>
    <w:rsid w:val="00596EB6"/>
    <w:rsid w:val="005A391A"/>
    <w:rsid w:val="005A49F2"/>
    <w:rsid w:val="005B3F7C"/>
    <w:rsid w:val="005B4739"/>
    <w:rsid w:val="005B5F4A"/>
    <w:rsid w:val="005B7356"/>
    <w:rsid w:val="005C6964"/>
    <w:rsid w:val="005D6F17"/>
    <w:rsid w:val="005E6C55"/>
    <w:rsid w:val="005F75FF"/>
    <w:rsid w:val="0061796A"/>
    <w:rsid w:val="006373C0"/>
    <w:rsid w:val="00637476"/>
    <w:rsid w:val="006565C5"/>
    <w:rsid w:val="006624FD"/>
    <w:rsid w:val="006709DF"/>
    <w:rsid w:val="006875C6"/>
    <w:rsid w:val="00697E04"/>
    <w:rsid w:val="006B476F"/>
    <w:rsid w:val="006B75E7"/>
    <w:rsid w:val="006B7BBC"/>
    <w:rsid w:val="006C3C61"/>
    <w:rsid w:val="006D068B"/>
    <w:rsid w:val="006D275D"/>
    <w:rsid w:val="006F60A1"/>
    <w:rsid w:val="006F77F9"/>
    <w:rsid w:val="0070406E"/>
    <w:rsid w:val="0070416A"/>
    <w:rsid w:val="00716B43"/>
    <w:rsid w:val="00742228"/>
    <w:rsid w:val="00743E3D"/>
    <w:rsid w:val="0074479A"/>
    <w:rsid w:val="00757B44"/>
    <w:rsid w:val="00764B07"/>
    <w:rsid w:val="007670B7"/>
    <w:rsid w:val="00770DA3"/>
    <w:rsid w:val="00775723"/>
    <w:rsid w:val="00786EB8"/>
    <w:rsid w:val="00793785"/>
    <w:rsid w:val="00795E01"/>
    <w:rsid w:val="00797892"/>
    <w:rsid w:val="007B16DE"/>
    <w:rsid w:val="007B2E97"/>
    <w:rsid w:val="007C145F"/>
    <w:rsid w:val="007E3AF9"/>
    <w:rsid w:val="007E40C7"/>
    <w:rsid w:val="007E4478"/>
    <w:rsid w:val="007E76BF"/>
    <w:rsid w:val="00800FE0"/>
    <w:rsid w:val="00803ED5"/>
    <w:rsid w:val="008041E7"/>
    <w:rsid w:val="008056FE"/>
    <w:rsid w:val="008064CA"/>
    <w:rsid w:val="008254E8"/>
    <w:rsid w:val="00832875"/>
    <w:rsid w:val="00834ADB"/>
    <w:rsid w:val="00834E48"/>
    <w:rsid w:val="00836746"/>
    <w:rsid w:val="00846C55"/>
    <w:rsid w:val="00847A6D"/>
    <w:rsid w:val="00857B41"/>
    <w:rsid w:val="00862AFC"/>
    <w:rsid w:val="00891E20"/>
    <w:rsid w:val="00894B0E"/>
    <w:rsid w:val="00896028"/>
    <w:rsid w:val="00896AF4"/>
    <w:rsid w:val="008A46BE"/>
    <w:rsid w:val="008A5F04"/>
    <w:rsid w:val="008A6A6A"/>
    <w:rsid w:val="008C41BC"/>
    <w:rsid w:val="008E0CB6"/>
    <w:rsid w:val="00900685"/>
    <w:rsid w:val="00906A3C"/>
    <w:rsid w:val="00912CF2"/>
    <w:rsid w:val="009148F4"/>
    <w:rsid w:val="0091637C"/>
    <w:rsid w:val="0092746C"/>
    <w:rsid w:val="00932329"/>
    <w:rsid w:val="00934465"/>
    <w:rsid w:val="00942C0A"/>
    <w:rsid w:val="0095084D"/>
    <w:rsid w:val="009517E3"/>
    <w:rsid w:val="0096753C"/>
    <w:rsid w:val="00967C88"/>
    <w:rsid w:val="009725A9"/>
    <w:rsid w:val="00972CA7"/>
    <w:rsid w:val="009730D2"/>
    <w:rsid w:val="00973DDB"/>
    <w:rsid w:val="009757A8"/>
    <w:rsid w:val="009861C2"/>
    <w:rsid w:val="009916F2"/>
    <w:rsid w:val="0099314F"/>
    <w:rsid w:val="00993156"/>
    <w:rsid w:val="0099771B"/>
    <w:rsid w:val="009A4642"/>
    <w:rsid w:val="009C0D65"/>
    <w:rsid w:val="009D192A"/>
    <w:rsid w:val="009D2B70"/>
    <w:rsid w:val="009E5360"/>
    <w:rsid w:val="009E7299"/>
    <w:rsid w:val="009F5E02"/>
    <w:rsid w:val="00A0245B"/>
    <w:rsid w:val="00A04F33"/>
    <w:rsid w:val="00A13A10"/>
    <w:rsid w:val="00A17F50"/>
    <w:rsid w:val="00A20110"/>
    <w:rsid w:val="00A208BA"/>
    <w:rsid w:val="00A259F7"/>
    <w:rsid w:val="00A305FA"/>
    <w:rsid w:val="00A31600"/>
    <w:rsid w:val="00A34235"/>
    <w:rsid w:val="00A354E7"/>
    <w:rsid w:val="00A3725A"/>
    <w:rsid w:val="00A4119F"/>
    <w:rsid w:val="00A47CBC"/>
    <w:rsid w:val="00A5162F"/>
    <w:rsid w:val="00A53D8E"/>
    <w:rsid w:val="00A5528C"/>
    <w:rsid w:val="00A807B0"/>
    <w:rsid w:val="00A9348E"/>
    <w:rsid w:val="00AA5F94"/>
    <w:rsid w:val="00AA6D57"/>
    <w:rsid w:val="00AB3136"/>
    <w:rsid w:val="00AB4309"/>
    <w:rsid w:val="00AC541A"/>
    <w:rsid w:val="00AF3C54"/>
    <w:rsid w:val="00AF4935"/>
    <w:rsid w:val="00AF65D2"/>
    <w:rsid w:val="00AF6874"/>
    <w:rsid w:val="00AF71BE"/>
    <w:rsid w:val="00B04283"/>
    <w:rsid w:val="00B05F91"/>
    <w:rsid w:val="00B16DBA"/>
    <w:rsid w:val="00B234F9"/>
    <w:rsid w:val="00B27280"/>
    <w:rsid w:val="00B327F6"/>
    <w:rsid w:val="00B32DED"/>
    <w:rsid w:val="00B36AE9"/>
    <w:rsid w:val="00B426E8"/>
    <w:rsid w:val="00B57EEB"/>
    <w:rsid w:val="00B61DDC"/>
    <w:rsid w:val="00B624BE"/>
    <w:rsid w:val="00B82787"/>
    <w:rsid w:val="00B84895"/>
    <w:rsid w:val="00B869E7"/>
    <w:rsid w:val="00B944D3"/>
    <w:rsid w:val="00BA4448"/>
    <w:rsid w:val="00BD6400"/>
    <w:rsid w:val="00BD653A"/>
    <w:rsid w:val="00BE2BB0"/>
    <w:rsid w:val="00BE629C"/>
    <w:rsid w:val="00BE70D9"/>
    <w:rsid w:val="00BE78BC"/>
    <w:rsid w:val="00BF6063"/>
    <w:rsid w:val="00C0653B"/>
    <w:rsid w:val="00C1149B"/>
    <w:rsid w:val="00C135A1"/>
    <w:rsid w:val="00C14082"/>
    <w:rsid w:val="00C27925"/>
    <w:rsid w:val="00C318D6"/>
    <w:rsid w:val="00C326E2"/>
    <w:rsid w:val="00C337F4"/>
    <w:rsid w:val="00C35A72"/>
    <w:rsid w:val="00C36055"/>
    <w:rsid w:val="00C57470"/>
    <w:rsid w:val="00C67255"/>
    <w:rsid w:val="00C73247"/>
    <w:rsid w:val="00C73E5F"/>
    <w:rsid w:val="00C75D5E"/>
    <w:rsid w:val="00C8725F"/>
    <w:rsid w:val="00C91442"/>
    <w:rsid w:val="00C93D19"/>
    <w:rsid w:val="00CA06CB"/>
    <w:rsid w:val="00CB3CEE"/>
    <w:rsid w:val="00CD60AB"/>
    <w:rsid w:val="00CE099E"/>
    <w:rsid w:val="00CF3024"/>
    <w:rsid w:val="00D04DE1"/>
    <w:rsid w:val="00D06B0C"/>
    <w:rsid w:val="00D06BF8"/>
    <w:rsid w:val="00D24617"/>
    <w:rsid w:val="00D2543A"/>
    <w:rsid w:val="00D31635"/>
    <w:rsid w:val="00D32DD1"/>
    <w:rsid w:val="00D41723"/>
    <w:rsid w:val="00D4586D"/>
    <w:rsid w:val="00D4645D"/>
    <w:rsid w:val="00D475E0"/>
    <w:rsid w:val="00D56BD7"/>
    <w:rsid w:val="00D56D38"/>
    <w:rsid w:val="00D72A0B"/>
    <w:rsid w:val="00D768FC"/>
    <w:rsid w:val="00D76B91"/>
    <w:rsid w:val="00D820D8"/>
    <w:rsid w:val="00D93131"/>
    <w:rsid w:val="00D948B3"/>
    <w:rsid w:val="00DA7FB3"/>
    <w:rsid w:val="00DB691E"/>
    <w:rsid w:val="00DC2311"/>
    <w:rsid w:val="00DE1AC8"/>
    <w:rsid w:val="00DF1D01"/>
    <w:rsid w:val="00E025AA"/>
    <w:rsid w:val="00E02C99"/>
    <w:rsid w:val="00E0661F"/>
    <w:rsid w:val="00E10243"/>
    <w:rsid w:val="00E166D3"/>
    <w:rsid w:val="00E22CA2"/>
    <w:rsid w:val="00E33551"/>
    <w:rsid w:val="00E34502"/>
    <w:rsid w:val="00E34FEE"/>
    <w:rsid w:val="00E35D8A"/>
    <w:rsid w:val="00E46E7B"/>
    <w:rsid w:val="00E537D0"/>
    <w:rsid w:val="00E60459"/>
    <w:rsid w:val="00E61CBA"/>
    <w:rsid w:val="00E62893"/>
    <w:rsid w:val="00E66A37"/>
    <w:rsid w:val="00E67E3C"/>
    <w:rsid w:val="00E72FB1"/>
    <w:rsid w:val="00E74D07"/>
    <w:rsid w:val="00E76178"/>
    <w:rsid w:val="00E8287D"/>
    <w:rsid w:val="00E86972"/>
    <w:rsid w:val="00E961C3"/>
    <w:rsid w:val="00EA119A"/>
    <w:rsid w:val="00EA4E48"/>
    <w:rsid w:val="00EA7C52"/>
    <w:rsid w:val="00EB61F4"/>
    <w:rsid w:val="00EC0AF9"/>
    <w:rsid w:val="00EC6CA0"/>
    <w:rsid w:val="00ED38DE"/>
    <w:rsid w:val="00EF418B"/>
    <w:rsid w:val="00EF43A2"/>
    <w:rsid w:val="00EF6493"/>
    <w:rsid w:val="00EF64E2"/>
    <w:rsid w:val="00F00F48"/>
    <w:rsid w:val="00F0104E"/>
    <w:rsid w:val="00F1437A"/>
    <w:rsid w:val="00F149E5"/>
    <w:rsid w:val="00F219F2"/>
    <w:rsid w:val="00F228FC"/>
    <w:rsid w:val="00F24204"/>
    <w:rsid w:val="00F3107C"/>
    <w:rsid w:val="00F326E9"/>
    <w:rsid w:val="00F43C10"/>
    <w:rsid w:val="00F5567B"/>
    <w:rsid w:val="00F6112F"/>
    <w:rsid w:val="00F63F0A"/>
    <w:rsid w:val="00F77079"/>
    <w:rsid w:val="00F7775B"/>
    <w:rsid w:val="00F77ECA"/>
    <w:rsid w:val="00F86F2F"/>
    <w:rsid w:val="00F91399"/>
    <w:rsid w:val="00F94F8B"/>
    <w:rsid w:val="00F97941"/>
    <w:rsid w:val="00FA0FD1"/>
    <w:rsid w:val="00FA3FBE"/>
    <w:rsid w:val="00FB4C40"/>
    <w:rsid w:val="00FB525C"/>
    <w:rsid w:val="00FC62CC"/>
    <w:rsid w:val="00FD62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3161"/>
  <w15:docId w15:val="{471C1D43-0946-410C-9A34-958A768D8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i/>
        <w:color w:val="4A442A" w:themeColor="background2" w:themeShade="40"/>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228"/>
    <w:rPr>
      <w:rFonts w:ascii="Berkeley Book" w:hAnsi="Berkeley Book"/>
      <w:b w:val="0"/>
      <w:i w:val="0"/>
      <w:color w:val="000000" w:themeColor="text1"/>
    </w:rPr>
  </w:style>
  <w:style w:type="paragraph" w:styleId="Heading1">
    <w:name w:val="heading 1"/>
    <w:basedOn w:val="Normal"/>
    <w:next w:val="Normal"/>
    <w:link w:val="Heading1Char"/>
    <w:uiPriority w:val="9"/>
    <w:qFormat/>
    <w:rsid w:val="006D068B"/>
    <w:pPr>
      <w:autoSpaceDE w:val="0"/>
      <w:autoSpaceDN w:val="0"/>
      <w:adjustRightInd w:val="0"/>
      <w:spacing w:after="0" w:line="240" w:lineRule="auto"/>
      <w:outlineLvl w:val="0"/>
    </w:pPr>
    <w:rPr>
      <w:rFonts w:ascii="Vinque" w:hAnsi="Vinque"/>
      <w:i/>
      <w:iCs/>
      <w:color w:val="4F6228" w:themeColor="accent3" w:themeShade="80"/>
      <w:sz w:val="44"/>
      <w:szCs w:val="44"/>
    </w:rPr>
  </w:style>
  <w:style w:type="paragraph" w:styleId="Heading2">
    <w:name w:val="heading 2"/>
    <w:basedOn w:val="Normal"/>
    <w:next w:val="Normal"/>
    <w:link w:val="Heading2Char"/>
    <w:uiPriority w:val="9"/>
    <w:unhideWhenUsed/>
    <w:qFormat/>
    <w:rsid w:val="00DC2311"/>
    <w:pPr>
      <w:autoSpaceDE w:val="0"/>
      <w:autoSpaceDN w:val="0"/>
      <w:adjustRightInd w:val="0"/>
      <w:spacing w:after="0" w:line="240" w:lineRule="auto"/>
      <w:outlineLvl w:val="1"/>
    </w:pPr>
    <w:rPr>
      <w:rFonts w:ascii="Vinque" w:hAnsi="Vinque"/>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0104E"/>
    <w:pPr>
      <w:spacing w:after="0" w:line="240" w:lineRule="auto"/>
    </w:pPr>
  </w:style>
  <w:style w:type="character" w:styleId="BookTitle">
    <w:name w:val="Book Title"/>
    <w:basedOn w:val="DefaultParagraphFont"/>
    <w:uiPriority w:val="33"/>
    <w:qFormat/>
    <w:rsid w:val="00F0104E"/>
    <w:rPr>
      <w:b/>
      <w:bCs w:val="0"/>
      <w:smallCaps/>
      <w:spacing w:val="5"/>
    </w:rPr>
  </w:style>
  <w:style w:type="character" w:styleId="IntenseEmphasis">
    <w:name w:val="Intense Emphasis"/>
    <w:basedOn w:val="DefaultParagraphFont"/>
    <w:uiPriority w:val="21"/>
    <w:qFormat/>
    <w:rsid w:val="00F0104E"/>
    <w:rPr>
      <w:b/>
      <w:bCs w:val="0"/>
      <w:i/>
      <w:iCs w:val="0"/>
      <w:color w:val="4F81BD" w:themeColor="accent1"/>
    </w:rPr>
  </w:style>
  <w:style w:type="paragraph" w:styleId="BalloonText">
    <w:name w:val="Balloon Text"/>
    <w:basedOn w:val="Normal"/>
    <w:link w:val="BalloonTextChar"/>
    <w:uiPriority w:val="99"/>
    <w:semiHidden/>
    <w:unhideWhenUsed/>
    <w:rsid w:val="007040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06E"/>
    <w:rPr>
      <w:rFonts w:ascii="Tahoma" w:hAnsi="Tahoma" w:cs="Tahoma"/>
      <w:sz w:val="16"/>
      <w:szCs w:val="16"/>
    </w:rPr>
  </w:style>
  <w:style w:type="paragraph" w:styleId="ListParagraph">
    <w:name w:val="List Paragraph"/>
    <w:basedOn w:val="Normal"/>
    <w:uiPriority w:val="34"/>
    <w:qFormat/>
    <w:rsid w:val="00FD6211"/>
    <w:pPr>
      <w:ind w:left="720"/>
      <w:contextualSpacing/>
    </w:pPr>
  </w:style>
  <w:style w:type="character" w:styleId="Hyperlink">
    <w:name w:val="Hyperlink"/>
    <w:basedOn w:val="DefaultParagraphFont"/>
    <w:uiPriority w:val="99"/>
    <w:unhideWhenUsed/>
    <w:rsid w:val="00F94F8B"/>
    <w:rPr>
      <w:color w:val="0000FF"/>
      <w:u w:val="single"/>
    </w:rPr>
  </w:style>
  <w:style w:type="paragraph" w:styleId="NormalWeb">
    <w:name w:val="Normal (Web)"/>
    <w:basedOn w:val="Normal"/>
    <w:uiPriority w:val="99"/>
    <w:unhideWhenUsed/>
    <w:rsid w:val="00F94F8B"/>
    <w:pPr>
      <w:spacing w:before="100" w:beforeAutospacing="1" w:after="100" w:afterAutospacing="1" w:line="240" w:lineRule="auto"/>
    </w:pPr>
    <w:rPr>
      <w:rFonts w:ascii="Times New Roman" w:eastAsia="Times New Roman" w:hAnsi="Times New Roman" w:cs="Times New Roman"/>
      <w:b/>
      <w:bCs/>
      <w:i/>
      <w:iCs/>
      <w:color w:val="auto"/>
      <w:sz w:val="24"/>
      <w:szCs w:val="24"/>
      <w:lang w:eastAsia="en-GB"/>
    </w:rPr>
  </w:style>
  <w:style w:type="paragraph" w:styleId="Header">
    <w:name w:val="header"/>
    <w:basedOn w:val="Normal"/>
    <w:link w:val="HeaderChar"/>
    <w:uiPriority w:val="99"/>
    <w:semiHidden/>
    <w:unhideWhenUsed/>
    <w:rsid w:val="00E66A3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66A37"/>
  </w:style>
  <w:style w:type="paragraph" w:styleId="Footer">
    <w:name w:val="footer"/>
    <w:basedOn w:val="Normal"/>
    <w:link w:val="FooterChar"/>
    <w:uiPriority w:val="99"/>
    <w:unhideWhenUsed/>
    <w:rsid w:val="00E66A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6A37"/>
  </w:style>
  <w:style w:type="character" w:customStyle="1" w:styleId="Heading1Char">
    <w:name w:val="Heading 1 Char"/>
    <w:basedOn w:val="DefaultParagraphFont"/>
    <w:link w:val="Heading1"/>
    <w:uiPriority w:val="9"/>
    <w:rsid w:val="006D068B"/>
    <w:rPr>
      <w:rFonts w:ascii="Vinque" w:hAnsi="Vinque"/>
      <w:i w:val="0"/>
      <w:iCs/>
      <w:color w:val="4F6228" w:themeColor="accent3" w:themeShade="80"/>
      <w:sz w:val="44"/>
      <w:szCs w:val="44"/>
    </w:rPr>
  </w:style>
  <w:style w:type="paragraph" w:styleId="Caption">
    <w:name w:val="caption"/>
    <w:basedOn w:val="Normal"/>
    <w:next w:val="Normal"/>
    <w:uiPriority w:val="35"/>
    <w:unhideWhenUsed/>
    <w:qFormat/>
    <w:rsid w:val="00F43C10"/>
    <w:pPr>
      <w:spacing w:line="240" w:lineRule="auto"/>
    </w:pPr>
    <w:rPr>
      <w:i/>
      <w:iCs/>
      <w:color w:val="1F497D" w:themeColor="text2"/>
      <w:sz w:val="18"/>
      <w:szCs w:val="18"/>
    </w:rPr>
  </w:style>
  <w:style w:type="character" w:customStyle="1" w:styleId="Heading2Char">
    <w:name w:val="Heading 2 Char"/>
    <w:basedOn w:val="DefaultParagraphFont"/>
    <w:link w:val="Heading2"/>
    <w:uiPriority w:val="9"/>
    <w:rsid w:val="00DC2311"/>
    <w:rPr>
      <w:rFonts w:ascii="Vinque" w:hAnsi="Vinque"/>
      <w:b w:val="0"/>
      <w:i w:val="0"/>
      <w:color w:val="000000" w:themeColor="text1"/>
      <w:sz w:val="32"/>
      <w:szCs w:val="32"/>
    </w:rPr>
  </w:style>
  <w:style w:type="paragraph" w:styleId="TOCHeading">
    <w:name w:val="TOC Heading"/>
    <w:basedOn w:val="Heading1"/>
    <w:next w:val="Normal"/>
    <w:uiPriority w:val="39"/>
    <w:unhideWhenUsed/>
    <w:qFormat/>
    <w:rsid w:val="00CF3024"/>
    <w:pPr>
      <w:keepNext/>
      <w:keepLines/>
      <w:autoSpaceDE/>
      <w:autoSpaceDN/>
      <w:adjustRightInd/>
      <w:spacing w:before="240" w:line="259" w:lineRule="auto"/>
      <w:outlineLvl w:val="9"/>
    </w:pPr>
    <w:rPr>
      <w:rFonts w:asciiTheme="majorHAnsi" w:eastAsiaTheme="majorEastAsia" w:hAnsiTheme="majorHAnsi" w:cstheme="majorBidi"/>
      <w:i w:val="0"/>
      <w:iCs w:val="0"/>
      <w:color w:val="365F91" w:themeColor="accent1" w:themeShade="BF"/>
      <w:sz w:val="32"/>
      <w:szCs w:val="32"/>
      <w:lang w:val="en-US"/>
    </w:rPr>
  </w:style>
  <w:style w:type="paragraph" w:styleId="TOC1">
    <w:name w:val="toc 1"/>
    <w:basedOn w:val="Normal"/>
    <w:next w:val="Normal"/>
    <w:autoRedefine/>
    <w:uiPriority w:val="39"/>
    <w:unhideWhenUsed/>
    <w:rsid w:val="00CF3024"/>
    <w:pPr>
      <w:spacing w:after="100"/>
    </w:pPr>
  </w:style>
  <w:style w:type="paragraph" w:styleId="TOC2">
    <w:name w:val="toc 2"/>
    <w:basedOn w:val="Normal"/>
    <w:next w:val="Normal"/>
    <w:autoRedefine/>
    <w:uiPriority w:val="39"/>
    <w:unhideWhenUsed/>
    <w:rsid w:val="00CF3024"/>
    <w:pPr>
      <w:spacing w:after="100"/>
      <w:ind w:left="220"/>
    </w:pPr>
  </w:style>
  <w:style w:type="character" w:styleId="FollowedHyperlink">
    <w:name w:val="FollowedHyperlink"/>
    <w:basedOn w:val="DefaultParagraphFont"/>
    <w:uiPriority w:val="99"/>
    <w:semiHidden/>
    <w:unhideWhenUsed/>
    <w:rsid w:val="00F228FC"/>
    <w:rPr>
      <w:color w:val="800080" w:themeColor="followedHyperlink"/>
      <w:u w:val="single"/>
    </w:rPr>
  </w:style>
  <w:style w:type="table" w:styleId="TableGrid">
    <w:name w:val="Table Grid"/>
    <w:basedOn w:val="TableNormal"/>
    <w:uiPriority w:val="59"/>
    <w:rsid w:val="00C318D6"/>
    <w:pPr>
      <w:spacing w:after="0" w:line="240" w:lineRule="auto"/>
    </w:pPr>
    <w:rPr>
      <w:rFonts w:cstheme="minorBidi"/>
      <w:b w:val="0"/>
      <w:i w:val="0"/>
      <w:color w:val="auto"/>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E025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795665">
      <w:bodyDiv w:val="1"/>
      <w:marLeft w:val="0"/>
      <w:marRight w:val="0"/>
      <w:marTop w:val="0"/>
      <w:marBottom w:val="0"/>
      <w:divBdr>
        <w:top w:val="none" w:sz="0" w:space="0" w:color="auto"/>
        <w:left w:val="none" w:sz="0" w:space="0" w:color="auto"/>
        <w:bottom w:val="none" w:sz="0" w:space="0" w:color="auto"/>
        <w:right w:val="none" w:sz="0" w:space="0" w:color="auto"/>
      </w:divBdr>
      <w:divsChild>
        <w:div w:id="1091124273">
          <w:marLeft w:val="0"/>
          <w:marRight w:val="0"/>
          <w:marTop w:val="0"/>
          <w:marBottom w:val="0"/>
          <w:divBdr>
            <w:top w:val="none" w:sz="0" w:space="0" w:color="auto"/>
            <w:left w:val="none" w:sz="0" w:space="0" w:color="auto"/>
            <w:bottom w:val="none" w:sz="0" w:space="0" w:color="auto"/>
            <w:right w:val="none" w:sz="0" w:space="0" w:color="auto"/>
          </w:divBdr>
          <w:divsChild>
            <w:div w:id="1275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07732">
      <w:bodyDiv w:val="1"/>
      <w:marLeft w:val="0"/>
      <w:marRight w:val="0"/>
      <w:marTop w:val="0"/>
      <w:marBottom w:val="0"/>
      <w:divBdr>
        <w:top w:val="none" w:sz="0" w:space="0" w:color="auto"/>
        <w:left w:val="none" w:sz="0" w:space="0" w:color="auto"/>
        <w:bottom w:val="none" w:sz="0" w:space="0" w:color="auto"/>
        <w:right w:val="none" w:sz="0" w:space="0" w:color="auto"/>
      </w:divBdr>
      <w:divsChild>
        <w:div w:id="67384258">
          <w:marLeft w:val="0"/>
          <w:marRight w:val="0"/>
          <w:marTop w:val="0"/>
          <w:marBottom w:val="0"/>
          <w:divBdr>
            <w:top w:val="none" w:sz="0" w:space="0" w:color="auto"/>
            <w:left w:val="none" w:sz="0" w:space="0" w:color="auto"/>
            <w:bottom w:val="none" w:sz="0" w:space="0" w:color="auto"/>
            <w:right w:val="none" w:sz="0" w:space="0" w:color="auto"/>
          </w:divBdr>
          <w:divsChild>
            <w:div w:id="45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First_United_States_Army" TargetMode="External"/><Relationship Id="rId21" Type="http://schemas.openxmlformats.org/officeDocument/2006/relationships/hyperlink" Target="http://en.wikipedia.org/wiki/12th_SS_Panzer_Division_Hitlerjugend" TargetMode="External"/><Relationship Id="rId42" Type="http://schemas.openxmlformats.org/officeDocument/2006/relationships/hyperlink" Target="http://en.wikipedia.org/wiki/Operation_Overlord" TargetMode="External"/><Relationship Id="rId63" Type="http://schemas.openxmlformats.org/officeDocument/2006/relationships/hyperlink" Target="http://en.wikipedia.org/wiki/United_Kindom" TargetMode="External"/><Relationship Id="rId84" Type="http://schemas.openxmlformats.org/officeDocument/2006/relationships/hyperlink" Target="http://en.wikipedia.org/wiki/United_States" TargetMode="External"/><Relationship Id="rId138" Type="http://schemas.openxmlformats.org/officeDocument/2006/relationships/hyperlink" Target="http://en.wikipedia.org/wiki/Claus_von_Stauffenberg" TargetMode="External"/><Relationship Id="rId159" Type="http://schemas.openxmlformats.org/officeDocument/2006/relationships/image" Target="media/image10.png"/><Relationship Id="rId107" Type="http://schemas.openxmlformats.org/officeDocument/2006/relationships/hyperlink" Target="http://en.wikipedia.org/wiki/East_Prussia" TargetMode="External"/><Relationship Id="rId11" Type="http://schemas.openxmlformats.org/officeDocument/2006/relationships/hyperlink" Target="http://en.wikipedia.org/wiki/Normandy" TargetMode="External"/><Relationship Id="rId32" Type="http://schemas.openxmlformats.org/officeDocument/2006/relationships/hyperlink" Target="http://en.wikipedia.org/wiki/Waffen-SS" TargetMode="External"/><Relationship Id="rId53" Type="http://schemas.openxmlformats.org/officeDocument/2006/relationships/hyperlink" Target="http://en.wikipedia.org/wiki/Invasion_of_Normandy" TargetMode="External"/><Relationship Id="rId74" Type="http://schemas.openxmlformats.org/officeDocument/2006/relationships/hyperlink" Target="https://en.wikipedia.org/wiki/Offensive_(military)" TargetMode="External"/><Relationship Id="rId128" Type="http://schemas.openxmlformats.org/officeDocument/2006/relationships/hyperlink" Target="http://en.wikipedia.org/wiki/Operation_Overlord" TargetMode="External"/><Relationship Id="rId149" Type="http://schemas.openxmlformats.org/officeDocument/2006/relationships/hyperlink" Target="http://en.wikipedia.org/wiki/Fallschirmj%C3%A4ger" TargetMode="External"/><Relationship Id="rId5" Type="http://schemas.openxmlformats.org/officeDocument/2006/relationships/settings" Target="settings.xml"/><Relationship Id="rId95" Type="http://schemas.openxmlformats.org/officeDocument/2006/relationships/hyperlink" Target="http://en.wikipedia.org/wiki/Caen" TargetMode="External"/><Relationship Id="rId160" Type="http://schemas.openxmlformats.org/officeDocument/2006/relationships/image" Target="media/image11.png"/><Relationship Id="rId22" Type="http://schemas.openxmlformats.org/officeDocument/2006/relationships/hyperlink" Target="http://en.wikipedia.org/wiki/Operation_Overlord" TargetMode="External"/><Relationship Id="rId43" Type="http://schemas.openxmlformats.org/officeDocument/2006/relationships/hyperlink" Target="http://en.wikipedia.org/wiki/Allies_(World_War_II)" TargetMode="External"/><Relationship Id="rId64" Type="http://schemas.openxmlformats.org/officeDocument/2006/relationships/hyperlink" Target="http://en.wikipedia.org/wiki/Canada" TargetMode="External"/><Relationship Id="rId118" Type="http://schemas.openxmlformats.org/officeDocument/2006/relationships/hyperlink" Target="http://en.wikipedia.org/wiki/Operation_Cobra" TargetMode="External"/><Relationship Id="rId139" Type="http://schemas.openxmlformats.org/officeDocument/2006/relationships/hyperlink" Target="http://en.wikipedia.org/wiki/Walter_Model" TargetMode="External"/><Relationship Id="rId85" Type="http://schemas.openxmlformats.org/officeDocument/2006/relationships/hyperlink" Target="http://en.wikipedia.org/wiki/M4_Sherman" TargetMode="External"/><Relationship Id="rId150" Type="http://schemas.openxmlformats.org/officeDocument/2006/relationships/hyperlink" Target="https://www.historyhit.com/stages-closing-the-falaise-pocket/" TargetMode="External"/><Relationship Id="rId12" Type="http://schemas.openxmlformats.org/officeDocument/2006/relationships/hyperlink" Target="http://en.wikipedia.org/wiki/Utah_Beach" TargetMode="External"/><Relationship Id="rId17" Type="http://schemas.openxmlformats.org/officeDocument/2006/relationships/hyperlink" Target="http://en.wikipedia.org/wiki/Landing_craft" TargetMode="External"/><Relationship Id="rId33" Type="http://schemas.openxmlformats.org/officeDocument/2006/relationships/hyperlink" Target="http://en.wikipedia.org/wiki/British_7th_Armoured_Division" TargetMode="External"/><Relationship Id="rId38" Type="http://schemas.openxmlformats.org/officeDocument/2006/relationships/hyperlink" Target="http://en.wikipedia.org/wiki/Peenem%C3%BCnde_Airfield" TargetMode="External"/><Relationship Id="rId59" Type="http://schemas.openxmlformats.org/officeDocument/2006/relationships/hyperlink" Target="http://en.wikipedia.org/wiki/Bomber_aircraft" TargetMode="External"/><Relationship Id="rId103" Type="http://schemas.openxmlformats.org/officeDocument/2006/relationships/hyperlink" Target="http://en.wikipedia.org/wiki/F%C3%BChrer" TargetMode="External"/><Relationship Id="rId108" Type="http://schemas.openxmlformats.org/officeDocument/2006/relationships/hyperlink" Target="http://en.wikipedia.org/wiki/German_Resistance" TargetMode="External"/><Relationship Id="rId124" Type="http://schemas.openxmlformats.org/officeDocument/2006/relationships/hyperlink" Target="http://en.wikipedia.org/wiki/Caen" TargetMode="External"/><Relationship Id="rId129" Type="http://schemas.openxmlformats.org/officeDocument/2006/relationships/hyperlink" Target="http://en.wikipedia.org/wiki/France" TargetMode="External"/><Relationship Id="rId54" Type="http://schemas.openxmlformats.org/officeDocument/2006/relationships/hyperlink" Target="http://en.wikipedia.org/wiki/Nazi_Germany" TargetMode="External"/><Relationship Id="rId70" Type="http://schemas.openxmlformats.org/officeDocument/2006/relationships/hyperlink" Target="http://en.wikipedia.org/wiki/VIII_Corps_(United_Kingdom)" TargetMode="External"/><Relationship Id="rId75" Type="http://schemas.openxmlformats.org/officeDocument/2006/relationships/hyperlink" Target="https://en.wikipedia.org/wiki/VIII_Corps_(United_Kingdom)" TargetMode="External"/><Relationship Id="rId91" Type="http://schemas.openxmlformats.org/officeDocument/2006/relationships/hyperlink" Target="http://en.wikipedia.org/wiki/Invasion_of_Normandy" TargetMode="External"/><Relationship Id="rId96" Type="http://schemas.openxmlformats.org/officeDocument/2006/relationships/hyperlink" Target="http://en.wikipedia.org/wiki/Brittany" TargetMode="External"/><Relationship Id="rId140" Type="http://schemas.openxmlformats.org/officeDocument/2006/relationships/hyperlink" Target="https://www.beachesofnormandy.com/articles/The_Falaise_pocket/?id=965e6b3ac5" TargetMode="External"/><Relationship Id="rId145" Type="http://schemas.openxmlformats.org/officeDocument/2006/relationships/hyperlink" Target="http://en.wikipedia.org/wiki/Western_Allies" TargetMode="External"/><Relationship Id="rId161" Type="http://schemas.openxmlformats.org/officeDocument/2006/relationships/image" Target="media/image12.png"/><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en.wikipedia.org/wiki/Operation_Dragoon" TargetMode="External"/><Relationship Id="rId28" Type="http://schemas.openxmlformats.org/officeDocument/2006/relationships/hyperlink" Target="http://www.historyofwar.org/articles/battles_D-Day.html" TargetMode="External"/><Relationship Id="rId49" Type="http://schemas.openxmlformats.org/officeDocument/2006/relationships/hyperlink" Target="http://en.wikipedia.org/wiki/World_War_II" TargetMode="External"/><Relationship Id="rId114" Type="http://schemas.openxmlformats.org/officeDocument/2006/relationships/hyperlink" Target="http://en.wikipedia.org/wiki/Nazi_Germany" TargetMode="External"/><Relationship Id="rId119" Type="http://schemas.openxmlformats.org/officeDocument/2006/relationships/hyperlink" Target="http://en.wikipedia.org/wiki/Avranches" TargetMode="External"/><Relationship Id="rId44" Type="http://schemas.openxmlformats.org/officeDocument/2006/relationships/hyperlink" Target="http://en.wikipedia.org/wiki/Karl-Wilhelm_von_Schlieben" TargetMode="External"/><Relationship Id="rId60" Type="http://schemas.openxmlformats.org/officeDocument/2006/relationships/hyperlink" Target="http://en.wikipedia.org/wiki/3rd_Canadian_Infantry_Division" TargetMode="External"/><Relationship Id="rId65" Type="http://schemas.openxmlformats.org/officeDocument/2006/relationships/hyperlink" Target="http://en.wikipedia.org/wiki/Caen" TargetMode="External"/><Relationship Id="rId81" Type="http://schemas.openxmlformats.org/officeDocument/2006/relationships/hyperlink" Target="https://en.wikipedia.org/wiki/Attrition_warfare" TargetMode="External"/><Relationship Id="rId86" Type="http://schemas.openxmlformats.org/officeDocument/2006/relationships/hyperlink" Target="http://en.wikipedia.org/wiki/Ordnance_QF_17_pounder" TargetMode="External"/><Relationship Id="rId130" Type="http://schemas.openxmlformats.org/officeDocument/2006/relationships/hyperlink" Target="http://en.wikipedia.org/wiki/Falaise,_Calvados" TargetMode="External"/><Relationship Id="rId135" Type="http://schemas.openxmlformats.org/officeDocument/2006/relationships/hyperlink" Target="http://en.wikipedia.org/wiki/Chambois_pocket" TargetMode="External"/><Relationship Id="rId151" Type="http://schemas.openxmlformats.org/officeDocument/2006/relationships/hyperlink" Target="https://en.wikipedia.org/wiki/Operation_L%C3%BCttich" TargetMode="External"/><Relationship Id="rId156" Type="http://schemas.openxmlformats.org/officeDocument/2006/relationships/image" Target="media/image7.png"/><Relationship Id="rId13" Type="http://schemas.openxmlformats.org/officeDocument/2006/relationships/hyperlink" Target="http://en.wikipedia.org/wiki/Omaha_Beach" TargetMode="External"/><Relationship Id="rId18" Type="http://schemas.openxmlformats.org/officeDocument/2006/relationships/hyperlink" Target="http://en.wikipedia.org/wiki/Beachhead" TargetMode="External"/><Relationship Id="rId39" Type="http://schemas.openxmlformats.org/officeDocument/2006/relationships/hyperlink" Target="http://en.wikipedia.org/wiki/Third_Reich" TargetMode="External"/><Relationship Id="rId109" Type="http://schemas.openxmlformats.org/officeDocument/2006/relationships/hyperlink" Target="http://en.wikipedia.org/wiki/Gestapo" TargetMode="External"/><Relationship Id="rId34" Type="http://schemas.openxmlformats.org/officeDocument/2006/relationships/hyperlink" Target="http://en.wikipedia.org/wiki/Battle_of_Villers-Bocage" TargetMode="External"/><Relationship Id="rId50" Type="http://schemas.openxmlformats.org/officeDocument/2006/relationships/hyperlink" Target="http://en.wikipedia.org/wiki/Nazi_Germany" TargetMode="External"/><Relationship Id="rId55" Type="http://schemas.openxmlformats.org/officeDocument/2006/relationships/hyperlink" Target="http://en.wikipedia.org/wiki/Caen" TargetMode="External"/><Relationship Id="rId76" Type="http://schemas.openxmlformats.org/officeDocument/2006/relationships/hyperlink" Target="https://en.wikipedia.org/wiki/Second_Army_(United_Kingdom)" TargetMode="External"/><Relationship Id="rId97" Type="http://schemas.openxmlformats.org/officeDocument/2006/relationships/hyperlink" Target="http://en.wikipedia.org/wiki/Bocage" TargetMode="External"/><Relationship Id="rId104" Type="http://schemas.openxmlformats.org/officeDocument/2006/relationships/hyperlink" Target="http://en.wikipedia.org/wiki/Third_Reich" TargetMode="External"/><Relationship Id="rId120" Type="http://schemas.openxmlformats.org/officeDocument/2006/relationships/hyperlink" Target="http://en.wikipedia.org/wiki/Cotentin_peninsula" TargetMode="External"/><Relationship Id="rId125" Type="http://schemas.openxmlformats.org/officeDocument/2006/relationships/hyperlink" Target="http://en.wikipedia.org/wiki/Falaise,_Calvados" TargetMode="External"/><Relationship Id="rId141" Type="http://schemas.openxmlformats.org/officeDocument/2006/relationships/hyperlink" Target="http://en.wikipedia.org/wiki/Operation_Overlord" TargetMode="External"/><Relationship Id="rId146" Type="http://schemas.openxmlformats.org/officeDocument/2006/relationships/hyperlink" Target="http://en.wikipedia.org/wiki/Seine" TargetMode="External"/><Relationship Id="rId167"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en.wikipedia.org/wiki/I_Corps_(United_Kingdom)" TargetMode="External"/><Relationship Id="rId92" Type="http://schemas.openxmlformats.org/officeDocument/2006/relationships/hyperlink" Target="http://en.wikipedia.org/wiki/Operation_Cobra" TargetMode="External"/><Relationship Id="rId162" Type="http://schemas.openxmlformats.org/officeDocument/2006/relationships/image" Target="media/image13.png"/><Relationship Id="rId2" Type="http://schemas.openxmlformats.org/officeDocument/2006/relationships/numbering" Target="numbering.xml"/><Relationship Id="rId29" Type="http://schemas.openxmlformats.org/officeDocument/2006/relationships/hyperlink" Target="http://www.historyofwar.org/articles/battles_cherbourg.html" TargetMode="External"/><Relationship Id="rId24" Type="http://schemas.openxmlformats.org/officeDocument/2006/relationships/hyperlink" Target="http://en.wikipedia.org/wiki/Military_intelligence" TargetMode="External"/><Relationship Id="rId40" Type="http://schemas.openxmlformats.org/officeDocument/2006/relationships/hyperlink" Target="http://en.wikipedia.org/wiki/Luftwaffe" TargetMode="External"/><Relationship Id="rId45" Type="http://schemas.openxmlformats.org/officeDocument/2006/relationships/hyperlink" Target="http://en.wikipedia.org/wiki/Luftwaffe" TargetMode="External"/><Relationship Id="rId66" Type="http://schemas.openxmlformats.org/officeDocument/2006/relationships/hyperlink" Target="http://en.wikipedia.org/wiki/Orne_River" TargetMode="External"/><Relationship Id="rId87" Type="http://schemas.openxmlformats.org/officeDocument/2006/relationships/hyperlink" Target="http://en.wikipedia.org/wiki/Anti-tank_gun" TargetMode="External"/><Relationship Id="rId110" Type="http://schemas.openxmlformats.org/officeDocument/2006/relationships/hyperlink" Target="https://www.youtube.com/watch?v=6qyuCkSui0s" TargetMode="External"/><Relationship Id="rId115" Type="http://schemas.openxmlformats.org/officeDocument/2006/relationships/hyperlink" Target="http://en.wikipedia.org/wiki/Mortain" TargetMode="External"/><Relationship Id="rId131" Type="http://schemas.openxmlformats.org/officeDocument/2006/relationships/hyperlink" Target="http://en.wikipedia.org/wiki/Polish_1st_Armoured_Division" TargetMode="External"/><Relationship Id="rId136" Type="http://schemas.openxmlformats.org/officeDocument/2006/relationships/hyperlink" Target="http://en.wikipedia.org/wiki/Falaise,_Calvados,_France" TargetMode="External"/><Relationship Id="rId157" Type="http://schemas.openxmlformats.org/officeDocument/2006/relationships/image" Target="media/image8.png"/><Relationship Id="rId61" Type="http://schemas.openxmlformats.org/officeDocument/2006/relationships/hyperlink" Target="http://en.wikipedia.org/wiki/Carpiquet" TargetMode="External"/><Relationship Id="rId82" Type="http://schemas.openxmlformats.org/officeDocument/2006/relationships/hyperlink" Target="https://en.wikipedia.org/wiki/II_SS_Panzer_Corps" TargetMode="External"/><Relationship Id="rId152" Type="http://schemas.openxmlformats.org/officeDocument/2006/relationships/image" Target="media/image3.png"/><Relationship Id="rId19" Type="http://schemas.openxmlformats.org/officeDocument/2006/relationships/hyperlink" Target="http://en.wikipedia.org/wiki/Utah_Beach" TargetMode="External"/><Relationship Id="rId14" Type="http://schemas.openxmlformats.org/officeDocument/2006/relationships/hyperlink" Target="http://en.wikipedia.org/wiki/Gold_Beach" TargetMode="External"/><Relationship Id="rId30" Type="http://schemas.openxmlformats.org/officeDocument/2006/relationships/hyperlink" Target="http://en.wikipedia.org/wiki/Caen" TargetMode="External"/><Relationship Id="rId35" Type="http://schemas.openxmlformats.org/officeDocument/2006/relationships/hyperlink" Target="http://en.wikipedia.org/wiki/Tiger_I" TargetMode="External"/><Relationship Id="rId56" Type="http://schemas.openxmlformats.org/officeDocument/2006/relationships/hyperlink" Target="http://en.wikipedia.org/wiki/Operation_Overlord" TargetMode="External"/><Relationship Id="rId77" Type="http://schemas.openxmlformats.org/officeDocument/2006/relationships/hyperlink" Target="https://en.wikipedia.org/wiki/43rd_(Wessex)_Infantry_Division" TargetMode="External"/><Relationship Id="rId100" Type="http://schemas.openxmlformats.org/officeDocument/2006/relationships/hyperlink" Target="http://en.wikipedia.org/wiki/M5_Stuart" TargetMode="External"/><Relationship Id="rId105" Type="http://schemas.openxmlformats.org/officeDocument/2006/relationships/hyperlink" Target="http://en.wikipedia.org/wiki/Wolf%27s_Lair" TargetMode="External"/><Relationship Id="rId126" Type="http://schemas.openxmlformats.org/officeDocument/2006/relationships/hyperlink" Target="http://en.wikipedia.org/wiki/Canada_in_World_War_II" TargetMode="External"/><Relationship Id="rId147" Type="http://schemas.openxmlformats.org/officeDocument/2006/relationships/hyperlink" Target="https://webdoc.sub.gwdg.de/ebook/p/2005/CMH_2/www.army.mil/cmh-pg/books/70-7/70-7_17.htm" TargetMode="External"/><Relationship Id="rId8" Type="http://schemas.openxmlformats.org/officeDocument/2006/relationships/endnotes" Target="endnotes.xml"/><Relationship Id="rId51" Type="http://schemas.openxmlformats.org/officeDocument/2006/relationships/hyperlink" Target="http://en.wikipedia.org/wiki/Belorussian_SSR" TargetMode="External"/><Relationship Id="rId72" Type="http://schemas.openxmlformats.org/officeDocument/2006/relationships/hyperlink" Target="http://en.wikipedia.org/wiki/II_Canadian_Corps" TargetMode="External"/><Relationship Id="rId93" Type="http://schemas.openxmlformats.org/officeDocument/2006/relationships/hyperlink" Target="http://en.wikipedia.org/wiki/D-Day" TargetMode="External"/><Relationship Id="rId98" Type="http://schemas.openxmlformats.org/officeDocument/2006/relationships/hyperlink" Target="http://en.wikipedia.org/wiki/Czech_hedgehog" TargetMode="External"/><Relationship Id="rId121" Type="http://schemas.openxmlformats.org/officeDocument/2006/relationships/hyperlink" Target="http://en.wikipedia.org/wiki/Brittany" TargetMode="External"/><Relationship Id="rId142" Type="http://schemas.openxmlformats.org/officeDocument/2006/relationships/hyperlink" Target="http://en.wikipedia.org/wiki/Falaise,_Calvados" TargetMode="External"/><Relationship Id="rId163" Type="http://schemas.openxmlformats.org/officeDocument/2006/relationships/image" Target="media/image14.svg"/><Relationship Id="rId3" Type="http://schemas.openxmlformats.org/officeDocument/2006/relationships/styles" Target="styles.xml"/><Relationship Id="rId25" Type="http://schemas.openxmlformats.org/officeDocument/2006/relationships/hyperlink" Target="http://en.wikipedia.org/wiki/Atlantic_Wall" TargetMode="External"/><Relationship Id="rId46" Type="http://schemas.openxmlformats.org/officeDocument/2006/relationships/hyperlink" Target="http://en.wikipedia.org/wiki/Iron_Cross" TargetMode="External"/><Relationship Id="rId67" Type="http://schemas.openxmlformats.org/officeDocument/2006/relationships/hyperlink" Target="http://en.wikipedia.org/wiki/River_Odon" TargetMode="External"/><Relationship Id="rId116" Type="http://schemas.openxmlformats.org/officeDocument/2006/relationships/hyperlink" Target="http://en.wikipedia.org/wiki/Adolf_Hitler" TargetMode="External"/><Relationship Id="rId137" Type="http://schemas.openxmlformats.org/officeDocument/2006/relationships/hyperlink" Target="http://en.wikipedia.org/wiki/Argentan" TargetMode="External"/><Relationship Id="rId158" Type="http://schemas.openxmlformats.org/officeDocument/2006/relationships/image" Target="media/image9.png"/><Relationship Id="rId20" Type="http://schemas.openxmlformats.org/officeDocument/2006/relationships/hyperlink" Target="http://en.wikipedia.org/wiki/Omaha_Beach" TargetMode="External"/><Relationship Id="rId41" Type="http://schemas.openxmlformats.org/officeDocument/2006/relationships/hyperlink" Target="http://en.wikipedia.org/wiki/Second_World_War" TargetMode="External"/><Relationship Id="rId62" Type="http://schemas.openxmlformats.org/officeDocument/2006/relationships/hyperlink" Target="http://en.wikipedia.org/wiki/Operation_Epsom" TargetMode="External"/><Relationship Id="rId83" Type="http://schemas.openxmlformats.org/officeDocument/2006/relationships/hyperlink" Target="http://en.wikipedia.org/wiki/United_Kingdom" TargetMode="External"/><Relationship Id="rId88" Type="http://schemas.openxmlformats.org/officeDocument/2006/relationships/hyperlink" Target="http://en.wikipedia.org/wiki/Panther_tank" TargetMode="External"/><Relationship Id="rId111" Type="http://schemas.openxmlformats.org/officeDocument/2006/relationships/hyperlink" Target="http://en.wikipedia.org/wiki/British_Second_Army" TargetMode="External"/><Relationship Id="rId132" Type="http://schemas.openxmlformats.org/officeDocument/2006/relationships/hyperlink" Target="http://en.wikipedia.org/wiki/First_Canadian_Army" TargetMode="External"/><Relationship Id="rId153" Type="http://schemas.openxmlformats.org/officeDocument/2006/relationships/image" Target="media/image4.png"/><Relationship Id="rId15" Type="http://schemas.openxmlformats.org/officeDocument/2006/relationships/hyperlink" Target="http://en.wikipedia.org/wiki/Juno_Beach" TargetMode="External"/><Relationship Id="rId36" Type="http://schemas.openxmlformats.org/officeDocument/2006/relationships/hyperlink" Target="http://en.wikipedia.org/wiki/Pulse_jet" TargetMode="External"/><Relationship Id="rId57" Type="http://schemas.openxmlformats.org/officeDocument/2006/relationships/hyperlink" Target="http://en.wikipedia.org/wiki/15th_(Scottish)_Infantry_Division" TargetMode="External"/><Relationship Id="rId106" Type="http://schemas.openxmlformats.org/officeDocument/2006/relationships/hyperlink" Target="http://en.wikipedia.org/wiki/Rastenburg" TargetMode="External"/><Relationship Id="rId127" Type="http://schemas.openxmlformats.org/officeDocument/2006/relationships/hyperlink" Target="http://en.wikipedia.org/wiki/Polish_contribution_to_World_War_II" TargetMode="External"/><Relationship Id="rId10" Type="http://schemas.openxmlformats.org/officeDocument/2006/relationships/hyperlink" Target="http://en.wikipedia.org/wiki/Merchant_navy" TargetMode="External"/><Relationship Id="rId31" Type="http://schemas.openxmlformats.org/officeDocument/2006/relationships/hyperlink" Target="http://en.wikipedia.org/wiki/Attrition_warfare" TargetMode="External"/><Relationship Id="rId52" Type="http://schemas.openxmlformats.org/officeDocument/2006/relationships/hyperlink" Target="http://en.wikipedia.org/wiki/Poland" TargetMode="External"/><Relationship Id="rId73" Type="http://schemas.openxmlformats.org/officeDocument/2006/relationships/hyperlink" Target="http://en.wikipedia.org/wiki/Operation_Atlantic" TargetMode="External"/><Relationship Id="rId78" Type="http://schemas.openxmlformats.org/officeDocument/2006/relationships/hyperlink" Target="https://en.wikipedia.org/wiki/Baron-sur-Odon" TargetMode="External"/><Relationship Id="rId94" Type="http://schemas.openxmlformats.org/officeDocument/2006/relationships/hyperlink" Target="http://en.wikipedia.org/wiki/Omar_Bradley" TargetMode="External"/><Relationship Id="rId99" Type="http://schemas.openxmlformats.org/officeDocument/2006/relationships/hyperlink" Target="http://en.wikipedia.org/wiki/M4_Sherman" TargetMode="External"/><Relationship Id="rId101" Type="http://schemas.openxmlformats.org/officeDocument/2006/relationships/hyperlink" Target="http://en.wikipedia.org/wiki/Bocage" TargetMode="External"/><Relationship Id="rId122" Type="http://schemas.openxmlformats.org/officeDocument/2006/relationships/hyperlink" Target="http://en.wikipedia.org/wiki/First_Canadian_Army" TargetMode="External"/><Relationship Id="rId143" Type="http://schemas.openxmlformats.org/officeDocument/2006/relationships/hyperlink" Target="http://en.wikipedia.org/wiki/7th_Army_%28Germany%29" TargetMode="External"/><Relationship Id="rId148" Type="http://schemas.openxmlformats.org/officeDocument/2006/relationships/hyperlink" Target="https://www.google.com/search?q=argentan,+france&amp;kgmid=/m/04m_fx&amp;sa=X&amp;ved=2ahUKEwimvfiznIuUAxUXdUEAHQcIE-kQ3egRegYIAQgCEAM" TargetMode="External"/><Relationship Id="rId164" Type="http://schemas.openxmlformats.org/officeDocument/2006/relationships/image" Target="media/image15.png"/><Relationship Id="rId4" Type="http://schemas.openxmlformats.org/officeDocument/2006/relationships/image" Target="media/image1.jpeg"/><Relationship Id="rId9" Type="http://schemas.openxmlformats.org/officeDocument/2006/relationships/image" Target="media/image2.png"/><Relationship Id="rId26" Type="http://schemas.openxmlformats.org/officeDocument/2006/relationships/hyperlink" Target="http://en.wikipedia.org/wiki/Wehrmacht" TargetMode="External"/><Relationship Id="rId47" Type="http://schemas.openxmlformats.org/officeDocument/2006/relationships/hyperlink" Target="http://en.wikipedia.org/wiki/Codename" TargetMode="External"/><Relationship Id="rId68" Type="http://schemas.openxmlformats.org/officeDocument/2006/relationships/hyperlink" Target="https://en.wikipedia.org/wiki/RAF_Bomber_Command" TargetMode="External"/><Relationship Id="rId89" Type="http://schemas.openxmlformats.org/officeDocument/2006/relationships/hyperlink" Target="http://en.wikipedia.org/wiki/Tiger_I" TargetMode="External"/><Relationship Id="rId112" Type="http://schemas.openxmlformats.org/officeDocument/2006/relationships/hyperlink" Target="http://en.wikipedia.org/wiki/Vire" TargetMode="External"/><Relationship Id="rId133" Type="http://schemas.openxmlformats.org/officeDocument/2006/relationships/hyperlink" Target="http://en.wikipedia.org/wiki/Third_United_States_Army" TargetMode="External"/><Relationship Id="rId154" Type="http://schemas.openxmlformats.org/officeDocument/2006/relationships/image" Target="media/image5.png"/><Relationship Id="rId16" Type="http://schemas.openxmlformats.org/officeDocument/2006/relationships/hyperlink" Target="http://en.wikipedia.org/wiki/Sword_Beach" TargetMode="External"/><Relationship Id="rId37" Type="http://schemas.openxmlformats.org/officeDocument/2006/relationships/hyperlink" Target="http://en.wikipedia.org/wiki/Cruise_missile" TargetMode="External"/><Relationship Id="rId58" Type="http://schemas.openxmlformats.org/officeDocument/2006/relationships/hyperlink" Target="http://en.wikipedia.org/wiki/Barrage_(artillery)" TargetMode="External"/><Relationship Id="rId79" Type="http://schemas.openxmlformats.org/officeDocument/2006/relationships/hyperlink" Target="https://en.wikipedia.org/wiki/Fontaine-%C3%89toupefour" TargetMode="External"/><Relationship Id="rId102" Type="http://schemas.openxmlformats.org/officeDocument/2006/relationships/hyperlink" Target="http://en.wikipedia.org/wiki/Adolf_Hitler" TargetMode="External"/><Relationship Id="rId123" Type="http://schemas.openxmlformats.org/officeDocument/2006/relationships/hyperlink" Target="http://en.wikipedia.org/wiki/Nazi_Germany" TargetMode="External"/><Relationship Id="rId144" Type="http://schemas.openxmlformats.org/officeDocument/2006/relationships/hyperlink" Target="http://en.wikipedia.org/wiki/5th_Panzer_Army_%28Germany%29" TargetMode="External"/><Relationship Id="rId90" Type="http://schemas.openxmlformats.org/officeDocument/2006/relationships/hyperlink" Target="http://en.wikipedia.org/wiki/II_Canadian_Corps" TargetMode="External"/><Relationship Id="rId165" Type="http://schemas.openxmlformats.org/officeDocument/2006/relationships/footer" Target="footer1.xml"/><Relationship Id="rId27" Type="http://schemas.openxmlformats.org/officeDocument/2006/relationships/hyperlink" Target="http://en.wikipedia.org/wiki/Order_of_battle" TargetMode="External"/><Relationship Id="rId48" Type="http://schemas.openxmlformats.org/officeDocument/2006/relationships/hyperlink" Target="http://en.wikipedia.org/wiki/Soviet_Union" TargetMode="External"/><Relationship Id="rId69" Type="http://schemas.openxmlformats.org/officeDocument/2006/relationships/hyperlink" Target="http://en.wikipedia.org/wiki/Caen" TargetMode="External"/><Relationship Id="rId113" Type="http://schemas.openxmlformats.org/officeDocument/2006/relationships/hyperlink" Target="http://en.wikipedia.org/wiki/Mont_Pin%C3%A7on" TargetMode="External"/><Relationship Id="rId134" Type="http://schemas.openxmlformats.org/officeDocument/2006/relationships/hyperlink" Target="http://en.wikipedia.org/wiki/Operation_Cobra" TargetMode="External"/><Relationship Id="rId80" Type="http://schemas.openxmlformats.org/officeDocument/2006/relationships/hyperlink" Target="https://en.wikipedia.org/wiki/Allies_of_World_War_II" TargetMode="External"/><Relationship Id="rId15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C3FAE-5866-4EE2-B601-C2D327C00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8653</TotalTime>
  <Pages>24</Pages>
  <Words>7506</Words>
  <Characters>42785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MikeAdmin</dc:creator>
  <cp:keywords/>
  <dc:description/>
  <cp:lastModifiedBy>Mike Richardson</cp:lastModifiedBy>
  <cp:revision>29</cp:revision>
  <cp:lastPrinted>2026-04-05T07:50:00Z</cp:lastPrinted>
  <dcterms:created xsi:type="dcterms:W3CDTF">2026-03-27T09:26:00Z</dcterms:created>
  <dcterms:modified xsi:type="dcterms:W3CDTF">2026-07-15T09:27:00Z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-1932658865</vt:i4>
  </property>
</Properties>
</file>