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05EEC8FA" w:rsidR="001D63C4" w:rsidRDefault="005F75FF">
      <w:pPr>
        <w:rPr>
          <w:noProof/>
        </w:rPr>
      </w:pPr>
      <w:r>
        <w:rPr>
          <w:noProof/>
        </w:rPr>
        <w:drawing>
          <wp:anchor distT="0" distB="0" distL="114300" distR="114300" simplePos="0" relativeHeight="251730432" behindDoc="1" locked="0" layoutInCell="1" allowOverlap="1" wp14:anchorId="6FCCD022" wp14:editId="03C45040">
            <wp:simplePos x="0" y="0"/>
            <wp:positionH relativeFrom="column">
              <wp:posOffset>-476250</wp:posOffset>
            </wp:positionH>
            <wp:positionV relativeFrom="paragraph">
              <wp:posOffset>-311150</wp:posOffset>
            </wp:positionV>
            <wp:extent cx="7575550" cy="10387965"/>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1"/>
                    <pic:cNvPicPr/>
                  </pic:nvPicPr>
                  <pic:blipFill>
                    <a:blip r:embed="rId9">
                      <a:extLst>
                        <a:ext uri="{28A0092B-C50C-407E-A947-70E740481C1C}">
                          <a14:useLocalDpi xmlns:a14="http://schemas.microsoft.com/office/drawing/2010/main" val="0"/>
                        </a:ext>
                      </a:extLst>
                    </a:blip>
                    <a:stretch>
                      <a:fillRect/>
                    </a:stretch>
                  </pic:blipFill>
                  <pic:spPr>
                    <a:xfrm>
                      <a:off x="0" y="0"/>
                      <a:ext cx="7575550" cy="10387965"/>
                    </a:xfrm>
                    <a:prstGeom prst="rect">
                      <a:avLst/>
                    </a:prstGeom>
                  </pic:spPr>
                </pic:pic>
              </a:graphicData>
            </a:graphic>
            <wp14:sizeRelH relativeFrom="page">
              <wp14:pctWidth>0</wp14:pctWidth>
            </wp14:sizeRelH>
            <wp14:sizeRelV relativeFrom="page">
              <wp14:pctHeight>0</wp14:pctHeight>
            </wp14:sizeRelV>
          </wp:anchor>
        </w:drawing>
      </w:r>
      <w:r w:rsidR="005C6964">
        <w:rPr>
          <w:noProof/>
        </w:rPr>
        <mc:AlternateContent>
          <mc:Choice Requires="wps">
            <w:drawing>
              <wp:anchor distT="45720" distB="45720" distL="114300" distR="114300" simplePos="0" relativeHeight="251732480" behindDoc="0" locked="0" layoutInCell="1" allowOverlap="1" wp14:anchorId="1BC0BF4C" wp14:editId="34A0E182">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2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bookmarkStart w:id="0" w:name="_Toc228101683"/>
      <w:r w:rsidRPr="00096B5B">
        <w:lastRenderedPageBreak/>
        <w:t>TABLE OF CONTENTS</w:t>
      </w:r>
      <w:bookmarkEnd w:id="0"/>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5B92D172" w14:textId="0A9B3ED0" w:rsidR="00324369"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8101684" w:history="1">
            <w:r w:rsidR="00324369" w:rsidRPr="00A12C9B">
              <w:rPr>
                <w:rStyle w:val="Hyperlink"/>
                <w:noProof/>
              </w:rPr>
              <w:t>Event Card Historical Background</w:t>
            </w:r>
            <w:r w:rsidR="00324369">
              <w:rPr>
                <w:noProof/>
                <w:webHidden/>
              </w:rPr>
              <w:tab/>
            </w:r>
            <w:r w:rsidR="00324369">
              <w:rPr>
                <w:noProof/>
                <w:webHidden/>
              </w:rPr>
              <w:fldChar w:fldCharType="begin"/>
            </w:r>
            <w:r w:rsidR="00324369">
              <w:rPr>
                <w:noProof/>
                <w:webHidden/>
              </w:rPr>
              <w:instrText xml:space="preserve"> PAGEREF _Toc228101684 \h </w:instrText>
            </w:r>
            <w:r w:rsidR="00324369">
              <w:rPr>
                <w:noProof/>
                <w:webHidden/>
              </w:rPr>
            </w:r>
            <w:r w:rsidR="00324369">
              <w:rPr>
                <w:noProof/>
                <w:webHidden/>
              </w:rPr>
              <w:fldChar w:fldCharType="separate"/>
            </w:r>
            <w:r w:rsidR="00324369">
              <w:rPr>
                <w:noProof/>
                <w:webHidden/>
              </w:rPr>
              <w:t>3</w:t>
            </w:r>
            <w:r w:rsidR="00324369">
              <w:rPr>
                <w:noProof/>
                <w:webHidden/>
              </w:rPr>
              <w:fldChar w:fldCharType="end"/>
            </w:r>
          </w:hyperlink>
        </w:p>
        <w:p w14:paraId="2A79DC08" w14:textId="277374D9"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5" w:history="1">
            <w:r w:rsidRPr="00A12C9B">
              <w:rPr>
                <w:rStyle w:val="Hyperlink"/>
                <w:noProof/>
              </w:rPr>
              <w:t>Examples ot Various Rules</w:t>
            </w:r>
            <w:r>
              <w:rPr>
                <w:noProof/>
                <w:webHidden/>
              </w:rPr>
              <w:tab/>
            </w:r>
            <w:r>
              <w:rPr>
                <w:noProof/>
                <w:webHidden/>
              </w:rPr>
              <w:fldChar w:fldCharType="begin"/>
            </w:r>
            <w:r>
              <w:rPr>
                <w:noProof/>
                <w:webHidden/>
              </w:rPr>
              <w:instrText xml:space="preserve"> PAGEREF _Toc228101685 \h </w:instrText>
            </w:r>
            <w:r>
              <w:rPr>
                <w:noProof/>
                <w:webHidden/>
              </w:rPr>
            </w:r>
            <w:r>
              <w:rPr>
                <w:noProof/>
                <w:webHidden/>
              </w:rPr>
              <w:fldChar w:fldCharType="separate"/>
            </w:r>
            <w:r>
              <w:rPr>
                <w:noProof/>
                <w:webHidden/>
              </w:rPr>
              <w:t>14</w:t>
            </w:r>
            <w:r>
              <w:rPr>
                <w:noProof/>
                <w:webHidden/>
              </w:rPr>
              <w:fldChar w:fldCharType="end"/>
            </w:r>
          </w:hyperlink>
        </w:p>
        <w:p w14:paraId="1FFADBAD" w14:textId="77D47E2E"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6" w:history="1">
            <w:r w:rsidRPr="00A12C9B">
              <w:rPr>
                <w:rStyle w:val="Hyperlink"/>
                <w:noProof/>
              </w:rPr>
              <w:t>Panzer Division Reinforcements</w:t>
            </w:r>
            <w:r>
              <w:rPr>
                <w:noProof/>
                <w:webHidden/>
              </w:rPr>
              <w:tab/>
            </w:r>
            <w:r>
              <w:rPr>
                <w:noProof/>
                <w:webHidden/>
              </w:rPr>
              <w:fldChar w:fldCharType="begin"/>
            </w:r>
            <w:r>
              <w:rPr>
                <w:noProof/>
                <w:webHidden/>
              </w:rPr>
              <w:instrText xml:space="preserve"> PAGEREF _Toc228101686 \h </w:instrText>
            </w:r>
            <w:r>
              <w:rPr>
                <w:noProof/>
                <w:webHidden/>
              </w:rPr>
            </w:r>
            <w:r>
              <w:rPr>
                <w:noProof/>
                <w:webHidden/>
              </w:rPr>
              <w:fldChar w:fldCharType="separate"/>
            </w:r>
            <w:r>
              <w:rPr>
                <w:noProof/>
                <w:webHidden/>
              </w:rPr>
              <w:t>14</w:t>
            </w:r>
            <w:r>
              <w:rPr>
                <w:noProof/>
                <w:webHidden/>
              </w:rPr>
              <w:fldChar w:fldCharType="end"/>
            </w:r>
          </w:hyperlink>
        </w:p>
        <w:p w14:paraId="75CA3B3C" w14:textId="5DFF061A"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7" w:history="1">
            <w:r w:rsidRPr="00A12C9B">
              <w:rPr>
                <w:rStyle w:val="Hyperlink"/>
                <w:noProof/>
              </w:rPr>
              <w:t>Nebelwerfer/Flak 88 Reinforcements</w:t>
            </w:r>
            <w:r>
              <w:rPr>
                <w:noProof/>
                <w:webHidden/>
              </w:rPr>
              <w:tab/>
            </w:r>
            <w:r>
              <w:rPr>
                <w:noProof/>
                <w:webHidden/>
              </w:rPr>
              <w:fldChar w:fldCharType="begin"/>
            </w:r>
            <w:r>
              <w:rPr>
                <w:noProof/>
                <w:webHidden/>
              </w:rPr>
              <w:instrText xml:space="preserve"> PAGEREF _Toc228101687 \h </w:instrText>
            </w:r>
            <w:r>
              <w:rPr>
                <w:noProof/>
                <w:webHidden/>
              </w:rPr>
            </w:r>
            <w:r>
              <w:rPr>
                <w:noProof/>
                <w:webHidden/>
              </w:rPr>
              <w:fldChar w:fldCharType="separate"/>
            </w:r>
            <w:r>
              <w:rPr>
                <w:noProof/>
                <w:webHidden/>
              </w:rPr>
              <w:t>15</w:t>
            </w:r>
            <w:r>
              <w:rPr>
                <w:noProof/>
                <w:webHidden/>
              </w:rPr>
              <w:fldChar w:fldCharType="end"/>
            </w:r>
          </w:hyperlink>
        </w:p>
        <w:p w14:paraId="6A4F6042" w14:textId="7C2AEFF0"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8" w:history="1">
            <w:r w:rsidRPr="00A12C9B">
              <w:rPr>
                <w:rStyle w:val="Hyperlink"/>
                <w:noProof/>
              </w:rPr>
              <w:t>Redeploy Panzer Division</w:t>
            </w:r>
            <w:r>
              <w:rPr>
                <w:noProof/>
                <w:webHidden/>
              </w:rPr>
              <w:tab/>
            </w:r>
            <w:r>
              <w:rPr>
                <w:noProof/>
                <w:webHidden/>
              </w:rPr>
              <w:fldChar w:fldCharType="begin"/>
            </w:r>
            <w:r>
              <w:rPr>
                <w:noProof/>
                <w:webHidden/>
              </w:rPr>
              <w:instrText xml:space="preserve"> PAGEREF _Toc228101688 \h </w:instrText>
            </w:r>
            <w:r>
              <w:rPr>
                <w:noProof/>
                <w:webHidden/>
              </w:rPr>
            </w:r>
            <w:r>
              <w:rPr>
                <w:noProof/>
                <w:webHidden/>
              </w:rPr>
              <w:fldChar w:fldCharType="separate"/>
            </w:r>
            <w:r>
              <w:rPr>
                <w:noProof/>
                <w:webHidden/>
              </w:rPr>
              <w:t>16</w:t>
            </w:r>
            <w:r>
              <w:rPr>
                <w:noProof/>
                <w:webHidden/>
              </w:rPr>
              <w:fldChar w:fldCharType="end"/>
            </w:r>
          </w:hyperlink>
        </w:p>
        <w:p w14:paraId="022CC0BC" w14:textId="3FAA27AB"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9" w:history="1">
            <w:r w:rsidRPr="00A12C9B">
              <w:rPr>
                <w:rStyle w:val="Hyperlink"/>
                <w:noProof/>
              </w:rPr>
              <w:t>Redeploy/Refit Panzer Division</w:t>
            </w:r>
            <w:r>
              <w:rPr>
                <w:noProof/>
                <w:webHidden/>
              </w:rPr>
              <w:tab/>
            </w:r>
            <w:r>
              <w:rPr>
                <w:noProof/>
                <w:webHidden/>
              </w:rPr>
              <w:fldChar w:fldCharType="begin"/>
            </w:r>
            <w:r>
              <w:rPr>
                <w:noProof/>
                <w:webHidden/>
              </w:rPr>
              <w:instrText xml:space="preserve"> PAGEREF _Toc228101689 \h </w:instrText>
            </w:r>
            <w:r>
              <w:rPr>
                <w:noProof/>
                <w:webHidden/>
              </w:rPr>
            </w:r>
            <w:r>
              <w:rPr>
                <w:noProof/>
                <w:webHidden/>
              </w:rPr>
              <w:fldChar w:fldCharType="separate"/>
            </w:r>
            <w:r>
              <w:rPr>
                <w:noProof/>
                <w:webHidden/>
              </w:rPr>
              <w:t>16</w:t>
            </w:r>
            <w:r>
              <w:rPr>
                <w:noProof/>
                <w:webHidden/>
              </w:rPr>
              <w:fldChar w:fldCharType="end"/>
            </w:r>
          </w:hyperlink>
        </w:p>
        <w:p w14:paraId="09EAB056" w14:textId="607CFA7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0" w:history="1">
            <w:r w:rsidRPr="00A12C9B">
              <w:rPr>
                <w:rStyle w:val="Hyperlink"/>
                <w:noProof/>
              </w:rPr>
              <w:t>Sieges</w:t>
            </w:r>
            <w:r>
              <w:rPr>
                <w:noProof/>
                <w:webHidden/>
              </w:rPr>
              <w:tab/>
            </w:r>
            <w:r>
              <w:rPr>
                <w:noProof/>
                <w:webHidden/>
              </w:rPr>
              <w:fldChar w:fldCharType="begin"/>
            </w:r>
            <w:r>
              <w:rPr>
                <w:noProof/>
                <w:webHidden/>
              </w:rPr>
              <w:instrText xml:space="preserve"> PAGEREF _Toc228101690 \h </w:instrText>
            </w:r>
            <w:r>
              <w:rPr>
                <w:noProof/>
                <w:webHidden/>
              </w:rPr>
            </w:r>
            <w:r>
              <w:rPr>
                <w:noProof/>
                <w:webHidden/>
              </w:rPr>
              <w:fldChar w:fldCharType="separate"/>
            </w:r>
            <w:r>
              <w:rPr>
                <w:noProof/>
                <w:webHidden/>
              </w:rPr>
              <w:t>16</w:t>
            </w:r>
            <w:r>
              <w:rPr>
                <w:noProof/>
                <w:webHidden/>
              </w:rPr>
              <w:fldChar w:fldCharType="end"/>
            </w:r>
          </w:hyperlink>
        </w:p>
        <w:p w14:paraId="0B7B8407" w14:textId="75A0CF9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1" w:history="1">
            <w:r w:rsidRPr="00A12C9B">
              <w:rPr>
                <w:rStyle w:val="Hyperlink"/>
                <w:noProof/>
              </w:rPr>
              <w:t>Allied Army Attack</w:t>
            </w:r>
            <w:r>
              <w:rPr>
                <w:noProof/>
                <w:webHidden/>
              </w:rPr>
              <w:tab/>
            </w:r>
            <w:r>
              <w:rPr>
                <w:noProof/>
                <w:webHidden/>
              </w:rPr>
              <w:fldChar w:fldCharType="begin"/>
            </w:r>
            <w:r>
              <w:rPr>
                <w:noProof/>
                <w:webHidden/>
              </w:rPr>
              <w:instrText xml:space="preserve"> PAGEREF _Toc228101691 \h </w:instrText>
            </w:r>
            <w:r>
              <w:rPr>
                <w:noProof/>
                <w:webHidden/>
              </w:rPr>
            </w:r>
            <w:r>
              <w:rPr>
                <w:noProof/>
                <w:webHidden/>
              </w:rPr>
              <w:fldChar w:fldCharType="separate"/>
            </w:r>
            <w:r>
              <w:rPr>
                <w:noProof/>
                <w:webHidden/>
              </w:rPr>
              <w:t>17</w:t>
            </w:r>
            <w:r>
              <w:rPr>
                <w:noProof/>
                <w:webHidden/>
              </w:rPr>
              <w:fldChar w:fldCharType="end"/>
            </w:r>
          </w:hyperlink>
        </w:p>
        <w:p w14:paraId="1C84AE2B" w14:textId="2A0C56F6"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2" w:history="1">
            <w:r w:rsidRPr="00A12C9B">
              <w:rPr>
                <w:rStyle w:val="Hyperlink"/>
                <w:noProof/>
              </w:rPr>
              <w:t>German Counter-Attack</w:t>
            </w:r>
            <w:r>
              <w:rPr>
                <w:noProof/>
                <w:webHidden/>
              </w:rPr>
              <w:tab/>
            </w:r>
            <w:r>
              <w:rPr>
                <w:noProof/>
                <w:webHidden/>
              </w:rPr>
              <w:fldChar w:fldCharType="begin"/>
            </w:r>
            <w:r>
              <w:rPr>
                <w:noProof/>
                <w:webHidden/>
              </w:rPr>
              <w:instrText xml:space="preserve"> PAGEREF _Toc228101692 \h </w:instrText>
            </w:r>
            <w:r>
              <w:rPr>
                <w:noProof/>
                <w:webHidden/>
              </w:rPr>
            </w:r>
            <w:r>
              <w:rPr>
                <w:noProof/>
                <w:webHidden/>
              </w:rPr>
              <w:fldChar w:fldCharType="separate"/>
            </w:r>
            <w:r>
              <w:rPr>
                <w:noProof/>
                <w:webHidden/>
              </w:rPr>
              <w:t>18</w:t>
            </w:r>
            <w:r>
              <w:rPr>
                <w:noProof/>
                <w:webHidden/>
              </w:rPr>
              <w:fldChar w:fldCharType="end"/>
            </w:r>
          </w:hyperlink>
        </w:p>
        <w:p w14:paraId="291A6398" w14:textId="233D094E"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3" w:history="1">
            <w:r w:rsidRPr="00A12C9B">
              <w:rPr>
                <w:rStyle w:val="Hyperlink"/>
                <w:noProof/>
              </w:rPr>
              <w:t>Extended Example of Play</w:t>
            </w:r>
            <w:r>
              <w:rPr>
                <w:noProof/>
                <w:webHidden/>
              </w:rPr>
              <w:tab/>
            </w:r>
            <w:r>
              <w:rPr>
                <w:noProof/>
                <w:webHidden/>
              </w:rPr>
              <w:fldChar w:fldCharType="begin"/>
            </w:r>
            <w:r>
              <w:rPr>
                <w:noProof/>
                <w:webHidden/>
              </w:rPr>
              <w:instrText xml:space="preserve"> PAGEREF _Toc228101693 \h </w:instrText>
            </w:r>
            <w:r>
              <w:rPr>
                <w:noProof/>
                <w:webHidden/>
              </w:rPr>
            </w:r>
            <w:r>
              <w:rPr>
                <w:noProof/>
                <w:webHidden/>
              </w:rPr>
              <w:fldChar w:fldCharType="separate"/>
            </w:r>
            <w:r>
              <w:rPr>
                <w:noProof/>
                <w:webHidden/>
              </w:rPr>
              <w:t>20</w:t>
            </w:r>
            <w:r>
              <w:rPr>
                <w:noProof/>
                <w:webHidden/>
              </w:rPr>
              <w:fldChar w:fldCharType="end"/>
            </w:r>
          </w:hyperlink>
        </w:p>
        <w:p w14:paraId="746B8519" w14:textId="037BE30A"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4" w:history="1">
            <w:r w:rsidRPr="00A12C9B">
              <w:rPr>
                <w:rStyle w:val="Hyperlink"/>
                <w:noProof/>
              </w:rPr>
              <w:t>Designer Notes</w:t>
            </w:r>
            <w:r>
              <w:rPr>
                <w:noProof/>
                <w:webHidden/>
              </w:rPr>
              <w:tab/>
            </w:r>
            <w:r>
              <w:rPr>
                <w:noProof/>
                <w:webHidden/>
              </w:rPr>
              <w:fldChar w:fldCharType="begin"/>
            </w:r>
            <w:r>
              <w:rPr>
                <w:noProof/>
                <w:webHidden/>
              </w:rPr>
              <w:instrText xml:space="preserve"> PAGEREF _Toc228101694 \h </w:instrText>
            </w:r>
            <w:r>
              <w:rPr>
                <w:noProof/>
                <w:webHidden/>
              </w:rPr>
            </w:r>
            <w:r>
              <w:rPr>
                <w:noProof/>
                <w:webHidden/>
              </w:rPr>
              <w:fldChar w:fldCharType="separate"/>
            </w:r>
            <w:r>
              <w:rPr>
                <w:noProof/>
                <w:webHidden/>
              </w:rPr>
              <w:t>20</w:t>
            </w:r>
            <w:r>
              <w:rPr>
                <w:noProof/>
                <w:webHidden/>
              </w:rPr>
              <w:fldChar w:fldCharType="end"/>
            </w:r>
          </w:hyperlink>
        </w:p>
        <w:p w14:paraId="5FA45157" w14:textId="5BDE09D7"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046129B0" w14:textId="77777777" w:rsidR="00E86972" w:rsidRDefault="00E86972" w:rsidP="006D068B">
      <w:pPr>
        <w:pStyle w:val="Heading1"/>
        <w:rPr>
          <w:rStyle w:val="IntenseEmphasis"/>
          <w:color w:val="4F6228" w:themeColor="accent3" w:themeShade="80"/>
        </w:rPr>
      </w:pPr>
    </w:p>
    <w:p w14:paraId="5C1DDBF7" w14:textId="56DA00E5" w:rsidR="005E6C55" w:rsidRDefault="00456AD5" w:rsidP="006D068B">
      <w:pPr>
        <w:pStyle w:val="Heading1"/>
        <w:rPr>
          <w:rStyle w:val="IntenseEmphasis"/>
          <w:color w:val="4F6228" w:themeColor="accent3" w:themeShade="80"/>
        </w:rPr>
      </w:pPr>
      <w:bookmarkStart w:id="1" w:name="_Toc228101684"/>
      <w:r>
        <w:rPr>
          <w:rStyle w:val="IntenseEmphasis"/>
          <w:color w:val="4F6228" w:themeColor="accent3" w:themeShade="80"/>
        </w:rPr>
        <w:t>Event Card Historical Background</w:t>
      </w:r>
      <w:bookmarkEnd w:id="1"/>
    </w:p>
    <w:p w14:paraId="1D1C43D6" w14:textId="77777777" w:rsidR="00456AD5" w:rsidRDefault="00456AD5" w:rsidP="00456AD5"/>
    <w:p w14:paraId="54838A6C" w14:textId="544B060F" w:rsidR="00456AD5" w:rsidRDefault="00456AD5" w:rsidP="00456AD5">
      <w:r>
        <w:t>Often i</w:t>
      </w:r>
      <w:r w:rsidR="00E86972">
        <w:t xml:space="preserve">n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67DA3270" w14:textId="62E8EEC4" w:rsidR="00456AD5" w:rsidRPr="00E86972" w:rsidRDefault="00456AD5" w:rsidP="00E86972">
      <w:pPr>
        <w:rPr>
          <w:b/>
          <w:bCs/>
          <w:sz w:val="32"/>
          <w:szCs w:val="32"/>
        </w:rPr>
      </w:pPr>
      <w:r w:rsidRPr="00E86972">
        <w:rPr>
          <w:b/>
          <w:bCs/>
          <w:sz w:val="32"/>
          <w:szCs w:val="32"/>
        </w:rPr>
        <w:t xml:space="preserve">CARD 1 </w:t>
      </w:r>
      <w:r w:rsidRPr="00E86972">
        <w:rPr>
          <w:b/>
          <w:bCs/>
          <w:i/>
          <w:iCs/>
          <w:sz w:val="32"/>
          <w:szCs w:val="32"/>
        </w:rPr>
        <w:t>D-Day Landings First Wave</w:t>
      </w: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04E8CC21" w14:textId="77777777" w:rsidR="00E86972" w:rsidRDefault="00E86972" w:rsidP="00456AD5">
      <w:pPr>
        <w:rPr>
          <w:b/>
          <w:iCs/>
          <w:sz w:val="32"/>
          <w:szCs w:val="32"/>
        </w:rPr>
      </w:pPr>
    </w:p>
    <w:p w14:paraId="79A98395" w14:textId="77777777" w:rsidR="00E86972" w:rsidRDefault="00E86972" w:rsidP="00456AD5">
      <w:pPr>
        <w:rPr>
          <w:b/>
          <w:iCs/>
          <w:sz w:val="32"/>
          <w:szCs w:val="32"/>
        </w:rPr>
      </w:pPr>
    </w:p>
    <w:p w14:paraId="5BAC0122" w14:textId="71EBAF1B" w:rsidR="00C318D6" w:rsidRPr="00E86972" w:rsidRDefault="00C318D6" w:rsidP="00456AD5">
      <w:pPr>
        <w:rPr>
          <w:b/>
          <w:i/>
          <w:sz w:val="32"/>
          <w:szCs w:val="32"/>
        </w:rPr>
      </w:pPr>
      <w:r w:rsidRPr="00E86972">
        <w:rPr>
          <w:b/>
          <w:iCs/>
          <w:sz w:val="32"/>
          <w:szCs w:val="32"/>
        </w:rPr>
        <w:t xml:space="preserve">CARD 5 </w:t>
      </w:r>
      <w:r w:rsidRPr="00E86972">
        <w:rPr>
          <w:b/>
          <w:i/>
          <w:sz w:val="32"/>
          <w:szCs w:val="32"/>
        </w:rPr>
        <w:t>Panzer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E86972" w:rsidRDefault="00C318D6" w:rsidP="00456AD5">
      <w:pPr>
        <w:rPr>
          <w:b/>
          <w:iCs/>
          <w:sz w:val="32"/>
          <w:szCs w:val="32"/>
        </w:rPr>
      </w:pPr>
      <w:r w:rsidRPr="00E86972">
        <w:rPr>
          <w:b/>
          <w:iCs/>
          <w:sz w:val="32"/>
          <w:szCs w:val="32"/>
        </w:rPr>
        <w:t xml:space="preserve">CARD 6 </w:t>
      </w:r>
      <w:r w:rsidRPr="00E86972">
        <w:rPr>
          <w:b/>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Pr="00E86972" w:rsidRDefault="00AB4309" w:rsidP="00C318D6">
      <w:pPr>
        <w:rPr>
          <w:b/>
          <w:bCs/>
          <w:sz w:val="32"/>
          <w:szCs w:val="32"/>
        </w:rPr>
      </w:pPr>
      <w:r w:rsidRPr="00E86972">
        <w:rPr>
          <w:b/>
          <w:bCs/>
          <w:sz w:val="32"/>
          <w:szCs w:val="32"/>
        </w:rPr>
        <w:t xml:space="preserve">CARD 7 </w:t>
      </w:r>
      <w:r w:rsidRPr="00E86972">
        <w:rPr>
          <w:b/>
          <w:bCs/>
          <w:i/>
          <w:iCs/>
          <w:sz w:val="32"/>
          <w:szCs w:val="32"/>
        </w:rPr>
        <w:t>Cotentin Offensive</w:t>
      </w:r>
      <w:r w:rsidR="00C318D6" w:rsidRPr="00E86972">
        <w:rPr>
          <w:b/>
          <w:bCs/>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Pr="00E86972" w:rsidRDefault="00AB4309" w:rsidP="00456AD5">
      <w:pPr>
        <w:rPr>
          <w:b/>
          <w:bCs/>
          <w:i/>
          <w:iCs/>
          <w:sz w:val="32"/>
          <w:szCs w:val="32"/>
        </w:rPr>
      </w:pPr>
      <w:r w:rsidRPr="00E86972">
        <w:rPr>
          <w:b/>
          <w:bCs/>
          <w:sz w:val="32"/>
          <w:szCs w:val="32"/>
        </w:rPr>
        <w:t xml:space="preserve">CARD 8 </w:t>
      </w:r>
      <w:r w:rsidRPr="00E86972">
        <w:rPr>
          <w:b/>
          <w:bCs/>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E86972" w:rsidRDefault="00AB4309" w:rsidP="00AB4309">
      <w:pPr>
        <w:rPr>
          <w:b/>
          <w:bCs/>
          <w:sz w:val="32"/>
          <w:szCs w:val="32"/>
        </w:rPr>
      </w:pPr>
      <w:r w:rsidRPr="00E86972">
        <w:rPr>
          <w:b/>
          <w:bCs/>
          <w:sz w:val="32"/>
          <w:szCs w:val="32"/>
        </w:rPr>
        <w:t xml:space="preserve">CARD 9 </w:t>
      </w:r>
      <w:r w:rsidRPr="00E86972">
        <w:rPr>
          <w:b/>
          <w:bCs/>
          <w:i/>
          <w:iCs/>
          <w:sz w:val="32"/>
          <w:szCs w:val="32"/>
        </w:rPr>
        <w:t>Michael Wittmann</w:t>
      </w:r>
    </w:p>
    <w:p w14:paraId="2A4DD425" w14:textId="77777777" w:rsidR="00AB4309" w:rsidRDefault="00AB4309" w:rsidP="00AB4309">
      <w:r w:rsidRPr="007873A0">
        <w:rPr>
          <w:bCs/>
        </w:rPr>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lastRenderedPageBreak/>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45FE73FB" w14:textId="1BDBE2C4" w:rsidR="000F5F50" w:rsidRPr="00E86972" w:rsidRDefault="000F5F50" w:rsidP="00AB4309">
      <w:pPr>
        <w:rPr>
          <w:b/>
          <w:bCs/>
          <w:sz w:val="32"/>
          <w:szCs w:val="32"/>
        </w:rPr>
      </w:pPr>
      <w:r w:rsidRPr="00E86972">
        <w:rPr>
          <w:b/>
          <w:bCs/>
          <w:sz w:val="32"/>
          <w:szCs w:val="32"/>
        </w:rPr>
        <w:t xml:space="preserve">CARD 10 </w:t>
      </w:r>
      <w:r w:rsidRPr="00E86972">
        <w:rPr>
          <w:b/>
          <w:bCs/>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Pr="00E86972" w:rsidRDefault="00C0653B" w:rsidP="000F5F50">
      <w:pPr>
        <w:rPr>
          <w:b/>
          <w:bCs/>
          <w:i/>
          <w:iCs/>
          <w:sz w:val="32"/>
          <w:szCs w:val="32"/>
        </w:rPr>
      </w:pPr>
      <w:r w:rsidRPr="00E86972">
        <w:rPr>
          <w:b/>
          <w:bCs/>
          <w:sz w:val="32"/>
          <w:szCs w:val="32"/>
        </w:rPr>
        <w:t xml:space="preserve">CARD 11 </w:t>
      </w:r>
      <w:r w:rsidRPr="00E86972">
        <w:rPr>
          <w:b/>
          <w:bCs/>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Pr="00E86972" w:rsidRDefault="00C0653B" w:rsidP="00C0653B">
      <w:pPr>
        <w:rPr>
          <w:b/>
          <w:bCs/>
          <w:i/>
          <w:iCs/>
          <w:sz w:val="32"/>
          <w:szCs w:val="32"/>
        </w:rPr>
      </w:pPr>
      <w:r w:rsidRPr="00E86972">
        <w:rPr>
          <w:b/>
          <w:bCs/>
          <w:sz w:val="32"/>
          <w:szCs w:val="32"/>
        </w:rPr>
        <w:t xml:space="preserve">CARD 12 </w:t>
      </w:r>
      <w:r w:rsidRPr="00E86972">
        <w:rPr>
          <w:b/>
          <w:bCs/>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Pr="00E86972" w:rsidRDefault="00C0653B" w:rsidP="00C0653B">
      <w:pPr>
        <w:rPr>
          <w:b/>
          <w:bCs/>
          <w:i/>
          <w:iCs/>
          <w:sz w:val="32"/>
          <w:szCs w:val="32"/>
        </w:rPr>
      </w:pPr>
      <w:r w:rsidRPr="00E86972">
        <w:rPr>
          <w:b/>
          <w:bCs/>
          <w:sz w:val="32"/>
          <w:szCs w:val="32"/>
        </w:rPr>
        <w:t>CARD 13</w:t>
      </w:r>
      <w:r w:rsidRPr="00E86972">
        <w:rPr>
          <w:b/>
          <w:bCs/>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E86972" w:rsidRDefault="00C0653B" w:rsidP="00C0653B">
      <w:pPr>
        <w:rPr>
          <w:b/>
          <w:bCs/>
          <w:iCs/>
          <w:sz w:val="32"/>
          <w:szCs w:val="32"/>
        </w:rPr>
      </w:pPr>
      <w:r w:rsidRPr="00E86972">
        <w:rPr>
          <w:b/>
          <w:bCs/>
          <w:sz w:val="32"/>
          <w:szCs w:val="32"/>
        </w:rPr>
        <w:t xml:space="preserve">CARD 14 </w:t>
      </w:r>
      <w:r w:rsidRPr="00E86972">
        <w:rPr>
          <w:b/>
          <w:bCs/>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lastRenderedPageBreak/>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E86972" w:rsidRDefault="00894B0E" w:rsidP="00C0653B">
      <w:pPr>
        <w:rPr>
          <w:b/>
          <w:bCs/>
          <w:i/>
          <w:iCs/>
          <w:sz w:val="32"/>
          <w:szCs w:val="32"/>
        </w:rPr>
      </w:pPr>
      <w:r w:rsidRPr="00E86972">
        <w:rPr>
          <w:b/>
          <w:bCs/>
          <w:sz w:val="32"/>
          <w:szCs w:val="32"/>
        </w:rPr>
        <w:t>CARD 15</w:t>
      </w:r>
      <w:r w:rsidRPr="00E86972">
        <w:rPr>
          <w:b/>
          <w:bCs/>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E86972" w:rsidRDefault="00894B0E" w:rsidP="00894B0E">
      <w:pPr>
        <w:pStyle w:val="NormalWeb"/>
        <w:rPr>
          <w:rFonts w:ascii="Berkeley Book" w:hAnsi="Berkeley Book"/>
          <w:color w:val="000000" w:themeColor="text1"/>
          <w:sz w:val="32"/>
          <w:szCs w:val="32"/>
        </w:rPr>
      </w:pPr>
      <w:r w:rsidRPr="00E86972">
        <w:rPr>
          <w:rFonts w:ascii="Berkeley Book" w:hAnsi="Berkeley Book"/>
          <w:i w:val="0"/>
          <w:iCs w:val="0"/>
          <w:color w:val="000000" w:themeColor="text1"/>
          <w:sz w:val="32"/>
          <w:szCs w:val="32"/>
        </w:rPr>
        <w:t>CARD 16</w:t>
      </w:r>
      <w:r w:rsidRPr="00E86972">
        <w:rPr>
          <w:rFonts w:ascii="Berkeley Book" w:hAnsi="Berkeley Book"/>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Pr="00E86972" w:rsidRDefault="00894B0E" w:rsidP="00C0653B">
      <w:pPr>
        <w:rPr>
          <w:b/>
          <w:bCs/>
          <w:i/>
          <w:iCs/>
          <w:sz w:val="32"/>
          <w:szCs w:val="32"/>
        </w:rPr>
      </w:pPr>
      <w:r w:rsidRPr="00E86972">
        <w:rPr>
          <w:b/>
          <w:bCs/>
          <w:sz w:val="32"/>
          <w:szCs w:val="32"/>
        </w:rPr>
        <w:t xml:space="preserve">CARD 17 </w:t>
      </w:r>
      <w:r w:rsidRPr="00E86972">
        <w:rPr>
          <w:b/>
          <w:bCs/>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86972" w:rsidRDefault="00894B0E" w:rsidP="000F5F50">
      <w:pPr>
        <w:rPr>
          <w:b/>
          <w:bCs/>
          <w:i/>
          <w:iCs/>
          <w:color w:val="auto"/>
          <w:sz w:val="32"/>
          <w:szCs w:val="32"/>
        </w:rPr>
      </w:pPr>
      <w:r w:rsidRPr="00E86972">
        <w:rPr>
          <w:b/>
          <w:bCs/>
          <w:color w:val="auto"/>
          <w:sz w:val="32"/>
          <w:szCs w:val="32"/>
        </w:rPr>
        <w:t xml:space="preserve">CARD 18 </w:t>
      </w:r>
      <w:r w:rsidRPr="00E86972">
        <w:rPr>
          <w:b/>
          <w:bCs/>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6E042D86" w14:textId="77777777" w:rsidR="00DB691E" w:rsidRDefault="00DB691E" w:rsidP="000F5F50">
      <w:pPr>
        <w:rPr>
          <w:b/>
          <w:bCs/>
          <w:color w:val="auto"/>
          <w:sz w:val="32"/>
          <w:szCs w:val="32"/>
        </w:rPr>
      </w:pPr>
    </w:p>
    <w:p w14:paraId="75114130" w14:textId="3630178C" w:rsidR="00E025AA" w:rsidRPr="00E86972" w:rsidRDefault="00E025AA" w:rsidP="000F5F50">
      <w:pPr>
        <w:rPr>
          <w:b/>
          <w:bCs/>
          <w:i/>
          <w:iCs/>
          <w:color w:val="auto"/>
          <w:sz w:val="32"/>
          <w:szCs w:val="32"/>
        </w:rPr>
      </w:pPr>
      <w:r w:rsidRPr="00E86972">
        <w:rPr>
          <w:b/>
          <w:bCs/>
          <w:color w:val="auto"/>
          <w:sz w:val="32"/>
          <w:szCs w:val="32"/>
        </w:rPr>
        <w:lastRenderedPageBreak/>
        <w:t xml:space="preserve">CARD 19 </w:t>
      </w:r>
      <w:r w:rsidRPr="00E86972">
        <w:rPr>
          <w:b/>
          <w:bCs/>
          <w:i/>
          <w:iCs/>
          <w:color w:val="auto"/>
          <w:sz w:val="32"/>
          <w:szCs w:val="32"/>
        </w:rPr>
        <w:t>88mm Flak</w:t>
      </w:r>
    </w:p>
    <w:p w14:paraId="265B41EB" w14:textId="77777777" w:rsidR="00E025AA" w:rsidRDefault="00E025AA">
      <w:pPr>
        <w:rPr>
          <w:color w:val="auto"/>
        </w:rPr>
      </w:pPr>
      <w:r w:rsidRPr="00E025AA">
        <w:rPr>
          <w:color w:val="auto"/>
        </w:rPr>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1E4AE931" w14:textId="77777777" w:rsidR="00DB691E" w:rsidRDefault="00E025AA">
      <w:r w:rsidRPr="00E025AA">
        <w:t>Deployed in hidden, entrenched, or bunker positions, often covering key road junctions, the bocage (hedgerow) terrain made them hard to locate and destroy.</w:t>
      </w:r>
    </w:p>
    <w:p w14:paraId="63741331" w14:textId="77777777" w:rsidR="00DB691E" w:rsidRDefault="00DB691E">
      <w:pPr>
        <w:rPr>
          <w:b/>
          <w:bCs/>
          <w:sz w:val="32"/>
          <w:szCs w:val="32"/>
        </w:rPr>
      </w:pPr>
      <w:r w:rsidRPr="00DB691E">
        <w:rPr>
          <w:b/>
          <w:bCs/>
          <w:sz w:val="32"/>
          <w:szCs w:val="32"/>
        </w:rPr>
        <w:t xml:space="preserve">CARD 20 </w:t>
      </w:r>
      <w:r w:rsidRPr="00DB691E">
        <w:rPr>
          <w:b/>
          <w:bCs/>
          <w:i/>
          <w:iCs/>
          <w:sz w:val="32"/>
          <w:szCs w:val="32"/>
        </w:rPr>
        <w:t>Operation Goodwood</w:t>
      </w:r>
    </w:p>
    <w:p w14:paraId="771139D4" w14:textId="189A43C6" w:rsidR="00DB691E" w:rsidRPr="00DB691E" w:rsidRDefault="00DB691E" w:rsidP="00DB691E">
      <w:pPr>
        <w:pStyle w:val="NormalWeb"/>
        <w:rPr>
          <w:rFonts w:ascii="Berkeley Book" w:hAnsi="Berkeley Book"/>
          <w:b w:val="0"/>
          <w:bCs w:val="0"/>
          <w:i w:val="0"/>
          <w:iCs w:val="0"/>
          <w:color w:val="000000" w:themeColor="text1"/>
          <w:sz w:val="22"/>
          <w:szCs w:val="22"/>
        </w:rPr>
      </w:pPr>
      <w:r w:rsidRPr="00DB691E">
        <w:rPr>
          <w:rFonts w:ascii="Berkeley Book" w:hAnsi="Berkeley Book"/>
          <w:b w:val="0"/>
          <w:bCs w:val="0"/>
          <w:i w:val="0"/>
          <w:iCs w:val="0"/>
          <w:color w:val="000000" w:themeColor="text1"/>
          <w:sz w:val="22"/>
          <w:szCs w:val="22"/>
        </w:rPr>
        <w:t>Operation Goodwood was an attack launched on 18 July 1944, by the British</w:t>
      </w:r>
      <w:r>
        <w:rPr>
          <w:rFonts w:ascii="Berkeley Book" w:hAnsi="Berkeley Book"/>
          <w:b w:val="0"/>
          <w:bCs w:val="0"/>
          <w:i w:val="0"/>
          <w:iCs w:val="0"/>
          <w:color w:val="000000" w:themeColor="text1"/>
          <w:sz w:val="22"/>
          <w:szCs w:val="22"/>
        </w:rPr>
        <w:t>-Canadian</w:t>
      </w:r>
      <w:r w:rsidRPr="00DB691E">
        <w:rPr>
          <w:rFonts w:ascii="Berkeley Book" w:hAnsi="Berkeley Book"/>
          <w:b w:val="0"/>
          <w:bCs w:val="0"/>
          <w:i w:val="0"/>
          <w:iCs w:val="0"/>
          <w:color w:val="000000" w:themeColor="text1"/>
          <w:sz w:val="22"/>
          <w:szCs w:val="22"/>
        </w:rPr>
        <w:t xml:space="preserve"> army to the east of the city of </w:t>
      </w:r>
      <w:hyperlink r:id="rId69" w:history="1">
        <w:r w:rsidRPr="00DB691E">
          <w:rPr>
            <w:rStyle w:val="Hyperlink"/>
            <w:rFonts w:ascii="Berkeley Book" w:hAnsi="Berkeley Book"/>
            <w:b w:val="0"/>
            <w:bCs w:val="0"/>
            <w:i w:val="0"/>
            <w:iCs w:val="0"/>
            <w:color w:val="000000" w:themeColor="text1"/>
            <w:sz w:val="22"/>
            <w:szCs w:val="22"/>
            <w:u w:val="none"/>
          </w:rPr>
          <w:t>Caen</w:t>
        </w:r>
      </w:hyperlink>
      <w:r w:rsidRPr="00DB691E">
        <w:rPr>
          <w:rFonts w:ascii="Berkeley Book" w:hAnsi="Berkeley Book"/>
          <w:b w:val="0"/>
          <w:bCs w:val="0"/>
          <w:i w:val="0"/>
          <w:iCs w:val="0"/>
          <w:color w:val="000000" w:themeColor="text1"/>
          <w:sz w:val="22"/>
          <w:szCs w:val="22"/>
        </w:rPr>
        <w:t xml:space="preserve">. </w:t>
      </w:r>
      <w:hyperlink r:id="rId70" w:tooltip="VIII Corps (United Kingdom)" w:history="1">
        <w:r w:rsidRPr="00DB691E">
          <w:rPr>
            <w:rStyle w:val="Hyperlink"/>
            <w:rFonts w:ascii="Berkeley Book" w:hAnsi="Berkeley Book"/>
            <w:b w:val="0"/>
            <w:bCs w:val="0"/>
            <w:i w:val="0"/>
            <w:iCs w:val="0"/>
            <w:color w:val="000000" w:themeColor="text1"/>
            <w:sz w:val="22"/>
            <w:szCs w:val="22"/>
            <w:u w:val="none"/>
          </w:rPr>
          <w:t>British VIII Corps</w:t>
        </w:r>
      </w:hyperlink>
      <w:r w:rsidRPr="00DB691E">
        <w:rPr>
          <w:rFonts w:ascii="Berkeley Book" w:hAnsi="Berkeley Book"/>
          <w:b w:val="0"/>
          <w:bCs w:val="0"/>
          <w:i w:val="0"/>
          <w:iCs w:val="0"/>
          <w:color w:val="000000" w:themeColor="text1"/>
          <w:sz w:val="22"/>
          <w:szCs w:val="22"/>
        </w:rPr>
        <w:t xml:space="preserve"> led the attack with three armoured divisions, supported by </w:t>
      </w:r>
      <w:hyperlink r:id="rId71" w:tooltip="I Corps (United Kingdom)" w:history="1">
        <w:r w:rsidRPr="00DB691E">
          <w:rPr>
            <w:rStyle w:val="Hyperlink"/>
            <w:rFonts w:ascii="Berkeley Book" w:hAnsi="Berkeley Book"/>
            <w:b w:val="0"/>
            <w:bCs w:val="0"/>
            <w:i w:val="0"/>
            <w:iCs w:val="0"/>
            <w:color w:val="000000" w:themeColor="text1"/>
            <w:sz w:val="22"/>
            <w:szCs w:val="22"/>
            <w:u w:val="none"/>
          </w:rPr>
          <w:t>British I Corps</w:t>
        </w:r>
      </w:hyperlink>
      <w:r w:rsidRPr="00DB691E">
        <w:rPr>
          <w:rFonts w:ascii="Berkeley Book" w:hAnsi="Berkeley Book"/>
          <w:b w:val="0"/>
          <w:bCs w:val="0"/>
          <w:i w:val="0"/>
          <w:iCs w:val="0"/>
          <w:color w:val="000000" w:themeColor="text1"/>
          <w:sz w:val="22"/>
          <w:szCs w:val="22"/>
        </w:rPr>
        <w:t xml:space="preserve"> on the eastern flank and the </w:t>
      </w:r>
      <w:hyperlink r:id="rId72" w:tooltip="II Canadian Corps" w:history="1">
        <w:r w:rsidRPr="00DB691E">
          <w:rPr>
            <w:rStyle w:val="Hyperlink"/>
            <w:rFonts w:ascii="Berkeley Book" w:hAnsi="Berkeley Book"/>
            <w:b w:val="0"/>
            <w:bCs w:val="0"/>
            <w:i w:val="0"/>
            <w:iCs w:val="0"/>
            <w:color w:val="000000" w:themeColor="text1"/>
            <w:sz w:val="22"/>
            <w:szCs w:val="22"/>
            <w:u w:val="none"/>
          </w:rPr>
          <w:t>Canadian II Corps</w:t>
        </w:r>
      </w:hyperlink>
      <w:r w:rsidRPr="00DB691E">
        <w:rPr>
          <w:rFonts w:ascii="Berkeley Book" w:hAnsi="Berkeley Book"/>
          <w:b w:val="0"/>
          <w:bCs w:val="0"/>
          <w:i w:val="0"/>
          <w:iCs w:val="0"/>
          <w:color w:val="000000" w:themeColor="text1"/>
          <w:sz w:val="22"/>
          <w:szCs w:val="22"/>
        </w:rPr>
        <w:t xml:space="preserve"> on the western flank, who were launching their own attack codenamed </w:t>
      </w:r>
      <w:hyperlink r:id="rId73" w:history="1">
        <w:r w:rsidRPr="00DB691E">
          <w:rPr>
            <w:rStyle w:val="Hyperlink"/>
            <w:rFonts w:ascii="Berkeley Book" w:hAnsi="Berkeley Book"/>
            <w:b w:val="0"/>
            <w:bCs w:val="0"/>
            <w:i w:val="0"/>
            <w:iCs w:val="0"/>
            <w:color w:val="000000" w:themeColor="text1"/>
            <w:sz w:val="22"/>
            <w:szCs w:val="22"/>
            <w:u w:val="none"/>
          </w:rPr>
          <w:t>Operation Atlantic</w:t>
        </w:r>
      </w:hyperlink>
      <w:r w:rsidRPr="00DB691E">
        <w:rPr>
          <w:rFonts w:ascii="Berkeley Book" w:hAnsi="Berkeley Book"/>
          <w:b w:val="0"/>
          <w:bCs w:val="0"/>
          <w:i w:val="0"/>
          <w:iCs w:val="0"/>
          <w:color w:val="000000" w:themeColor="text1"/>
          <w:sz w:val="22"/>
          <w:szCs w:val="22"/>
        </w:rPr>
        <w:t>, to capture the remainder of Caen.</w:t>
      </w:r>
    </w:p>
    <w:p w14:paraId="7596015A" w14:textId="77777777" w:rsidR="00DB691E" w:rsidRPr="00DB691E" w:rsidRDefault="00DB691E" w:rsidP="00DB691E">
      <w:r w:rsidRPr="00DB691E">
        <w:t>When Operation Goodwood ended on 20 July, the armoured divisions had broken through the initial German defences and had advanced 7 miles before coming to a halt in front of the Bourguébus Ridge, although armoured cars had penetrated further south and over the ridge.</w:t>
      </w:r>
    </w:p>
    <w:p w14:paraId="263214CA" w14:textId="77777777" w:rsidR="00DB691E" w:rsidRDefault="00DB691E" w:rsidP="00DB691E">
      <w:pPr>
        <w:rPr>
          <w:b/>
          <w:bCs/>
          <w:i/>
          <w:iCs/>
          <w:sz w:val="32"/>
          <w:szCs w:val="32"/>
        </w:rPr>
      </w:pPr>
      <w:r w:rsidRPr="00DB691E">
        <w:rPr>
          <w:b/>
          <w:bCs/>
          <w:sz w:val="32"/>
          <w:szCs w:val="32"/>
        </w:rPr>
        <w:t>CARD 21</w:t>
      </w:r>
      <w:r w:rsidRPr="00DB691E">
        <w:rPr>
          <w:b/>
          <w:bCs/>
          <w:i/>
          <w:iCs/>
          <w:sz w:val="32"/>
          <w:szCs w:val="32"/>
        </w:rPr>
        <w:t xml:space="preserve"> Operation Jupiter</w:t>
      </w:r>
    </w:p>
    <w:p w14:paraId="1753492B" w14:textId="77777777" w:rsidR="00DB691E" w:rsidRDefault="00DB691E" w:rsidP="00DB691E">
      <w:pPr>
        <w:rPr>
          <w:color w:val="auto"/>
          <w:lang w:val="en-US"/>
        </w:rPr>
      </w:pPr>
      <w:r w:rsidRPr="00DB691E">
        <w:rPr>
          <w:color w:val="auto"/>
          <w:lang w:val="en-US"/>
        </w:rPr>
        <w:t>Operation Jupiter was an </w:t>
      </w:r>
      <w:hyperlink r:id="rId74" w:tooltip="Offensive (military)" w:history="1">
        <w:r w:rsidRPr="00DB691E">
          <w:rPr>
            <w:rStyle w:val="Hyperlink"/>
            <w:color w:val="auto"/>
            <w:u w:val="none"/>
            <w:lang w:val="en-US"/>
          </w:rPr>
          <w:t>offensive</w:t>
        </w:r>
      </w:hyperlink>
      <w:r w:rsidRPr="00DB691E">
        <w:rPr>
          <w:color w:val="auto"/>
          <w:lang w:val="en-US"/>
        </w:rPr>
        <w:t> by </w:t>
      </w:r>
      <w:hyperlink r:id="rId75" w:tooltip="VIII Corps (United Kingdom)" w:history="1">
        <w:r w:rsidRPr="00DB691E">
          <w:rPr>
            <w:rStyle w:val="Hyperlink"/>
            <w:color w:val="auto"/>
            <w:u w:val="none"/>
            <w:lang w:val="en-US"/>
          </w:rPr>
          <w:t>VIII Corps</w:t>
        </w:r>
      </w:hyperlink>
      <w:r w:rsidRPr="00DB691E">
        <w:rPr>
          <w:color w:val="auto"/>
          <w:lang w:val="en-US"/>
        </w:rPr>
        <w:t> of the British </w:t>
      </w:r>
      <w:hyperlink r:id="rId76" w:tooltip="Second Army (United Kingdom)" w:history="1">
        <w:r w:rsidRPr="00DB691E">
          <w:rPr>
            <w:rStyle w:val="Hyperlink"/>
            <w:color w:val="auto"/>
            <w:u w:val="none"/>
            <w:lang w:val="en-US"/>
          </w:rPr>
          <w:t>Second Army</w:t>
        </w:r>
      </w:hyperlink>
      <w:r w:rsidRPr="00DB691E">
        <w:rPr>
          <w:color w:val="auto"/>
          <w:lang w:val="en-US"/>
        </w:rPr>
        <w:t xml:space="preserve"> from 10 to 11 July 1944. </w:t>
      </w:r>
    </w:p>
    <w:p w14:paraId="479EBFF6" w14:textId="77777777" w:rsidR="00DB691E" w:rsidRDefault="00DB691E" w:rsidP="00DB691E">
      <w:pPr>
        <w:rPr>
          <w:color w:val="auto"/>
          <w:lang w:val="en-US"/>
        </w:rPr>
      </w:pPr>
      <w:r w:rsidRPr="00DB691E">
        <w:rPr>
          <w:color w:val="auto"/>
          <w:lang w:val="en-US"/>
        </w:rPr>
        <w:t>The objective of the </w:t>
      </w:r>
      <w:hyperlink r:id="rId77" w:tooltip="43rd (Wessex) Infantry Division" w:history="1">
        <w:r w:rsidRPr="00DB691E">
          <w:rPr>
            <w:rStyle w:val="Hyperlink"/>
            <w:color w:val="auto"/>
            <w:u w:val="none"/>
            <w:lang w:val="en-US"/>
          </w:rPr>
          <w:t>43rd (Wessex) Infantry Division</w:t>
        </w:r>
      </w:hyperlink>
      <w:r w:rsidRPr="00DB691E">
        <w:rPr>
          <w:color w:val="auto"/>
          <w:lang w:val="en-US"/>
        </w:rPr>
        <w:t> was to capture the villages of </w:t>
      </w:r>
      <w:hyperlink r:id="rId78" w:tooltip="Baron-sur-Odon" w:history="1">
        <w:r w:rsidRPr="00DB691E">
          <w:rPr>
            <w:rStyle w:val="Hyperlink"/>
            <w:color w:val="auto"/>
            <w:u w:val="none"/>
            <w:lang w:val="en-US"/>
          </w:rPr>
          <w:t>Baron-sur-Odon</w:t>
        </w:r>
      </w:hyperlink>
      <w:r w:rsidRPr="00DB691E">
        <w:rPr>
          <w:color w:val="auto"/>
          <w:lang w:val="en-US"/>
        </w:rPr>
        <w:t>, </w:t>
      </w:r>
      <w:hyperlink r:id="rId79" w:tooltip="Fontaine-Étoupefour" w:history="1">
        <w:r w:rsidRPr="00DB691E">
          <w:rPr>
            <w:rStyle w:val="Hyperlink"/>
            <w:color w:val="auto"/>
            <w:u w:val="none"/>
            <w:lang w:val="en-US"/>
          </w:rPr>
          <w:t>Fontaine-Étoupefour</w:t>
        </w:r>
      </w:hyperlink>
      <w:r w:rsidRPr="00DB691E">
        <w:rPr>
          <w:color w:val="auto"/>
          <w:lang w:val="en-US"/>
        </w:rPr>
        <w:t>, Château de Fontaine-Étoupefour and</w:t>
      </w:r>
      <w:r w:rsidRPr="00DB691E">
        <w:rPr>
          <w:color w:val="auto"/>
          <w:u w:val="single"/>
          <w:lang w:val="en-US"/>
        </w:rPr>
        <w:t xml:space="preserve"> </w:t>
      </w:r>
      <w:r w:rsidRPr="00DB691E">
        <w:rPr>
          <w:color w:val="auto"/>
          <w:lang w:val="en-US"/>
        </w:rPr>
        <w:t>to recapture Hill 112</w:t>
      </w:r>
      <w:r>
        <w:rPr>
          <w:color w:val="auto"/>
          <w:lang w:val="en-US"/>
        </w:rPr>
        <w:t>.</w:t>
      </w:r>
    </w:p>
    <w:p w14:paraId="5D359912" w14:textId="77777777" w:rsidR="00DB691E" w:rsidRDefault="00DB691E" w:rsidP="00DB691E">
      <w:pPr>
        <w:rPr>
          <w:color w:val="auto"/>
          <w:lang w:val="en-US"/>
        </w:rPr>
      </w:pPr>
      <w:r w:rsidRPr="00DB691E">
        <w:rPr>
          <w:color w:val="auto"/>
          <w:lang w:val="en-US"/>
        </w:rPr>
        <w:t xml:space="preserve">The British advance went well at first but fighting for Hill 112 took all day and </w:t>
      </w:r>
      <w:r>
        <w:rPr>
          <w:color w:val="auto"/>
          <w:lang w:val="en-US"/>
        </w:rPr>
        <w:t xml:space="preserve">the village of </w:t>
      </w:r>
      <w:r w:rsidRPr="00DB691E">
        <w:rPr>
          <w:color w:val="auto"/>
          <w:lang w:val="en-US"/>
        </w:rPr>
        <w:t>Maltot changed hands several times.</w:t>
      </w:r>
    </w:p>
    <w:p w14:paraId="01E9825D" w14:textId="45BF4DA1" w:rsidR="00DB691E" w:rsidRDefault="00DB691E" w:rsidP="00DB691E">
      <w:pPr>
        <w:rPr>
          <w:color w:val="auto"/>
          <w:lang w:val="en-US"/>
        </w:rPr>
      </w:pPr>
      <w:r w:rsidRPr="00DB691E">
        <w:rPr>
          <w:color w:val="auto"/>
          <w:lang w:val="en-US"/>
        </w:rPr>
        <w:t>On 11 July,</w:t>
      </w:r>
      <w:r>
        <w:rPr>
          <w:color w:val="auto"/>
          <w:lang w:val="en-US"/>
        </w:rPr>
        <w:t xml:space="preserve"> German</w:t>
      </w:r>
      <w:r w:rsidRPr="00DB691E">
        <w:rPr>
          <w:color w:val="auto"/>
          <w:lang w:val="en-US"/>
        </w:rPr>
        <w:t xml:space="preserve"> counter-attacks forced the British off the top of Hill 112 to positions on the north-facing slope. The operation was a tactical failure for VIII Corps but a strategic success for the </w:t>
      </w:r>
      <w:hyperlink r:id="rId80" w:tooltip="Allies of World War II" w:history="1">
        <w:r w:rsidRPr="00DB691E">
          <w:rPr>
            <w:rStyle w:val="Hyperlink"/>
            <w:color w:val="auto"/>
            <w:u w:val="none"/>
            <w:lang w:val="en-US"/>
          </w:rPr>
          <w:t>Allies</w:t>
        </w:r>
      </w:hyperlink>
      <w:r w:rsidRPr="00DB691E">
        <w:rPr>
          <w:color w:val="auto"/>
          <w:lang w:val="en-US"/>
        </w:rPr>
        <w:t>, </w:t>
      </w:r>
      <w:hyperlink r:id="rId81" w:tooltip="Attrition warfare" w:history="1">
        <w:r w:rsidRPr="00DB691E">
          <w:rPr>
            <w:rStyle w:val="Hyperlink"/>
            <w:color w:val="auto"/>
            <w:u w:val="none"/>
            <w:lang w:val="en-US"/>
          </w:rPr>
          <w:t>attrition</w:t>
        </w:r>
      </w:hyperlink>
      <w:r w:rsidRPr="00DB691E">
        <w:rPr>
          <w:color w:val="auto"/>
          <w:lang w:val="en-US"/>
        </w:rPr>
        <w:t> having reduced the </w:t>
      </w:r>
      <w:hyperlink r:id="rId82" w:tooltip="II SS Panzer Corps" w:history="1">
        <w:r w:rsidRPr="00DB691E">
          <w:rPr>
            <w:rStyle w:val="Hyperlink"/>
            <w:color w:val="auto"/>
            <w:u w:val="none"/>
            <w:lang w:val="en-US"/>
          </w:rPr>
          <w:t>II SS Panzer Corps</w:t>
        </w:r>
      </w:hyperlink>
      <w:r w:rsidRPr="00DB691E">
        <w:rPr>
          <w:color w:val="auto"/>
          <w:lang w:val="en-US"/>
        </w:rPr>
        <w:t> to a condition from which it never recovered. </w:t>
      </w:r>
    </w:p>
    <w:p w14:paraId="399B01EF" w14:textId="23549FF6" w:rsidR="00891E20" w:rsidRDefault="00891E20" w:rsidP="00DB691E">
      <w:pPr>
        <w:rPr>
          <w:b/>
          <w:bCs/>
          <w:i/>
          <w:iCs/>
          <w:color w:val="auto"/>
          <w:sz w:val="32"/>
          <w:szCs w:val="32"/>
          <w:lang w:val="en-US"/>
        </w:rPr>
      </w:pPr>
      <w:r w:rsidRPr="00891E20">
        <w:rPr>
          <w:b/>
          <w:bCs/>
          <w:color w:val="auto"/>
          <w:sz w:val="32"/>
          <w:szCs w:val="32"/>
          <w:lang w:val="en-US"/>
        </w:rPr>
        <w:t xml:space="preserve">CARD 22 </w:t>
      </w:r>
      <w:r w:rsidRPr="00891E20">
        <w:rPr>
          <w:b/>
          <w:bCs/>
          <w:i/>
          <w:iCs/>
          <w:color w:val="auto"/>
          <w:sz w:val="32"/>
          <w:szCs w:val="32"/>
          <w:lang w:val="en-US"/>
        </w:rPr>
        <w:t>Naval Gunfire</w:t>
      </w:r>
    </w:p>
    <w:p w14:paraId="2D747902" w14:textId="1F49AA90" w:rsidR="00891E20" w:rsidRDefault="00891E20" w:rsidP="00DB691E">
      <w:pPr>
        <w:rPr>
          <w:color w:val="auto"/>
        </w:rPr>
      </w:pPr>
      <w:r w:rsidRPr="00891E20">
        <w:rPr>
          <w:color w:val="auto"/>
        </w:rPr>
        <w:t xml:space="preserve">After the initial D-Day landings, naval gunfire support remained a vital part of the Normandy campaign for nearly two months. </w:t>
      </w:r>
    </w:p>
    <w:p w14:paraId="1E811E72" w14:textId="68210C2F" w:rsidR="00891E20" w:rsidRDefault="00891E20" w:rsidP="00DB691E">
      <w:pPr>
        <w:rPr>
          <w:color w:val="auto"/>
        </w:rPr>
      </w:pPr>
      <w:r w:rsidRPr="00891E20">
        <w:rPr>
          <w:color w:val="auto"/>
        </w:rPr>
        <w:t>While land-based artillery gradually took over, heavy Allied warships continued to act as a "floating heavy artillery," capable of striking targets deep inland that land batteries couldn't reach</w:t>
      </w:r>
      <w:r>
        <w:rPr>
          <w:color w:val="auto"/>
        </w:rPr>
        <w:t>.</w:t>
      </w:r>
    </w:p>
    <w:p w14:paraId="04829AFB" w14:textId="2668C644" w:rsidR="00891E20" w:rsidRDefault="00891E20" w:rsidP="00DB691E">
      <w:pPr>
        <w:rPr>
          <w:color w:val="auto"/>
        </w:rPr>
      </w:pPr>
      <w:r w:rsidRPr="00891E20">
        <w:rPr>
          <w:color w:val="auto"/>
        </w:rPr>
        <w:t xml:space="preserve">During Operation Epsom (26–30 June) and Operation Charnwood (7–9 July), the massive 16-inch guns of HMS </w:t>
      </w:r>
      <w:r w:rsidRPr="00891E20">
        <w:rPr>
          <w:i/>
          <w:iCs/>
          <w:color w:val="auto"/>
        </w:rPr>
        <w:t>Rodney</w:t>
      </w:r>
      <w:r w:rsidRPr="00891E20">
        <w:rPr>
          <w:color w:val="auto"/>
        </w:rPr>
        <w:t xml:space="preserve"> and HMS </w:t>
      </w:r>
      <w:r w:rsidRPr="00891E20">
        <w:rPr>
          <w:i/>
          <w:iCs/>
          <w:color w:val="auto"/>
        </w:rPr>
        <w:t>Nelson</w:t>
      </w:r>
      <w:r w:rsidRPr="00891E20">
        <w:rPr>
          <w:color w:val="auto"/>
        </w:rPr>
        <w:t> were used to "hammer" German Panzer divisions assembling for counter-attacks.</w:t>
      </w:r>
    </w:p>
    <w:p w14:paraId="3A08C00A" w14:textId="77777777" w:rsidR="00891E20" w:rsidRDefault="00891E20" w:rsidP="00891E20">
      <w:pPr>
        <w:rPr>
          <w:color w:val="auto"/>
          <w:lang w:val="en-US"/>
        </w:rPr>
      </w:pPr>
      <w:r w:rsidRPr="00891E20">
        <w:rPr>
          <w:color w:val="auto"/>
          <w:lang w:val="en-US"/>
        </w:rPr>
        <w:t>Even as late as 23 July (D+46), warships were still providing support for the Allied advance.</w:t>
      </w:r>
    </w:p>
    <w:p w14:paraId="22A27386" w14:textId="1522717E" w:rsidR="00891E20" w:rsidRDefault="00891E20" w:rsidP="00891E20">
      <w:pPr>
        <w:rPr>
          <w:b/>
          <w:bCs/>
          <w:i/>
          <w:iCs/>
          <w:color w:val="auto"/>
          <w:sz w:val="32"/>
          <w:szCs w:val="32"/>
          <w:lang w:val="en-US"/>
        </w:rPr>
      </w:pPr>
      <w:r w:rsidRPr="00891E20">
        <w:rPr>
          <w:b/>
          <w:bCs/>
          <w:color w:val="auto"/>
          <w:sz w:val="32"/>
          <w:szCs w:val="32"/>
          <w:lang w:val="en-US"/>
        </w:rPr>
        <w:t xml:space="preserve">CARD 23 </w:t>
      </w:r>
      <w:r w:rsidRPr="00891E20">
        <w:rPr>
          <w:b/>
          <w:bCs/>
          <w:i/>
          <w:iCs/>
          <w:color w:val="auto"/>
          <w:sz w:val="32"/>
          <w:szCs w:val="32"/>
          <w:lang w:val="en-US"/>
        </w:rPr>
        <w:t>Sherman Firefly</w:t>
      </w:r>
    </w:p>
    <w:p w14:paraId="13F134B6" w14:textId="77777777" w:rsidR="00891E20" w:rsidRDefault="00891E20" w:rsidP="00891E20">
      <w:r w:rsidRPr="00891E20">
        <w:t xml:space="preserve">The </w:t>
      </w:r>
      <w:r w:rsidRPr="00891E20">
        <w:rPr>
          <w:bCs/>
        </w:rPr>
        <w:t>Sherman Firefly</w:t>
      </w:r>
      <w:r w:rsidRPr="00891E20">
        <w:t xml:space="preserve"> was the </w:t>
      </w:r>
      <w:hyperlink r:id="rId83" w:tooltip="United Kingdom" w:history="1">
        <w:r w:rsidRPr="00891E20">
          <w:rPr>
            <w:rStyle w:val="Hyperlink"/>
            <w:color w:val="000000" w:themeColor="text1"/>
            <w:u w:val="none"/>
          </w:rPr>
          <w:t>British</w:t>
        </w:r>
      </w:hyperlink>
      <w:r w:rsidRPr="00891E20">
        <w:t xml:space="preserve"> variant of the </w:t>
      </w:r>
      <w:hyperlink r:id="rId84" w:tooltip="United States" w:history="1">
        <w:r w:rsidRPr="00891E20">
          <w:rPr>
            <w:rStyle w:val="Hyperlink"/>
            <w:color w:val="000000" w:themeColor="text1"/>
            <w:u w:val="none"/>
          </w:rPr>
          <w:t>American</w:t>
        </w:r>
      </w:hyperlink>
      <w:r w:rsidRPr="00891E20">
        <w:t xml:space="preserve"> </w:t>
      </w:r>
      <w:hyperlink r:id="rId85" w:tooltip="M4 Sherman" w:history="1">
        <w:r w:rsidRPr="00891E20">
          <w:rPr>
            <w:rStyle w:val="Hyperlink"/>
            <w:color w:val="000000" w:themeColor="text1"/>
            <w:u w:val="none"/>
          </w:rPr>
          <w:t>Sherman tank</w:t>
        </w:r>
      </w:hyperlink>
      <w:r w:rsidRPr="00891E20">
        <w:t xml:space="preserve">, fitted with the powerful British </w:t>
      </w:r>
      <w:hyperlink r:id="rId86" w:tooltip="Ordnance QF 17 pounder" w:history="1">
        <w:r w:rsidRPr="00891E20">
          <w:rPr>
            <w:rStyle w:val="Hyperlink"/>
            <w:color w:val="000000" w:themeColor="text1"/>
            <w:u w:val="none"/>
          </w:rPr>
          <w:t>17 pounder</w:t>
        </w:r>
      </w:hyperlink>
      <w:r w:rsidRPr="00891E20">
        <w:t xml:space="preserve"> </w:t>
      </w:r>
      <w:hyperlink r:id="rId87" w:tooltip="Anti-tank gun" w:history="1">
        <w:r w:rsidRPr="00891E20">
          <w:rPr>
            <w:rStyle w:val="Hyperlink"/>
            <w:color w:val="000000" w:themeColor="text1"/>
            <w:u w:val="none"/>
          </w:rPr>
          <w:t>anti-tank gun</w:t>
        </w:r>
      </w:hyperlink>
      <w:r w:rsidRPr="00891E20">
        <w:t xml:space="preserve"> as its main weapon. </w:t>
      </w:r>
    </w:p>
    <w:p w14:paraId="5A390F65" w14:textId="7E22B11A" w:rsidR="00891E20" w:rsidRDefault="00891E20" w:rsidP="00891E20">
      <w:r w:rsidRPr="00891E20">
        <w:lastRenderedPageBreak/>
        <w:t xml:space="preserve">Originally conceived as a stopgap until future British tank designs came into service, the Sherman Firefly became the most common vehicle with the 17 pounder in World War II. It soon became highly valued as the only British tank capable of defeating the </w:t>
      </w:r>
      <w:hyperlink r:id="rId88" w:tooltip="Panther tank" w:history="1">
        <w:r w:rsidRPr="00891E20">
          <w:rPr>
            <w:rStyle w:val="Hyperlink"/>
            <w:color w:val="000000" w:themeColor="text1"/>
            <w:u w:val="none"/>
          </w:rPr>
          <w:t>Panther</w:t>
        </w:r>
      </w:hyperlink>
      <w:r w:rsidRPr="00891E20">
        <w:t xml:space="preserve"> and </w:t>
      </w:r>
      <w:hyperlink r:id="rId89" w:tooltip="Tiger I" w:history="1">
        <w:r w:rsidRPr="00891E20">
          <w:rPr>
            <w:rStyle w:val="Hyperlink"/>
            <w:color w:val="000000" w:themeColor="text1"/>
            <w:u w:val="none"/>
          </w:rPr>
          <w:t>Tiger tanks</w:t>
        </w:r>
      </w:hyperlink>
      <w:r w:rsidRPr="00891E20">
        <w:t xml:space="preserve"> it faced in Normandy at standard combat ranges.</w:t>
      </w:r>
    </w:p>
    <w:p w14:paraId="330DD221" w14:textId="680760BC" w:rsidR="00891E20" w:rsidRDefault="00891E20" w:rsidP="00891E20">
      <w:pPr>
        <w:rPr>
          <w:b/>
          <w:bCs/>
          <w:i/>
          <w:iCs/>
          <w:sz w:val="32"/>
          <w:szCs w:val="32"/>
        </w:rPr>
      </w:pPr>
      <w:r w:rsidRPr="00891E20">
        <w:rPr>
          <w:b/>
          <w:bCs/>
          <w:sz w:val="32"/>
          <w:szCs w:val="32"/>
        </w:rPr>
        <w:t xml:space="preserve">CARD 24 </w:t>
      </w:r>
      <w:r w:rsidRPr="00891E20">
        <w:rPr>
          <w:b/>
          <w:bCs/>
          <w:i/>
          <w:iCs/>
          <w:sz w:val="32"/>
          <w:szCs w:val="32"/>
        </w:rPr>
        <w:t>Operation Spring</w:t>
      </w:r>
    </w:p>
    <w:p w14:paraId="746D91B5"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Operation Spring </w:t>
      </w:r>
      <w:r>
        <w:rPr>
          <w:rFonts w:ascii="Berkeley Book" w:hAnsi="Berkeley Book"/>
          <w:b w:val="0"/>
          <w:bCs w:val="0"/>
          <w:i w:val="0"/>
          <w:iCs w:val="0"/>
          <w:color w:val="000000" w:themeColor="text1"/>
          <w:sz w:val="22"/>
          <w:szCs w:val="22"/>
        </w:rPr>
        <w:t xml:space="preserve">(25-27 July 1944) </w:t>
      </w:r>
      <w:r w:rsidRPr="00891E20">
        <w:rPr>
          <w:rFonts w:ascii="Berkeley Book" w:hAnsi="Berkeley Book"/>
          <w:b w:val="0"/>
          <w:bCs w:val="0"/>
          <w:i w:val="0"/>
          <w:iCs w:val="0"/>
          <w:color w:val="000000" w:themeColor="text1"/>
          <w:sz w:val="22"/>
          <w:szCs w:val="22"/>
        </w:rPr>
        <w:t xml:space="preserve">was an offensive operation conducted by </w:t>
      </w:r>
      <w:hyperlink r:id="rId90" w:history="1">
        <w:r w:rsidRPr="00891E20">
          <w:rPr>
            <w:rStyle w:val="Hyperlink"/>
            <w:rFonts w:ascii="Berkeley Book" w:hAnsi="Berkeley Book"/>
            <w:b w:val="0"/>
            <w:bCs w:val="0"/>
            <w:i w:val="0"/>
            <w:iCs w:val="0"/>
            <w:color w:val="000000" w:themeColor="text1"/>
            <w:sz w:val="22"/>
            <w:szCs w:val="22"/>
            <w:u w:val="none"/>
          </w:rPr>
          <w:t>II Canadian Corps</w:t>
        </w:r>
      </w:hyperlink>
      <w:r w:rsidRPr="00891E20">
        <w:rPr>
          <w:rFonts w:ascii="Berkeley Book" w:hAnsi="Berkeley Book"/>
          <w:b w:val="0"/>
          <w:bCs w:val="0"/>
          <w:i w:val="0"/>
          <w:iCs w:val="0"/>
          <w:color w:val="000000" w:themeColor="text1"/>
          <w:sz w:val="22"/>
          <w:szCs w:val="22"/>
        </w:rPr>
        <w:t xml:space="preserve"> during the </w:t>
      </w:r>
      <w:hyperlink r:id="rId91" w:tooltip="Invasion of Normandy" w:history="1">
        <w:r w:rsidRPr="00891E20">
          <w:rPr>
            <w:rStyle w:val="Hyperlink"/>
            <w:rFonts w:ascii="Berkeley Book" w:hAnsi="Berkeley Book"/>
            <w:b w:val="0"/>
            <w:bCs w:val="0"/>
            <w:i w:val="0"/>
            <w:iCs w:val="0"/>
            <w:color w:val="000000" w:themeColor="text1"/>
            <w:sz w:val="22"/>
            <w:szCs w:val="22"/>
            <w:u w:val="none"/>
          </w:rPr>
          <w:t>Normandy campaign</w:t>
        </w:r>
      </w:hyperlink>
      <w:r w:rsidRPr="00891E20">
        <w:rPr>
          <w:rFonts w:ascii="Berkeley Book" w:hAnsi="Berkeley Book"/>
          <w:b w:val="0"/>
          <w:bCs w:val="0"/>
          <w:i w:val="0"/>
          <w:iCs w:val="0"/>
          <w:color w:val="000000" w:themeColor="text1"/>
          <w:sz w:val="22"/>
          <w:szCs w:val="22"/>
        </w:rPr>
        <w:t xml:space="preserve">. </w:t>
      </w:r>
    </w:p>
    <w:p w14:paraId="297E9E53"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The plan was intended to create pressure on the German forces operating on the British and Canadian front simultaneously to </w:t>
      </w:r>
      <w:r>
        <w:rPr>
          <w:rFonts w:ascii="Berkeley Book" w:hAnsi="Berkeley Book"/>
          <w:b w:val="0"/>
          <w:bCs w:val="0"/>
          <w:i w:val="0"/>
          <w:iCs w:val="0"/>
          <w:color w:val="000000" w:themeColor="text1"/>
          <w:sz w:val="22"/>
          <w:szCs w:val="22"/>
        </w:rPr>
        <w:t xml:space="preserve">the </w:t>
      </w:r>
      <w:r w:rsidRPr="00891E20">
        <w:rPr>
          <w:rFonts w:ascii="Berkeley Book" w:hAnsi="Berkeley Book"/>
          <w:b w:val="0"/>
          <w:bCs w:val="0"/>
          <w:i w:val="0"/>
          <w:iCs w:val="0"/>
          <w:color w:val="000000" w:themeColor="text1"/>
          <w:sz w:val="22"/>
          <w:szCs w:val="22"/>
        </w:rPr>
        <w:t xml:space="preserve">American </w:t>
      </w:r>
      <w:hyperlink r:id="rId92" w:history="1">
        <w:r w:rsidRPr="00891E20">
          <w:rPr>
            <w:rStyle w:val="Hyperlink"/>
            <w:rFonts w:ascii="Berkeley Book" w:hAnsi="Berkeley Book"/>
            <w:b w:val="0"/>
            <w:bCs w:val="0"/>
            <w:color w:val="000000" w:themeColor="text1"/>
            <w:sz w:val="22"/>
            <w:szCs w:val="22"/>
            <w:u w:val="none"/>
          </w:rPr>
          <w:t>Operation Cobra</w:t>
        </w:r>
      </w:hyperlink>
      <w:r w:rsidRPr="00891E20">
        <w:rPr>
          <w:rFonts w:ascii="Berkeley Book" w:hAnsi="Berkeley Book"/>
          <w:b w:val="0"/>
          <w:bCs w:val="0"/>
          <w:i w:val="0"/>
          <w:iCs w:val="0"/>
          <w:color w:val="000000" w:themeColor="text1"/>
          <w:sz w:val="22"/>
          <w:szCs w:val="22"/>
        </w:rPr>
        <w:t xml:space="preserve">, an attempt to break out from the Normandy lodgement. </w:t>
      </w:r>
    </w:p>
    <w:p w14:paraId="00E62DD8" w14:textId="21212CBF"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Spring was one of the costliest and most controversial Canadian operations of the Normandy campaign. While it failed to capture its primary objectives, it served a critical strategic purpose by pinning German Panzer divisions in the east to facilitate the American breakout in the west, known as Operation Cobra.</w:t>
      </w:r>
    </w:p>
    <w:p w14:paraId="4F478343" w14:textId="7942F7F8" w:rsidR="00891E20" w:rsidRDefault="00891E20" w:rsidP="00891E20">
      <w:pPr>
        <w:pStyle w:val="NormalWeb"/>
        <w:rPr>
          <w:rFonts w:ascii="Berkeley Book" w:hAnsi="Berkeley Book"/>
          <w:b w:val="0"/>
          <w:i w:val="0"/>
          <w:sz w:val="32"/>
          <w:szCs w:val="32"/>
        </w:rPr>
      </w:pPr>
      <w:r w:rsidRPr="00891E20">
        <w:rPr>
          <w:rFonts w:ascii="Berkeley Book" w:hAnsi="Berkeley Book"/>
          <w:i w:val="0"/>
          <w:iCs w:val="0"/>
          <w:sz w:val="32"/>
          <w:szCs w:val="32"/>
        </w:rPr>
        <w:t xml:space="preserve">CARD 25 </w:t>
      </w:r>
      <w:r w:rsidRPr="00891E20">
        <w:rPr>
          <w:rFonts w:ascii="Berkeley Book" w:hAnsi="Berkeley Book"/>
          <w:sz w:val="32"/>
          <w:szCs w:val="32"/>
        </w:rPr>
        <w:t>Operation Cobra</w:t>
      </w:r>
    </w:p>
    <w:p w14:paraId="2F70BBB2"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Cobra was the codename for the offensive launched by 1</w:t>
      </w:r>
      <w:r w:rsidRPr="00891E20">
        <w:rPr>
          <w:rFonts w:ascii="Berkeley Book" w:hAnsi="Berkeley Book"/>
          <w:b w:val="0"/>
          <w:bCs w:val="0"/>
          <w:i w:val="0"/>
          <w:iCs w:val="0"/>
          <w:sz w:val="22"/>
          <w:szCs w:val="22"/>
          <w:vertAlign w:val="superscript"/>
        </w:rPr>
        <w:t>st</w:t>
      </w:r>
      <w:r w:rsidRPr="00891E20">
        <w:rPr>
          <w:rFonts w:ascii="Berkeley Book" w:hAnsi="Berkeley Book"/>
          <w:b w:val="0"/>
          <w:bCs w:val="0"/>
          <w:i w:val="0"/>
          <w:iCs w:val="0"/>
          <w:sz w:val="22"/>
          <w:szCs w:val="22"/>
        </w:rPr>
        <w:t xml:space="preserve"> US Army eight weeks after the </w:t>
      </w:r>
      <w:hyperlink r:id="rId93" w:tooltip="D-Day" w:history="1">
        <w:r w:rsidRPr="00891E20">
          <w:rPr>
            <w:rStyle w:val="Hyperlink"/>
            <w:rFonts w:ascii="Berkeley Book" w:hAnsi="Berkeley Book"/>
            <w:b w:val="0"/>
            <w:bCs w:val="0"/>
            <w:i w:val="0"/>
            <w:iCs w:val="0"/>
            <w:color w:val="auto"/>
            <w:sz w:val="22"/>
            <w:szCs w:val="22"/>
            <w:u w:val="none"/>
          </w:rPr>
          <w:t>D-Day</w:t>
        </w:r>
      </w:hyperlink>
      <w:r w:rsidRPr="00891E20">
        <w:rPr>
          <w:rFonts w:ascii="Berkeley Book" w:hAnsi="Berkeley Book"/>
          <w:b w:val="0"/>
          <w:bCs w:val="0"/>
          <w:i w:val="0"/>
          <w:iCs w:val="0"/>
          <w:sz w:val="22"/>
          <w:szCs w:val="22"/>
        </w:rPr>
        <w:t xml:space="preserve"> landings. </w:t>
      </w:r>
    </w:p>
    <w:p w14:paraId="526DC481"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Lieutenant General </w:t>
      </w:r>
      <w:hyperlink r:id="rId94" w:history="1">
        <w:r w:rsidRPr="00891E20">
          <w:rPr>
            <w:rStyle w:val="Hyperlink"/>
            <w:rFonts w:ascii="Berkeley Book" w:hAnsi="Berkeley Book"/>
            <w:b w:val="0"/>
            <w:bCs w:val="0"/>
            <w:i w:val="0"/>
            <w:iCs w:val="0"/>
            <w:color w:val="auto"/>
            <w:sz w:val="22"/>
            <w:szCs w:val="22"/>
            <w:u w:val="none"/>
          </w:rPr>
          <w:t>Omar Bradley</w:t>
        </w:r>
      </w:hyperlink>
      <w:r w:rsidRPr="00891E20">
        <w:rPr>
          <w:rFonts w:ascii="Berkeley Book" w:hAnsi="Berkeley Book"/>
          <w:b w:val="0"/>
          <w:bCs w:val="0"/>
          <w:i w:val="0"/>
          <w:iCs w:val="0"/>
          <w:sz w:val="22"/>
          <w:szCs w:val="22"/>
        </w:rPr>
        <w:t xml:space="preserve">'s intention was to take advantage of the German preoccupation with British and Canadian activity around the town of </w:t>
      </w:r>
      <w:hyperlink r:id="rId95" w:history="1">
        <w:r w:rsidRPr="00891E20">
          <w:rPr>
            <w:rStyle w:val="Hyperlink"/>
            <w:rFonts w:ascii="Berkeley Book" w:hAnsi="Berkeley Book"/>
            <w:b w:val="0"/>
            <w:bCs w:val="0"/>
            <w:i w:val="0"/>
            <w:iCs w:val="0"/>
            <w:color w:val="auto"/>
            <w:sz w:val="22"/>
            <w:szCs w:val="22"/>
            <w:u w:val="none"/>
          </w:rPr>
          <w:t>Caen</w:t>
        </w:r>
      </w:hyperlink>
      <w:r w:rsidRPr="00891E20">
        <w:rPr>
          <w:rFonts w:ascii="Berkeley Book" w:hAnsi="Berkeley Book"/>
          <w:b w:val="0"/>
          <w:bCs w:val="0"/>
          <w:i w:val="0"/>
          <w:iCs w:val="0"/>
          <w:sz w:val="22"/>
          <w:szCs w:val="22"/>
        </w:rPr>
        <w:t xml:space="preserve">, and punch through the German defenses penning in his troops while his opponent was distracted and unbalanced. </w:t>
      </w:r>
    </w:p>
    <w:p w14:paraId="0EE7EDC3" w14:textId="581864A6"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Once a corridor had been created, the US Army would then be able to advance into </w:t>
      </w:r>
      <w:hyperlink r:id="rId96" w:history="1">
        <w:r w:rsidRPr="00891E20">
          <w:rPr>
            <w:rStyle w:val="Hyperlink"/>
            <w:rFonts w:ascii="Berkeley Book" w:hAnsi="Berkeley Book"/>
            <w:b w:val="0"/>
            <w:bCs w:val="0"/>
            <w:i w:val="0"/>
            <w:iCs w:val="0"/>
            <w:color w:val="auto"/>
            <w:sz w:val="22"/>
            <w:szCs w:val="22"/>
            <w:u w:val="none"/>
          </w:rPr>
          <w:t>Brittany</w:t>
        </w:r>
      </w:hyperlink>
      <w:r w:rsidRPr="00891E20">
        <w:rPr>
          <w:rFonts w:ascii="Berkeley Book" w:hAnsi="Berkeley Book"/>
          <w:b w:val="0"/>
          <w:bCs w:val="0"/>
          <w:i w:val="0"/>
          <w:iCs w:val="0"/>
          <w:sz w:val="22"/>
          <w:szCs w:val="22"/>
        </w:rPr>
        <w:t xml:space="preserve">, rolling up the German flanks and freeing itself of the constraints imposed by operating in the Norman </w:t>
      </w:r>
      <w:hyperlink r:id="rId97" w:history="1">
        <w:r w:rsidRPr="00891E20">
          <w:rPr>
            <w:rStyle w:val="Hyperlink"/>
            <w:rFonts w:ascii="Berkeley Book" w:hAnsi="Berkeley Book"/>
            <w:b w:val="0"/>
            <w:bCs w:val="0"/>
            <w:i w:val="0"/>
            <w:iCs w:val="0"/>
            <w:color w:val="auto"/>
            <w:sz w:val="22"/>
            <w:szCs w:val="22"/>
            <w:u w:val="none"/>
          </w:rPr>
          <w:t>bocage</w:t>
        </w:r>
      </w:hyperlink>
      <w:r w:rsidRPr="00891E20">
        <w:rPr>
          <w:rFonts w:ascii="Berkeley Book" w:hAnsi="Berkeley Book"/>
          <w:b w:val="0"/>
          <w:bCs w:val="0"/>
          <w:i w:val="0"/>
          <w:iCs w:val="0"/>
          <w:sz w:val="22"/>
          <w:szCs w:val="22"/>
        </w:rPr>
        <w:t xml:space="preserve"> countryside</w:t>
      </w:r>
      <w:r>
        <w:rPr>
          <w:rFonts w:ascii="Berkeley Book" w:hAnsi="Berkeley Book"/>
          <w:b w:val="0"/>
          <w:bCs w:val="0"/>
          <w:i w:val="0"/>
          <w:iCs w:val="0"/>
          <w:sz w:val="22"/>
          <w:szCs w:val="22"/>
        </w:rPr>
        <w:t>.</w:t>
      </w:r>
    </w:p>
    <w:p w14:paraId="5D4BB15C" w14:textId="484FC098"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Operation Cobra shifted the war from a battle of attrition in the hedgerows to a war of movement. It led directly to the </w:t>
      </w:r>
      <w:r>
        <w:rPr>
          <w:rFonts w:ascii="Berkeley Book" w:hAnsi="Berkeley Book"/>
          <w:b w:val="0"/>
          <w:bCs w:val="0"/>
          <w:i w:val="0"/>
          <w:iCs w:val="0"/>
          <w:sz w:val="22"/>
          <w:szCs w:val="22"/>
        </w:rPr>
        <w:t>near-</w:t>
      </w:r>
      <w:r w:rsidRPr="00891E20">
        <w:rPr>
          <w:rFonts w:ascii="Berkeley Book" w:hAnsi="Berkeley Book"/>
          <w:b w:val="0"/>
          <w:bCs w:val="0"/>
          <w:i w:val="0"/>
          <w:iCs w:val="0"/>
          <w:sz w:val="22"/>
          <w:szCs w:val="22"/>
        </w:rPr>
        <w:t>encirclement of the German Seventh Army in the Falaise Pocket and the eventual liberation of Paris in August 1944</w:t>
      </w:r>
      <w:r>
        <w:rPr>
          <w:rFonts w:ascii="Berkeley Book" w:hAnsi="Berkeley Book"/>
          <w:b w:val="0"/>
          <w:bCs w:val="0"/>
          <w:i w:val="0"/>
          <w:iCs w:val="0"/>
          <w:sz w:val="22"/>
          <w:szCs w:val="22"/>
        </w:rPr>
        <w:t>.</w:t>
      </w:r>
    </w:p>
    <w:p w14:paraId="3F75F846" w14:textId="40351663" w:rsidR="0099771B" w:rsidRDefault="0099771B" w:rsidP="00891E20">
      <w:pPr>
        <w:pStyle w:val="NormalWeb"/>
        <w:rPr>
          <w:rFonts w:ascii="Berkeley Book" w:hAnsi="Berkeley Book"/>
          <w:b w:val="0"/>
          <w:i w:val="0"/>
          <w:sz w:val="32"/>
          <w:szCs w:val="32"/>
        </w:rPr>
      </w:pPr>
      <w:r w:rsidRPr="0099771B">
        <w:rPr>
          <w:rFonts w:ascii="Berkeley Book" w:hAnsi="Berkeley Book"/>
          <w:i w:val="0"/>
          <w:iCs w:val="0"/>
          <w:sz w:val="32"/>
          <w:szCs w:val="32"/>
        </w:rPr>
        <w:t xml:space="preserve">CARD 26 </w:t>
      </w:r>
      <w:r w:rsidRPr="0099771B">
        <w:rPr>
          <w:rFonts w:ascii="Berkeley Book" w:hAnsi="Berkeley Book"/>
          <w:sz w:val="32"/>
          <w:szCs w:val="32"/>
        </w:rPr>
        <w:t>Sherman “Rhino”</w:t>
      </w:r>
    </w:p>
    <w:p w14:paraId="213A2C39"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A Rhino tank was the US nickname for Allied tanks fitted with hedgerow-breaching "tusks</w:t>
      </w:r>
      <w:r>
        <w:rPr>
          <w:rFonts w:ascii="Berkeley Book" w:hAnsi="Berkeley Book"/>
          <w:b w:val="0"/>
          <w:bCs w:val="0"/>
          <w:i w:val="0"/>
          <w:iCs w:val="0"/>
          <w:color w:val="000000" w:themeColor="text1"/>
          <w:sz w:val="22"/>
          <w:szCs w:val="22"/>
        </w:rPr>
        <w:t>”</w:t>
      </w:r>
      <w:r w:rsidRPr="0099771B">
        <w:rPr>
          <w:rFonts w:ascii="Berkeley Book" w:hAnsi="Berkeley Book"/>
          <w:b w:val="0"/>
          <w:bCs w:val="0"/>
          <w:i w:val="0"/>
          <w:iCs w:val="0"/>
          <w:color w:val="000000" w:themeColor="text1"/>
          <w:sz w:val="22"/>
          <w:szCs w:val="22"/>
        </w:rPr>
        <w:t xml:space="preserve">. </w:t>
      </w:r>
    </w:p>
    <w:p w14:paraId="30CD126F"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By cutting apart </w:t>
      </w:r>
      <w:hyperlink r:id="rId98" w:tooltip="Czech hedgehog" w:history="1">
        <w:r w:rsidRPr="0099771B">
          <w:rPr>
            <w:rStyle w:val="Hyperlink"/>
            <w:rFonts w:ascii="Berkeley Book" w:hAnsi="Berkeley Book"/>
            <w:b w:val="0"/>
            <w:bCs w:val="0"/>
            <w:i w:val="0"/>
            <w:iCs w:val="0"/>
            <w:color w:val="000000" w:themeColor="text1"/>
            <w:sz w:val="22"/>
            <w:szCs w:val="22"/>
            <w:u w:val="none"/>
          </w:rPr>
          <w:t>the</w:t>
        </w:r>
        <w:r>
          <w:rPr>
            <w:rStyle w:val="Hyperlink"/>
            <w:rFonts w:ascii="Berkeley Book" w:hAnsi="Berkeley Book"/>
            <w:b w:val="0"/>
            <w:bCs w:val="0"/>
            <w:i w:val="0"/>
            <w:iCs w:val="0"/>
            <w:color w:val="000000" w:themeColor="text1"/>
            <w:sz w:val="22"/>
            <w:szCs w:val="22"/>
            <w:u w:val="none"/>
          </w:rPr>
          <w:t xml:space="preserve"> </w:t>
        </w:r>
        <w:r w:rsidRPr="0099771B">
          <w:rPr>
            <w:rStyle w:val="Hyperlink"/>
            <w:rFonts w:ascii="Berkeley Book" w:hAnsi="Berkeley Book"/>
            <w:b w:val="0"/>
            <w:bCs w:val="0"/>
            <w:i w:val="0"/>
            <w:iCs w:val="0"/>
            <w:color w:val="000000" w:themeColor="text1"/>
            <w:sz w:val="22"/>
            <w:szCs w:val="22"/>
            <w:u w:val="none"/>
          </w:rPr>
          <w:t>three-beam, tetrahedral steel anti-tank obstacles</w:t>
        </w:r>
      </w:hyperlink>
      <w:r w:rsidRPr="0099771B">
        <w:rPr>
          <w:rFonts w:ascii="Berkeley Book" w:hAnsi="Berkeley Book"/>
          <w:b w:val="0"/>
          <w:bCs w:val="0"/>
          <w:i w:val="0"/>
          <w:iCs w:val="0"/>
          <w:color w:val="000000" w:themeColor="text1"/>
          <w:sz w:val="22"/>
          <w:szCs w:val="22"/>
        </w:rPr>
        <w:t xml:space="preserve"> that had been placed by the Germans on the Normandy beaches before the landing, the Americans recycled the obstacles' steel beams into many-pronged, sharp, tusk-like assemblies to attach to the front of their </w:t>
      </w:r>
      <w:hyperlink r:id="rId99" w:history="1">
        <w:r w:rsidRPr="0099771B">
          <w:rPr>
            <w:rStyle w:val="Hyperlink"/>
            <w:rFonts w:ascii="Berkeley Book" w:hAnsi="Berkeley Book"/>
            <w:b w:val="0"/>
            <w:bCs w:val="0"/>
            <w:i w:val="0"/>
            <w:iCs w:val="0"/>
            <w:color w:val="000000" w:themeColor="text1"/>
            <w:sz w:val="22"/>
            <w:szCs w:val="22"/>
            <w:u w:val="none"/>
          </w:rPr>
          <w:t>M4 Sherman</w:t>
        </w:r>
      </w:hyperlink>
      <w:r w:rsidRPr="0099771B">
        <w:rPr>
          <w:rFonts w:ascii="Berkeley Book" w:hAnsi="Berkeley Book"/>
          <w:b w:val="0"/>
          <w:bCs w:val="0"/>
          <w:i w:val="0"/>
          <w:iCs w:val="0"/>
          <w:color w:val="000000" w:themeColor="text1"/>
          <w:sz w:val="22"/>
          <w:szCs w:val="22"/>
        </w:rPr>
        <w:t xml:space="preserve"> medium and </w:t>
      </w:r>
      <w:hyperlink r:id="rId100" w:tooltip="M5 Stuart" w:history="1">
        <w:r w:rsidRPr="0099771B">
          <w:rPr>
            <w:rStyle w:val="Hyperlink"/>
            <w:rFonts w:ascii="Berkeley Book" w:hAnsi="Berkeley Book"/>
            <w:b w:val="0"/>
            <w:bCs w:val="0"/>
            <w:i w:val="0"/>
            <w:iCs w:val="0"/>
            <w:color w:val="000000" w:themeColor="text1"/>
            <w:sz w:val="22"/>
            <w:szCs w:val="22"/>
            <w:u w:val="none"/>
          </w:rPr>
          <w:t>M5 Stuart</w:t>
        </w:r>
      </w:hyperlink>
      <w:r w:rsidRPr="0099771B">
        <w:rPr>
          <w:rFonts w:ascii="Berkeley Book" w:hAnsi="Berkeley Book"/>
          <w:b w:val="0"/>
          <w:bCs w:val="0"/>
          <w:i w:val="0"/>
          <w:iCs w:val="0"/>
          <w:color w:val="000000" w:themeColor="text1"/>
          <w:sz w:val="22"/>
          <w:szCs w:val="22"/>
        </w:rPr>
        <w:t xml:space="preserve"> light tanks. </w:t>
      </w:r>
    </w:p>
    <w:p w14:paraId="5955790C" w14:textId="1386ADFA"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This method of cutting through hedgerows was extremely effective in the </w:t>
      </w:r>
      <w:hyperlink r:id="rId101" w:history="1">
        <w:r w:rsidRPr="0099771B">
          <w:rPr>
            <w:rStyle w:val="Hyperlink"/>
            <w:rFonts w:ascii="Berkeley Book" w:hAnsi="Berkeley Book"/>
            <w:b w:val="0"/>
            <w:bCs w:val="0"/>
            <w:i w:val="0"/>
            <w:iCs w:val="0"/>
            <w:color w:val="000000" w:themeColor="text1"/>
            <w:sz w:val="22"/>
            <w:szCs w:val="22"/>
            <w:u w:val="none"/>
          </w:rPr>
          <w:t>bocage</w:t>
        </w:r>
      </w:hyperlink>
      <w:r w:rsidRPr="0099771B">
        <w:rPr>
          <w:rFonts w:ascii="Berkeley Book" w:hAnsi="Berkeley Book"/>
          <w:b w:val="0"/>
          <w:bCs w:val="0"/>
          <w:i w:val="0"/>
          <w:iCs w:val="0"/>
          <w:color w:val="000000" w:themeColor="text1"/>
          <w:sz w:val="22"/>
          <w:szCs w:val="22"/>
        </w:rPr>
        <w:t xml:space="preserve"> terrain of the area, where hedges were a serious obstacle for tanks.</w:t>
      </w:r>
    </w:p>
    <w:p w14:paraId="234C7847" w14:textId="211D0F8C" w:rsidR="0099771B" w:rsidRDefault="0099771B" w:rsidP="0099771B">
      <w:pPr>
        <w:pStyle w:val="NormalWeb"/>
        <w:rPr>
          <w:rFonts w:ascii="Berkeley Book" w:hAnsi="Berkeley Book"/>
          <w:color w:val="000000" w:themeColor="text1"/>
          <w:sz w:val="32"/>
          <w:szCs w:val="32"/>
        </w:rPr>
      </w:pPr>
      <w:r w:rsidRPr="0099771B">
        <w:rPr>
          <w:rFonts w:ascii="Berkeley Book" w:hAnsi="Berkeley Book"/>
          <w:i w:val="0"/>
          <w:iCs w:val="0"/>
          <w:color w:val="000000" w:themeColor="text1"/>
          <w:sz w:val="32"/>
          <w:szCs w:val="32"/>
        </w:rPr>
        <w:t xml:space="preserve">CARD 27 </w:t>
      </w:r>
      <w:r w:rsidRPr="0099771B">
        <w:rPr>
          <w:rFonts w:ascii="Berkeley Book" w:hAnsi="Berkeley Book"/>
          <w:color w:val="000000" w:themeColor="text1"/>
          <w:sz w:val="32"/>
          <w:szCs w:val="32"/>
        </w:rPr>
        <w:t>Hitler Assassination Attempt</w:t>
      </w:r>
    </w:p>
    <w:p w14:paraId="0ED4DFD8"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20 July plot of 1944 was an attempt to assassinate </w:t>
      </w:r>
      <w:hyperlink r:id="rId102" w:history="1">
        <w:r w:rsidRPr="0099771B">
          <w:rPr>
            <w:rStyle w:val="Hyperlink"/>
            <w:rFonts w:ascii="Berkeley Book" w:hAnsi="Berkeley Book"/>
            <w:b w:val="0"/>
            <w:bCs w:val="0"/>
            <w:i w:val="0"/>
            <w:iCs w:val="0"/>
            <w:color w:val="000000" w:themeColor="text1"/>
            <w:sz w:val="22"/>
            <w:szCs w:val="22"/>
            <w:u w:val="none"/>
          </w:rPr>
          <w:t>Adolf Hitler</w:t>
        </w:r>
      </w:hyperlink>
      <w:r w:rsidRPr="0099771B">
        <w:rPr>
          <w:rFonts w:ascii="Berkeley Book" w:hAnsi="Berkeley Book"/>
          <w:b w:val="0"/>
          <w:bCs w:val="0"/>
          <w:i w:val="0"/>
          <w:iCs w:val="0"/>
          <w:color w:val="000000" w:themeColor="text1"/>
          <w:sz w:val="22"/>
          <w:szCs w:val="22"/>
        </w:rPr>
        <w:t xml:space="preserve">, </w:t>
      </w:r>
      <w:hyperlink r:id="rId103" w:history="1">
        <w:r w:rsidRPr="0099771B">
          <w:rPr>
            <w:rStyle w:val="Hyperlink"/>
            <w:rFonts w:ascii="Berkeley Book" w:hAnsi="Berkeley Book"/>
            <w:b w:val="0"/>
            <w:bCs w:val="0"/>
            <w:i w:val="0"/>
            <w:iCs w:val="0"/>
            <w:color w:val="000000" w:themeColor="text1"/>
            <w:sz w:val="22"/>
            <w:szCs w:val="22"/>
            <w:u w:val="none"/>
          </w:rPr>
          <w:t>Führer</w:t>
        </w:r>
      </w:hyperlink>
      <w:r w:rsidRPr="0099771B">
        <w:rPr>
          <w:rFonts w:ascii="Berkeley Book" w:hAnsi="Berkeley Book"/>
          <w:b w:val="0"/>
          <w:bCs w:val="0"/>
          <w:i w:val="0"/>
          <w:iCs w:val="0"/>
          <w:color w:val="000000" w:themeColor="text1"/>
          <w:sz w:val="22"/>
          <w:szCs w:val="22"/>
        </w:rPr>
        <w:t xml:space="preserve"> of the </w:t>
      </w:r>
      <w:hyperlink r:id="rId104" w:tooltip="Third Reich" w:history="1">
        <w:r w:rsidRPr="0099771B">
          <w:rPr>
            <w:rStyle w:val="Hyperlink"/>
            <w:rFonts w:ascii="Berkeley Book" w:hAnsi="Berkeley Book"/>
            <w:b w:val="0"/>
            <w:bCs w:val="0"/>
            <w:i w:val="0"/>
            <w:iCs w:val="0"/>
            <w:color w:val="000000" w:themeColor="text1"/>
            <w:sz w:val="22"/>
            <w:szCs w:val="22"/>
            <w:u w:val="none"/>
          </w:rPr>
          <w:t>Third Reich</w:t>
        </w:r>
      </w:hyperlink>
      <w:r w:rsidRPr="0099771B">
        <w:rPr>
          <w:rFonts w:ascii="Berkeley Book" w:hAnsi="Berkeley Book"/>
          <w:b w:val="0"/>
          <w:bCs w:val="0"/>
          <w:i w:val="0"/>
          <w:iCs w:val="0"/>
          <w:color w:val="000000" w:themeColor="text1"/>
          <w:sz w:val="22"/>
          <w:szCs w:val="22"/>
        </w:rPr>
        <w:t xml:space="preserve">, inside his </w:t>
      </w:r>
      <w:hyperlink r:id="rId105" w:history="1">
        <w:r w:rsidRPr="0099771B">
          <w:rPr>
            <w:rStyle w:val="Hyperlink"/>
            <w:rFonts w:ascii="Berkeley Book" w:hAnsi="Berkeley Book"/>
            <w:b w:val="0"/>
            <w:bCs w:val="0"/>
            <w:i w:val="0"/>
            <w:iCs w:val="0"/>
            <w:color w:val="000000" w:themeColor="text1"/>
            <w:sz w:val="22"/>
            <w:szCs w:val="22"/>
            <w:u w:val="none"/>
          </w:rPr>
          <w:t>Wolf's Lair</w:t>
        </w:r>
      </w:hyperlink>
      <w:r w:rsidRPr="0099771B">
        <w:rPr>
          <w:rFonts w:ascii="Berkeley Book" w:hAnsi="Berkeley Book"/>
          <w:b w:val="0"/>
          <w:bCs w:val="0"/>
          <w:i w:val="0"/>
          <w:iCs w:val="0"/>
          <w:color w:val="000000" w:themeColor="text1"/>
          <w:sz w:val="22"/>
          <w:szCs w:val="22"/>
        </w:rPr>
        <w:t xml:space="preserve"> field headquarters near </w:t>
      </w:r>
      <w:hyperlink r:id="rId106" w:tooltip="Rastenburg" w:history="1">
        <w:r w:rsidRPr="0099771B">
          <w:rPr>
            <w:rStyle w:val="Hyperlink"/>
            <w:rFonts w:ascii="Berkeley Book" w:hAnsi="Berkeley Book"/>
            <w:b w:val="0"/>
            <w:bCs w:val="0"/>
            <w:i w:val="0"/>
            <w:iCs w:val="0"/>
            <w:color w:val="000000" w:themeColor="text1"/>
            <w:sz w:val="22"/>
            <w:szCs w:val="22"/>
            <w:u w:val="none"/>
          </w:rPr>
          <w:t>Rastenburg</w:t>
        </w:r>
      </w:hyperlink>
      <w:r w:rsidRPr="0099771B">
        <w:rPr>
          <w:rFonts w:ascii="Berkeley Book" w:hAnsi="Berkeley Book"/>
          <w:b w:val="0"/>
          <w:bCs w:val="0"/>
          <w:i w:val="0"/>
          <w:iCs w:val="0"/>
          <w:color w:val="000000" w:themeColor="text1"/>
          <w:sz w:val="22"/>
          <w:szCs w:val="22"/>
        </w:rPr>
        <w:t xml:space="preserve">, </w:t>
      </w:r>
      <w:hyperlink r:id="rId107" w:history="1">
        <w:r w:rsidRPr="0099771B">
          <w:rPr>
            <w:rStyle w:val="Hyperlink"/>
            <w:rFonts w:ascii="Berkeley Book" w:hAnsi="Berkeley Book"/>
            <w:b w:val="0"/>
            <w:bCs w:val="0"/>
            <w:i w:val="0"/>
            <w:iCs w:val="0"/>
            <w:color w:val="000000" w:themeColor="text1"/>
            <w:sz w:val="22"/>
            <w:szCs w:val="22"/>
            <w:u w:val="none"/>
          </w:rPr>
          <w:t>East Prussia</w:t>
        </w:r>
      </w:hyperlink>
      <w:r w:rsidRPr="0099771B">
        <w:rPr>
          <w:rFonts w:ascii="Berkeley Book" w:hAnsi="Berkeley Book"/>
          <w:b w:val="0"/>
          <w:bCs w:val="0"/>
          <w:i w:val="0"/>
          <w:iCs w:val="0"/>
          <w:color w:val="000000" w:themeColor="text1"/>
          <w:sz w:val="22"/>
          <w:szCs w:val="22"/>
        </w:rPr>
        <w:t xml:space="preserve">. </w:t>
      </w:r>
    </w:p>
    <w:p w14:paraId="1292EDC7" w14:textId="528336A9"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plot was the culmination of the efforts of several groups in the </w:t>
      </w:r>
      <w:hyperlink r:id="rId108" w:tooltip="German Resistance" w:history="1">
        <w:r w:rsidRPr="0099771B">
          <w:rPr>
            <w:rStyle w:val="Hyperlink"/>
            <w:rFonts w:ascii="Berkeley Book" w:hAnsi="Berkeley Book"/>
            <w:b w:val="0"/>
            <w:bCs w:val="0"/>
            <w:i w:val="0"/>
            <w:iCs w:val="0"/>
            <w:color w:val="000000" w:themeColor="text1"/>
            <w:sz w:val="22"/>
            <w:szCs w:val="22"/>
            <w:u w:val="none"/>
          </w:rPr>
          <w:t>German Resistance</w:t>
        </w:r>
      </w:hyperlink>
      <w:r w:rsidRPr="0099771B">
        <w:rPr>
          <w:rFonts w:ascii="Berkeley Book" w:hAnsi="Berkeley Book"/>
          <w:b w:val="0"/>
          <w:bCs w:val="0"/>
          <w:i w:val="0"/>
          <w:iCs w:val="0"/>
          <w:color w:val="000000" w:themeColor="text1"/>
          <w:sz w:val="22"/>
          <w:szCs w:val="22"/>
        </w:rPr>
        <w:t xml:space="preserve"> to overthrow the Nazi regime. The failure of both the assassination and the military coup d'état which was planned to follow it led to the arrest of at least 7,000 people by the </w:t>
      </w:r>
      <w:hyperlink r:id="rId109" w:history="1">
        <w:r w:rsidRPr="0099771B">
          <w:rPr>
            <w:rStyle w:val="Hyperlink"/>
            <w:rFonts w:ascii="Berkeley Book" w:hAnsi="Berkeley Book"/>
            <w:b w:val="0"/>
            <w:bCs w:val="0"/>
            <w:i w:val="0"/>
            <w:iCs w:val="0"/>
            <w:color w:val="000000" w:themeColor="text1"/>
            <w:sz w:val="22"/>
            <w:szCs w:val="22"/>
            <w:u w:val="none"/>
          </w:rPr>
          <w:t>Gestapo</w:t>
        </w:r>
      </w:hyperlink>
      <w:r w:rsidRPr="0099771B">
        <w:rPr>
          <w:rFonts w:ascii="Berkeley Book" w:hAnsi="Berkeley Book"/>
          <w:b w:val="0"/>
          <w:bCs w:val="0"/>
          <w:i w:val="0"/>
          <w:iCs w:val="0"/>
          <w:color w:val="000000" w:themeColor="text1"/>
          <w:sz w:val="22"/>
          <w:szCs w:val="22"/>
        </w:rPr>
        <w:t xml:space="preserve">. </w:t>
      </w:r>
    </w:p>
    <w:p w14:paraId="666BBD8F" w14:textId="077445EC" w:rsid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 xml:space="preserve">Believing the traditional military elite </w:t>
      </w:r>
      <w:r>
        <w:rPr>
          <w:rFonts w:ascii="Berkeley Book" w:hAnsi="Berkeley Book"/>
          <w:b w:val="0"/>
          <w:bCs w:val="0"/>
          <w:i w:val="0"/>
          <w:iCs w:val="0"/>
          <w:sz w:val="22"/>
          <w:szCs w:val="22"/>
          <w:lang w:val="en-US"/>
        </w:rPr>
        <w:t>to be</w:t>
      </w:r>
      <w:r w:rsidRPr="00C27925">
        <w:rPr>
          <w:rFonts w:ascii="Berkeley Book" w:hAnsi="Berkeley Book"/>
          <w:b w:val="0"/>
          <w:bCs w:val="0"/>
          <w:i w:val="0"/>
          <w:iCs w:val="0"/>
          <w:sz w:val="22"/>
          <w:szCs w:val="22"/>
          <w:lang w:val="en-US"/>
        </w:rPr>
        <w:t xml:space="preserve"> a "thing of the past," </w:t>
      </w:r>
      <w:r w:rsidR="00A17F50">
        <w:rPr>
          <w:rFonts w:ascii="Berkeley Book" w:hAnsi="Berkeley Book"/>
          <w:b w:val="0"/>
          <w:bCs w:val="0"/>
          <w:i w:val="0"/>
          <w:iCs w:val="0"/>
          <w:sz w:val="22"/>
          <w:szCs w:val="22"/>
          <w:lang w:val="en-US"/>
        </w:rPr>
        <w:t xml:space="preserve">following the attempt, </w:t>
      </w:r>
      <w:r w:rsidRPr="00C27925">
        <w:rPr>
          <w:rFonts w:ascii="Berkeley Book" w:hAnsi="Berkeley Book"/>
          <w:b w:val="0"/>
          <w:bCs w:val="0"/>
          <w:i w:val="0"/>
          <w:iCs w:val="0"/>
          <w:sz w:val="22"/>
          <w:szCs w:val="22"/>
          <w:lang w:val="en-US"/>
        </w:rPr>
        <w:t xml:space="preserve">Hitler took radical steps to ensure the military was completely subservient to the Nazi Party for the remainder of the war. </w:t>
      </w:r>
    </w:p>
    <w:p w14:paraId="6BC14740" w14:textId="22104D21" w:rsidR="00C27925" w:rsidRP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Hitler’s distrust intensified his tendency to </w:t>
      </w:r>
      <w:hyperlink r:id="rId110" w:tgtFrame="_blank" w:history="1">
        <w:r w:rsidRPr="00C27925">
          <w:rPr>
            <w:rStyle w:val="Hyperlink"/>
            <w:rFonts w:ascii="Berkeley Book" w:hAnsi="Berkeley Book"/>
            <w:b w:val="0"/>
            <w:bCs w:val="0"/>
            <w:i w:val="0"/>
            <w:iCs w:val="0"/>
            <w:color w:val="auto"/>
            <w:sz w:val="22"/>
            <w:szCs w:val="22"/>
            <w:u w:val="none"/>
            <w:lang w:val="en-US"/>
          </w:rPr>
          <w:t>micromanage</w:t>
        </w:r>
      </w:hyperlink>
      <w:r w:rsidRPr="00C27925">
        <w:rPr>
          <w:rFonts w:ascii="Berkeley Book" w:hAnsi="Berkeley Book"/>
          <w:b w:val="0"/>
          <w:bCs w:val="0"/>
          <w:i w:val="0"/>
          <w:iCs w:val="0"/>
          <w:sz w:val="22"/>
          <w:szCs w:val="22"/>
          <w:lang w:val="en-US"/>
        </w:rPr>
        <w:t> military operations, often overriding professional advice from his remaining generals.</w:t>
      </w:r>
    </w:p>
    <w:p w14:paraId="78B5E5CA" w14:textId="5C826D7C" w:rsidR="00C27925" w:rsidRDefault="00E10243" w:rsidP="00C27925">
      <w:pPr>
        <w:pStyle w:val="NormalWeb"/>
        <w:rPr>
          <w:rFonts w:ascii="Berkeley Book" w:hAnsi="Berkeley Book"/>
          <w:sz w:val="32"/>
          <w:szCs w:val="32"/>
          <w:lang w:val="en-US"/>
        </w:rPr>
      </w:pPr>
      <w:r w:rsidRPr="00E10243">
        <w:rPr>
          <w:rFonts w:ascii="Berkeley Book" w:hAnsi="Berkeley Book"/>
          <w:i w:val="0"/>
          <w:iCs w:val="0"/>
          <w:sz w:val="32"/>
          <w:szCs w:val="32"/>
          <w:lang w:val="en-US"/>
        </w:rPr>
        <w:lastRenderedPageBreak/>
        <w:t xml:space="preserve">CARD 28 </w:t>
      </w:r>
      <w:r w:rsidRPr="00E10243">
        <w:rPr>
          <w:rFonts w:ascii="Berkeley Book" w:hAnsi="Berkeley Book"/>
          <w:sz w:val="32"/>
          <w:szCs w:val="32"/>
          <w:lang w:val="en-US"/>
        </w:rPr>
        <w:t>Upgrade Armies</w:t>
      </w:r>
    </w:p>
    <w:p w14:paraId="0AAEE136"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Initially, the German tactical defensive scheme and the difficult hedgerow terrain outmatched the Allies’ infantry, armour artillery and air power. </w:t>
      </w:r>
    </w:p>
    <w:p w14:paraId="51F19756" w14:textId="68F4996D"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It took time for the Allies to learn how to fight in Normandy, for example by improved co-ordination between tanks and infantry/air support. Combined with the increasing expertise of the commanders, eventually the Allied armies learned how to defeat the Germans at the tactical level.</w:t>
      </w:r>
    </w:p>
    <w:p w14:paraId="69424ED3" w14:textId="714AF37B" w:rsidR="00E10243" w:rsidRDefault="00E10243" w:rsidP="00C27925">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Additionally, two new armies were activated in July/August 1944: US 3</w:t>
      </w:r>
      <w:r w:rsidRPr="00E1024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Army and Canadian 1</w:t>
      </w:r>
      <w:r w:rsidRPr="00E10243">
        <w:rPr>
          <w:rFonts w:ascii="Berkeley Book" w:hAnsi="Berkeley Book"/>
          <w:b w:val="0"/>
          <w:bCs w:val="0"/>
          <w:i w:val="0"/>
          <w:iCs w:val="0"/>
          <w:color w:val="000000" w:themeColor="text1"/>
          <w:sz w:val="22"/>
          <w:szCs w:val="22"/>
          <w:vertAlign w:val="superscript"/>
        </w:rPr>
        <w:t>st</w:t>
      </w:r>
      <w:r>
        <w:rPr>
          <w:rFonts w:ascii="Berkeley Book" w:hAnsi="Berkeley Book"/>
          <w:b w:val="0"/>
          <w:bCs w:val="0"/>
          <w:i w:val="0"/>
          <w:iCs w:val="0"/>
          <w:color w:val="000000" w:themeColor="text1"/>
          <w:sz w:val="22"/>
          <w:szCs w:val="22"/>
        </w:rPr>
        <w:t xml:space="preserve"> Army.</w:t>
      </w:r>
    </w:p>
    <w:p w14:paraId="4A3E9F98" w14:textId="0AA0AFAD" w:rsidR="00E10243" w:rsidRPr="00E10243" w:rsidRDefault="00E10243" w:rsidP="00C27925">
      <w:pPr>
        <w:pStyle w:val="NormalWeb"/>
        <w:rPr>
          <w:rFonts w:ascii="Berkeley Book" w:hAnsi="Berkeley Book"/>
          <w:color w:val="000000" w:themeColor="text1"/>
          <w:sz w:val="32"/>
          <w:szCs w:val="32"/>
        </w:rPr>
      </w:pPr>
      <w:r w:rsidRPr="00E10243">
        <w:rPr>
          <w:rFonts w:ascii="Berkeley Book" w:hAnsi="Berkeley Book"/>
          <w:i w:val="0"/>
          <w:iCs w:val="0"/>
          <w:color w:val="000000" w:themeColor="text1"/>
          <w:sz w:val="32"/>
          <w:szCs w:val="32"/>
        </w:rPr>
        <w:t xml:space="preserve">CARD 29 </w:t>
      </w:r>
      <w:r w:rsidRPr="00E10243">
        <w:rPr>
          <w:rFonts w:ascii="Berkeley Book" w:hAnsi="Berkeley Book"/>
          <w:color w:val="000000" w:themeColor="text1"/>
          <w:sz w:val="32"/>
          <w:szCs w:val="32"/>
        </w:rPr>
        <w:t>Brittany Offensive</w:t>
      </w:r>
    </w:p>
    <w:p w14:paraId="53D44DC9" w14:textId="089BD43E"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 xml:space="preserve">While the bulk of the Allied forces moved eastward toward Paris, George Patton's Third Army moved in the opposite direction to secure the Brittany Peninsula after breaking </w:t>
      </w:r>
      <w:r>
        <w:rPr>
          <w:rFonts w:ascii="Berkeley Book" w:hAnsi="Berkeley Book"/>
          <w:b w:val="0"/>
          <w:bCs w:val="0"/>
          <w:i w:val="0"/>
          <w:iCs w:val="0"/>
          <w:sz w:val="22"/>
          <w:szCs w:val="22"/>
        </w:rPr>
        <w:t xml:space="preserve">through </w:t>
      </w:r>
      <w:r w:rsidRPr="00E10243">
        <w:rPr>
          <w:rFonts w:ascii="Berkeley Book" w:hAnsi="Berkeley Book"/>
          <w:b w:val="0"/>
          <w:bCs w:val="0"/>
          <w:i w:val="0"/>
          <w:iCs w:val="0"/>
          <w:sz w:val="22"/>
          <w:szCs w:val="22"/>
        </w:rPr>
        <w:t>German formation</w:t>
      </w:r>
      <w:r>
        <w:rPr>
          <w:rFonts w:ascii="Berkeley Book" w:hAnsi="Berkeley Book"/>
          <w:b w:val="0"/>
          <w:bCs w:val="0"/>
          <w:i w:val="0"/>
          <w:iCs w:val="0"/>
          <w:sz w:val="22"/>
          <w:szCs w:val="22"/>
        </w:rPr>
        <w:t>s</w:t>
      </w:r>
      <w:r w:rsidRPr="00E10243">
        <w:rPr>
          <w:rFonts w:ascii="Berkeley Book" w:hAnsi="Berkeley Book"/>
          <w:b w:val="0"/>
          <w:bCs w:val="0"/>
          <w:i w:val="0"/>
          <w:iCs w:val="0"/>
          <w:sz w:val="22"/>
          <w:szCs w:val="22"/>
        </w:rPr>
        <w:t xml:space="preserve"> at Avranches. </w:t>
      </w:r>
    </w:p>
    <w:p w14:paraId="0666C836" w14:textId="2E3F7766"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By removing German control of Brittany, additional ports would become available for the Allies' use. Patton’s first move called for the Fourth Armored Division to move southward, taking Rennes on August 4th and Nantes on August 6th. This initial move trapped four German divisions at the peninsula. Then the Americans turned back north, taking the small port of St. Malo on 14 Aug after three days of fierce German resistance.</w:t>
      </w:r>
    </w:p>
    <w:p w14:paraId="3E2EE2B5" w14:textId="4CD291F0" w:rsidR="00E10243" w:rsidRDefault="00E10243" w:rsidP="00C27925">
      <w:pPr>
        <w:pStyle w:val="NormalWeb"/>
        <w:rPr>
          <w:rFonts w:ascii="Berkeley Book" w:hAnsi="Berkeley Book"/>
          <w:sz w:val="32"/>
          <w:szCs w:val="32"/>
        </w:rPr>
      </w:pPr>
      <w:r w:rsidRPr="00E10243">
        <w:rPr>
          <w:rFonts w:ascii="Berkeley Book" w:hAnsi="Berkeley Book"/>
          <w:i w:val="0"/>
          <w:iCs w:val="0"/>
          <w:sz w:val="32"/>
          <w:szCs w:val="32"/>
        </w:rPr>
        <w:t xml:space="preserve">CARD 30 </w:t>
      </w:r>
      <w:r w:rsidRPr="00E10243">
        <w:rPr>
          <w:rFonts w:ascii="Berkeley Book" w:hAnsi="Berkeley Book"/>
          <w:sz w:val="32"/>
          <w:szCs w:val="32"/>
        </w:rPr>
        <w:t>Operation Bluecoat</w:t>
      </w:r>
    </w:p>
    <w:p w14:paraId="091D3878"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Operation Bluecoat was an attack by the </w:t>
      </w:r>
      <w:hyperlink r:id="rId111" w:tooltip="British Second Army" w:history="1">
        <w:r w:rsidRPr="00E10243">
          <w:rPr>
            <w:rStyle w:val="Hyperlink"/>
            <w:rFonts w:ascii="Berkeley Book" w:hAnsi="Berkeley Book"/>
            <w:b w:val="0"/>
            <w:bCs w:val="0"/>
            <w:i w:val="0"/>
            <w:iCs w:val="0"/>
            <w:color w:val="000000" w:themeColor="text1"/>
            <w:sz w:val="22"/>
            <w:szCs w:val="22"/>
            <w:u w:val="none"/>
          </w:rPr>
          <w:t>British Second Army</w:t>
        </w:r>
      </w:hyperlink>
      <w:r w:rsidRPr="00E10243">
        <w:rPr>
          <w:rFonts w:ascii="Berkeley Book" w:hAnsi="Berkeley Book"/>
          <w:b w:val="0"/>
          <w:bCs w:val="0"/>
          <w:i w:val="0"/>
          <w:iCs w:val="0"/>
          <w:color w:val="000000" w:themeColor="text1"/>
          <w:sz w:val="22"/>
          <w:szCs w:val="22"/>
        </w:rPr>
        <w:t xml:space="preserve"> from 30 July 1944 to 7 August 1944. </w:t>
      </w:r>
    </w:p>
    <w:p w14:paraId="6DB9F169" w14:textId="3233D272"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The geographical objectives of the attack were to secure the key road junction of </w:t>
      </w:r>
      <w:hyperlink r:id="rId112" w:history="1">
        <w:r w:rsidRPr="00E10243">
          <w:rPr>
            <w:rStyle w:val="Hyperlink"/>
            <w:rFonts w:ascii="Berkeley Book" w:hAnsi="Berkeley Book"/>
            <w:b w:val="0"/>
            <w:bCs w:val="0"/>
            <w:i w:val="0"/>
            <w:iCs w:val="0"/>
            <w:color w:val="000000" w:themeColor="text1"/>
            <w:sz w:val="22"/>
            <w:szCs w:val="22"/>
            <w:u w:val="none"/>
          </w:rPr>
          <w:t>Vire</w:t>
        </w:r>
      </w:hyperlink>
      <w:r w:rsidRPr="00E10243">
        <w:rPr>
          <w:rFonts w:ascii="Berkeley Book" w:hAnsi="Berkeley Book"/>
          <w:b w:val="0"/>
          <w:bCs w:val="0"/>
          <w:i w:val="0"/>
          <w:iCs w:val="0"/>
          <w:color w:val="000000" w:themeColor="text1"/>
          <w:sz w:val="22"/>
          <w:szCs w:val="22"/>
        </w:rPr>
        <w:t xml:space="preserve"> and the high ground of </w:t>
      </w:r>
      <w:hyperlink r:id="rId113" w:history="1">
        <w:r w:rsidRPr="00E10243">
          <w:rPr>
            <w:rStyle w:val="Hyperlink"/>
            <w:rFonts w:ascii="Berkeley Book" w:hAnsi="Berkeley Book"/>
            <w:b w:val="0"/>
            <w:bCs w:val="0"/>
            <w:i w:val="0"/>
            <w:iCs w:val="0"/>
            <w:color w:val="000000" w:themeColor="text1"/>
            <w:sz w:val="22"/>
            <w:szCs w:val="22"/>
            <w:u w:val="none"/>
          </w:rPr>
          <w:t>Mont Pinçon</w:t>
        </w:r>
      </w:hyperlink>
      <w:r w:rsidRPr="00E10243">
        <w:rPr>
          <w:rFonts w:ascii="Berkeley Book" w:hAnsi="Berkeley Book"/>
          <w:b w:val="0"/>
          <w:bCs w:val="0"/>
          <w:i w:val="0"/>
          <w:iCs w:val="0"/>
          <w:color w:val="000000" w:themeColor="text1"/>
          <w:sz w:val="22"/>
          <w:szCs w:val="22"/>
        </w:rPr>
        <w:t>. Strategically, the attack was made to support the American exploitation of their breakout on the western flank of the Normandy beachhead.</w:t>
      </w:r>
    </w:p>
    <w:p w14:paraId="48D9DE1B" w14:textId="682035F4" w:rsidR="008064CA" w:rsidRDefault="008064CA" w:rsidP="008064CA">
      <w:pPr>
        <w:pStyle w:val="NormalWeb"/>
        <w:rPr>
          <w:rFonts w:ascii="Berkeley Book" w:hAnsi="Berkeley Book"/>
          <w:b w:val="0"/>
          <w:bCs w:val="0"/>
          <w:i w:val="0"/>
          <w:iCs w:val="0"/>
          <w:sz w:val="22"/>
          <w:szCs w:val="22"/>
          <w:lang w:val="en-US"/>
        </w:rPr>
      </w:pPr>
      <w:r w:rsidRPr="008064CA">
        <w:rPr>
          <w:rFonts w:ascii="Berkeley Book" w:hAnsi="Berkeley Book"/>
          <w:b w:val="0"/>
          <w:bCs w:val="0"/>
          <w:i w:val="0"/>
          <w:iCs w:val="0"/>
          <w:sz w:val="22"/>
          <w:szCs w:val="22"/>
          <w:lang w:val="en-US"/>
        </w:rPr>
        <w:t>Operation Bluecoat was an Allied victory, though it came at a high cost: The British VIII Corps alone suffered over 5,100 casualties and lost approximately 250 tanks during the operation.</w:t>
      </w:r>
    </w:p>
    <w:p w14:paraId="685EF25C" w14:textId="0A251C8A" w:rsidR="008064CA" w:rsidRPr="008064CA" w:rsidRDefault="008064CA" w:rsidP="008064CA">
      <w:pPr>
        <w:pStyle w:val="NormalWeb"/>
        <w:rPr>
          <w:rFonts w:ascii="Berkeley Book" w:hAnsi="Berkeley Book"/>
          <w:i w:val="0"/>
          <w:iCs w:val="0"/>
          <w:sz w:val="32"/>
          <w:szCs w:val="32"/>
          <w:lang w:val="en-US"/>
        </w:rPr>
      </w:pPr>
      <w:r w:rsidRPr="008064CA">
        <w:rPr>
          <w:rFonts w:ascii="Berkeley Book" w:hAnsi="Berkeley Book"/>
          <w:i w:val="0"/>
          <w:iCs w:val="0"/>
          <w:sz w:val="32"/>
          <w:szCs w:val="32"/>
          <w:lang w:val="en-US"/>
        </w:rPr>
        <w:t xml:space="preserve">CARD 31 </w:t>
      </w:r>
      <w:r w:rsidR="005F75FF">
        <w:rPr>
          <w:rFonts w:ascii="Berkeley Book" w:hAnsi="Berkeley Book"/>
          <w:sz w:val="32"/>
          <w:szCs w:val="32"/>
          <w:lang w:val="en-US"/>
        </w:rPr>
        <w:t>US Third Army Elan</w:t>
      </w:r>
    </w:p>
    <w:p w14:paraId="7F82AA98" w14:textId="77777777" w:rsidR="005F75FF" w:rsidRDefault="005F75FF" w:rsidP="008064CA">
      <w:pPr>
        <w:pStyle w:val="NormalWeb"/>
        <w:rPr>
          <w:rFonts w:ascii="Berkeley Book" w:hAnsi="Berkeley Book"/>
          <w:b w:val="0"/>
          <w:bCs w:val="0"/>
          <w:i w:val="0"/>
          <w:iCs w:val="0"/>
          <w:sz w:val="22"/>
          <w:szCs w:val="22"/>
        </w:rPr>
      </w:pPr>
      <w:r w:rsidRPr="005F75FF">
        <w:rPr>
          <w:rFonts w:ascii="Berkeley Book" w:hAnsi="Berkeley Book"/>
          <w:b w:val="0"/>
          <w:bCs w:val="0"/>
          <w:i w:val="0"/>
          <w:iCs w:val="0"/>
          <w:sz w:val="22"/>
          <w:szCs w:val="22"/>
        </w:rPr>
        <w:t xml:space="preserve">Activated on August 1, 1944, the U.S. Third Army shattered the German left flank and transformed the Normandy campaign from a static war of attrition into a high-speed pursuit. </w:t>
      </w:r>
    </w:p>
    <w:p w14:paraId="18ED879D" w14:textId="6B7841D6" w:rsidR="005F75FF" w:rsidRDefault="005F75FF" w:rsidP="008064CA">
      <w:pPr>
        <w:pStyle w:val="NormalWeb"/>
        <w:rPr>
          <w:rFonts w:ascii="Berkeley Book" w:hAnsi="Berkeley Book"/>
          <w:b w:val="0"/>
          <w:bCs w:val="0"/>
          <w:i w:val="0"/>
          <w:iCs w:val="0"/>
          <w:sz w:val="22"/>
          <w:szCs w:val="22"/>
        </w:rPr>
      </w:pPr>
      <w:r w:rsidRPr="005F75FF">
        <w:rPr>
          <w:rFonts w:ascii="Berkeley Book" w:hAnsi="Berkeley Book"/>
          <w:b w:val="0"/>
          <w:bCs w:val="0"/>
          <w:i w:val="0"/>
          <w:iCs w:val="0"/>
          <w:sz w:val="22"/>
          <w:szCs w:val="22"/>
        </w:rPr>
        <w:t>Driven by Patton’s aggressive tactical philosophy, Third Army armor and motorized infantry bypassed enemy strongpoints, threw German command structures into absolute chaos, and covered hundreds of miles in a matter of days. This offensive élan and refusal to let the enemy regroup allowed the southern pincer to rapidly swing northward toward Argentan, threatening to seal the entire German Seventh Army inside the Falaise Pocket.</w:t>
      </w:r>
    </w:p>
    <w:p w14:paraId="6C57259A" w14:textId="4502D68C" w:rsidR="008064CA" w:rsidRDefault="00800FE0" w:rsidP="008064CA">
      <w:pPr>
        <w:pStyle w:val="NormalWeb"/>
        <w:rPr>
          <w:rFonts w:ascii="Berkeley Book" w:hAnsi="Berkeley Book"/>
          <w:sz w:val="32"/>
          <w:szCs w:val="32"/>
          <w:lang w:val="en-US"/>
        </w:rPr>
      </w:pPr>
      <w:r w:rsidRPr="00800FE0">
        <w:rPr>
          <w:rFonts w:ascii="Berkeley Book" w:hAnsi="Berkeley Book"/>
          <w:i w:val="0"/>
          <w:iCs w:val="0"/>
          <w:sz w:val="32"/>
          <w:szCs w:val="32"/>
          <w:lang w:val="en-US"/>
        </w:rPr>
        <w:t xml:space="preserve">CARD 32 </w:t>
      </w:r>
      <w:r w:rsidRPr="00800FE0">
        <w:rPr>
          <w:rFonts w:ascii="Berkeley Book" w:hAnsi="Berkeley Book"/>
          <w:sz w:val="32"/>
          <w:szCs w:val="32"/>
          <w:lang w:val="en-US"/>
        </w:rPr>
        <w:t>Mortain Counter-Attack</w:t>
      </w:r>
    </w:p>
    <w:p w14:paraId="4D5EAD74"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Operation Lüttich was </w:t>
      </w:r>
      <w:r>
        <w:rPr>
          <w:rFonts w:ascii="Berkeley Book" w:hAnsi="Berkeley Book"/>
          <w:b w:val="0"/>
          <w:bCs w:val="0"/>
          <w:i w:val="0"/>
          <w:iCs w:val="0"/>
          <w:color w:val="000000" w:themeColor="text1"/>
          <w:sz w:val="22"/>
          <w:szCs w:val="22"/>
        </w:rPr>
        <w:t xml:space="preserve">the </w:t>
      </w:r>
      <w:r w:rsidRPr="00800FE0">
        <w:rPr>
          <w:rFonts w:ascii="Berkeley Book" w:hAnsi="Berkeley Book"/>
          <w:b w:val="0"/>
          <w:bCs w:val="0"/>
          <w:i w:val="0"/>
          <w:iCs w:val="0"/>
          <w:color w:val="000000" w:themeColor="text1"/>
          <w:sz w:val="22"/>
          <w:szCs w:val="22"/>
        </w:rPr>
        <w:t xml:space="preserve">codename given to the </w:t>
      </w:r>
      <w:hyperlink r:id="rId114"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counterattack,which took place around the American positions near </w:t>
      </w:r>
      <w:hyperlink r:id="rId115" w:history="1">
        <w:r w:rsidRPr="00800FE0">
          <w:rPr>
            <w:rStyle w:val="Hyperlink"/>
            <w:rFonts w:ascii="Berkeley Book" w:hAnsi="Berkeley Book"/>
            <w:b w:val="0"/>
            <w:bCs w:val="0"/>
            <w:i w:val="0"/>
            <w:iCs w:val="0"/>
            <w:color w:val="000000" w:themeColor="text1"/>
            <w:sz w:val="22"/>
            <w:szCs w:val="22"/>
            <w:u w:val="none"/>
          </w:rPr>
          <w:t>Mortain</w:t>
        </w:r>
      </w:hyperlink>
      <w:r w:rsidRPr="00800FE0">
        <w:rPr>
          <w:rFonts w:ascii="Berkeley Book" w:hAnsi="Berkeley Book"/>
          <w:b w:val="0"/>
          <w:bCs w:val="0"/>
          <w:i w:val="0"/>
          <w:iCs w:val="0"/>
          <w:color w:val="000000" w:themeColor="text1"/>
          <w:sz w:val="22"/>
          <w:szCs w:val="22"/>
        </w:rPr>
        <w:t xml:space="preserve"> from 7 August to 13 August 1944. </w:t>
      </w:r>
    </w:p>
    <w:p w14:paraId="341DB405" w14:textId="325A56C2"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color w:val="000000" w:themeColor="text1"/>
          <w:sz w:val="22"/>
          <w:szCs w:val="22"/>
        </w:rPr>
        <w:t xml:space="preserve">The assault was ordered by </w:t>
      </w:r>
      <w:hyperlink r:id="rId116" w:history="1">
        <w:r w:rsidRPr="00800FE0">
          <w:rPr>
            <w:rStyle w:val="Hyperlink"/>
            <w:rFonts w:ascii="Berkeley Book" w:hAnsi="Berkeley Book"/>
            <w:b w:val="0"/>
            <w:bCs w:val="0"/>
            <w:i w:val="0"/>
            <w:iCs w:val="0"/>
            <w:color w:val="000000" w:themeColor="text1"/>
            <w:sz w:val="22"/>
            <w:szCs w:val="22"/>
            <w:u w:val="none"/>
          </w:rPr>
          <w:t>Adolf Hitler</w:t>
        </w:r>
      </w:hyperlink>
      <w:r w:rsidRPr="00800FE0">
        <w:rPr>
          <w:rFonts w:ascii="Berkeley Book" w:hAnsi="Berkeley Book"/>
          <w:b w:val="0"/>
          <w:bCs w:val="0"/>
          <w:i w:val="0"/>
          <w:iCs w:val="0"/>
          <w:color w:val="000000" w:themeColor="text1"/>
          <w:sz w:val="22"/>
          <w:szCs w:val="22"/>
        </w:rPr>
        <w:t xml:space="preserve">, to eliminate the gains made by the </w:t>
      </w:r>
      <w:hyperlink r:id="rId117"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US</w:t>
        </w:r>
        <w:r w:rsidRPr="00800FE0">
          <w:rPr>
            <w:rStyle w:val="Hyperlink"/>
            <w:rFonts w:ascii="Berkeley Book" w:hAnsi="Berkeley Book"/>
            <w:b w:val="0"/>
            <w:bCs w:val="0"/>
            <w:i w:val="0"/>
            <w:iCs w:val="0"/>
            <w:color w:val="000000" w:themeColor="text1"/>
            <w:sz w:val="22"/>
            <w:szCs w:val="22"/>
            <w:u w:val="none"/>
          </w:rPr>
          <w:t xml:space="preserve"> Army</w:t>
        </w:r>
      </w:hyperlink>
      <w:r w:rsidRPr="00800FE0">
        <w:rPr>
          <w:rFonts w:ascii="Berkeley Book" w:hAnsi="Berkeley Book"/>
          <w:b w:val="0"/>
          <w:bCs w:val="0"/>
          <w:i w:val="0"/>
          <w:iCs w:val="0"/>
          <w:color w:val="000000" w:themeColor="text1"/>
          <w:sz w:val="22"/>
          <w:szCs w:val="22"/>
        </w:rPr>
        <w:t xml:space="preserve"> during </w:t>
      </w:r>
      <w:hyperlink r:id="rId118" w:history="1">
        <w:r w:rsidRPr="00800FE0">
          <w:rPr>
            <w:rStyle w:val="Hyperlink"/>
            <w:rFonts w:ascii="Berkeley Book" w:hAnsi="Berkeley Book"/>
            <w:b w:val="0"/>
            <w:bCs w:val="0"/>
            <w:i w:val="0"/>
            <w:iCs w:val="0"/>
            <w:color w:val="000000" w:themeColor="text1"/>
            <w:sz w:val="22"/>
            <w:szCs w:val="22"/>
            <w:u w:val="none"/>
          </w:rPr>
          <w:t>Operation Cobra</w:t>
        </w:r>
      </w:hyperlink>
      <w:r w:rsidRPr="00800FE0">
        <w:rPr>
          <w:rFonts w:ascii="Berkeley Book" w:hAnsi="Berkeley Book"/>
          <w:b w:val="0"/>
          <w:bCs w:val="0"/>
          <w:i w:val="0"/>
          <w:iCs w:val="0"/>
          <w:color w:val="000000" w:themeColor="text1"/>
          <w:sz w:val="22"/>
          <w:szCs w:val="22"/>
        </w:rPr>
        <w:t xml:space="preserve"> and the subsequent weeks, and by reaching the coast in the region of </w:t>
      </w:r>
      <w:hyperlink r:id="rId119" w:history="1">
        <w:r w:rsidRPr="00800FE0">
          <w:rPr>
            <w:rStyle w:val="Hyperlink"/>
            <w:rFonts w:ascii="Berkeley Book" w:hAnsi="Berkeley Book"/>
            <w:b w:val="0"/>
            <w:bCs w:val="0"/>
            <w:i w:val="0"/>
            <w:iCs w:val="0"/>
            <w:color w:val="000000" w:themeColor="text1"/>
            <w:sz w:val="22"/>
            <w:szCs w:val="22"/>
            <w:u w:val="none"/>
          </w:rPr>
          <w:t>Avranches</w:t>
        </w:r>
      </w:hyperlink>
      <w:r w:rsidRPr="00800FE0">
        <w:rPr>
          <w:rFonts w:ascii="Berkeley Book" w:hAnsi="Berkeley Book"/>
          <w:b w:val="0"/>
          <w:bCs w:val="0"/>
          <w:i w:val="0"/>
          <w:iCs w:val="0"/>
          <w:color w:val="000000" w:themeColor="text1"/>
          <w:sz w:val="22"/>
          <w:szCs w:val="22"/>
        </w:rPr>
        <w:t xml:space="preserve"> at the base of the </w:t>
      </w:r>
      <w:hyperlink r:id="rId120" w:tooltip="Cotentin peninsula" w:history="1">
        <w:r w:rsidRPr="00800FE0">
          <w:rPr>
            <w:rStyle w:val="Hyperlink"/>
            <w:rFonts w:ascii="Berkeley Book" w:hAnsi="Berkeley Book"/>
            <w:b w:val="0"/>
            <w:bCs w:val="0"/>
            <w:i w:val="0"/>
            <w:iCs w:val="0"/>
            <w:color w:val="000000" w:themeColor="text1"/>
            <w:sz w:val="22"/>
            <w:szCs w:val="22"/>
            <w:u w:val="none"/>
          </w:rPr>
          <w:t>Cotentin peninsula</w:t>
        </w:r>
      </w:hyperlink>
      <w:r w:rsidRPr="00800FE0">
        <w:rPr>
          <w:rFonts w:ascii="Berkeley Book" w:hAnsi="Berkeley Book"/>
          <w:b w:val="0"/>
          <w:bCs w:val="0"/>
          <w:i w:val="0"/>
          <w:iCs w:val="0"/>
          <w:color w:val="000000" w:themeColor="text1"/>
          <w:sz w:val="22"/>
          <w:szCs w:val="22"/>
        </w:rPr>
        <w:t xml:space="preserve">, cut off the units of the </w:t>
      </w:r>
      <w:r>
        <w:rPr>
          <w:rFonts w:ascii="Berkeley Book" w:hAnsi="Berkeley Book"/>
          <w:b w:val="0"/>
          <w:bCs w:val="0"/>
          <w:i w:val="0"/>
          <w:iCs w:val="0"/>
          <w:sz w:val="22"/>
          <w:szCs w:val="22"/>
        </w:rPr>
        <w:t>3</w:t>
      </w:r>
      <w:r w:rsidRPr="00800FE0">
        <w:rPr>
          <w:rFonts w:ascii="Berkeley Book" w:hAnsi="Berkeley Book"/>
          <w:b w:val="0"/>
          <w:bCs w:val="0"/>
          <w:i w:val="0"/>
          <w:iCs w:val="0"/>
          <w:sz w:val="22"/>
          <w:szCs w:val="22"/>
          <w:vertAlign w:val="superscript"/>
        </w:rPr>
        <w:t>rd</w:t>
      </w:r>
      <w:r>
        <w:rPr>
          <w:rFonts w:ascii="Berkeley Book" w:hAnsi="Berkeley Book"/>
          <w:b w:val="0"/>
          <w:bCs w:val="0"/>
          <w:i w:val="0"/>
          <w:iCs w:val="0"/>
          <w:sz w:val="22"/>
          <w:szCs w:val="22"/>
        </w:rPr>
        <w:t xml:space="preserve"> US Army </w:t>
      </w:r>
      <w:r w:rsidRPr="00800FE0">
        <w:rPr>
          <w:rFonts w:ascii="Berkeley Book" w:hAnsi="Berkeley Book"/>
          <w:b w:val="0"/>
          <w:bCs w:val="0"/>
          <w:i w:val="0"/>
          <w:iCs w:val="0"/>
          <w:color w:val="000000" w:themeColor="text1"/>
          <w:sz w:val="22"/>
          <w:szCs w:val="22"/>
        </w:rPr>
        <w:t xml:space="preserve">which had advanced into </w:t>
      </w:r>
      <w:hyperlink r:id="rId121" w:history="1">
        <w:r w:rsidRPr="00800FE0">
          <w:rPr>
            <w:rStyle w:val="Hyperlink"/>
            <w:rFonts w:ascii="Berkeley Book" w:hAnsi="Berkeley Book"/>
            <w:b w:val="0"/>
            <w:bCs w:val="0"/>
            <w:i w:val="0"/>
            <w:iCs w:val="0"/>
            <w:color w:val="000000" w:themeColor="text1"/>
            <w:sz w:val="22"/>
            <w:szCs w:val="22"/>
            <w:u w:val="none"/>
          </w:rPr>
          <w:t>Brittany</w:t>
        </w:r>
      </w:hyperlink>
      <w:r w:rsidRPr="00800FE0">
        <w:rPr>
          <w:rFonts w:ascii="Berkeley Book" w:hAnsi="Berkeley Book"/>
          <w:b w:val="0"/>
          <w:bCs w:val="0"/>
          <w:i w:val="0"/>
          <w:iCs w:val="0"/>
          <w:sz w:val="22"/>
          <w:szCs w:val="22"/>
        </w:rPr>
        <w:t>.</w:t>
      </w:r>
    </w:p>
    <w:p w14:paraId="7FDCB799" w14:textId="422FA8E3"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sz w:val="22"/>
          <w:szCs w:val="22"/>
        </w:rPr>
        <w:t>Instead of cutting off Patton, Operation Lüttich actually played into Allied hands. By concentrating their remaining armor in a narrow salient at Mortain, the Germans made it easier for the Allies to encircle them, directly leading to the catastrophic defeat at the Falaise Pocket. </w:t>
      </w:r>
    </w:p>
    <w:p w14:paraId="5E85C05D" w14:textId="68B65F61" w:rsidR="00800FE0" w:rsidRDefault="00800FE0" w:rsidP="008064CA">
      <w:pPr>
        <w:pStyle w:val="NormalWeb"/>
        <w:rPr>
          <w:rFonts w:ascii="Berkeley Book" w:hAnsi="Berkeley Book"/>
          <w:sz w:val="32"/>
          <w:szCs w:val="32"/>
        </w:rPr>
      </w:pPr>
      <w:r w:rsidRPr="00800FE0">
        <w:rPr>
          <w:rFonts w:ascii="Berkeley Book" w:hAnsi="Berkeley Book"/>
          <w:i w:val="0"/>
          <w:iCs w:val="0"/>
          <w:sz w:val="32"/>
          <w:szCs w:val="32"/>
        </w:rPr>
        <w:t xml:space="preserve">CARD 33 </w:t>
      </w:r>
      <w:r w:rsidRPr="00800FE0">
        <w:rPr>
          <w:rFonts w:ascii="Berkeley Book" w:hAnsi="Berkeley Book"/>
          <w:sz w:val="32"/>
          <w:szCs w:val="32"/>
        </w:rPr>
        <w:t>Operation Totalize</w:t>
      </w:r>
    </w:p>
    <w:p w14:paraId="1BB418EF"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lastRenderedPageBreak/>
        <w:t xml:space="preserve">Operation Totalize was an offensive launched by Allied troops of the </w:t>
      </w:r>
      <w:hyperlink r:id="rId122"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w:t>
        </w:r>
        <w:r w:rsidRPr="00800FE0">
          <w:rPr>
            <w:rStyle w:val="Hyperlink"/>
            <w:rFonts w:ascii="Berkeley Book" w:hAnsi="Berkeley Book"/>
            <w:b w:val="0"/>
            <w:bCs w:val="0"/>
            <w:i w:val="0"/>
            <w:iCs w:val="0"/>
            <w:color w:val="000000" w:themeColor="text1"/>
            <w:sz w:val="22"/>
            <w:szCs w:val="22"/>
            <w:u w:val="none"/>
          </w:rPr>
          <w:t>Canadian Army</w:t>
        </w:r>
      </w:hyperlink>
      <w:r w:rsidRPr="00800FE0">
        <w:rPr>
          <w:rFonts w:ascii="Berkeley Book" w:hAnsi="Berkeley Book"/>
          <w:b w:val="0"/>
          <w:bCs w:val="0"/>
          <w:i w:val="0"/>
          <w:iCs w:val="0"/>
          <w:color w:val="000000" w:themeColor="text1"/>
          <w:sz w:val="22"/>
          <w:szCs w:val="22"/>
        </w:rPr>
        <w:t xml:space="preserve"> from August 8 to August 13, 1944. </w:t>
      </w:r>
    </w:p>
    <w:p w14:paraId="51407BAC"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The intention was to break through the </w:t>
      </w:r>
      <w:hyperlink r:id="rId123"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defences south of </w:t>
      </w:r>
      <w:hyperlink r:id="rId124" w:history="1">
        <w:r w:rsidRPr="00800FE0">
          <w:rPr>
            <w:rStyle w:val="Hyperlink"/>
            <w:rFonts w:ascii="Berkeley Book" w:hAnsi="Berkeley Book"/>
            <w:b w:val="0"/>
            <w:bCs w:val="0"/>
            <w:i w:val="0"/>
            <w:iCs w:val="0"/>
            <w:color w:val="000000" w:themeColor="text1"/>
            <w:sz w:val="22"/>
            <w:szCs w:val="22"/>
            <w:u w:val="none"/>
          </w:rPr>
          <w:t>Caen</w:t>
        </w:r>
      </w:hyperlink>
      <w:r w:rsidRPr="00800FE0">
        <w:rPr>
          <w:rFonts w:ascii="Berkeley Book" w:hAnsi="Berkeley Book"/>
          <w:b w:val="0"/>
          <w:bCs w:val="0"/>
          <w:i w:val="0"/>
          <w:iCs w:val="0"/>
          <w:color w:val="000000" w:themeColor="text1"/>
          <w:sz w:val="22"/>
          <w:szCs w:val="22"/>
        </w:rPr>
        <w:t xml:space="preserve"> on the eastern flank of the Allied positions in Normandy and exploit success by driving south to capture the high ground north of the city of </w:t>
      </w:r>
      <w:hyperlink r:id="rId125" w:tooltip="Falaise, Calvados" w:history="1">
        <w:r w:rsidRPr="00800FE0">
          <w:rPr>
            <w:rStyle w:val="Hyperlink"/>
            <w:rFonts w:ascii="Berkeley Book" w:hAnsi="Berkeley Book"/>
            <w:b w:val="0"/>
            <w:bCs w:val="0"/>
            <w:i w:val="0"/>
            <w:iCs w:val="0"/>
            <w:color w:val="000000" w:themeColor="text1"/>
            <w:sz w:val="22"/>
            <w:szCs w:val="22"/>
            <w:u w:val="none"/>
          </w:rPr>
          <w:t>Falaise</w:t>
        </w:r>
      </w:hyperlink>
      <w:r w:rsidRPr="00800FE0">
        <w:rPr>
          <w:rFonts w:ascii="Berkeley Book" w:hAnsi="Berkeley Book"/>
          <w:b w:val="0"/>
          <w:bCs w:val="0"/>
          <w:i w:val="0"/>
          <w:iCs w:val="0"/>
          <w:color w:val="000000" w:themeColor="text1"/>
          <w:sz w:val="22"/>
          <w:szCs w:val="22"/>
        </w:rPr>
        <w:t xml:space="preserve">. </w:t>
      </w:r>
    </w:p>
    <w:p w14:paraId="7FDDCD3E" w14:textId="672D55C6"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The overall goal was to precipitate the collapse of the entire German front, and cut off the retreat of German forces fighting further west.</w:t>
      </w:r>
    </w:p>
    <w:p w14:paraId="77F6DB27" w14:textId="00B96803" w:rsidR="00800FE0" w:rsidRP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While Totalize fell about 9 miles (14 km) short of Falaise itself, it significantly weakened the German front and seized the critical Verrières Ridge. The Allies suffered over 1,200 casualties and lost 146 tanks.</w:t>
      </w:r>
    </w:p>
    <w:p w14:paraId="5442638C" w14:textId="19FF6CB4" w:rsid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Operation Totalize set the stage for the follow-up Operation Tractable, which would finally close the "Falaise-ArgentanGap" and trap the German Seventh Army. </w:t>
      </w:r>
    </w:p>
    <w:p w14:paraId="36934F5D" w14:textId="67F2EA6B" w:rsidR="00F97941" w:rsidRDefault="00F97941" w:rsidP="00800FE0">
      <w:pPr>
        <w:pStyle w:val="NormalWeb"/>
        <w:rPr>
          <w:rFonts w:ascii="Berkeley Book" w:hAnsi="Berkeley Book"/>
          <w:sz w:val="32"/>
          <w:szCs w:val="32"/>
          <w:lang w:val="en-US"/>
        </w:rPr>
      </w:pPr>
      <w:r w:rsidRPr="00F97941">
        <w:rPr>
          <w:rFonts w:ascii="Berkeley Book" w:hAnsi="Berkeley Book"/>
          <w:i w:val="0"/>
          <w:iCs w:val="0"/>
          <w:sz w:val="32"/>
          <w:szCs w:val="32"/>
          <w:lang w:val="en-US"/>
        </w:rPr>
        <w:t xml:space="preserve">CARD 34 </w:t>
      </w:r>
      <w:r w:rsidRPr="00F97941">
        <w:rPr>
          <w:rFonts w:ascii="Berkeley Book" w:hAnsi="Berkeley Book"/>
          <w:sz w:val="32"/>
          <w:szCs w:val="32"/>
          <w:lang w:val="en-US"/>
        </w:rPr>
        <w:t>Operation Tractable</w:t>
      </w:r>
    </w:p>
    <w:p w14:paraId="58790A12" w14:textId="77777777"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Operation Tractable was the final offensive conducted by </w:t>
      </w:r>
      <w:hyperlink r:id="rId126" w:tooltip="Canada in World War II" w:history="1">
        <w:r w:rsidRPr="00F97941">
          <w:rPr>
            <w:rStyle w:val="Hyperlink"/>
            <w:rFonts w:ascii="Berkeley Book" w:hAnsi="Berkeley Book"/>
            <w:b w:val="0"/>
            <w:bCs w:val="0"/>
            <w:i w:val="0"/>
            <w:iCs w:val="0"/>
            <w:color w:val="000000" w:themeColor="text1"/>
            <w:sz w:val="22"/>
            <w:szCs w:val="22"/>
            <w:u w:val="none"/>
          </w:rPr>
          <w:t>Canadian Army</w:t>
        </w:r>
      </w:hyperlink>
      <w:r w:rsidRPr="00F97941">
        <w:rPr>
          <w:rFonts w:ascii="Berkeley Book" w:hAnsi="Berkeley Book"/>
          <w:b w:val="0"/>
          <w:bCs w:val="0"/>
          <w:i w:val="0"/>
          <w:iCs w:val="0"/>
          <w:color w:val="000000" w:themeColor="text1"/>
          <w:sz w:val="22"/>
          <w:szCs w:val="22"/>
        </w:rPr>
        <w:t xml:space="preserve"> and </w:t>
      </w:r>
      <w:hyperlink r:id="rId127" w:tooltip="Polish contribution to World War II" w:history="1">
        <w:r w:rsidRPr="00F97941">
          <w:rPr>
            <w:rStyle w:val="Hyperlink"/>
            <w:rFonts w:ascii="Berkeley Book" w:hAnsi="Berkeley Book"/>
            <w:b w:val="0"/>
            <w:bCs w:val="0"/>
            <w:i w:val="0"/>
            <w:iCs w:val="0"/>
            <w:color w:val="000000" w:themeColor="text1"/>
            <w:sz w:val="22"/>
            <w:szCs w:val="22"/>
            <w:u w:val="none"/>
          </w:rPr>
          <w:t>Polish Army</w:t>
        </w:r>
      </w:hyperlink>
      <w:r w:rsidRPr="00F97941">
        <w:rPr>
          <w:rFonts w:ascii="Berkeley Book" w:hAnsi="Berkeley Book"/>
          <w:b w:val="0"/>
          <w:bCs w:val="0"/>
          <w:i w:val="0"/>
          <w:iCs w:val="0"/>
          <w:color w:val="000000" w:themeColor="text1"/>
          <w:sz w:val="22"/>
          <w:szCs w:val="22"/>
        </w:rPr>
        <w:t xml:space="preserve"> troops as part of the </w:t>
      </w:r>
      <w:hyperlink r:id="rId128" w:tooltip="Operation Overlord" w:history="1">
        <w:r w:rsidRPr="00F97941">
          <w:rPr>
            <w:rStyle w:val="Hyperlink"/>
            <w:rFonts w:ascii="Berkeley Book" w:hAnsi="Berkeley Book"/>
            <w:b w:val="0"/>
            <w:bCs w:val="0"/>
            <w:i w:val="0"/>
            <w:iCs w:val="0"/>
            <w:color w:val="000000" w:themeColor="text1"/>
            <w:sz w:val="22"/>
            <w:szCs w:val="22"/>
            <w:u w:val="none"/>
          </w:rPr>
          <w:t>Battle of Normandy</w:t>
        </w:r>
      </w:hyperlink>
      <w:r w:rsidRPr="00F97941">
        <w:rPr>
          <w:rFonts w:ascii="Berkeley Book" w:hAnsi="Berkeley Book"/>
          <w:b w:val="0"/>
          <w:bCs w:val="0"/>
          <w:i w:val="0"/>
          <w:iCs w:val="0"/>
          <w:color w:val="000000" w:themeColor="text1"/>
          <w:sz w:val="22"/>
          <w:szCs w:val="22"/>
        </w:rPr>
        <w:t xml:space="preserve">. </w:t>
      </w:r>
    </w:p>
    <w:p w14:paraId="7D291E80" w14:textId="5482897C"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The goal of this operation was to capture the strategically important </w:t>
      </w:r>
      <w:hyperlink r:id="rId129" w:tooltip="France" w:history="1">
        <w:r w:rsidRPr="00F97941">
          <w:rPr>
            <w:rStyle w:val="Hyperlink"/>
            <w:rFonts w:ascii="Berkeley Book" w:hAnsi="Berkeley Book"/>
            <w:b w:val="0"/>
            <w:bCs w:val="0"/>
            <w:i w:val="0"/>
            <w:iCs w:val="0"/>
            <w:color w:val="000000" w:themeColor="text1"/>
            <w:sz w:val="22"/>
            <w:szCs w:val="22"/>
            <w:u w:val="none"/>
          </w:rPr>
          <w:t>French</w:t>
        </w:r>
      </w:hyperlink>
      <w:r w:rsidRPr="00F97941">
        <w:rPr>
          <w:rFonts w:ascii="Berkeley Book" w:hAnsi="Berkeley Book"/>
          <w:b w:val="0"/>
          <w:bCs w:val="0"/>
          <w:i w:val="0"/>
          <w:iCs w:val="0"/>
          <w:color w:val="000000" w:themeColor="text1"/>
          <w:sz w:val="22"/>
          <w:szCs w:val="22"/>
        </w:rPr>
        <w:t xml:space="preserve"> town of </w:t>
      </w:r>
      <w:hyperlink r:id="rId130" w:tooltip="Falaise, Calvados" w:history="1">
        <w:r w:rsidRPr="00F97941">
          <w:rPr>
            <w:rStyle w:val="Hyperlink"/>
            <w:rFonts w:ascii="Berkeley Book" w:hAnsi="Berkeley Book"/>
            <w:b w:val="0"/>
            <w:bCs w:val="0"/>
            <w:i w:val="0"/>
            <w:iCs w:val="0"/>
            <w:color w:val="000000" w:themeColor="text1"/>
            <w:sz w:val="22"/>
            <w:szCs w:val="22"/>
            <w:u w:val="none"/>
          </w:rPr>
          <w:t>Falaise</w:t>
        </w:r>
      </w:hyperlink>
      <w:r w:rsidRPr="00F97941">
        <w:rPr>
          <w:rFonts w:ascii="Berkeley Book" w:hAnsi="Berkeley Book"/>
          <w:b w:val="0"/>
          <w:bCs w:val="0"/>
          <w:i w:val="0"/>
          <w:iCs w:val="0"/>
          <w:color w:val="000000" w:themeColor="text1"/>
          <w:sz w:val="22"/>
          <w:szCs w:val="22"/>
        </w:rPr>
        <w:t xml:space="preserve">. This operation was undertaken by the </w:t>
      </w:r>
      <w:hyperlink r:id="rId131" w:tooltip="Polish 1st Armoured Division" w:history="1">
        <w:r w:rsidRPr="00F97941">
          <w:rPr>
            <w:rStyle w:val="Hyperlink"/>
            <w:rFonts w:ascii="Berkeley Book" w:hAnsi="Berkeley Book"/>
            <w:b w:val="0"/>
            <w:bCs w:val="0"/>
            <w:i w:val="0"/>
            <w:iCs w:val="0"/>
            <w:color w:val="000000" w:themeColor="text1"/>
            <w:sz w:val="22"/>
            <w:szCs w:val="22"/>
            <w:u w:val="none"/>
          </w:rPr>
          <w:t>Polish 1st Armoured Division</w:t>
        </w:r>
      </w:hyperlink>
      <w:r w:rsidRPr="00F97941">
        <w:rPr>
          <w:rFonts w:ascii="Berkeley Book" w:hAnsi="Berkeley Book"/>
          <w:b w:val="0"/>
          <w:bCs w:val="0"/>
          <w:i w:val="0"/>
          <w:iCs w:val="0"/>
          <w:color w:val="000000" w:themeColor="text1"/>
          <w:sz w:val="22"/>
          <w:szCs w:val="22"/>
        </w:rPr>
        <w:t xml:space="preserve"> and the </w:t>
      </w:r>
      <w:hyperlink r:id="rId132" w:history="1">
        <w:r>
          <w:rPr>
            <w:rStyle w:val="Hyperlink"/>
            <w:rFonts w:ascii="Berkeley Book" w:hAnsi="Berkeley Book"/>
            <w:b w:val="0"/>
            <w:bCs w:val="0"/>
            <w:i w:val="0"/>
            <w:iCs w:val="0"/>
            <w:color w:val="000000" w:themeColor="text1"/>
            <w:sz w:val="22"/>
            <w:szCs w:val="22"/>
            <w:u w:val="none"/>
          </w:rPr>
          <w:t>1st</w:t>
        </w:r>
        <w:r w:rsidRPr="00F97941">
          <w:rPr>
            <w:rStyle w:val="Hyperlink"/>
            <w:rFonts w:ascii="Berkeley Book" w:hAnsi="Berkeley Book"/>
            <w:b w:val="0"/>
            <w:bCs w:val="0"/>
            <w:i w:val="0"/>
            <w:iCs w:val="0"/>
            <w:color w:val="000000" w:themeColor="text1"/>
            <w:sz w:val="22"/>
            <w:szCs w:val="22"/>
            <w:u w:val="none"/>
          </w:rPr>
          <w:t xml:space="preserve"> Canadian Army</w:t>
        </w:r>
      </w:hyperlink>
      <w:r w:rsidRPr="00F97941">
        <w:rPr>
          <w:rFonts w:ascii="Berkeley Book" w:hAnsi="Berkeley Book"/>
          <w:b w:val="0"/>
          <w:bCs w:val="0"/>
          <w:i w:val="0"/>
          <w:iCs w:val="0"/>
          <w:color w:val="000000" w:themeColor="text1"/>
          <w:sz w:val="22"/>
          <w:szCs w:val="22"/>
        </w:rPr>
        <w:t>.</w:t>
      </w:r>
    </w:p>
    <w:p w14:paraId="63AD9444" w14:textId="320531C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While the Canadians cleared Falaise, the 1st Polish Armoured Division under General Stanisław Maczek was ordered to race east to link up with American forces moving north from Argentan.</w:t>
      </w:r>
    </w:p>
    <w:p w14:paraId="2C2D8689" w14:textId="16E99EB3"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Operation Tractable resulted in the destruction of the German military presence in Normandy. Though some German units managed to escape during the delays in closing the gap, the Allies captured roughly 50,000 prisoners and left the valley floor littered with thousands of destroyed vehicles and dead horses</w:t>
      </w:r>
      <w:r>
        <w:rPr>
          <w:rFonts w:ascii="Berkeley Book" w:hAnsi="Berkeley Book"/>
          <w:b w:val="0"/>
          <w:bCs w:val="0"/>
          <w:i w:val="0"/>
          <w:iCs w:val="0"/>
          <w:sz w:val="22"/>
          <w:szCs w:val="22"/>
        </w:rPr>
        <w:t>.</w:t>
      </w:r>
    </w:p>
    <w:p w14:paraId="321D93D2" w14:textId="700338FB" w:rsidR="00F97941" w:rsidRPr="00F97941" w:rsidRDefault="00F97941" w:rsidP="00800FE0">
      <w:pPr>
        <w:pStyle w:val="NormalWeb"/>
        <w:rPr>
          <w:rFonts w:ascii="Berkeley Book" w:hAnsi="Berkeley Book"/>
          <w:i w:val="0"/>
          <w:iCs w:val="0"/>
          <w:sz w:val="32"/>
          <w:szCs w:val="32"/>
        </w:rPr>
      </w:pPr>
      <w:r w:rsidRPr="00F97941">
        <w:rPr>
          <w:rFonts w:ascii="Berkeley Book" w:hAnsi="Berkeley Book"/>
          <w:i w:val="0"/>
          <w:iCs w:val="0"/>
          <w:sz w:val="32"/>
          <w:szCs w:val="32"/>
        </w:rPr>
        <w:t>CARD 35 Hitler Intervention – ULTRA</w:t>
      </w:r>
    </w:p>
    <w:p w14:paraId="69336B85" w14:textId="7777777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 xml:space="preserve">Hitler often displayed his tendency to issue detailed orders far below the strategic level, and he divided responsibility for military operations among the land, air, and naval commanders, who would answer not to a theatre commander but ultimately to himself. </w:t>
      </w:r>
    </w:p>
    <w:p w14:paraId="081F7B90" w14:textId="54733DE5" w:rsidR="00F97941"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 problem was compunded by the existence of Allied codebreaking– codenamed ULTRA.</w:t>
      </w:r>
    </w:p>
    <w:p w14:paraId="45438E05" w14:textId="641A4A37" w:rsidR="00800FE0"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This</w:t>
      </w:r>
      <w:r w:rsidRPr="00F97941">
        <w:rPr>
          <w:rFonts w:ascii="Berkeley Book" w:hAnsi="Berkeley Book"/>
          <w:b w:val="0"/>
          <w:bCs w:val="0"/>
          <w:i w:val="0"/>
          <w:iCs w:val="0"/>
          <w:sz w:val="22"/>
          <w:szCs w:val="22"/>
        </w:rPr>
        <w:t xml:space="preserve"> intelligence </w:t>
      </w:r>
      <w:r>
        <w:rPr>
          <w:rFonts w:ascii="Berkeley Book" w:hAnsi="Berkeley Book"/>
          <w:b w:val="0"/>
          <w:bCs w:val="0"/>
          <w:i w:val="0"/>
          <w:iCs w:val="0"/>
          <w:sz w:val="22"/>
          <w:szCs w:val="22"/>
        </w:rPr>
        <w:t xml:space="preserve">- </w:t>
      </w:r>
      <w:r w:rsidRPr="00F97941">
        <w:rPr>
          <w:rFonts w:ascii="Berkeley Book" w:hAnsi="Berkeley Book"/>
          <w:b w:val="0"/>
          <w:bCs w:val="0"/>
          <w:i w:val="0"/>
          <w:iCs w:val="0"/>
          <w:sz w:val="22"/>
          <w:szCs w:val="22"/>
        </w:rPr>
        <w:t>derived from cracking the German Enigma codes at Bletchley Park—was perhaps the Allies' greatest invisible weapon during the Normandy campaign. It allowed Allied commanders to read the "mind" of the German High Command, often seeing their orders before the frontline units even received them.</w:t>
      </w:r>
    </w:p>
    <w:p w14:paraId="7C2402A7" w14:textId="48A1FC52" w:rsidR="000A7273" w:rsidRDefault="000A7273" w:rsidP="008064CA">
      <w:pPr>
        <w:pStyle w:val="NormalWeb"/>
        <w:rPr>
          <w:rFonts w:ascii="Berkeley Book" w:hAnsi="Berkeley Book"/>
          <w:sz w:val="32"/>
          <w:szCs w:val="32"/>
        </w:rPr>
      </w:pPr>
      <w:r w:rsidRPr="000A7273">
        <w:rPr>
          <w:rFonts w:ascii="Berkeley Book" w:hAnsi="Berkeley Book"/>
          <w:i w:val="0"/>
          <w:iCs w:val="0"/>
          <w:sz w:val="32"/>
          <w:szCs w:val="32"/>
        </w:rPr>
        <w:t xml:space="preserve">CARD 36 </w:t>
      </w:r>
      <w:r w:rsidRPr="000A7273">
        <w:rPr>
          <w:rFonts w:ascii="Berkeley Book" w:hAnsi="Berkeley Book"/>
          <w:sz w:val="32"/>
          <w:szCs w:val="32"/>
        </w:rPr>
        <w:t>Hitler Intervention</w:t>
      </w:r>
    </w:p>
    <w:p w14:paraId="4294039F" w14:textId="3769DF53" w:rsidR="000A7273" w:rsidRDefault="000A7273" w:rsidP="008064CA">
      <w:pPr>
        <w:pStyle w:val="NormalWeb"/>
        <w:rPr>
          <w:rFonts w:ascii="Berkeley Book" w:hAnsi="Berkeley Book"/>
          <w:b w:val="0"/>
          <w:bCs w:val="0"/>
          <w:i w:val="0"/>
          <w:iCs w:val="0"/>
          <w:sz w:val="22"/>
          <w:szCs w:val="22"/>
        </w:rPr>
      </w:pPr>
      <w:r w:rsidRPr="000A7273">
        <w:rPr>
          <w:rFonts w:ascii="Berkeley Book" w:hAnsi="Berkeley Book"/>
          <w:b w:val="0"/>
          <w:bCs w:val="0"/>
          <w:i w:val="0"/>
          <w:iCs w:val="0"/>
          <w:sz w:val="22"/>
          <w:szCs w:val="22"/>
        </w:rPr>
        <w:t>Hitler’s personal interference in Normandy is often cited as a primary reason for the rapid collapse of the German front. He prioritized political control and "no retreat" orders over professional military strategy, which frequently paralyzed his generals.</w:t>
      </w:r>
    </w:p>
    <w:p w14:paraId="4FDB657D" w14:textId="0C2820A8" w:rsidR="000A7273" w:rsidRDefault="000A7273"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Examples of some of the interventions include:</w:t>
      </w:r>
    </w:p>
    <w:p w14:paraId="201BE5BB" w14:textId="60BE0092"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Delays in releasing Panzer units from Strategic Reserves</w:t>
      </w:r>
    </w:p>
    <w:p w14:paraId="5981FC50" w14:textId="6A9DBD1C"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No retreat/”Standfast” orders</w:t>
      </w:r>
    </w:p>
    <w:p w14:paraId="275D2F43" w14:textId="2CB7EB50"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Declaring port and other cities “Fortresses” to be held at all costs</w:t>
      </w:r>
    </w:p>
    <w:p w14:paraId="5C6F95A2" w14:textId="500BBABF"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Orders for counter-attacks, e.g., at Mortain</w:t>
      </w:r>
    </w:p>
    <w:p w14:paraId="089728E4" w14:textId="77777777" w:rsidR="000A7273" w:rsidRPr="000A7273" w:rsidRDefault="000A7273" w:rsidP="000A7273">
      <w:pPr>
        <w:pStyle w:val="NormalWeb"/>
        <w:ind w:left="1080"/>
        <w:rPr>
          <w:rFonts w:ascii="Berkeley Book" w:hAnsi="Berkeley Book"/>
          <w:b w:val="0"/>
          <w:bCs w:val="0"/>
          <w:i w:val="0"/>
          <w:iCs w:val="0"/>
          <w:sz w:val="22"/>
          <w:szCs w:val="22"/>
        </w:rPr>
      </w:pPr>
    </w:p>
    <w:p w14:paraId="2234CA4B" w14:textId="56F909A8" w:rsidR="008064CA" w:rsidRDefault="000A7273" w:rsidP="008064CA">
      <w:pPr>
        <w:pStyle w:val="NormalWeb"/>
        <w:rPr>
          <w:rFonts w:ascii="Berkeley Book" w:hAnsi="Berkeley Book"/>
          <w:sz w:val="32"/>
          <w:szCs w:val="32"/>
          <w:lang w:val="en-US"/>
        </w:rPr>
      </w:pPr>
      <w:r w:rsidRPr="000A7273">
        <w:rPr>
          <w:rFonts w:ascii="Berkeley Book" w:hAnsi="Berkeley Book"/>
          <w:i w:val="0"/>
          <w:iCs w:val="0"/>
          <w:sz w:val="32"/>
          <w:szCs w:val="32"/>
          <w:lang w:val="en-US"/>
        </w:rPr>
        <w:lastRenderedPageBreak/>
        <w:t xml:space="preserve">CARD 37 </w:t>
      </w:r>
      <w:r w:rsidRPr="000A7273">
        <w:rPr>
          <w:rFonts w:ascii="Berkeley Book" w:hAnsi="Berkeley Book"/>
          <w:sz w:val="32"/>
          <w:szCs w:val="32"/>
          <w:lang w:val="en-US"/>
        </w:rPr>
        <w:t>Patton</w:t>
      </w:r>
    </w:p>
    <w:p w14:paraId="24D1389B"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Following the Normandy invasion, Patton was placed in command of the </w:t>
      </w:r>
      <w:hyperlink r:id="rId133" w:tooltip="Third United States Army" w:history="1">
        <w:r w:rsidRPr="000A7273">
          <w:rPr>
            <w:rStyle w:val="Hyperlink"/>
            <w:rFonts w:ascii="Berkeley Book" w:hAnsi="Berkeley Book"/>
            <w:b w:val="0"/>
            <w:bCs w:val="0"/>
            <w:i w:val="0"/>
            <w:iCs w:val="0"/>
            <w:color w:val="000000" w:themeColor="text1"/>
            <w:sz w:val="22"/>
            <w:szCs w:val="22"/>
            <w:u w:val="none"/>
          </w:rPr>
          <w:t xml:space="preserve">U.S. </w:t>
        </w:r>
        <w:r>
          <w:rPr>
            <w:rStyle w:val="Hyperlink"/>
            <w:rFonts w:ascii="Berkeley Book" w:hAnsi="Berkeley Book"/>
            <w:b w:val="0"/>
            <w:bCs w:val="0"/>
            <w:i w:val="0"/>
            <w:iCs w:val="0"/>
            <w:color w:val="000000" w:themeColor="text1"/>
            <w:sz w:val="22"/>
            <w:szCs w:val="22"/>
            <w:u w:val="none"/>
          </w:rPr>
          <w:t>3</w:t>
        </w:r>
        <w:r w:rsidRPr="000A7273">
          <w:rPr>
            <w:rStyle w:val="Hyperlink"/>
            <w:rFonts w:ascii="Berkeley Book" w:hAnsi="Berkeley Book"/>
            <w:b w:val="0"/>
            <w:bCs w:val="0"/>
            <w:i w:val="0"/>
            <w:iCs w:val="0"/>
            <w:color w:val="000000" w:themeColor="text1"/>
            <w:sz w:val="22"/>
            <w:szCs w:val="22"/>
            <w:u w:val="none"/>
            <w:vertAlign w:val="superscript"/>
          </w:rPr>
          <w:t>rd</w:t>
        </w:r>
        <w:r>
          <w:rPr>
            <w:rStyle w:val="Hyperlink"/>
            <w:rFonts w:ascii="Berkeley Book" w:hAnsi="Berkeley Book"/>
            <w:b w:val="0"/>
            <w:bCs w:val="0"/>
            <w:i w:val="0"/>
            <w:iCs w:val="0"/>
            <w:color w:val="000000" w:themeColor="text1"/>
            <w:sz w:val="22"/>
            <w:szCs w:val="22"/>
            <w:u w:val="none"/>
          </w:rPr>
          <w:t xml:space="preserve"> </w:t>
        </w:r>
        <w:r w:rsidRPr="000A7273">
          <w:rPr>
            <w:rStyle w:val="Hyperlink"/>
            <w:rFonts w:ascii="Berkeley Book" w:hAnsi="Berkeley Book"/>
            <w:b w:val="0"/>
            <w:bCs w:val="0"/>
            <w:i w:val="0"/>
            <w:iCs w:val="0"/>
            <w:color w:val="000000" w:themeColor="text1"/>
            <w:sz w:val="22"/>
            <w:szCs w:val="22"/>
            <w:u w:val="none"/>
          </w:rPr>
          <w:t>Army</w:t>
        </w:r>
      </w:hyperlink>
      <w:r w:rsidRPr="000A7273">
        <w:rPr>
          <w:rFonts w:ascii="Berkeley Book" w:hAnsi="Berkeley Book"/>
          <w:b w:val="0"/>
          <w:bCs w:val="0"/>
          <w:i w:val="0"/>
          <w:iCs w:val="0"/>
          <w:color w:val="000000" w:themeColor="text1"/>
          <w:sz w:val="22"/>
          <w:szCs w:val="22"/>
        </w:rPr>
        <w:t xml:space="preserve">, which was on the extreme right (west) of the Allied land forces. </w:t>
      </w:r>
    </w:p>
    <w:p w14:paraId="77DCC9D2"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Beginning at noon on August 1, 1944, he led this army during the late stages of </w:t>
      </w:r>
      <w:hyperlink r:id="rId134" w:history="1">
        <w:r w:rsidRPr="000A7273">
          <w:rPr>
            <w:rStyle w:val="Hyperlink"/>
            <w:rFonts w:ascii="Berkeley Book" w:hAnsi="Berkeley Book"/>
            <w:b w:val="0"/>
            <w:bCs w:val="0"/>
            <w:i w:val="0"/>
            <w:iCs w:val="0"/>
            <w:color w:val="000000" w:themeColor="text1"/>
            <w:sz w:val="22"/>
            <w:szCs w:val="22"/>
            <w:u w:val="none"/>
          </w:rPr>
          <w:t>Operation Cobra</w:t>
        </w:r>
      </w:hyperlink>
      <w:r w:rsidRPr="000A7273">
        <w:rPr>
          <w:rFonts w:ascii="Berkeley Book" w:hAnsi="Berkeley Book"/>
          <w:b w:val="0"/>
          <w:bCs w:val="0"/>
          <w:i w:val="0"/>
          <w:iCs w:val="0"/>
          <w:color w:val="000000" w:themeColor="text1"/>
          <w:sz w:val="22"/>
          <w:szCs w:val="22"/>
        </w:rPr>
        <w:t xml:space="preserve">, the breakout from earlier slow fighting in the Normandy hedgerows. </w:t>
      </w:r>
    </w:p>
    <w:p w14:paraId="743AEBC5" w14:textId="2F6F5666" w:rsidR="000A7273" w:rsidRPr="000A7273" w:rsidRDefault="000A7273" w:rsidP="008064CA">
      <w:pPr>
        <w:pStyle w:val="NormalWeb"/>
        <w:rPr>
          <w:rFonts w:ascii="Berkeley Book" w:hAnsi="Berkeley Book"/>
          <w:b w:val="0"/>
          <w:bCs w:val="0"/>
          <w:i w:val="0"/>
          <w:iCs w:val="0"/>
          <w:sz w:val="22"/>
          <w:szCs w:val="22"/>
          <w:lang w:val="en-US"/>
        </w:rPr>
      </w:pPr>
      <w:r>
        <w:rPr>
          <w:rFonts w:ascii="Berkeley Book" w:hAnsi="Berkeley Book"/>
          <w:b w:val="0"/>
          <w:bCs w:val="0"/>
          <w:i w:val="0"/>
          <w:iCs w:val="0"/>
          <w:color w:val="000000" w:themeColor="text1"/>
          <w:sz w:val="22"/>
          <w:szCs w:val="22"/>
        </w:rPr>
        <w:t>3</w:t>
      </w:r>
      <w:r w:rsidRPr="000A727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w:t>
      </w:r>
      <w:r w:rsidRPr="000A7273">
        <w:rPr>
          <w:rFonts w:ascii="Berkeley Book" w:hAnsi="Berkeley Book"/>
          <w:b w:val="0"/>
          <w:bCs w:val="0"/>
          <w:i w:val="0"/>
          <w:iCs w:val="0"/>
          <w:color w:val="000000" w:themeColor="text1"/>
          <w:sz w:val="22"/>
          <w:szCs w:val="22"/>
        </w:rPr>
        <w:t xml:space="preserve">Army simultaneously attacked west (into Brittany), south, east towards the Seine, and north, assisting in trapping several hundred thousand German soldiers in the </w:t>
      </w:r>
      <w:hyperlink r:id="rId135" w:tooltip="Chambois pocket" w:history="1">
        <w:r w:rsidRPr="000A7273">
          <w:rPr>
            <w:rStyle w:val="Hyperlink"/>
            <w:rFonts w:ascii="Berkeley Book" w:hAnsi="Berkeley Book"/>
            <w:b w:val="0"/>
            <w:bCs w:val="0"/>
            <w:i w:val="0"/>
            <w:iCs w:val="0"/>
            <w:color w:val="000000" w:themeColor="text1"/>
            <w:sz w:val="22"/>
            <w:szCs w:val="22"/>
            <w:u w:val="none"/>
          </w:rPr>
          <w:t>Chambois pocket</w:t>
        </w:r>
      </w:hyperlink>
      <w:r w:rsidRPr="000A7273">
        <w:rPr>
          <w:rFonts w:ascii="Berkeley Book" w:hAnsi="Berkeley Book"/>
          <w:b w:val="0"/>
          <w:bCs w:val="0"/>
          <w:i w:val="0"/>
          <w:iCs w:val="0"/>
          <w:color w:val="000000" w:themeColor="text1"/>
          <w:sz w:val="22"/>
          <w:szCs w:val="22"/>
        </w:rPr>
        <w:t xml:space="preserve">, between </w:t>
      </w:r>
      <w:hyperlink r:id="rId136" w:tooltip="Falaise, Calvados, France" w:history="1">
        <w:r w:rsidRPr="000A7273">
          <w:rPr>
            <w:rStyle w:val="Hyperlink"/>
            <w:rFonts w:ascii="Berkeley Book" w:hAnsi="Berkeley Book"/>
            <w:b w:val="0"/>
            <w:bCs w:val="0"/>
            <w:i w:val="0"/>
            <w:iCs w:val="0"/>
            <w:color w:val="000000" w:themeColor="text1"/>
            <w:sz w:val="22"/>
            <w:szCs w:val="22"/>
            <w:u w:val="none"/>
          </w:rPr>
          <w:t>Falaise</w:t>
        </w:r>
      </w:hyperlink>
      <w:r w:rsidRPr="000A7273">
        <w:rPr>
          <w:rFonts w:ascii="Berkeley Book" w:hAnsi="Berkeley Book"/>
          <w:b w:val="0"/>
          <w:bCs w:val="0"/>
          <w:i w:val="0"/>
          <w:iCs w:val="0"/>
          <w:color w:val="000000" w:themeColor="text1"/>
          <w:sz w:val="22"/>
          <w:szCs w:val="22"/>
        </w:rPr>
        <w:t xml:space="preserve"> and </w:t>
      </w:r>
      <w:hyperlink r:id="rId137" w:history="1">
        <w:r w:rsidRPr="000A7273">
          <w:rPr>
            <w:rStyle w:val="Hyperlink"/>
            <w:rFonts w:ascii="Berkeley Book" w:hAnsi="Berkeley Book"/>
            <w:b w:val="0"/>
            <w:bCs w:val="0"/>
            <w:i w:val="0"/>
            <w:iCs w:val="0"/>
            <w:color w:val="000000" w:themeColor="text1"/>
            <w:sz w:val="22"/>
            <w:szCs w:val="22"/>
            <w:u w:val="none"/>
          </w:rPr>
          <w:t>Argentan</w:t>
        </w:r>
      </w:hyperlink>
      <w:r w:rsidRPr="000A7273">
        <w:rPr>
          <w:rFonts w:ascii="Berkeley Book" w:hAnsi="Berkeley Book"/>
          <w:b w:val="0"/>
          <w:bCs w:val="0"/>
          <w:i w:val="0"/>
          <w:iCs w:val="0"/>
          <w:color w:val="000000" w:themeColor="text1"/>
          <w:sz w:val="22"/>
          <w:szCs w:val="22"/>
        </w:rPr>
        <w:t>.</w:t>
      </w:r>
    </w:p>
    <w:p w14:paraId="05F52C0C" w14:textId="4F613171" w:rsidR="008064CA" w:rsidRDefault="000A7273" w:rsidP="00C27925">
      <w:pPr>
        <w:pStyle w:val="NormalWeb"/>
        <w:rPr>
          <w:rFonts w:ascii="Berkeley Book" w:hAnsi="Berkeley Book"/>
          <w:sz w:val="32"/>
          <w:szCs w:val="32"/>
        </w:rPr>
      </w:pPr>
      <w:r w:rsidRPr="000A7273">
        <w:rPr>
          <w:rFonts w:ascii="Berkeley Book" w:hAnsi="Berkeley Book"/>
          <w:i w:val="0"/>
          <w:iCs w:val="0"/>
          <w:sz w:val="32"/>
          <w:szCs w:val="32"/>
        </w:rPr>
        <w:t xml:space="preserve">CARD 38 </w:t>
      </w:r>
      <w:r w:rsidRPr="000A7273">
        <w:rPr>
          <w:rFonts w:ascii="Berkeley Book" w:hAnsi="Berkeley Book"/>
          <w:sz w:val="32"/>
          <w:szCs w:val="32"/>
        </w:rPr>
        <w:t>Model Takes Command</w:t>
      </w:r>
    </w:p>
    <w:p w14:paraId="3BF46CF0" w14:textId="77777777"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After Rommel was wounded  Günther "Hans" von Kluge took over as commander of Army Group B.</w:t>
      </w:r>
    </w:p>
    <w:p w14:paraId="07E01E3B" w14:textId="2B04132C"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 xml:space="preserve">He found that German forces moving towards Normandy were constantly beset by Allied fighter-bomber attacks. In August, after the failed coup attempt by </w:t>
      </w:r>
      <w:hyperlink r:id="rId138" w:tooltip="Claus von Stauffenberg" w:history="1">
        <w:r w:rsidRPr="00BD653A">
          <w:rPr>
            <w:rStyle w:val="Hyperlink"/>
            <w:rFonts w:ascii="Berkeley Book" w:hAnsi="Berkeley Book"/>
            <w:b w:val="0"/>
            <w:bCs w:val="0"/>
            <w:i w:val="0"/>
            <w:iCs w:val="0"/>
            <w:color w:val="000000" w:themeColor="text1"/>
            <w:sz w:val="22"/>
            <w:szCs w:val="22"/>
            <w:u w:val="none"/>
          </w:rPr>
          <w:t>Stauffenberg</w:t>
        </w:r>
      </w:hyperlink>
      <w:r w:rsidRPr="00BD653A">
        <w:rPr>
          <w:rFonts w:ascii="Berkeley Book" w:hAnsi="Berkeley Book"/>
          <w:b w:val="0"/>
          <w:bCs w:val="0"/>
          <w:i w:val="0"/>
          <w:iCs w:val="0"/>
          <w:color w:val="000000" w:themeColor="text1"/>
          <w:sz w:val="22"/>
          <w:szCs w:val="22"/>
        </w:rPr>
        <w:t xml:space="preserve">, Kluge was recalled to Berlin and replaced by </w:t>
      </w:r>
      <w:hyperlink r:id="rId139" w:tooltip="Walter Model" w:history="1">
        <w:r w:rsidRPr="00BD653A">
          <w:rPr>
            <w:rStyle w:val="Hyperlink"/>
            <w:rFonts w:ascii="Berkeley Book" w:hAnsi="Berkeley Book"/>
            <w:b w:val="0"/>
            <w:bCs w:val="0"/>
            <w:i w:val="0"/>
            <w:iCs w:val="0"/>
            <w:color w:val="000000" w:themeColor="text1"/>
            <w:sz w:val="22"/>
            <w:szCs w:val="22"/>
            <w:u w:val="none"/>
          </w:rPr>
          <w:t>Model</w:t>
        </w:r>
      </w:hyperlink>
      <w:r w:rsidRPr="00BD653A">
        <w:rPr>
          <w:rFonts w:ascii="Berkeley Book" w:hAnsi="Berkeley Book"/>
          <w:b w:val="0"/>
          <w:bCs w:val="0"/>
          <w:i w:val="0"/>
          <w:iCs w:val="0"/>
          <w:color w:val="000000" w:themeColor="text1"/>
          <w:sz w:val="22"/>
          <w:szCs w:val="22"/>
        </w:rPr>
        <w:t>.</w:t>
      </w:r>
    </w:p>
    <w:p w14:paraId="7FB68888" w14:textId="66199456" w:rsidR="00BD653A" w:rsidRDefault="00BD653A" w:rsidP="00BD653A">
      <w:pPr>
        <w:pStyle w:val="NormalWeb"/>
        <w:rPr>
          <w:rFonts w:ascii="Berkeley Book" w:hAnsi="Berkeley Book"/>
          <w:b w:val="0"/>
          <w:bCs w:val="0"/>
          <w:i w:val="0"/>
          <w:iCs w:val="0"/>
          <w:sz w:val="22"/>
          <w:szCs w:val="22"/>
          <w:lang w:val="en-US"/>
        </w:rPr>
      </w:pPr>
      <w:r w:rsidRPr="00BD653A">
        <w:rPr>
          <w:rFonts w:ascii="Berkeley Book" w:hAnsi="Berkeley Book"/>
          <w:b w:val="0"/>
          <w:bCs w:val="0"/>
          <w:i w:val="0"/>
          <w:iCs w:val="0"/>
          <w:sz w:val="22"/>
          <w:szCs w:val="22"/>
          <w:lang w:val="en-US"/>
        </w:rPr>
        <w:t>Often called "Hitler's Fireman" for his ability to stabilize crumbling fronts, Model took command of both OB West and Army Group B on 17 August 1944. By the time he arrived, the German 7th Army was already nearly surrounded in the </w:t>
      </w:r>
      <w:hyperlink r:id="rId140" w:tgtFrame="_blank" w:history="1">
        <w:r w:rsidRPr="00BD653A">
          <w:rPr>
            <w:rStyle w:val="Hyperlink"/>
            <w:rFonts w:ascii="Berkeley Book" w:hAnsi="Berkeley Book"/>
            <w:b w:val="0"/>
            <w:bCs w:val="0"/>
            <w:i w:val="0"/>
            <w:iCs w:val="0"/>
            <w:color w:val="auto"/>
            <w:sz w:val="22"/>
            <w:szCs w:val="22"/>
            <w:u w:val="none"/>
            <w:lang w:val="en-US"/>
          </w:rPr>
          <w:t>Falaise Pocket</w:t>
        </w:r>
      </w:hyperlink>
      <w:r w:rsidRPr="00BD653A">
        <w:rPr>
          <w:rFonts w:ascii="Berkeley Book" w:hAnsi="Berkeley Book"/>
          <w:b w:val="0"/>
          <w:bCs w:val="0"/>
          <w:i w:val="0"/>
          <w:iCs w:val="0"/>
          <w:sz w:val="22"/>
          <w:szCs w:val="22"/>
          <w:lang w:val="en-US"/>
        </w:rPr>
        <w:t>. </w:t>
      </w:r>
    </w:p>
    <w:p w14:paraId="68F8FB3D" w14:textId="6F194E10" w:rsidR="00A13A10" w:rsidRDefault="00A13A10" w:rsidP="00BD653A">
      <w:pPr>
        <w:pStyle w:val="NormalWeb"/>
        <w:rPr>
          <w:rFonts w:ascii="Berkeley Book" w:hAnsi="Berkeley Book"/>
          <w:sz w:val="32"/>
          <w:szCs w:val="32"/>
          <w:lang w:val="en-US"/>
        </w:rPr>
      </w:pPr>
      <w:r w:rsidRPr="00A13A10">
        <w:rPr>
          <w:rFonts w:ascii="Berkeley Book" w:hAnsi="Berkeley Book"/>
          <w:i w:val="0"/>
          <w:iCs w:val="0"/>
          <w:sz w:val="32"/>
          <w:szCs w:val="32"/>
          <w:lang w:val="en-US"/>
        </w:rPr>
        <w:t xml:space="preserve">CARD 39 </w:t>
      </w:r>
      <w:r w:rsidRPr="00A13A10">
        <w:rPr>
          <w:rFonts w:ascii="Berkeley Book" w:hAnsi="Berkeley Book"/>
          <w:sz w:val="32"/>
          <w:szCs w:val="32"/>
          <w:lang w:val="en-US"/>
        </w:rPr>
        <w:t>Tactical Redeployment</w:t>
      </w:r>
    </w:p>
    <w:p w14:paraId="08A755AD"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To counter the total Allied air supremacy (the "Jabos"), the Germans developed a sophisticated system of nocturnal logistics and camouflage. By late June 1944, any movement during the day was considered a "death sentence," forcing the Wehrmacht to become a purely nocturnal army. </w:t>
      </w:r>
    </w:p>
    <w:p w14:paraId="01CBAF7E"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Moving fuel and ammunition was the greatest challenge, leading to several "workarounds</w:t>
      </w:r>
      <w:r>
        <w:rPr>
          <w:rFonts w:ascii="Berkeley Book" w:hAnsi="Berkeley Book"/>
          <w:b w:val="0"/>
          <w:bCs w:val="0"/>
          <w:i w:val="0"/>
          <w:iCs w:val="0"/>
          <w:sz w:val="22"/>
          <w:szCs w:val="22"/>
          <w:lang w:val="en-US"/>
        </w:rPr>
        <w:t xml:space="preserve">”, including underwater bridges, and tactical dispersal (spacing vehicles hundreds of yards apart). </w:t>
      </w:r>
    </w:p>
    <w:p w14:paraId="24433F61" w14:textId="2EDD7B30"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Whenever possible, relocating units would place mobile 20mm or 37mm anti-aircraft guns (Flakpanzers) in the center of the column to bait and ambush low-flying Allied fighters.</w:t>
      </w:r>
    </w:p>
    <w:p w14:paraId="7DADA95D" w14:textId="6AE025BC" w:rsidR="00A13A10" w:rsidRDefault="00A13A10" w:rsidP="00A13A10">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w:t>
      </w:r>
      <w:r w:rsidRPr="00A13A10">
        <w:rPr>
          <w:rFonts w:ascii="Berkeley Book" w:hAnsi="Berkeley Book"/>
          <w:b w:val="0"/>
          <w:bCs w:val="0"/>
          <w:i w:val="0"/>
          <w:iCs w:val="0"/>
          <w:sz w:val="22"/>
          <w:szCs w:val="22"/>
        </w:rPr>
        <w:t xml:space="preserve"> Germans used the extensive French rail tunnel network as underground barracks and repair shops. Trains would hide in tunnels during the day, perform maintenance, and then dash to the next tunnel during the few hours of true darkness. </w:t>
      </w:r>
    </w:p>
    <w:p w14:paraId="213A909A" w14:textId="6AD9F2F4" w:rsidR="00E34FEE" w:rsidRDefault="00E34FEE" w:rsidP="00A13A10">
      <w:pPr>
        <w:pStyle w:val="NormalWeb"/>
        <w:rPr>
          <w:rFonts w:ascii="Berkeley Book" w:hAnsi="Berkeley Book"/>
          <w:sz w:val="32"/>
          <w:szCs w:val="32"/>
        </w:rPr>
      </w:pPr>
      <w:r w:rsidRPr="00E34FEE">
        <w:rPr>
          <w:rFonts w:ascii="Berkeley Book" w:hAnsi="Berkeley Book"/>
          <w:i w:val="0"/>
          <w:iCs w:val="0"/>
          <w:sz w:val="32"/>
          <w:szCs w:val="32"/>
        </w:rPr>
        <w:t xml:space="preserve">CARD 40 </w:t>
      </w:r>
      <w:r w:rsidRPr="00E34FEE">
        <w:rPr>
          <w:rFonts w:ascii="Berkeley Book" w:hAnsi="Berkeley Book"/>
          <w:sz w:val="32"/>
          <w:szCs w:val="32"/>
        </w:rPr>
        <w:t>Canadian</w:t>
      </w:r>
      <w:r>
        <w:rPr>
          <w:rFonts w:ascii="Berkeley Book" w:hAnsi="Berkeley Book"/>
          <w:sz w:val="32"/>
          <w:szCs w:val="32"/>
        </w:rPr>
        <w:t xml:space="preserve"> 4</w:t>
      </w:r>
      <w:r w:rsidRPr="00E34FEE">
        <w:rPr>
          <w:rFonts w:ascii="Berkeley Book" w:hAnsi="Berkeley Book"/>
          <w:sz w:val="32"/>
          <w:szCs w:val="32"/>
          <w:vertAlign w:val="superscript"/>
        </w:rPr>
        <w:t>th</w:t>
      </w:r>
      <w:r>
        <w:rPr>
          <w:rFonts w:ascii="Berkeley Book" w:hAnsi="Berkeley Book"/>
          <w:sz w:val="32"/>
          <w:szCs w:val="32"/>
        </w:rPr>
        <w:t xml:space="preserve"> </w:t>
      </w:r>
      <w:r w:rsidRPr="00E34FEE">
        <w:rPr>
          <w:rFonts w:ascii="Berkeley Book" w:hAnsi="Berkeley Book"/>
          <w:sz w:val="32"/>
          <w:szCs w:val="32"/>
        </w:rPr>
        <w:t>Armored Division</w:t>
      </w:r>
    </w:p>
    <w:p w14:paraId="08CA2FA6" w14:textId="6714CDB2"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The 4th Canadian Armoured Division was the final Canadian division committed to the Normandy campaign, landing on the beaches at Courseulles and Bernières between 24 and 31 July 1944.</w:t>
      </w:r>
    </w:p>
    <w:p w14:paraId="23DE3FBF" w14:textId="667178DA"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It participated in  operations Totalize and Tractable.</w:t>
      </w:r>
    </w:p>
    <w:p w14:paraId="409FCC80" w14:textId="6E85DFAE" w:rsidR="00E34FEE" w:rsidRPr="00E34FEE" w:rsidRDefault="00E34FEE" w:rsidP="00E34FEE">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formation faced significant criticism during and after the Normandy campaign, particularly regarding its leadership and tactical execution. The division was often cited as a "green" formation that struggled to adapt to the brutal reality of the German defense.</w:t>
      </w:r>
    </w:p>
    <w:p w14:paraId="22D62245" w14:textId="5C45798B" w:rsidR="00A13A10" w:rsidRDefault="00E34FEE" w:rsidP="00A13A10">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most direct criticism fell on the division’s senior leadership: Major-General George Kitching was removed from command of the division on 21 August 1944 by Lieutenant-General Guy Simonds. Simonds felt Kitching lacked the "drive" and tactical flexibility required to keep the momentum going during the final stages of the Falaise Gap battles.</w:t>
      </w:r>
    </w:p>
    <w:p w14:paraId="16A810A1" w14:textId="0BB56C38" w:rsidR="000D2CC4" w:rsidRDefault="000D2CC4" w:rsidP="00A13A10">
      <w:pPr>
        <w:pStyle w:val="NormalWeb"/>
        <w:rPr>
          <w:rFonts w:ascii="Berkeley Book" w:hAnsi="Berkeley Book"/>
          <w:sz w:val="32"/>
          <w:szCs w:val="32"/>
          <w:lang w:val="en-US"/>
        </w:rPr>
      </w:pPr>
      <w:r w:rsidRPr="000D2CC4">
        <w:rPr>
          <w:rFonts w:ascii="Berkeley Book" w:hAnsi="Berkeley Book"/>
          <w:i w:val="0"/>
          <w:iCs w:val="0"/>
          <w:sz w:val="32"/>
          <w:szCs w:val="32"/>
          <w:lang w:val="en-US"/>
        </w:rPr>
        <w:t xml:space="preserve">CARD 41 </w:t>
      </w:r>
      <w:r w:rsidRPr="000D2CC4">
        <w:rPr>
          <w:rFonts w:ascii="Berkeley Book" w:hAnsi="Berkeley Book"/>
          <w:sz w:val="32"/>
          <w:szCs w:val="32"/>
          <w:lang w:val="en-US"/>
        </w:rPr>
        <w:t>Falaise Pocket</w:t>
      </w:r>
    </w:p>
    <w:p w14:paraId="146F2B98"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lastRenderedPageBreak/>
        <w:t xml:space="preserve">The battle of the Falaise Pocket, fought from 12–21 August 1944, was the decisive engagement of the </w:t>
      </w:r>
      <w:hyperlink r:id="rId141" w:tooltip="Operation Overlord" w:history="1">
        <w:r w:rsidRPr="000D2CC4">
          <w:rPr>
            <w:rStyle w:val="Hyperlink"/>
            <w:rFonts w:ascii="Berkeley Book" w:hAnsi="Berkeley Book"/>
            <w:b w:val="0"/>
            <w:bCs w:val="0"/>
            <w:i w:val="0"/>
            <w:iCs w:val="0"/>
            <w:color w:val="000000" w:themeColor="text1"/>
            <w:sz w:val="22"/>
            <w:szCs w:val="22"/>
            <w:u w:val="none"/>
          </w:rPr>
          <w:t>Battle of Normandy</w:t>
        </w:r>
      </w:hyperlink>
      <w:r w:rsidRPr="000D2CC4">
        <w:rPr>
          <w:rFonts w:ascii="Berkeley Book" w:hAnsi="Berkeley Book"/>
          <w:b w:val="0"/>
          <w:bCs w:val="0"/>
          <w:i w:val="0"/>
          <w:iCs w:val="0"/>
          <w:color w:val="000000" w:themeColor="text1"/>
          <w:sz w:val="22"/>
          <w:szCs w:val="22"/>
        </w:rPr>
        <w:t xml:space="preserve">. </w:t>
      </w:r>
    </w:p>
    <w:p w14:paraId="110F5B66"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Taking its name from the area around the town of </w:t>
      </w:r>
      <w:hyperlink r:id="rId142" w:tooltip="Falaise, Calvados" w:history="1">
        <w:r w:rsidRPr="000D2CC4">
          <w:rPr>
            <w:rStyle w:val="Hyperlink"/>
            <w:rFonts w:ascii="Berkeley Book" w:hAnsi="Berkeley Book"/>
            <w:b w:val="0"/>
            <w:bCs w:val="0"/>
            <w:i w:val="0"/>
            <w:iCs w:val="0"/>
            <w:color w:val="000000" w:themeColor="text1"/>
            <w:sz w:val="22"/>
            <w:szCs w:val="22"/>
            <w:u w:val="none"/>
          </w:rPr>
          <w:t>Falaise</w:t>
        </w:r>
      </w:hyperlink>
      <w:r w:rsidRPr="000D2CC4">
        <w:rPr>
          <w:rFonts w:ascii="Berkeley Book" w:hAnsi="Berkeley Book"/>
          <w:b w:val="0"/>
          <w:bCs w:val="0"/>
          <w:i w:val="0"/>
          <w:iCs w:val="0"/>
          <w:color w:val="000000" w:themeColor="text1"/>
          <w:sz w:val="22"/>
          <w:szCs w:val="22"/>
        </w:rPr>
        <w:t xml:space="preserve"> within which the German </w:t>
      </w:r>
      <w:hyperlink r:id="rId143" w:tooltip="7th Army (Germany)" w:history="1">
        <w:r w:rsidRPr="000D2CC4">
          <w:rPr>
            <w:rStyle w:val="Hyperlink"/>
            <w:rFonts w:ascii="Berkeley Book" w:hAnsi="Berkeley Book"/>
            <w:b w:val="0"/>
            <w:bCs w:val="0"/>
            <w:i w:val="0"/>
            <w:iCs w:val="0"/>
            <w:color w:val="000000" w:themeColor="text1"/>
            <w:sz w:val="22"/>
            <w:szCs w:val="22"/>
            <w:u w:val="none"/>
          </w:rPr>
          <w:t>Seventh</w:t>
        </w:r>
      </w:hyperlink>
      <w:r w:rsidRPr="000D2CC4">
        <w:rPr>
          <w:rFonts w:ascii="Berkeley Book" w:hAnsi="Berkeley Book"/>
          <w:b w:val="0"/>
          <w:bCs w:val="0"/>
          <w:i w:val="0"/>
          <w:iCs w:val="0"/>
          <w:color w:val="000000" w:themeColor="text1"/>
          <w:sz w:val="22"/>
          <w:szCs w:val="22"/>
        </w:rPr>
        <w:t xml:space="preserve"> and </w:t>
      </w:r>
      <w:hyperlink r:id="rId144" w:tooltip="5th Panzer Army (Germany)" w:history="1">
        <w:r w:rsidRPr="000D2CC4">
          <w:rPr>
            <w:rStyle w:val="Hyperlink"/>
            <w:rFonts w:ascii="Berkeley Book" w:hAnsi="Berkeley Book"/>
            <w:b w:val="0"/>
            <w:bCs w:val="0"/>
            <w:i w:val="0"/>
            <w:iCs w:val="0"/>
            <w:color w:val="000000" w:themeColor="text1"/>
            <w:sz w:val="22"/>
            <w:szCs w:val="22"/>
            <w:u w:val="none"/>
          </w:rPr>
          <w:t>Fifth Panzer</w:t>
        </w:r>
      </w:hyperlink>
      <w:r w:rsidRPr="000D2CC4">
        <w:rPr>
          <w:rFonts w:ascii="Berkeley Book" w:hAnsi="Berkeley Book"/>
          <w:b w:val="0"/>
          <w:bCs w:val="0"/>
          <w:i w:val="0"/>
          <w:iCs w:val="0"/>
          <w:color w:val="000000" w:themeColor="text1"/>
          <w:sz w:val="22"/>
          <w:szCs w:val="22"/>
        </w:rPr>
        <w:t xml:space="preserve"> Armies became encircled by the advancing </w:t>
      </w:r>
      <w:hyperlink r:id="rId145" w:history="1">
        <w:r w:rsidRPr="000D2CC4">
          <w:rPr>
            <w:rStyle w:val="Hyperlink"/>
            <w:rFonts w:ascii="Berkeley Book" w:hAnsi="Berkeley Book"/>
            <w:b w:val="0"/>
            <w:bCs w:val="0"/>
            <w:i w:val="0"/>
            <w:iCs w:val="0"/>
            <w:color w:val="000000" w:themeColor="text1"/>
            <w:sz w:val="22"/>
            <w:szCs w:val="22"/>
            <w:u w:val="none"/>
          </w:rPr>
          <w:t>Western Allies</w:t>
        </w:r>
      </w:hyperlink>
      <w:r w:rsidRPr="000D2CC4">
        <w:rPr>
          <w:rFonts w:ascii="Berkeley Book" w:hAnsi="Berkeley Book"/>
          <w:b w:val="0"/>
          <w:bCs w:val="0"/>
          <w:i w:val="0"/>
          <w:iCs w:val="0"/>
          <w:color w:val="000000" w:themeColor="text1"/>
          <w:sz w:val="22"/>
          <w:szCs w:val="22"/>
        </w:rPr>
        <w:t xml:space="preserve">, the battle is also referred to as the Falaise Gap after the corridor which the Germans sought to maintain to allow their escape. </w:t>
      </w:r>
    </w:p>
    <w:p w14:paraId="1AF12A4E" w14:textId="725063BE"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The battle resulted in the destruction of the bulk of Germany's forces west of the River </w:t>
      </w:r>
      <w:hyperlink r:id="rId146" w:history="1">
        <w:r w:rsidRPr="000D2CC4">
          <w:rPr>
            <w:rStyle w:val="Hyperlink"/>
            <w:rFonts w:ascii="Berkeley Book" w:hAnsi="Berkeley Book"/>
            <w:b w:val="0"/>
            <w:bCs w:val="0"/>
            <w:i w:val="0"/>
            <w:iCs w:val="0"/>
            <w:color w:val="000000" w:themeColor="text1"/>
            <w:sz w:val="22"/>
            <w:szCs w:val="22"/>
            <w:u w:val="none"/>
          </w:rPr>
          <w:t>Seine</w:t>
        </w:r>
      </w:hyperlink>
      <w:r w:rsidRPr="000D2CC4">
        <w:rPr>
          <w:rFonts w:ascii="Berkeley Book" w:hAnsi="Berkeley Book"/>
          <w:b w:val="0"/>
          <w:bCs w:val="0"/>
          <w:i w:val="0"/>
          <w:iCs w:val="0"/>
          <w:color w:val="000000" w:themeColor="text1"/>
          <w:sz w:val="22"/>
          <w:szCs w:val="22"/>
        </w:rPr>
        <w:t xml:space="preserve"> and opened the way to Paris and the German border.</w:t>
      </w:r>
    </w:p>
    <w:p w14:paraId="7D1C091A" w14:textId="73E8CC5A" w:rsidR="000D2CC4" w:rsidRDefault="000D2CC4" w:rsidP="000D2CC4">
      <w:pPr>
        <w:pStyle w:val="NormalWeb"/>
        <w:rPr>
          <w:rFonts w:ascii="Berkeley Book" w:hAnsi="Berkeley Book"/>
          <w:color w:val="000000" w:themeColor="text1"/>
          <w:sz w:val="32"/>
          <w:szCs w:val="32"/>
        </w:rPr>
      </w:pPr>
      <w:r w:rsidRPr="000D2CC4">
        <w:rPr>
          <w:rFonts w:ascii="Berkeley Book" w:hAnsi="Berkeley Book"/>
          <w:i w:val="0"/>
          <w:iCs w:val="0"/>
          <w:color w:val="000000" w:themeColor="text1"/>
          <w:sz w:val="32"/>
          <w:szCs w:val="32"/>
        </w:rPr>
        <w:t xml:space="preserve">CARD 42 </w:t>
      </w:r>
      <w:r w:rsidRPr="000D2CC4">
        <w:rPr>
          <w:rFonts w:ascii="Berkeley Book" w:hAnsi="Berkeley Book"/>
          <w:color w:val="000000" w:themeColor="text1"/>
          <w:sz w:val="32"/>
          <w:szCs w:val="32"/>
        </w:rPr>
        <w:t>Bradley Halt Order</w:t>
      </w:r>
    </w:p>
    <w:p w14:paraId="0C47CCDD" w14:textId="36D34DDE" w:rsidR="000D2CC4" w:rsidRP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One of the most controversial decisions of the campaign was Bradley’s order to halt Patton’s 3</w:t>
      </w:r>
      <w:r w:rsidRPr="000D2CC4">
        <w:rPr>
          <w:rFonts w:ascii="Berkeley Book" w:hAnsi="Berkeley Book"/>
          <w:b w:val="0"/>
          <w:bCs w:val="0"/>
          <w:i w:val="0"/>
          <w:iCs w:val="0"/>
          <w:color w:val="000000" w:themeColor="text1"/>
          <w:sz w:val="22"/>
          <w:szCs w:val="22"/>
          <w:vertAlign w:val="superscript"/>
        </w:rPr>
        <w:t>rd</w:t>
      </w:r>
      <w:r w:rsidRPr="000D2CC4">
        <w:rPr>
          <w:rFonts w:ascii="Berkeley Book" w:hAnsi="Berkeley Book"/>
          <w:b w:val="0"/>
          <w:bCs w:val="0"/>
          <w:i w:val="0"/>
          <w:iCs w:val="0"/>
          <w:color w:val="000000" w:themeColor="text1"/>
          <w:sz w:val="22"/>
          <w:szCs w:val="22"/>
        </w:rPr>
        <w:t xml:space="preserve"> army ar Argentan.</w:t>
      </w:r>
    </w:p>
    <w:p w14:paraId="54CB84E6" w14:textId="0D4EDF24" w:rsidR="000D2CC4" w:rsidRPr="000D2CC4" w:rsidRDefault="000D2CC4" w:rsidP="000D2CC4">
      <w:pPr>
        <w:pStyle w:val="NormalWeb"/>
        <w:rPr>
          <w:rFonts w:ascii="Berkeley Book" w:hAnsi="Berkeley Book"/>
          <w:b w:val="0"/>
          <w:bCs w:val="0"/>
          <w:i w:val="0"/>
          <w:iCs w:val="0"/>
          <w:sz w:val="22"/>
          <w:szCs w:val="22"/>
          <w:lang w:val="en-US"/>
        </w:rPr>
      </w:pPr>
      <w:r w:rsidRPr="000D2CC4">
        <w:rPr>
          <w:rFonts w:ascii="Berkeley Book" w:hAnsi="Berkeley Book"/>
          <w:b w:val="0"/>
          <w:bCs w:val="0"/>
          <w:i w:val="0"/>
          <w:iCs w:val="0"/>
          <w:sz w:val="22"/>
          <w:szCs w:val="22"/>
          <w:lang w:val="en-US"/>
        </w:rPr>
        <w:t>It stopped the </w:t>
      </w:r>
      <w:hyperlink r:id="rId147" w:tgtFrame="_blank" w:history="1">
        <w:r w:rsidRPr="000D2CC4">
          <w:rPr>
            <w:rStyle w:val="Hyperlink"/>
            <w:rFonts w:ascii="Berkeley Book" w:hAnsi="Berkeley Book"/>
            <w:b w:val="0"/>
            <w:bCs w:val="0"/>
            <w:i w:val="0"/>
            <w:iCs w:val="0"/>
            <w:color w:val="auto"/>
            <w:sz w:val="22"/>
            <w:szCs w:val="22"/>
            <w:u w:val="none"/>
            <w:lang w:val="en-US"/>
          </w:rPr>
          <w:t>U.S. XV Corps</w:t>
        </w:r>
      </w:hyperlink>
      <w:r w:rsidRPr="000D2CC4">
        <w:rPr>
          <w:rFonts w:ascii="Berkeley Book" w:hAnsi="Berkeley Book"/>
          <w:b w:val="0"/>
          <w:bCs w:val="0"/>
          <w:i w:val="0"/>
          <w:iCs w:val="0"/>
          <w:sz w:val="22"/>
          <w:szCs w:val="22"/>
          <w:lang w:val="en-US"/>
        </w:rPr>
        <w:t xml:space="preserve"> of Patton's </w:t>
      </w:r>
      <w:r>
        <w:rPr>
          <w:rFonts w:ascii="Berkeley Book" w:hAnsi="Berkeley Book"/>
          <w:b w:val="0"/>
          <w:bCs w:val="0"/>
          <w:i w:val="0"/>
          <w:iCs w:val="0"/>
          <w:sz w:val="22"/>
          <w:szCs w:val="22"/>
          <w:lang w:val="en-US"/>
        </w:rPr>
        <w:t>3</w:t>
      </w:r>
      <w:r w:rsidRPr="000D2CC4">
        <w:rPr>
          <w:rFonts w:ascii="Berkeley Book" w:hAnsi="Berkeley Book"/>
          <w:b w:val="0"/>
          <w:bCs w:val="0"/>
          <w:i w:val="0"/>
          <w:iCs w:val="0"/>
          <w:sz w:val="22"/>
          <w:szCs w:val="22"/>
          <w:vertAlign w:val="superscript"/>
          <w:lang w:val="en-US"/>
        </w:rPr>
        <w:t>rd</w:t>
      </w:r>
      <w:r>
        <w:rPr>
          <w:rFonts w:ascii="Berkeley Book" w:hAnsi="Berkeley Book"/>
          <w:b w:val="0"/>
          <w:bCs w:val="0"/>
          <w:i w:val="0"/>
          <w:iCs w:val="0"/>
          <w:sz w:val="22"/>
          <w:szCs w:val="22"/>
          <w:lang w:val="en-US"/>
        </w:rPr>
        <w:t xml:space="preserve"> </w:t>
      </w:r>
      <w:r w:rsidRPr="000D2CC4">
        <w:rPr>
          <w:rFonts w:ascii="Berkeley Book" w:hAnsi="Berkeley Book"/>
          <w:b w:val="0"/>
          <w:bCs w:val="0"/>
          <w:i w:val="0"/>
          <w:iCs w:val="0"/>
          <w:sz w:val="22"/>
          <w:szCs w:val="22"/>
          <w:lang w:val="en-US"/>
        </w:rPr>
        <w:t>Army at </w:t>
      </w:r>
      <w:hyperlink r:id="rId148" w:history="1">
        <w:r w:rsidRPr="000D2CC4">
          <w:rPr>
            <w:rStyle w:val="Hyperlink"/>
            <w:rFonts w:ascii="Berkeley Book" w:hAnsi="Berkeley Book"/>
            <w:b w:val="0"/>
            <w:bCs w:val="0"/>
            <w:i w:val="0"/>
            <w:iCs w:val="0"/>
            <w:color w:val="auto"/>
            <w:sz w:val="22"/>
            <w:szCs w:val="22"/>
            <w:u w:val="none"/>
            <w:lang w:val="en-US"/>
          </w:rPr>
          <w:t>Argentan</w:t>
        </w:r>
      </w:hyperlink>
      <w:r w:rsidRPr="000D2CC4">
        <w:rPr>
          <w:rFonts w:ascii="Berkeley Book" w:hAnsi="Berkeley Book"/>
          <w:b w:val="0"/>
          <w:bCs w:val="0"/>
          <w:i w:val="0"/>
          <w:iCs w:val="0"/>
          <w:sz w:val="22"/>
          <w:szCs w:val="22"/>
        </w:rPr>
        <w:t xml:space="preserve"> and thus left the "Falaise Gap" open for several critical days, allowing a significant portion of the German military to escape encirclement.</w:t>
      </w:r>
    </w:p>
    <w:p w14:paraId="398AEAFD" w14:textId="02461D10"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It is likely the real reason Bradley halted Patton was not fears over accidental clashes with the British but an appreciation that with powerful German formations still effective at that stage of the battle, the Americans lacked the means to defend an early blocking position and would have suffered an "embarrassing and gratuitous setback" at the hands of the retreating </w:t>
      </w:r>
      <w:hyperlink r:id="rId149" w:history="1">
        <w:r w:rsidRPr="000D2CC4">
          <w:rPr>
            <w:rStyle w:val="Hyperlink"/>
            <w:rFonts w:ascii="Berkeley Book" w:hAnsi="Berkeley Book"/>
            <w:b w:val="0"/>
            <w:bCs w:val="0"/>
            <w:i w:val="0"/>
            <w:iCs w:val="0"/>
            <w:color w:val="000000" w:themeColor="text1"/>
            <w:sz w:val="22"/>
            <w:szCs w:val="22"/>
            <w:u w:val="none"/>
          </w:rPr>
          <w:t>Fallschirmjäger</w:t>
        </w:r>
      </w:hyperlink>
      <w:r w:rsidRPr="000D2CC4">
        <w:rPr>
          <w:rFonts w:ascii="Berkeley Book" w:hAnsi="Berkeley Book"/>
          <w:b w:val="0"/>
          <w:bCs w:val="0"/>
          <w:i w:val="0"/>
          <w:iCs w:val="0"/>
          <w:color w:val="000000" w:themeColor="text1"/>
          <w:sz w:val="22"/>
          <w:szCs w:val="22"/>
        </w:rPr>
        <w:t xml:space="preserve"> and 2nd and 12th SS Panzer Divisions.</w:t>
      </w:r>
    </w:p>
    <w:p w14:paraId="4B31DBA2" w14:textId="56433484" w:rsidR="00397EB6" w:rsidRDefault="00397EB6" w:rsidP="000D2CC4">
      <w:pPr>
        <w:pStyle w:val="NormalWeb"/>
        <w:rPr>
          <w:rFonts w:ascii="Berkeley Book" w:hAnsi="Berkeley Book"/>
          <w:color w:val="000000" w:themeColor="text1"/>
          <w:sz w:val="32"/>
          <w:szCs w:val="32"/>
        </w:rPr>
      </w:pPr>
      <w:r w:rsidRPr="00397EB6">
        <w:rPr>
          <w:rFonts w:ascii="Berkeley Book" w:hAnsi="Berkeley Book"/>
          <w:i w:val="0"/>
          <w:iCs w:val="0"/>
          <w:color w:val="000000" w:themeColor="text1"/>
          <w:sz w:val="32"/>
          <w:szCs w:val="32"/>
        </w:rPr>
        <w:t xml:space="preserve">CARD 43 </w:t>
      </w:r>
      <w:r w:rsidRPr="00397EB6">
        <w:rPr>
          <w:rFonts w:ascii="Berkeley Book" w:hAnsi="Berkeley Book"/>
          <w:color w:val="000000" w:themeColor="text1"/>
          <w:sz w:val="32"/>
          <w:szCs w:val="32"/>
        </w:rPr>
        <w:t>Allied Artillery</w:t>
      </w:r>
    </w:p>
    <w:p w14:paraId="290C45EA" w14:textId="5CBFC273" w:rsidR="00397EB6" w:rsidRDefault="00397EB6" w:rsidP="000D2CC4">
      <w:pPr>
        <w:pStyle w:val="NormalWeb"/>
        <w:rPr>
          <w:rFonts w:ascii="Berkeley Book" w:hAnsi="Berkeley Book"/>
          <w:b w:val="0"/>
          <w:bCs w:val="0"/>
          <w:i w:val="0"/>
          <w:iCs w:val="0"/>
          <w:color w:val="000000" w:themeColor="text1"/>
          <w:sz w:val="22"/>
          <w:szCs w:val="22"/>
        </w:rPr>
      </w:pPr>
      <w:r w:rsidRPr="00397EB6">
        <w:rPr>
          <w:rFonts w:ascii="Berkeley Book" w:hAnsi="Berkeley Book"/>
          <w:b w:val="0"/>
          <w:bCs w:val="0"/>
          <w:i w:val="0"/>
          <w:iCs w:val="0"/>
          <w:color w:val="000000" w:themeColor="text1"/>
          <w:sz w:val="22"/>
          <w:szCs w:val="22"/>
        </w:rPr>
        <w:t>Allied artillery was arguably the single most lethal element of the Normandy campaign, often described by German veterans as more terrifying than aerial bombardment. </w:t>
      </w:r>
    </w:p>
    <w:p w14:paraId="172A8203" w14:textId="77777777" w:rsidR="00397EB6" w:rsidRPr="00397EB6" w:rsidRDefault="00397EB6" w:rsidP="00397EB6">
      <w:pPr>
        <w:pStyle w:val="NormalWeb"/>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In the final days of the </w:t>
      </w:r>
      <w:hyperlink r:id="rId150" w:tgtFrame="_blank" w:history="1">
        <w:r w:rsidRPr="00397EB6">
          <w:rPr>
            <w:rStyle w:val="Hyperlink"/>
            <w:rFonts w:ascii="Berkeley Book" w:hAnsi="Berkeley Book"/>
            <w:b w:val="0"/>
            <w:bCs w:val="0"/>
            <w:i w:val="0"/>
            <w:iCs w:val="0"/>
            <w:color w:val="auto"/>
            <w:sz w:val="22"/>
            <w:szCs w:val="22"/>
            <w:u w:val="none"/>
            <w:lang w:val="en-US"/>
          </w:rPr>
          <w:t>Falaise Pocket</w:t>
        </w:r>
      </w:hyperlink>
      <w:r w:rsidRPr="00397EB6">
        <w:rPr>
          <w:rFonts w:ascii="Berkeley Book" w:hAnsi="Berkeley Book"/>
          <w:b w:val="0"/>
          <w:bCs w:val="0"/>
          <w:i w:val="0"/>
          <w:iCs w:val="0"/>
          <w:sz w:val="22"/>
          <w:szCs w:val="22"/>
          <w:lang w:val="en-US"/>
        </w:rPr>
        <w:t> (12–21 August 1944), Allied artillery transformed a narrow escape corridor into a "Killing Ground". As German forces desperately funneled through the remaining gaps, they were subjected to a concentrated, multi-national bombardment that virtually annihilated their remaining heavy equipment. </w:t>
      </w:r>
    </w:p>
    <w:p w14:paraId="211D7E4B" w14:textId="6A87AAE3" w:rsidR="00397EB6" w:rsidRDefault="00397EB6" w:rsidP="00397EB6">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T</w:t>
      </w:r>
      <w:r w:rsidRPr="00397EB6">
        <w:rPr>
          <w:rFonts w:ascii="Berkeley Book" w:hAnsi="Berkeley Book"/>
          <w:b w:val="0"/>
          <w:bCs w:val="0"/>
          <w:i w:val="0"/>
          <w:iCs w:val="0"/>
          <w:sz w:val="22"/>
          <w:szCs w:val="22"/>
          <w:lang w:val="en-US"/>
        </w:rPr>
        <w:t>he final escape route—a 7km stretch along the Dives River between Trun and Chambois—became known as the "Corridor of Death". </w:t>
      </w:r>
    </w:p>
    <w:p w14:paraId="21A5CDB2" w14:textId="5769FE84"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44 </w:t>
      </w:r>
      <w:r w:rsidRPr="00397EB6">
        <w:rPr>
          <w:rFonts w:ascii="Berkeley Book" w:hAnsi="Berkeley Book"/>
          <w:sz w:val="32"/>
          <w:szCs w:val="32"/>
          <w:lang w:val="en-US"/>
        </w:rPr>
        <w:t>Polish 1</w:t>
      </w:r>
      <w:r w:rsidRPr="00397EB6">
        <w:rPr>
          <w:rFonts w:ascii="Berkeley Book" w:hAnsi="Berkeley Book"/>
          <w:sz w:val="32"/>
          <w:szCs w:val="32"/>
          <w:vertAlign w:val="superscript"/>
          <w:lang w:val="en-US"/>
        </w:rPr>
        <w:t>st</w:t>
      </w:r>
      <w:r w:rsidRPr="00397EB6">
        <w:rPr>
          <w:rFonts w:ascii="Berkeley Book" w:hAnsi="Berkeley Book"/>
          <w:sz w:val="32"/>
          <w:szCs w:val="32"/>
          <w:lang w:val="en-US"/>
        </w:rPr>
        <w:t xml:space="preserve"> Armored Division</w:t>
      </w:r>
    </w:p>
    <w:p w14:paraId="11E0AA1F" w14:textId="77777777"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 xml:space="preserve">The 1st Polish Armoured Division (nicknamed the "Black Devils" by German forces) played a legendary and sacrificial role in the final stages of the Normandy campaign. </w:t>
      </w:r>
    </w:p>
    <w:p w14:paraId="2EEC0FA2" w14:textId="1E2523F2"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Commanded by Major General Stanisław Maczek, the division landed in Normandy in late July and was fully operational by 1 August 1944.</w:t>
      </w:r>
    </w:p>
    <w:p w14:paraId="062542B3" w14:textId="77777777" w:rsidR="00397EB6" w:rsidRPr="00397EB6" w:rsidRDefault="00397EB6" w:rsidP="00397EB6">
      <w:pPr>
        <w:pStyle w:val="NormalWeb"/>
        <w:ind w:left="360"/>
        <w:rPr>
          <w:rFonts w:ascii="Berkeley Book" w:hAnsi="Berkeley Book"/>
          <w:b w:val="0"/>
          <w:bCs w:val="0"/>
          <w:i w:val="0"/>
          <w:iCs w:val="0"/>
          <w:sz w:val="22"/>
          <w:szCs w:val="22"/>
          <w:lang w:val="en-US"/>
        </w:rPr>
      </w:pPr>
      <w:r>
        <w:rPr>
          <w:rFonts w:ascii="Berkeley Book" w:hAnsi="Berkeley Book"/>
          <w:b w:val="0"/>
          <w:bCs w:val="0"/>
          <w:i w:val="0"/>
          <w:iCs w:val="0"/>
          <w:sz w:val="22"/>
          <w:szCs w:val="22"/>
        </w:rPr>
        <w:t xml:space="preserve">The </w:t>
      </w:r>
      <w:r w:rsidRPr="00397EB6">
        <w:rPr>
          <w:rFonts w:ascii="Berkeley Book" w:hAnsi="Berkeley Book"/>
          <w:b w:val="0"/>
          <w:bCs w:val="0"/>
          <w:i w:val="0"/>
          <w:iCs w:val="0"/>
          <w:sz w:val="22"/>
          <w:szCs w:val="22"/>
          <w:lang w:val="en-US"/>
        </w:rPr>
        <w:t>division made its combat debut on 8 August, fighting alongside the II Canadian Corps in the drive south from Caen.</w:t>
      </w:r>
    </w:p>
    <w:p w14:paraId="31603098" w14:textId="5E7C7915" w:rsidR="00397EB6" w:rsidRDefault="00397EB6" w:rsidP="00397EB6">
      <w:pPr>
        <w:pStyle w:val="NormalWeb"/>
        <w:rPr>
          <w:rFonts w:ascii="Berkeley Book" w:hAnsi="Berkeley Book"/>
          <w:b w:val="0"/>
          <w:bCs w:val="0"/>
          <w:i w:val="0"/>
          <w:iCs w:val="0"/>
          <w:sz w:val="22"/>
          <w:szCs w:val="22"/>
        </w:rPr>
      </w:pPr>
    </w:p>
    <w:p w14:paraId="3CCAE2CA"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Operation Totalize: The division made its combat debut on 8 August, fighting alongside the II Canadian Corps in the drive south from Caen.</w:t>
      </w:r>
    </w:p>
    <w:p w14:paraId="4E6B4728"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Identity: The soldiers wore plumed iron helmets and wings as their insignia, a tribute to the 16th-century Polish Hussars. Many were veterans of the 1939 Polish and 1940 French campaigns who had escaped to Britain to continue the fight</w:t>
      </w:r>
    </w:p>
    <w:p w14:paraId="42EBB99F" w14:textId="7ACEE513"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45 </w:t>
      </w:r>
      <w:r w:rsidRPr="00397EB6">
        <w:rPr>
          <w:rFonts w:ascii="Berkeley Book" w:hAnsi="Berkeley Book"/>
          <w:sz w:val="32"/>
          <w:szCs w:val="32"/>
          <w:lang w:val="en-US"/>
        </w:rPr>
        <w:t>Desperate Defense</w:t>
      </w:r>
    </w:p>
    <w:p w14:paraId="78AD9C83" w14:textId="77777777"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lastRenderedPageBreak/>
        <w:t>The German escape attempts from the Falaise Gap were characterized by "blind, desperate fury." By August 19, the pocket had shrunk to a 10-mile strip, and the only way out was through a gauntlet of Allied fire.</w:t>
      </w:r>
    </w:p>
    <w:p w14:paraId="78C45D1B" w14:textId="2FD739A8"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On the night of 19–20 August, remnants of the 1st and 12th SS Panzer Divisions launched a suicidal "battering ram" attack to force open the bridge at Chambois.</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lang w:val="en-US"/>
        </w:rPr>
        <w:t>Tanks, half-tracks, and even civilian cars were driven directly at Allied lines in the dark.</w:t>
      </w:r>
    </w:p>
    <w:p w14:paraId="7469FC90" w14:textId="77777777" w:rsid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Perhaps the most desperate fighting occurred as German units tried to break out by attacking the 1st Polish Armoured Division from below</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rPr>
        <w:t>"The Mace" (Hill 262)</w:t>
      </w:r>
      <w:r w:rsidRPr="00DF1D01">
        <w:rPr>
          <w:rFonts w:ascii="Berkeley Book" w:hAnsi="Berkeley Book"/>
          <w:b w:val="0"/>
          <w:bCs w:val="0"/>
          <w:i w:val="0"/>
          <w:iCs w:val="0"/>
          <w:sz w:val="22"/>
          <w:szCs w:val="22"/>
          <w:lang w:val="en-US"/>
        </w:rPr>
        <w:t>, while the 2nd SS Panzer Corps attacked from the outside to help them.</w:t>
      </w:r>
      <w:r>
        <w:rPr>
          <w:rFonts w:ascii="Berkeley Book" w:hAnsi="Berkeley Book"/>
          <w:b w:val="0"/>
          <w:bCs w:val="0"/>
          <w:i w:val="0"/>
          <w:iCs w:val="0"/>
          <w:sz w:val="22"/>
          <w:szCs w:val="22"/>
          <w:lang w:val="en-US"/>
        </w:rPr>
        <w:t xml:space="preserve"> </w:t>
      </w:r>
    </w:p>
    <w:p w14:paraId="12ACF123" w14:textId="0E3DD03A"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German infantry, having lost their heavy weapons, crawled up the steep slopes of Mount Ormel under a "curtain" of Allied artillery fire.</w:t>
      </w:r>
    </w:p>
    <w:p w14:paraId="0AC50CCD" w14:textId="6B41AE77" w:rsidR="00DF1D01" w:rsidRPr="00210315" w:rsidRDefault="00DF1D01" w:rsidP="000A7273">
      <w:pPr>
        <w:pStyle w:val="NormalWeb"/>
        <w:rPr>
          <w:rFonts w:ascii="Berkeley Book" w:hAnsi="Berkeley Book"/>
          <w:sz w:val="32"/>
          <w:szCs w:val="32"/>
        </w:rPr>
      </w:pPr>
      <w:r w:rsidRPr="00210315">
        <w:rPr>
          <w:rFonts w:ascii="Berkeley Book" w:hAnsi="Berkeley Book"/>
          <w:i w:val="0"/>
          <w:iCs w:val="0"/>
          <w:sz w:val="32"/>
          <w:szCs w:val="32"/>
        </w:rPr>
        <w:t xml:space="preserve">CARD 46 </w:t>
      </w:r>
      <w:r w:rsidRPr="00210315">
        <w:rPr>
          <w:rFonts w:ascii="Berkeley Book" w:hAnsi="Berkeley Book"/>
          <w:sz w:val="32"/>
          <w:szCs w:val="32"/>
        </w:rPr>
        <w:t>Hitler Intervention – Alencon Counter-Attack</w:t>
      </w:r>
    </w:p>
    <w:p w14:paraId="4A8AD4A8" w14:textId="2B8D9451"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As the </w:t>
      </w:r>
      <w:hyperlink r:id="rId151" w:tgtFrame="_blank" w:history="1">
        <w:r w:rsidRPr="00210315">
          <w:rPr>
            <w:rStyle w:val="Hyperlink"/>
            <w:rFonts w:ascii="Berkeley Book" w:hAnsi="Berkeley Book"/>
            <w:b w:val="0"/>
            <w:bCs w:val="0"/>
            <w:i w:val="0"/>
            <w:iCs w:val="0"/>
            <w:color w:val="auto"/>
            <w:sz w:val="22"/>
            <w:szCs w:val="22"/>
            <w:u w:val="none"/>
            <w:lang w:val="en-US"/>
          </w:rPr>
          <w:t>US XV Corps</w:t>
        </w:r>
      </w:hyperlink>
      <w:r w:rsidRPr="00210315">
        <w:rPr>
          <w:rFonts w:ascii="Berkeley Book" w:hAnsi="Berkeley Book"/>
          <w:b w:val="0"/>
          <w:bCs w:val="0"/>
          <w:i w:val="0"/>
          <w:iCs w:val="0"/>
          <w:sz w:val="22"/>
          <w:szCs w:val="22"/>
          <w:lang w:val="en-US"/>
        </w:rPr>
        <w:t xml:space="preserve"> (part of Patton’s </w:t>
      </w:r>
      <w:r>
        <w:rPr>
          <w:rFonts w:ascii="Berkeley Book" w:hAnsi="Berkeley Book"/>
          <w:b w:val="0"/>
          <w:bCs w:val="0"/>
          <w:i w:val="0"/>
          <w:iCs w:val="0"/>
          <w:sz w:val="22"/>
          <w:szCs w:val="22"/>
          <w:lang w:val="en-US"/>
        </w:rPr>
        <w:t>3rd</w:t>
      </w:r>
      <w:r w:rsidRPr="00210315">
        <w:rPr>
          <w:rFonts w:ascii="Berkeley Book" w:hAnsi="Berkeley Book"/>
          <w:b w:val="0"/>
          <w:bCs w:val="0"/>
          <w:i w:val="0"/>
          <w:iCs w:val="0"/>
          <w:sz w:val="22"/>
          <w:szCs w:val="22"/>
          <w:lang w:val="en-US"/>
        </w:rPr>
        <w:t xml:space="preserve"> Army) raced north from Le Mans to capture Alençon, Hitler ordered a massive armored strike to cut them off and destroy them in detail.</w:t>
      </w:r>
    </w:p>
    <w:p w14:paraId="4C3937C6"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Hitler’s goal was to stop the "left hook" of the Allied breakout. He ordered the Panzer Group Eberbach to assemble near Alençon and launch a northward strike toward Sées.</w:t>
      </w:r>
    </w:p>
    <w:p w14:paraId="43518BE2" w14:textId="39194193" w:rsidR="00DF1D01" w:rsidRPr="00DF1D01" w:rsidRDefault="00DF1D01" w:rsidP="00DF1D01">
      <w:pPr>
        <w:pStyle w:val="NormalWeb"/>
        <w:rPr>
          <w:rFonts w:ascii="Berkeley Book" w:hAnsi="Berkeley Book"/>
          <w:b w:val="0"/>
          <w:bCs w:val="0"/>
          <w:i w:val="0"/>
          <w:iCs w:val="0"/>
          <w:sz w:val="22"/>
          <w:szCs w:val="22"/>
        </w:rPr>
      </w:pPr>
      <w:r w:rsidRPr="00DF1D01">
        <w:rPr>
          <w:rFonts w:ascii="Berkeley Book" w:hAnsi="Berkeley Book"/>
          <w:b w:val="0"/>
          <w:bCs w:val="0"/>
          <w:i w:val="0"/>
          <w:iCs w:val="0"/>
          <w:sz w:val="22"/>
          <w:szCs w:val="22"/>
        </w:rPr>
        <w:t>Eberbach, furious with Hitler’s continuing fantasy, replied with the tank strengths of his divisions: 12SS had thirty</w:t>
      </w:r>
      <w:r>
        <w:rPr>
          <w:rFonts w:ascii="Berkeley Book" w:hAnsi="Berkeley Book"/>
          <w:b w:val="0"/>
          <w:bCs w:val="0"/>
          <w:i w:val="0"/>
          <w:iCs w:val="0"/>
          <w:sz w:val="22"/>
          <w:szCs w:val="22"/>
        </w:rPr>
        <w:t>,</w:t>
      </w:r>
      <w:r w:rsidRPr="00DF1D01">
        <w:rPr>
          <w:rFonts w:ascii="Berkeley Book" w:hAnsi="Berkeley Book"/>
          <w:b w:val="0"/>
          <w:bCs w:val="0"/>
          <w:i w:val="0"/>
          <w:iCs w:val="0"/>
          <w:sz w:val="22"/>
          <w:szCs w:val="22"/>
        </w:rPr>
        <w:t xml:space="preserve"> 2</w:t>
      </w:r>
      <w:r w:rsidRPr="00DF1D01">
        <w:rPr>
          <w:rFonts w:ascii="Berkeley Book" w:hAnsi="Berkeley Book"/>
          <w:b w:val="0"/>
          <w:bCs w:val="0"/>
          <w:i w:val="0"/>
          <w:iCs w:val="0"/>
          <w:sz w:val="22"/>
          <w:szCs w:val="22"/>
          <w:vertAlign w:val="superscript"/>
        </w:rPr>
        <w:t>nd</w:t>
      </w:r>
      <w:r w:rsidRPr="00DF1D01">
        <w:rPr>
          <w:rFonts w:ascii="Berkeley Book" w:hAnsi="Berkeley Book"/>
          <w:b w:val="0"/>
          <w:bCs w:val="0"/>
          <w:i w:val="0"/>
          <w:iCs w:val="0"/>
          <w:sz w:val="22"/>
          <w:szCs w:val="22"/>
        </w:rPr>
        <w:t xml:space="preserve"> Panzer twenty-five, 116</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15 and 9</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was down to a company of panzer grenadiers.</w:t>
      </w:r>
    </w:p>
    <w:p w14:paraId="1A02C411" w14:textId="78E2818B"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failure of this counter-attack signaled the end of any German hope of "cutting the Allied line." It forced the Germans into a purely defensive mindset, leading directly to their encirclement in the Falaise Pocket.</w:t>
      </w:r>
    </w:p>
    <w:p w14:paraId="0AA0E4FF" w14:textId="049F4E21" w:rsidR="00DF1D01" w:rsidRDefault="00210315" w:rsidP="000A7273">
      <w:pPr>
        <w:pStyle w:val="NormalWeb"/>
        <w:rPr>
          <w:rFonts w:ascii="Berkeley Book" w:hAnsi="Berkeley Book"/>
          <w:sz w:val="32"/>
          <w:szCs w:val="32"/>
        </w:rPr>
      </w:pPr>
      <w:r w:rsidRPr="00210315">
        <w:rPr>
          <w:rFonts w:ascii="Berkeley Book" w:hAnsi="Berkeley Book"/>
          <w:i w:val="0"/>
          <w:iCs w:val="0"/>
          <w:sz w:val="32"/>
          <w:szCs w:val="32"/>
        </w:rPr>
        <w:t xml:space="preserve">CARD 47 </w:t>
      </w:r>
      <w:r w:rsidRPr="00210315">
        <w:rPr>
          <w:rFonts w:ascii="Berkeley Book" w:hAnsi="Berkeley Book"/>
          <w:sz w:val="32"/>
          <w:szCs w:val="32"/>
        </w:rPr>
        <w:t>Red Ball Express</w:t>
      </w:r>
    </w:p>
    <w:p w14:paraId="04A2DAA8" w14:textId="77777777"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Red Ball Express was the logistical lifeline that allowed Patton’s 3</w:t>
      </w:r>
      <w:r w:rsidRPr="00210315">
        <w:rPr>
          <w:rFonts w:ascii="Berkeley Book" w:hAnsi="Berkeley Book"/>
          <w:b w:val="0"/>
          <w:bCs w:val="0"/>
          <w:i w:val="0"/>
          <w:iCs w:val="0"/>
          <w:sz w:val="22"/>
          <w:szCs w:val="22"/>
          <w:vertAlign w:val="superscript"/>
        </w:rPr>
        <w:t>rd</w:t>
      </w:r>
      <w:r w:rsidRPr="00210315">
        <w:rPr>
          <w:rFonts w:ascii="Berkeley Book" w:hAnsi="Berkeley Book"/>
          <w:b w:val="0"/>
          <w:bCs w:val="0"/>
          <w:i w:val="0"/>
          <w:iCs w:val="0"/>
          <w:sz w:val="22"/>
          <w:szCs w:val="22"/>
        </w:rPr>
        <w:t xml:space="preserve"> Army to maintain its legendary speed during the breakout from Normandy. </w:t>
      </w:r>
    </w:p>
    <w:p w14:paraId="1919DDB2" w14:textId="34B0FB3B"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By late August 1944, the US Army had advanced so fast that they had outrun their supply lines, which were still rooted at the Normandy beaches.</w:t>
      </w:r>
    </w:p>
    <w:p w14:paraId="1CE34C0A" w14:textId="36BDA000" w:rsidR="00210315" w:rsidRP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At its peak, the Red Ball Express utilized nearly 6,000 trucks (mostly the iconic 2.5-ton "Deuce and a Half") and moved up to 12,500 tonnes of supplies in a single day.</w:t>
      </w:r>
    </w:p>
    <w:p w14:paraId="502BF2C6" w14:textId="64852D24" w:rsidR="00DF1D01"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term "Red Ball" was a long-standing American railroad slang term used to describe priority express freight.</w:t>
      </w:r>
    </w:p>
    <w:p w14:paraId="38F24221" w14:textId="09BDC6D8" w:rsidR="00210315" w:rsidRDefault="00210315" w:rsidP="00210315">
      <w:pPr>
        <w:pStyle w:val="NormalWeb"/>
        <w:tabs>
          <w:tab w:val="left" w:pos="4370"/>
        </w:tabs>
        <w:rPr>
          <w:rFonts w:ascii="Berkeley Book" w:hAnsi="Berkeley Book"/>
          <w:sz w:val="32"/>
          <w:szCs w:val="32"/>
        </w:rPr>
      </w:pPr>
      <w:r w:rsidRPr="00210315">
        <w:rPr>
          <w:rFonts w:ascii="Berkeley Book" w:hAnsi="Berkeley Book"/>
          <w:i w:val="0"/>
          <w:iCs w:val="0"/>
          <w:sz w:val="32"/>
          <w:szCs w:val="32"/>
        </w:rPr>
        <w:t xml:space="preserve">CARD 48 </w:t>
      </w:r>
      <w:r w:rsidRPr="00210315">
        <w:rPr>
          <w:rFonts w:ascii="Berkeley Book" w:hAnsi="Berkeley Book"/>
          <w:sz w:val="32"/>
          <w:szCs w:val="32"/>
        </w:rPr>
        <w:t>Falaise Gap Closed</w:t>
      </w:r>
      <w:r>
        <w:rPr>
          <w:rFonts w:ascii="Berkeley Book" w:hAnsi="Berkeley Book"/>
          <w:sz w:val="32"/>
          <w:szCs w:val="32"/>
        </w:rPr>
        <w:tab/>
      </w:r>
    </w:p>
    <w:p w14:paraId="478A50AF"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On August 19, 1944, the "closing" of the Falaise Gap began in earnest</w:t>
      </w:r>
      <w:r>
        <w:rPr>
          <w:rFonts w:ascii="Berkeley Book" w:hAnsi="Berkeley Book"/>
          <w:b w:val="0"/>
          <w:bCs w:val="0"/>
          <w:i w:val="0"/>
          <w:iCs w:val="0"/>
          <w:sz w:val="22"/>
          <w:szCs w:val="22"/>
          <w:lang w:val="en-US"/>
        </w:rPr>
        <w:t>.</w:t>
      </w:r>
    </w:p>
    <w:p w14:paraId="70AB987D" w14:textId="3C41E8BC" w:rsidR="00210315" w:rsidRPr="00210315" w:rsidRDefault="00210315" w:rsidP="00210315">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I</w:t>
      </w:r>
      <w:r w:rsidRPr="00210315">
        <w:rPr>
          <w:rFonts w:ascii="Berkeley Book" w:hAnsi="Berkeley Book"/>
          <w:b w:val="0"/>
          <w:bCs w:val="0"/>
          <w:i w:val="0"/>
          <w:iCs w:val="0"/>
          <w:sz w:val="22"/>
          <w:szCs w:val="22"/>
          <w:lang w:val="en-US"/>
        </w:rPr>
        <w:t>t was a day of chaotic, violent collisions as the Allied "jaws" finally snapped shut on the remnants of the German 7th Army.</w:t>
      </w:r>
    </w:p>
    <w:p w14:paraId="4E86200C"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1st Polish Armoured Division seized the summit of Mount Ormel (Hill 262), which the Poles nicknamed "The Mace."</w:t>
      </w:r>
    </w:p>
    <w:p w14:paraId="1AEF20BD"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In the early evening, the southern and northern Allied pincers finally touched.</w:t>
      </w:r>
    </w:p>
    <w:p w14:paraId="46A92AA3"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While the map showed the gap as closed, thousands of Germans were still inside and spent August 19 in a state of total panic.</w:t>
      </w:r>
    </w:p>
    <w:p w14:paraId="391B0A43" w14:textId="7774608E"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With the roads blocked by destroyed vehicles at the Moissy Ford and St. Lambert, the pocket became a "killing ground." Allied artillery and RAF Typhoons pounded the trapped German columns relentlessly.</w:t>
      </w:r>
    </w:p>
    <w:p w14:paraId="69DC785B" w14:textId="311E03E0" w:rsidR="005B4739" w:rsidRDefault="005B4739" w:rsidP="00456AD5">
      <w:pPr>
        <w:pStyle w:val="Heading1"/>
      </w:pPr>
      <w:bookmarkStart w:id="2" w:name="_Toc228101685"/>
      <w:r>
        <w:lastRenderedPageBreak/>
        <w:t>Examples o</w:t>
      </w:r>
      <w:r w:rsidR="006373C0">
        <w:t>f</w:t>
      </w:r>
      <w:r>
        <w:t xml:space="preserve"> Various Rules</w:t>
      </w:r>
      <w:bookmarkEnd w:id="2"/>
    </w:p>
    <w:p w14:paraId="09B1645E" w14:textId="39EB286A" w:rsidR="005B4739" w:rsidRDefault="006875C6" w:rsidP="005B4739">
      <w:r>
        <w:rPr>
          <w:noProof/>
        </w:rPr>
        <w:drawing>
          <wp:anchor distT="0" distB="0" distL="114300" distR="114300" simplePos="0" relativeHeight="251734528" behindDoc="0" locked="0" layoutInCell="1" allowOverlap="1" wp14:anchorId="226B63C2" wp14:editId="2F1C1424">
            <wp:simplePos x="0" y="0"/>
            <wp:positionH relativeFrom="column">
              <wp:posOffset>184150</wp:posOffset>
            </wp:positionH>
            <wp:positionV relativeFrom="paragraph">
              <wp:posOffset>261620</wp:posOffset>
            </wp:positionV>
            <wp:extent cx="1773936" cy="1856232"/>
            <wp:effectExtent l="0" t="0" r="0" b="0"/>
            <wp:wrapNone/>
            <wp:docPr id="109090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0905" name=""/>
                    <pic:cNvPicPr/>
                  </pic:nvPicPr>
                  <pic:blipFill>
                    <a:blip r:embed="rId152">
                      <a:extLst>
                        <a:ext uri="{28A0092B-C50C-407E-A947-70E740481C1C}">
                          <a14:useLocalDpi xmlns:a14="http://schemas.microsoft.com/office/drawing/2010/main" val="0"/>
                        </a:ext>
                      </a:extLst>
                    </a:blip>
                    <a:stretch>
                      <a:fillRect/>
                    </a:stretch>
                  </pic:blipFill>
                  <pic:spPr>
                    <a:xfrm>
                      <a:off x="0" y="0"/>
                      <a:ext cx="1773936" cy="1856232"/>
                    </a:xfrm>
                    <a:prstGeom prst="rect">
                      <a:avLst/>
                    </a:prstGeom>
                  </pic:spPr>
                </pic:pic>
              </a:graphicData>
            </a:graphic>
            <wp14:sizeRelH relativeFrom="margin">
              <wp14:pctWidth>0</wp14:pctWidth>
            </wp14:sizeRelH>
            <wp14:sizeRelV relativeFrom="margin">
              <wp14:pctHeight>0</wp14:pctHeight>
            </wp14:sizeRelV>
          </wp:anchor>
        </w:drawing>
      </w:r>
    </w:p>
    <w:p w14:paraId="1839A23F" w14:textId="6A1DB9CA" w:rsidR="00275E79" w:rsidRDefault="00275E79" w:rsidP="00275E79">
      <w:pPr>
        <w:ind w:left="3600"/>
      </w:pPr>
      <w:r>
        <w:t>For these examples, assume the following levels on the resoure tracks: Transport (4), Supply (2), Hitler Approval (5)</w:t>
      </w:r>
    </w:p>
    <w:p w14:paraId="7967FDAC" w14:textId="77777777" w:rsidR="00275E79" w:rsidRDefault="00275E79" w:rsidP="005B4739">
      <w:pPr>
        <w:pStyle w:val="Heading2"/>
      </w:pPr>
    </w:p>
    <w:p w14:paraId="16D3104F" w14:textId="77777777" w:rsidR="00275E79" w:rsidRDefault="00275E79" w:rsidP="005B4739">
      <w:pPr>
        <w:pStyle w:val="Heading2"/>
      </w:pPr>
    </w:p>
    <w:p w14:paraId="46B659DF" w14:textId="77777777" w:rsidR="00275E79" w:rsidRDefault="00275E79" w:rsidP="005B4739">
      <w:pPr>
        <w:pStyle w:val="Heading2"/>
      </w:pPr>
    </w:p>
    <w:p w14:paraId="6639E340" w14:textId="77777777" w:rsidR="00275E79" w:rsidRDefault="00275E79" w:rsidP="005B4739">
      <w:pPr>
        <w:pStyle w:val="Heading2"/>
      </w:pPr>
    </w:p>
    <w:p w14:paraId="28E9F3C6" w14:textId="77777777" w:rsidR="00275E79" w:rsidRDefault="00275E79" w:rsidP="005B4739">
      <w:pPr>
        <w:pStyle w:val="Heading2"/>
      </w:pPr>
    </w:p>
    <w:p w14:paraId="6A300440" w14:textId="77777777" w:rsidR="00275E79" w:rsidRDefault="00275E79" w:rsidP="005B4739">
      <w:pPr>
        <w:pStyle w:val="Heading2"/>
      </w:pPr>
    </w:p>
    <w:p w14:paraId="19AC669A" w14:textId="77777777" w:rsidR="00275E79" w:rsidRDefault="00275E79" w:rsidP="005B4739">
      <w:pPr>
        <w:pStyle w:val="Heading2"/>
      </w:pPr>
    </w:p>
    <w:p w14:paraId="775EF4E6" w14:textId="32AA8150" w:rsidR="005B4739" w:rsidRDefault="005B4739" w:rsidP="005B4739">
      <w:pPr>
        <w:pStyle w:val="Heading2"/>
      </w:pPr>
      <w:bookmarkStart w:id="3" w:name="_Toc228101686"/>
      <w:r>
        <w:t>Panzer Division Reinforcements</w:t>
      </w:r>
      <w:bookmarkEnd w:id="3"/>
    </w:p>
    <w:p w14:paraId="77C397AA" w14:textId="77777777" w:rsidR="00CE099E" w:rsidRDefault="00CE099E" w:rsidP="00CE099E"/>
    <w:p w14:paraId="136DCD06" w14:textId="1686F540" w:rsidR="005B3F7C" w:rsidRDefault="005B3F7C" w:rsidP="00CE099E">
      <w:r>
        <w:t xml:space="preserve">Card 14 </w:t>
      </w:r>
      <w:r>
        <w:rPr>
          <w:i/>
          <w:iCs/>
        </w:rPr>
        <w:t>Operation Epsom</w:t>
      </w:r>
      <w:r>
        <w:t xml:space="preserve"> is drawn. This puts the 9</w:t>
      </w:r>
      <w:r w:rsidRPr="005B3F7C">
        <w:rPr>
          <w:vertAlign w:val="superscript"/>
        </w:rPr>
        <w:t>th</w:t>
      </w:r>
      <w:r>
        <w:t xml:space="preserve"> SS Panzer division into the </w:t>
      </w:r>
      <w:r>
        <w:rPr>
          <w:i/>
          <w:iCs/>
        </w:rPr>
        <w:t>In Transit</w:t>
      </w:r>
      <w:r>
        <w:t xml:space="preserve"> box as a reinforcement.</w:t>
      </w:r>
    </w:p>
    <w:p w14:paraId="5E687800" w14:textId="29457524" w:rsidR="005B3F7C" w:rsidRPr="005B3F7C" w:rsidRDefault="005B3F7C" w:rsidP="00CE099E">
      <w:r>
        <w:t>After the Allied Armies have attacked it is the Player’s turn. First thing he does is make a Transport Check (requires a 4 or less).</w:t>
      </w:r>
    </w:p>
    <w:p w14:paraId="63DAF9B8" w14:textId="1EFA90BA" w:rsidR="005B3F7C" w:rsidRDefault="00CE099E" w:rsidP="005B3F7C">
      <w:pPr>
        <w:jc w:val="center"/>
      </w:pPr>
      <w:r w:rsidRPr="00CE099E">
        <w:rPr>
          <w:noProof/>
        </w:rPr>
        <w:drawing>
          <wp:inline distT="0" distB="0" distL="0" distR="0" wp14:anchorId="6EF813B9" wp14:editId="27883A12">
            <wp:extent cx="3213100" cy="2720667"/>
            <wp:effectExtent l="0" t="0" r="6350" b="3810"/>
            <wp:docPr id="891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6878" name=""/>
                    <pic:cNvPicPr/>
                  </pic:nvPicPr>
                  <pic:blipFill>
                    <a:blip r:embed="rId153"/>
                    <a:stretch>
                      <a:fillRect/>
                    </a:stretch>
                  </pic:blipFill>
                  <pic:spPr>
                    <a:xfrm>
                      <a:off x="0" y="0"/>
                      <a:ext cx="3219724" cy="2726276"/>
                    </a:xfrm>
                    <a:prstGeom prst="rect">
                      <a:avLst/>
                    </a:prstGeom>
                  </pic:spPr>
                </pic:pic>
              </a:graphicData>
            </a:graphic>
          </wp:inline>
        </w:drawing>
      </w:r>
    </w:p>
    <w:p w14:paraId="78F7E5CD" w14:textId="77777777" w:rsidR="00D2543A" w:rsidRDefault="005B3F7C" w:rsidP="00D2543A">
      <w:r>
        <w:t xml:space="preserve">Assume the player rolls a 2. The unit is moved from </w:t>
      </w:r>
      <w:r>
        <w:rPr>
          <w:i/>
          <w:iCs/>
        </w:rPr>
        <w:t xml:space="preserve">In Transit </w:t>
      </w:r>
      <w:r>
        <w:t xml:space="preserve">to </w:t>
      </w:r>
      <w:r>
        <w:rPr>
          <w:i/>
          <w:iCs/>
        </w:rPr>
        <w:t xml:space="preserve">Strategic Reserve </w:t>
      </w:r>
      <w:r>
        <w:t>Box as shown:</w:t>
      </w:r>
    </w:p>
    <w:p w14:paraId="19EC40B1" w14:textId="3330FA1C" w:rsidR="005B3F7C" w:rsidRDefault="005B3F7C" w:rsidP="00D2543A">
      <w:pPr>
        <w:jc w:val="center"/>
      </w:pPr>
      <w:r w:rsidRPr="005B3F7C">
        <w:rPr>
          <w:noProof/>
        </w:rPr>
        <w:drawing>
          <wp:anchor distT="0" distB="0" distL="114300" distR="114300" simplePos="0" relativeHeight="251737600" behindDoc="0" locked="0" layoutInCell="1" allowOverlap="1" wp14:anchorId="536EAB2C" wp14:editId="4A2F86B1">
            <wp:simplePos x="0" y="0"/>
            <wp:positionH relativeFrom="column">
              <wp:posOffset>1771650</wp:posOffset>
            </wp:positionH>
            <wp:positionV relativeFrom="paragraph">
              <wp:posOffset>59055</wp:posOffset>
            </wp:positionV>
            <wp:extent cx="3099816" cy="1956816"/>
            <wp:effectExtent l="0" t="0" r="5715" b="5715"/>
            <wp:wrapNone/>
            <wp:docPr id="17066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8137"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3099816" cy="1956816"/>
                    </a:xfrm>
                    <a:prstGeom prst="rect">
                      <a:avLst/>
                    </a:prstGeom>
                  </pic:spPr>
                </pic:pic>
              </a:graphicData>
            </a:graphic>
            <wp14:sizeRelH relativeFrom="margin">
              <wp14:pctWidth>0</wp14:pctWidth>
            </wp14:sizeRelH>
            <wp14:sizeRelV relativeFrom="margin">
              <wp14:pctHeight>0</wp14:pctHeight>
            </wp14:sizeRelV>
          </wp:anchor>
        </w:drawing>
      </w:r>
    </w:p>
    <w:p w14:paraId="03EEB2DA" w14:textId="77777777" w:rsidR="00D2543A" w:rsidRDefault="00D2543A" w:rsidP="005B3F7C"/>
    <w:p w14:paraId="5715A160" w14:textId="77777777" w:rsidR="00D2543A" w:rsidRDefault="00D2543A" w:rsidP="005B3F7C"/>
    <w:p w14:paraId="783A5737" w14:textId="77777777" w:rsidR="00D2543A" w:rsidRDefault="00D2543A" w:rsidP="005B3F7C"/>
    <w:p w14:paraId="78D23FC9" w14:textId="77777777" w:rsidR="00D2543A" w:rsidRDefault="00D2543A" w:rsidP="005B3F7C"/>
    <w:p w14:paraId="75A2A574" w14:textId="77777777" w:rsidR="00D2543A" w:rsidRDefault="00D2543A" w:rsidP="005B3F7C"/>
    <w:p w14:paraId="0114E13D" w14:textId="77777777" w:rsidR="00D2543A" w:rsidRDefault="00D2543A" w:rsidP="005B3F7C"/>
    <w:p w14:paraId="128EA105" w14:textId="57AE2CD7" w:rsidR="005B3F7C" w:rsidRDefault="005B3F7C" w:rsidP="005B3F7C">
      <w:r>
        <w:lastRenderedPageBreak/>
        <w:t xml:space="preserve">Now for 1 Action, the Player can attempt to move a unit to the map, but must pass a Hitler Approval check to do so. In this case, Hitler Approval </w:t>
      </w:r>
      <w:r w:rsidR="000F098B">
        <w:t xml:space="preserve">is </w:t>
      </w:r>
      <w:r>
        <w:t xml:space="preserve">at 6, </w:t>
      </w:r>
      <w:r w:rsidR="0057060B">
        <w:t>so the check automatically succeeds wihout a die roll.</w:t>
      </w:r>
      <w:r>
        <w:t xml:space="preserve"> A unit deploying to the map can go to any German controlled space.</w:t>
      </w:r>
    </w:p>
    <w:p w14:paraId="54F3CB5B" w14:textId="2B993C08" w:rsidR="005B4739" w:rsidRDefault="005B4739" w:rsidP="005B4739">
      <w:pPr>
        <w:pStyle w:val="Heading2"/>
      </w:pPr>
      <w:bookmarkStart w:id="4" w:name="_Toc228101687"/>
      <w:r>
        <w:t>Nebelwerfer/Flak 88 Reinforcements</w:t>
      </w:r>
      <w:bookmarkEnd w:id="4"/>
    </w:p>
    <w:p w14:paraId="08347DB9" w14:textId="77777777" w:rsidR="00FB4C40" w:rsidRDefault="00FB4C40" w:rsidP="00B57EEB"/>
    <w:p w14:paraId="5CBAA141" w14:textId="513C9F2B" w:rsidR="00FB4C40" w:rsidRDefault="00FB4C40" w:rsidP="00B57EEB">
      <w:r>
        <w:t xml:space="preserve">Nebelwerfer and Flak 88 units are moved directly to the Strategic Reserve box when they appear as reinforcements on an Event Card. They can remain in the box, or be deployed (immediately or later) to the map at no Action cost. </w:t>
      </w:r>
    </w:p>
    <w:p w14:paraId="73574D8C" w14:textId="480C0F10" w:rsidR="00B57EEB" w:rsidRDefault="00FB4C40" w:rsidP="00B57EEB">
      <w:r w:rsidRPr="00B57EEB">
        <w:rPr>
          <w:noProof/>
        </w:rPr>
        <w:drawing>
          <wp:anchor distT="0" distB="0" distL="114300" distR="114300" simplePos="0" relativeHeight="251736576" behindDoc="0" locked="0" layoutInCell="1" allowOverlap="1" wp14:anchorId="5A2D6C1D" wp14:editId="633D69D1">
            <wp:simplePos x="0" y="0"/>
            <wp:positionH relativeFrom="column">
              <wp:posOffset>-82550</wp:posOffset>
            </wp:positionH>
            <wp:positionV relativeFrom="paragraph">
              <wp:posOffset>320040</wp:posOffset>
            </wp:positionV>
            <wp:extent cx="6647688" cy="3264408"/>
            <wp:effectExtent l="0" t="0" r="1270" b="0"/>
            <wp:wrapNone/>
            <wp:docPr id="10810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54614" name=""/>
                    <pic:cNvPicPr/>
                  </pic:nvPicPr>
                  <pic:blipFill>
                    <a:blip r:embed="rId155">
                      <a:extLst>
                        <a:ext uri="{28A0092B-C50C-407E-A947-70E740481C1C}">
                          <a14:useLocalDpi xmlns:a14="http://schemas.microsoft.com/office/drawing/2010/main" val="0"/>
                        </a:ext>
                      </a:extLst>
                    </a:blip>
                    <a:stretch>
                      <a:fillRect/>
                    </a:stretch>
                  </pic:blipFill>
                  <pic:spPr>
                    <a:xfrm>
                      <a:off x="0" y="0"/>
                      <a:ext cx="6647688" cy="3264408"/>
                    </a:xfrm>
                    <a:prstGeom prst="rect">
                      <a:avLst/>
                    </a:prstGeom>
                  </pic:spPr>
                </pic:pic>
              </a:graphicData>
            </a:graphic>
            <wp14:sizeRelH relativeFrom="margin">
              <wp14:pctWidth>0</wp14:pctWidth>
            </wp14:sizeRelH>
            <wp14:sizeRelV relativeFrom="margin">
              <wp14:pctHeight>0</wp14:pctHeight>
            </wp14:sizeRelV>
          </wp:anchor>
        </w:drawing>
      </w:r>
      <w:r w:rsidR="002C4B9F">
        <w:t>In this example, two Nebelwerfer units are deployed to the map, one to Cherbourg, the other to North Caen.</w:t>
      </w:r>
    </w:p>
    <w:p w14:paraId="10DB313E" w14:textId="77777777" w:rsidR="00FB4C40" w:rsidRDefault="00FB4C40" w:rsidP="00B57EEB"/>
    <w:p w14:paraId="52808221" w14:textId="77777777" w:rsidR="00FB4C40" w:rsidRDefault="00FB4C40" w:rsidP="00B57EEB"/>
    <w:p w14:paraId="3C76E73A" w14:textId="77777777" w:rsidR="00FB4C40" w:rsidRDefault="00FB4C40" w:rsidP="00B57EEB"/>
    <w:p w14:paraId="73A70E41" w14:textId="77777777" w:rsidR="00B57EEB" w:rsidRDefault="00B57EEB" w:rsidP="00B57EEB"/>
    <w:p w14:paraId="63DAFA43" w14:textId="66FDD81A" w:rsidR="00B57EEB" w:rsidRDefault="00FB4C40" w:rsidP="00B57EEB">
      <w:r>
        <w:rPr>
          <w:noProof/>
        </w:rPr>
        <mc:AlternateContent>
          <mc:Choice Requires="wps">
            <w:drawing>
              <wp:anchor distT="0" distB="0" distL="114300" distR="114300" simplePos="0" relativeHeight="251742720" behindDoc="0" locked="0" layoutInCell="1" allowOverlap="1" wp14:anchorId="0E13B3C7" wp14:editId="0D727A27">
                <wp:simplePos x="0" y="0"/>
                <wp:positionH relativeFrom="column">
                  <wp:posOffset>1301750</wp:posOffset>
                </wp:positionH>
                <wp:positionV relativeFrom="paragraph">
                  <wp:posOffset>127635</wp:posOffset>
                </wp:positionV>
                <wp:extent cx="3994150" cy="2946400"/>
                <wp:effectExtent l="19050" t="19050" r="63500" b="44450"/>
                <wp:wrapNone/>
                <wp:docPr id="1428019307" name="Straight Arrow Connector 3"/>
                <wp:cNvGraphicFramePr/>
                <a:graphic xmlns:a="http://schemas.openxmlformats.org/drawingml/2006/main">
                  <a:graphicData uri="http://schemas.microsoft.com/office/word/2010/wordprocessingShape">
                    <wps:wsp>
                      <wps:cNvCnPr/>
                      <wps:spPr>
                        <a:xfrm>
                          <a:off x="0" y="0"/>
                          <a:ext cx="3994150" cy="29464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373B4" id="_x0000_t32" coordsize="21600,21600" o:spt="32" o:oned="t" path="m,l21600,21600e" filled="f">
                <v:path arrowok="t" fillok="f" o:connecttype="none"/>
                <o:lock v:ext="edit" shapetype="t"/>
              </v:shapetype>
              <v:shape id="Straight Arrow Connector 3" o:spid="_x0000_s1026" type="#_x0000_t32" style="position:absolute;margin-left:102.5pt;margin-top:10.05pt;width:314.5pt;height:232pt;z-index:25174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" strokecolor="#4579b8 [3044]" strokeweight="2.5pt">
                <v:stroke endarrow="block"/>
              </v:shape>
            </w:pict>
          </mc:Fallback>
        </mc:AlternateContent>
      </w:r>
      <w:r>
        <w:rPr>
          <w:noProof/>
        </w:rPr>
        <mc:AlternateContent>
          <mc:Choice Requires="wps">
            <w:drawing>
              <wp:anchor distT="0" distB="0" distL="114300" distR="114300" simplePos="0" relativeHeight="251741696" behindDoc="0" locked="0" layoutInCell="1" allowOverlap="1" wp14:anchorId="039AD2A3" wp14:editId="05043503">
                <wp:simplePos x="0" y="0"/>
                <wp:positionH relativeFrom="column">
                  <wp:posOffset>977900</wp:posOffset>
                </wp:positionH>
                <wp:positionV relativeFrom="paragraph">
                  <wp:posOffset>305435</wp:posOffset>
                </wp:positionV>
                <wp:extent cx="323850" cy="2921000"/>
                <wp:effectExtent l="19050" t="19050" r="57150" b="50800"/>
                <wp:wrapNone/>
                <wp:docPr id="1714832939" name="Straight Arrow Connector 2"/>
                <wp:cNvGraphicFramePr/>
                <a:graphic xmlns:a="http://schemas.openxmlformats.org/drawingml/2006/main">
                  <a:graphicData uri="http://schemas.microsoft.com/office/word/2010/wordprocessingShape">
                    <wps:wsp>
                      <wps:cNvCnPr/>
                      <wps:spPr>
                        <a:xfrm>
                          <a:off x="0" y="0"/>
                          <a:ext cx="323850" cy="29210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7CEC1" id="Straight Arrow Connector 2" o:spid="_x0000_s1026" type="#_x0000_t32" style="position:absolute;margin-left:77pt;margin-top:24.05pt;width:25.5pt;height:230pt;z-index:25174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" strokecolor="#4579b8 [3044]" strokeweight="2.5pt">
                <v:stroke endarrow="block"/>
              </v:shape>
            </w:pict>
          </mc:Fallback>
        </mc:AlternateContent>
      </w:r>
    </w:p>
    <w:p w14:paraId="73C7A5D3" w14:textId="77777777" w:rsidR="00B57EEB" w:rsidRDefault="00B57EEB" w:rsidP="00B57EEB"/>
    <w:p w14:paraId="7D7A8391" w14:textId="77777777" w:rsidR="00B57EEB" w:rsidRDefault="00B57EEB" w:rsidP="00B57EEB"/>
    <w:p w14:paraId="51F9E5CD" w14:textId="77777777" w:rsidR="00B57EEB" w:rsidRPr="00B57EEB" w:rsidRDefault="00B57EEB" w:rsidP="00B57EEB"/>
    <w:p w14:paraId="49EE281B" w14:textId="4691864D" w:rsidR="005B4739" w:rsidRPr="005B4739" w:rsidRDefault="005B4739" w:rsidP="005B4739"/>
    <w:p w14:paraId="115A65AC" w14:textId="77777777" w:rsidR="00FB4C40" w:rsidRDefault="00FB4C40" w:rsidP="00FB4C40"/>
    <w:p w14:paraId="651957A2" w14:textId="77777777" w:rsidR="00FB4C40" w:rsidRDefault="00FB4C40" w:rsidP="00FB4C40"/>
    <w:p w14:paraId="7C33480F" w14:textId="7DDA457C" w:rsidR="00FB4C40" w:rsidRDefault="00FB4C40" w:rsidP="00006BE0">
      <w:r w:rsidRPr="00B57EEB">
        <w:rPr>
          <w:noProof/>
        </w:rPr>
        <w:drawing>
          <wp:anchor distT="0" distB="0" distL="114300" distR="114300" simplePos="0" relativeHeight="251740672" behindDoc="0" locked="0" layoutInCell="1" allowOverlap="1" wp14:anchorId="209B4C24" wp14:editId="5645ADF5">
            <wp:simplePos x="0" y="0"/>
            <wp:positionH relativeFrom="column">
              <wp:posOffset>3867150</wp:posOffset>
            </wp:positionH>
            <wp:positionV relativeFrom="paragraph">
              <wp:posOffset>153035</wp:posOffset>
            </wp:positionV>
            <wp:extent cx="2157730" cy="1819275"/>
            <wp:effectExtent l="0" t="0" r="0" b="9525"/>
            <wp:wrapNone/>
            <wp:docPr id="15074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5006" name=""/>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157730" cy="1819275"/>
                    </a:xfrm>
                    <a:prstGeom prst="rect">
                      <a:avLst/>
                    </a:prstGeom>
                  </pic:spPr>
                </pic:pic>
              </a:graphicData>
            </a:graphic>
            <wp14:sizeRelH relativeFrom="margin">
              <wp14:pctWidth>0</wp14:pctWidth>
            </wp14:sizeRelH>
            <wp14:sizeRelV relativeFrom="margin">
              <wp14:pctHeight>0</wp14:pctHeight>
            </wp14:sizeRelV>
          </wp:anchor>
        </w:drawing>
      </w:r>
    </w:p>
    <w:p w14:paraId="1C658CFD" w14:textId="39A8AC19" w:rsidR="00FB4C40" w:rsidRDefault="00FB4C40" w:rsidP="00006BE0">
      <w:r w:rsidRPr="00B57EEB">
        <w:rPr>
          <w:noProof/>
        </w:rPr>
        <w:drawing>
          <wp:anchor distT="0" distB="0" distL="114300" distR="114300" simplePos="0" relativeHeight="251739648" behindDoc="0" locked="0" layoutInCell="1" allowOverlap="1" wp14:anchorId="3B391D16" wp14:editId="22B18134">
            <wp:simplePos x="0" y="0"/>
            <wp:positionH relativeFrom="column">
              <wp:posOffset>330200</wp:posOffset>
            </wp:positionH>
            <wp:positionV relativeFrom="paragraph">
              <wp:posOffset>233680</wp:posOffset>
            </wp:positionV>
            <wp:extent cx="2340864" cy="1819656"/>
            <wp:effectExtent l="0" t="0" r="2540" b="9525"/>
            <wp:wrapNone/>
            <wp:docPr id="32759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3958" name=""/>
                    <pic:cNvPicPr/>
                  </pic:nvPicPr>
                  <pic:blipFill>
                    <a:blip r:embed="rId157">
                      <a:extLst>
                        <a:ext uri="{28A0092B-C50C-407E-A947-70E740481C1C}">
                          <a14:useLocalDpi xmlns:a14="http://schemas.microsoft.com/office/drawing/2010/main" val="0"/>
                        </a:ext>
                      </a:extLst>
                    </a:blip>
                    <a:stretch>
                      <a:fillRect/>
                    </a:stretch>
                  </pic:blipFill>
                  <pic:spPr>
                    <a:xfrm>
                      <a:off x="0" y="0"/>
                      <a:ext cx="2340864" cy="1819656"/>
                    </a:xfrm>
                    <a:prstGeom prst="rect">
                      <a:avLst/>
                    </a:prstGeom>
                  </pic:spPr>
                </pic:pic>
              </a:graphicData>
            </a:graphic>
            <wp14:sizeRelH relativeFrom="margin">
              <wp14:pctWidth>0</wp14:pctWidth>
            </wp14:sizeRelH>
            <wp14:sizeRelV relativeFrom="margin">
              <wp14:pctHeight>0</wp14:pctHeight>
            </wp14:sizeRelV>
          </wp:anchor>
        </w:drawing>
      </w:r>
    </w:p>
    <w:p w14:paraId="380EBAB3" w14:textId="40D3EB91" w:rsidR="00FB4C40" w:rsidRDefault="00FB4C40" w:rsidP="00006BE0"/>
    <w:p w14:paraId="016F8573" w14:textId="73055FD7" w:rsidR="00FB4C40" w:rsidRDefault="00FB4C40" w:rsidP="00006BE0"/>
    <w:p w14:paraId="180B4576" w14:textId="0DE90C9C" w:rsidR="00FB4C40" w:rsidRDefault="00FB4C40" w:rsidP="00006BE0"/>
    <w:p w14:paraId="2630506E" w14:textId="4651B94E" w:rsidR="00FB4C40" w:rsidRDefault="00FB4C40" w:rsidP="00006BE0"/>
    <w:p w14:paraId="24862132" w14:textId="13BA6B11" w:rsidR="00FB4C40" w:rsidRDefault="00FB4C40" w:rsidP="00006BE0"/>
    <w:p w14:paraId="480CF608" w14:textId="05DCD468" w:rsidR="00FB4C40" w:rsidRDefault="00FB4C40" w:rsidP="00006BE0"/>
    <w:p w14:paraId="7F05E958" w14:textId="77777777" w:rsidR="00FB4C40" w:rsidRDefault="00FB4C40" w:rsidP="00006BE0"/>
    <w:p w14:paraId="44AADE64" w14:textId="77777777" w:rsidR="00FB4C40" w:rsidRDefault="00FB4C40" w:rsidP="00006BE0"/>
    <w:p w14:paraId="451F9088" w14:textId="77777777" w:rsidR="00FB4C40" w:rsidRDefault="00FB4C40" w:rsidP="00006BE0"/>
    <w:p w14:paraId="65AFBC54" w14:textId="77777777" w:rsidR="00FB4C40" w:rsidRDefault="00FB4C40" w:rsidP="00006BE0"/>
    <w:p w14:paraId="6D5B365B" w14:textId="77777777" w:rsidR="00FB4C40" w:rsidRDefault="00FB4C40" w:rsidP="00006BE0"/>
    <w:p w14:paraId="614CC8E2" w14:textId="77777777" w:rsidR="00FB4C40" w:rsidRDefault="00FB4C40" w:rsidP="00FB4C40">
      <w:pPr>
        <w:pStyle w:val="Heading2"/>
      </w:pPr>
    </w:p>
    <w:p w14:paraId="373612DF" w14:textId="77777777" w:rsidR="00FB4C40" w:rsidRDefault="00FB4C40" w:rsidP="00FB4C40">
      <w:pPr>
        <w:pStyle w:val="Heading2"/>
      </w:pPr>
    </w:p>
    <w:p w14:paraId="1BD7400D" w14:textId="59C35F91" w:rsidR="005B4739" w:rsidRDefault="005B4739" w:rsidP="00FB4C40">
      <w:pPr>
        <w:pStyle w:val="Heading2"/>
      </w:pPr>
      <w:bookmarkStart w:id="5" w:name="_Toc228101688"/>
      <w:r>
        <w:t>Redeploy Panzer Division</w:t>
      </w:r>
      <w:bookmarkEnd w:id="5"/>
    </w:p>
    <w:p w14:paraId="5A2B35C8" w14:textId="0ED555B3" w:rsidR="005B3F7C" w:rsidRDefault="00B57EEB" w:rsidP="00FB4C40">
      <w:r>
        <w:t xml:space="preserve">  </w:t>
      </w:r>
    </w:p>
    <w:p w14:paraId="40AA6016" w14:textId="1184FDCA" w:rsidR="00F7775B" w:rsidRDefault="00F7775B" w:rsidP="00F7775B">
      <w:pPr>
        <w:pStyle w:val="Heading2"/>
      </w:pPr>
    </w:p>
    <w:p w14:paraId="04F10543" w14:textId="77777777" w:rsidR="00F7775B" w:rsidRDefault="00F7775B" w:rsidP="00FB4C40"/>
    <w:p w14:paraId="5D990E8C" w14:textId="77777777" w:rsidR="00F7775B" w:rsidRDefault="00F7775B" w:rsidP="00FB4C40"/>
    <w:p w14:paraId="6CAA8CD5" w14:textId="77777777" w:rsidR="00F7775B" w:rsidRDefault="00F7775B" w:rsidP="00FB4C40"/>
    <w:p w14:paraId="51C051B9" w14:textId="77777777" w:rsidR="00F7775B" w:rsidRDefault="00F7775B" w:rsidP="00FB4C40"/>
    <w:p w14:paraId="1C085FE7" w14:textId="77777777" w:rsidR="00F7775B" w:rsidRDefault="00F7775B" w:rsidP="00FB4C40"/>
    <w:p w14:paraId="12CB9B15" w14:textId="77777777" w:rsidR="00F7775B" w:rsidRDefault="00F7775B" w:rsidP="00FB4C40"/>
    <w:p w14:paraId="03BBB552" w14:textId="77777777" w:rsidR="00F7775B" w:rsidRDefault="00F7775B" w:rsidP="00FB4C40"/>
    <w:p w14:paraId="48BACDD3" w14:textId="77777777" w:rsidR="00F7775B" w:rsidRDefault="00F7775B" w:rsidP="00F7775B"/>
    <w:p w14:paraId="34CFCE82" w14:textId="2212DD26" w:rsidR="00F91399" w:rsidRDefault="00F91399" w:rsidP="00F7775B">
      <w:r>
        <w:t xml:space="preserve">During the Resource Phase, Nebelwerfer/Flak/Kampfgruppe Reinforcements are placed in the </w:t>
      </w:r>
      <w:r>
        <w:rPr>
          <w:iCs/>
        </w:rPr>
        <w:t xml:space="preserve">Strategic Reserve </w:t>
      </w:r>
      <w:r>
        <w:t xml:space="preserve">box (not the </w:t>
      </w:r>
      <w:r>
        <w:rPr>
          <w:iCs/>
        </w:rPr>
        <w:t xml:space="preserve">In Transit </w:t>
      </w:r>
      <w:r>
        <w:t xml:space="preserve">box; assume these units are being raised/redeployed tactically over short distances). </w:t>
      </w:r>
    </w:p>
    <w:p w14:paraId="633A40CE" w14:textId="0347DDD9" w:rsidR="00D2543A" w:rsidRPr="00D2543A" w:rsidRDefault="00D2543A" w:rsidP="00FB4C40">
      <w:r>
        <w:t xml:space="preserve">When it is the Player’s turn to perform actions, he can deploy either or both Nebelwerfer units to the map (or leave them in the </w:t>
      </w:r>
      <w:r>
        <w:rPr>
          <w:iCs/>
        </w:rPr>
        <w:t xml:space="preserve">Strategic Reserve </w:t>
      </w:r>
      <w:r>
        <w:t>box. In this example, the Player deploys one unit to Cherbourg and the other to North Caen.</w:t>
      </w:r>
      <w:r w:rsidR="00F91399">
        <w:t xml:space="preserve"> There is no cost to these deployments.</w:t>
      </w:r>
    </w:p>
    <w:p w14:paraId="0EADE616" w14:textId="1F55B693" w:rsidR="005B4739" w:rsidRDefault="005B4739" w:rsidP="005B4739">
      <w:pPr>
        <w:pStyle w:val="Heading2"/>
      </w:pPr>
      <w:bookmarkStart w:id="6" w:name="_Toc228101689"/>
      <w:r>
        <w:t>Redeploy/Refit Panzer Division</w:t>
      </w:r>
      <w:bookmarkEnd w:id="6"/>
    </w:p>
    <w:p w14:paraId="418F147E" w14:textId="25B2E923" w:rsidR="007E76BF" w:rsidRDefault="007E76BF" w:rsidP="007E76BF"/>
    <w:p w14:paraId="30DE8ED9" w14:textId="5BA6BB14" w:rsidR="007E76BF" w:rsidRDefault="007E76BF" w:rsidP="007E76BF"/>
    <w:p w14:paraId="3BB07C50" w14:textId="77777777" w:rsidR="007E76BF" w:rsidRDefault="007E76BF" w:rsidP="007E76BF">
      <w:pPr>
        <w:pStyle w:val="Heading2"/>
      </w:pPr>
    </w:p>
    <w:p w14:paraId="5152BB5D" w14:textId="77777777" w:rsidR="007E76BF" w:rsidRDefault="007E76BF" w:rsidP="007E76BF">
      <w:pPr>
        <w:pStyle w:val="Heading2"/>
      </w:pPr>
    </w:p>
    <w:p w14:paraId="61B6986A" w14:textId="3170ACA6" w:rsidR="007E76BF" w:rsidRDefault="007E76BF" w:rsidP="007E76BF">
      <w:pPr>
        <w:pStyle w:val="Heading2"/>
      </w:pPr>
    </w:p>
    <w:p w14:paraId="2A212850" w14:textId="77777777" w:rsidR="007E76BF" w:rsidRDefault="007E76BF" w:rsidP="007E76BF">
      <w:pPr>
        <w:pStyle w:val="Heading2"/>
      </w:pPr>
    </w:p>
    <w:p w14:paraId="05BE014E" w14:textId="77777777" w:rsidR="007E76BF" w:rsidRDefault="007E76BF" w:rsidP="007E76BF">
      <w:pPr>
        <w:pStyle w:val="Heading2"/>
      </w:pPr>
    </w:p>
    <w:p w14:paraId="1B5AA994" w14:textId="77777777" w:rsidR="007E76BF" w:rsidRDefault="007E76BF" w:rsidP="007E76BF">
      <w:pPr>
        <w:pStyle w:val="Heading2"/>
      </w:pPr>
    </w:p>
    <w:p w14:paraId="27E71E7C" w14:textId="77777777" w:rsidR="007E76BF" w:rsidRDefault="007E76BF" w:rsidP="007E76BF">
      <w:pPr>
        <w:pStyle w:val="Heading2"/>
      </w:pPr>
    </w:p>
    <w:p w14:paraId="75B2FDBB" w14:textId="77777777" w:rsidR="007E76BF" w:rsidRDefault="007E76BF" w:rsidP="007E76BF">
      <w:pPr>
        <w:pStyle w:val="Heading2"/>
      </w:pPr>
    </w:p>
    <w:p w14:paraId="5E3245DC" w14:textId="3E50409A" w:rsidR="007E76BF" w:rsidRDefault="007E76BF" w:rsidP="007E76BF">
      <w:pPr>
        <w:pStyle w:val="Heading2"/>
      </w:pPr>
    </w:p>
    <w:p w14:paraId="4DAFBB6A" w14:textId="77777777" w:rsidR="005B3F7C" w:rsidRDefault="005B3F7C" w:rsidP="007E76BF">
      <w:pPr>
        <w:pStyle w:val="Heading2"/>
      </w:pPr>
    </w:p>
    <w:p w14:paraId="2FF2E01B" w14:textId="77777777" w:rsidR="00324369" w:rsidRDefault="00324369" w:rsidP="00324369"/>
    <w:p w14:paraId="084763BF" w14:textId="77777777" w:rsidR="00324369" w:rsidRPr="00324369" w:rsidRDefault="00324369" w:rsidP="00324369"/>
    <w:p w14:paraId="7BABCDC8" w14:textId="77777777" w:rsidR="005B3F7C" w:rsidRDefault="005B3F7C" w:rsidP="007E76BF">
      <w:pPr>
        <w:pStyle w:val="Heading2"/>
      </w:pPr>
    </w:p>
    <w:p w14:paraId="558283A8" w14:textId="69B5B9F5" w:rsidR="007E76BF" w:rsidRDefault="007E76BF" w:rsidP="007E76BF">
      <w:pPr>
        <w:pStyle w:val="Heading2"/>
      </w:pPr>
      <w:bookmarkStart w:id="7" w:name="_Toc228101690"/>
      <w:r>
        <w:t>Sieges</w:t>
      </w:r>
      <w:bookmarkEnd w:id="7"/>
    </w:p>
    <w:p w14:paraId="1BB4FC8C" w14:textId="0D9F9EE1" w:rsidR="007E76BF" w:rsidRDefault="007E76BF" w:rsidP="007E76BF"/>
    <w:p w14:paraId="5A1BDDBB" w14:textId="78EC7A3A" w:rsidR="007E76BF" w:rsidRPr="007E76BF" w:rsidRDefault="00993156" w:rsidP="00E34502">
      <w:r w:rsidRPr="00993156">
        <w:rPr>
          <w:noProof/>
        </w:rPr>
        <w:lastRenderedPageBreak/>
        <w:drawing>
          <wp:anchor distT="0" distB="0" distL="114300" distR="114300" simplePos="0" relativeHeight="251743744" behindDoc="0" locked="0" layoutInCell="1" allowOverlap="1" wp14:anchorId="096DE14E" wp14:editId="3FCDD3DD">
            <wp:simplePos x="0" y="0"/>
            <wp:positionH relativeFrom="column">
              <wp:posOffset>3416300</wp:posOffset>
            </wp:positionH>
            <wp:positionV relativeFrom="paragraph">
              <wp:posOffset>189865</wp:posOffset>
            </wp:positionV>
            <wp:extent cx="3632946" cy="2272665"/>
            <wp:effectExtent l="0" t="0" r="5715" b="0"/>
            <wp:wrapNone/>
            <wp:docPr id="91415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7930"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637838" cy="2275725"/>
                    </a:xfrm>
                    <a:prstGeom prst="rect">
                      <a:avLst/>
                    </a:prstGeom>
                  </pic:spPr>
                </pic:pic>
              </a:graphicData>
            </a:graphic>
            <wp14:sizeRelH relativeFrom="margin">
              <wp14:pctWidth>0</wp14:pctWidth>
            </wp14:sizeRelH>
            <wp14:sizeRelV relativeFrom="margin">
              <wp14:pctHeight>0</wp14:pctHeight>
            </wp14:sizeRelV>
          </wp:anchor>
        </w:drawing>
      </w:r>
      <w:r w:rsidRPr="00993156">
        <w:rPr>
          <w:noProof/>
        </w:rPr>
        <w:drawing>
          <wp:anchor distT="0" distB="0" distL="114300" distR="114300" simplePos="0" relativeHeight="251744768" behindDoc="0" locked="0" layoutInCell="1" allowOverlap="1" wp14:anchorId="071F1E21" wp14:editId="49837F9B">
            <wp:simplePos x="0" y="0"/>
            <wp:positionH relativeFrom="column">
              <wp:posOffset>25400</wp:posOffset>
            </wp:positionH>
            <wp:positionV relativeFrom="paragraph">
              <wp:posOffset>158750</wp:posOffset>
            </wp:positionV>
            <wp:extent cx="3017520" cy="2304288"/>
            <wp:effectExtent l="0" t="0" r="0" b="1270"/>
            <wp:wrapNone/>
            <wp:docPr id="199050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6989" name=""/>
                    <pic:cNvPicPr/>
                  </pic:nvPicPr>
                  <pic:blipFill>
                    <a:blip r:embed="rId159">
                      <a:extLst>
                        <a:ext uri="{28A0092B-C50C-407E-A947-70E740481C1C}">
                          <a14:useLocalDpi xmlns:a14="http://schemas.microsoft.com/office/drawing/2010/main" val="0"/>
                        </a:ext>
                      </a:extLst>
                    </a:blip>
                    <a:stretch>
                      <a:fillRect/>
                    </a:stretch>
                  </pic:blipFill>
                  <pic:spPr>
                    <a:xfrm>
                      <a:off x="0" y="0"/>
                      <a:ext cx="3017520" cy="2304288"/>
                    </a:xfrm>
                    <a:prstGeom prst="rect">
                      <a:avLst/>
                    </a:prstGeom>
                  </pic:spPr>
                </pic:pic>
              </a:graphicData>
            </a:graphic>
            <wp14:sizeRelH relativeFrom="margin">
              <wp14:pctWidth>0</wp14:pctWidth>
            </wp14:sizeRelH>
            <wp14:sizeRelV relativeFrom="margin">
              <wp14:pctHeight>0</wp14:pctHeight>
            </wp14:sizeRelV>
          </wp:anchor>
        </w:drawing>
      </w:r>
      <w:r w:rsidR="00E34502">
        <w:t xml:space="preserve">                           </w:t>
      </w:r>
    </w:p>
    <w:p w14:paraId="7B84A23E" w14:textId="6999FB32" w:rsidR="006875C6" w:rsidRDefault="006875C6" w:rsidP="005B4739">
      <w:pPr>
        <w:pStyle w:val="Heading2"/>
      </w:pPr>
    </w:p>
    <w:p w14:paraId="25D4E20F" w14:textId="0473A8A1" w:rsidR="00993156" w:rsidRDefault="00993156" w:rsidP="007E76BF"/>
    <w:p w14:paraId="29BF75C4" w14:textId="76AD9D35" w:rsidR="00993156" w:rsidRDefault="00993156" w:rsidP="007E76BF"/>
    <w:p w14:paraId="24A9C20E" w14:textId="39A3BFE8" w:rsidR="00993156" w:rsidRDefault="00993156" w:rsidP="007E76BF"/>
    <w:p w14:paraId="020ADD6A" w14:textId="3B5969F0" w:rsidR="00993156" w:rsidRDefault="00993156" w:rsidP="007E76BF"/>
    <w:p w14:paraId="336951FC" w14:textId="77777777" w:rsidR="00993156" w:rsidRDefault="00993156" w:rsidP="007E76BF"/>
    <w:p w14:paraId="0A64AB02" w14:textId="77777777" w:rsidR="00993156" w:rsidRDefault="00993156" w:rsidP="007E76BF"/>
    <w:p w14:paraId="6B61F338" w14:textId="77777777" w:rsidR="00993156" w:rsidRDefault="00993156" w:rsidP="007E76BF"/>
    <w:p w14:paraId="081FD8E0" w14:textId="77777777" w:rsidR="00993156" w:rsidRDefault="00993156" w:rsidP="007E76BF"/>
    <w:p w14:paraId="34D51418" w14:textId="3513E799" w:rsidR="007E76BF" w:rsidRDefault="007E76BF" w:rsidP="007E76BF">
      <w:r>
        <w:t>First Turn</w:t>
      </w:r>
      <w:r w:rsidR="00E34502">
        <w:tab/>
      </w:r>
      <w:r w:rsidR="00E34502">
        <w:tab/>
      </w:r>
      <w:r w:rsidR="00E34502">
        <w:tab/>
      </w:r>
      <w:r w:rsidR="00E34502">
        <w:tab/>
      </w:r>
      <w:r w:rsidR="00E34502">
        <w:tab/>
      </w:r>
      <w:r w:rsidR="00E34502">
        <w:tab/>
        <w:t xml:space="preserve"> </w:t>
      </w:r>
      <w:r w:rsidR="00993156">
        <w:tab/>
      </w:r>
      <w:r w:rsidR="00E34502">
        <w:t>Second Turn</w:t>
      </w:r>
    </w:p>
    <w:p w14:paraId="2E308FAE" w14:textId="7386853B" w:rsidR="00E34502" w:rsidRDefault="007E76BF" w:rsidP="007E76BF">
      <w:r>
        <w:t xml:space="preserve">Differential </w:t>
      </w:r>
      <w:r w:rsidR="00E34502">
        <w:t>7</w:t>
      </w:r>
      <w:r>
        <w:t xml:space="preserve">, </w:t>
      </w:r>
      <w:r w:rsidR="00E34502">
        <w:t>-</w:t>
      </w:r>
      <w:r w:rsidR="00993156">
        <w:t>2</w:t>
      </w:r>
      <w:r w:rsidR="00E34502">
        <w:t xml:space="preserve"> DRM for differential, no air power  </w:t>
      </w:r>
      <w:r w:rsidR="00E34502">
        <w:tab/>
      </w:r>
      <w:r w:rsidR="00E34502">
        <w:tab/>
        <w:t xml:space="preserve">Differential </w:t>
      </w:r>
      <w:r w:rsidR="00993156">
        <w:t>4</w:t>
      </w:r>
      <w:r w:rsidR="00E34502">
        <w:t>, -1 DRM fo</w:t>
      </w:r>
      <w:r w:rsidR="00993156">
        <w:t>r no air power</w:t>
      </w:r>
    </w:p>
    <w:p w14:paraId="7DD76EC6" w14:textId="1BC44923" w:rsidR="007E76BF" w:rsidRDefault="007E76BF" w:rsidP="007E76BF">
      <w:r>
        <w:t xml:space="preserve">Roll </w:t>
      </w:r>
      <w:r w:rsidR="00993156">
        <w:t>6</w:t>
      </w:r>
      <w:r>
        <w:t xml:space="preserve"> – </w:t>
      </w:r>
      <w:r w:rsidR="00993156">
        <w:t>LOSE 2 COMBAT STEPS</w:t>
      </w:r>
      <w:r w:rsidR="00E34502">
        <w:tab/>
      </w:r>
      <w:r w:rsidR="00E34502">
        <w:tab/>
      </w:r>
      <w:r w:rsidR="00E34502">
        <w:tab/>
      </w:r>
      <w:r w:rsidR="00E34502">
        <w:tab/>
        <w:t xml:space="preserve">Roll 2 – NO EFFECT </w:t>
      </w:r>
    </w:p>
    <w:p w14:paraId="546FDE11" w14:textId="77777777" w:rsidR="00993156" w:rsidRDefault="00993156" w:rsidP="00993156">
      <w:pPr>
        <w:ind w:left="2160" w:firstLine="720"/>
      </w:pPr>
    </w:p>
    <w:p w14:paraId="10B1FFBA" w14:textId="0E5E5858" w:rsidR="007E76BF" w:rsidRDefault="00993156" w:rsidP="00993156">
      <w:pPr>
        <w:ind w:left="2160" w:firstLine="720"/>
      </w:pPr>
      <w:r>
        <w:t>Germans reinforce North Caen with 1</w:t>
      </w:r>
      <w:r w:rsidRPr="00993156">
        <w:rPr>
          <w:vertAlign w:val="superscript"/>
        </w:rPr>
        <w:t>st</w:t>
      </w:r>
      <w:r>
        <w:t xml:space="preserve"> SS Panzer</w:t>
      </w:r>
    </w:p>
    <w:p w14:paraId="62FF70AC" w14:textId="5CCA1258" w:rsidR="006875C6" w:rsidRDefault="006875C6" w:rsidP="005B4739">
      <w:pPr>
        <w:pStyle w:val="Heading2"/>
      </w:pPr>
    </w:p>
    <w:p w14:paraId="1830E303" w14:textId="1BFEB02B" w:rsidR="006875C6" w:rsidRDefault="006875C6" w:rsidP="005B4739">
      <w:pPr>
        <w:pStyle w:val="Heading2"/>
      </w:pPr>
    </w:p>
    <w:p w14:paraId="561C0E9F" w14:textId="764405D9" w:rsidR="006875C6" w:rsidRDefault="006875C6" w:rsidP="005B4739">
      <w:pPr>
        <w:pStyle w:val="Heading2"/>
      </w:pPr>
    </w:p>
    <w:p w14:paraId="2FD1E1FA" w14:textId="77777777" w:rsidR="006875C6" w:rsidRDefault="006875C6" w:rsidP="005B4739">
      <w:pPr>
        <w:pStyle w:val="Heading2"/>
      </w:pPr>
    </w:p>
    <w:p w14:paraId="5164E761" w14:textId="77777777" w:rsidR="006875C6" w:rsidRDefault="006875C6" w:rsidP="005B4739">
      <w:pPr>
        <w:pStyle w:val="Heading2"/>
      </w:pPr>
    </w:p>
    <w:p w14:paraId="42E0F94D" w14:textId="77777777" w:rsidR="006875C6" w:rsidRDefault="006875C6" w:rsidP="005B4739">
      <w:pPr>
        <w:pStyle w:val="Heading2"/>
      </w:pPr>
    </w:p>
    <w:p w14:paraId="7496E532" w14:textId="77777777" w:rsidR="006875C6" w:rsidRDefault="006875C6" w:rsidP="005B4739">
      <w:pPr>
        <w:pStyle w:val="Heading2"/>
      </w:pPr>
    </w:p>
    <w:p w14:paraId="46E2D0E1" w14:textId="77777777" w:rsidR="006875C6" w:rsidRDefault="006875C6" w:rsidP="005B4739">
      <w:pPr>
        <w:pStyle w:val="Heading2"/>
      </w:pPr>
    </w:p>
    <w:p w14:paraId="32B43FDC" w14:textId="77777777" w:rsidR="006875C6" w:rsidRDefault="006875C6" w:rsidP="005B4739">
      <w:pPr>
        <w:pStyle w:val="Heading2"/>
      </w:pPr>
    </w:p>
    <w:p w14:paraId="268AC04E" w14:textId="77777777" w:rsidR="006875C6" w:rsidRDefault="006875C6" w:rsidP="005B4739">
      <w:pPr>
        <w:pStyle w:val="Heading2"/>
      </w:pPr>
    </w:p>
    <w:p w14:paraId="6C674815" w14:textId="77777777" w:rsidR="005B3F7C" w:rsidRDefault="005B3F7C" w:rsidP="005B4739">
      <w:pPr>
        <w:pStyle w:val="Heading2"/>
      </w:pPr>
    </w:p>
    <w:p w14:paraId="665B2914" w14:textId="77777777" w:rsidR="005B3F7C" w:rsidRDefault="005B3F7C" w:rsidP="005B4739">
      <w:pPr>
        <w:pStyle w:val="Heading2"/>
      </w:pPr>
    </w:p>
    <w:p w14:paraId="0EB822C4" w14:textId="77777777" w:rsidR="005B3F7C" w:rsidRDefault="005B3F7C" w:rsidP="005B4739">
      <w:pPr>
        <w:pStyle w:val="Heading2"/>
      </w:pPr>
    </w:p>
    <w:p w14:paraId="14B14D6E" w14:textId="77777777" w:rsidR="005B3F7C" w:rsidRDefault="005B3F7C" w:rsidP="005B4739">
      <w:pPr>
        <w:pStyle w:val="Heading2"/>
      </w:pPr>
    </w:p>
    <w:p w14:paraId="6418E754" w14:textId="77777777" w:rsidR="005B3F7C" w:rsidRDefault="005B3F7C" w:rsidP="005B4739">
      <w:pPr>
        <w:pStyle w:val="Heading2"/>
      </w:pPr>
    </w:p>
    <w:p w14:paraId="1029E00A" w14:textId="77777777" w:rsidR="005B3F7C" w:rsidRDefault="005B3F7C" w:rsidP="005B4739">
      <w:pPr>
        <w:pStyle w:val="Heading2"/>
      </w:pPr>
    </w:p>
    <w:p w14:paraId="48009457" w14:textId="77777777" w:rsidR="005B3F7C" w:rsidRDefault="005B3F7C" w:rsidP="005B4739">
      <w:pPr>
        <w:pStyle w:val="Heading2"/>
      </w:pPr>
    </w:p>
    <w:p w14:paraId="2EA47E6E" w14:textId="77777777" w:rsidR="005B3F7C" w:rsidRDefault="005B3F7C" w:rsidP="005B4739">
      <w:pPr>
        <w:pStyle w:val="Heading2"/>
      </w:pPr>
    </w:p>
    <w:p w14:paraId="5FAA2FA5" w14:textId="77777777" w:rsidR="005B3F7C" w:rsidRDefault="005B3F7C" w:rsidP="005B4739">
      <w:pPr>
        <w:pStyle w:val="Heading2"/>
      </w:pPr>
    </w:p>
    <w:p w14:paraId="539B0707" w14:textId="10DCC3B1" w:rsidR="005B4739" w:rsidRDefault="005B4739" w:rsidP="005B4739">
      <w:pPr>
        <w:pStyle w:val="Heading2"/>
      </w:pPr>
      <w:bookmarkStart w:id="8" w:name="_Toc228101691"/>
      <w:r>
        <w:t>Allied Army Attack</w:t>
      </w:r>
      <w:bookmarkEnd w:id="8"/>
    </w:p>
    <w:p w14:paraId="69742AAE" w14:textId="1C077839" w:rsidR="00BA4448" w:rsidRDefault="00BA4448" w:rsidP="00BA4448"/>
    <w:p w14:paraId="2AA251D2" w14:textId="1E635FA0" w:rsidR="00BA4448" w:rsidRDefault="005B3F7C" w:rsidP="00BA4448">
      <w:r>
        <w:rPr>
          <w:noProof/>
        </w:rPr>
        <w:drawing>
          <wp:anchor distT="0" distB="0" distL="114300" distR="114300" simplePos="0" relativeHeight="251733504" behindDoc="0" locked="0" layoutInCell="1" allowOverlap="1" wp14:anchorId="50318564" wp14:editId="018D91B9">
            <wp:simplePos x="0" y="0"/>
            <wp:positionH relativeFrom="column">
              <wp:posOffset>584200</wp:posOffset>
            </wp:positionH>
            <wp:positionV relativeFrom="paragraph">
              <wp:posOffset>161290</wp:posOffset>
            </wp:positionV>
            <wp:extent cx="5429250" cy="4854583"/>
            <wp:effectExtent l="0" t="0" r="0" b="3175"/>
            <wp:wrapNone/>
            <wp:docPr id="53982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5617" name=""/>
                    <pic:cNvPicPr/>
                  </pic:nvPicPr>
                  <pic:blipFill>
                    <a:blip r:embed="rId160">
                      <a:extLst>
                        <a:ext uri="{28A0092B-C50C-407E-A947-70E740481C1C}">
                          <a14:useLocalDpi xmlns:a14="http://schemas.microsoft.com/office/drawing/2010/main" val="0"/>
                        </a:ext>
                      </a:extLst>
                    </a:blip>
                    <a:stretch>
                      <a:fillRect/>
                    </a:stretch>
                  </pic:blipFill>
                  <pic:spPr>
                    <a:xfrm>
                      <a:off x="0" y="0"/>
                      <a:ext cx="5429250" cy="4854583"/>
                    </a:xfrm>
                    <a:prstGeom prst="rect">
                      <a:avLst/>
                    </a:prstGeom>
                  </pic:spPr>
                </pic:pic>
              </a:graphicData>
            </a:graphic>
            <wp14:sizeRelH relativeFrom="margin">
              <wp14:pctWidth>0</wp14:pctWidth>
            </wp14:sizeRelH>
            <wp14:sizeRelV relativeFrom="margin">
              <wp14:pctHeight>0</wp14:pctHeight>
            </wp14:sizeRelV>
          </wp:anchor>
        </w:drawing>
      </w:r>
    </w:p>
    <w:p w14:paraId="374C24A0" w14:textId="648099D3" w:rsidR="00BA4448" w:rsidRDefault="00BA4448" w:rsidP="00BA4448"/>
    <w:p w14:paraId="6DB94F75" w14:textId="4CD5A0C8" w:rsidR="00BA4448" w:rsidRPr="00BA4448" w:rsidRDefault="00BA4448" w:rsidP="00BA4448"/>
    <w:p w14:paraId="6E4BA16D" w14:textId="620017BC" w:rsidR="005B4739" w:rsidRDefault="005B4739" w:rsidP="005B4739"/>
    <w:p w14:paraId="740B8FD5" w14:textId="796857CA" w:rsidR="00C14082" w:rsidRDefault="00C14082" w:rsidP="005B4739"/>
    <w:p w14:paraId="44760AED" w14:textId="49110E36" w:rsidR="00743E3D" w:rsidRDefault="00743E3D" w:rsidP="005B4739"/>
    <w:p w14:paraId="3B3CCD56" w14:textId="0F69E032" w:rsidR="00C14082" w:rsidRPr="005B4739" w:rsidRDefault="00C14082" w:rsidP="005B4739"/>
    <w:p w14:paraId="0B225E61" w14:textId="5066CA03" w:rsidR="00275E79" w:rsidRDefault="00275E79" w:rsidP="005B4739">
      <w:pPr>
        <w:pStyle w:val="Heading2"/>
      </w:pPr>
    </w:p>
    <w:p w14:paraId="41171878" w14:textId="09ABE1CA" w:rsidR="00275E79" w:rsidRDefault="00275E79" w:rsidP="005B4739">
      <w:pPr>
        <w:pStyle w:val="Heading2"/>
      </w:pPr>
    </w:p>
    <w:p w14:paraId="16E2E2DB" w14:textId="5F67408D" w:rsidR="00275E79" w:rsidRDefault="00275E79" w:rsidP="005B4739">
      <w:pPr>
        <w:pStyle w:val="Heading2"/>
      </w:pPr>
    </w:p>
    <w:p w14:paraId="5424C480" w14:textId="405AEE62" w:rsidR="00275E79" w:rsidRDefault="00275E79" w:rsidP="005B4739">
      <w:pPr>
        <w:pStyle w:val="Heading2"/>
      </w:pPr>
    </w:p>
    <w:p w14:paraId="29563D94" w14:textId="3A368237" w:rsidR="00275E79" w:rsidRDefault="00275E79" w:rsidP="005B4739">
      <w:pPr>
        <w:pStyle w:val="Heading2"/>
      </w:pPr>
    </w:p>
    <w:p w14:paraId="4C41E082" w14:textId="31876FFE" w:rsidR="00275E79" w:rsidRDefault="00275E79" w:rsidP="005B4739">
      <w:pPr>
        <w:pStyle w:val="Heading2"/>
      </w:pPr>
    </w:p>
    <w:p w14:paraId="63152F66" w14:textId="390E8BAF" w:rsidR="00275E79" w:rsidRDefault="00275E79" w:rsidP="005B4739">
      <w:pPr>
        <w:pStyle w:val="Heading2"/>
      </w:pPr>
    </w:p>
    <w:p w14:paraId="2606F2FB" w14:textId="385DE669" w:rsidR="00275E79" w:rsidRDefault="00275E79" w:rsidP="005B4739">
      <w:pPr>
        <w:pStyle w:val="Heading2"/>
      </w:pPr>
    </w:p>
    <w:p w14:paraId="009E9DB9" w14:textId="67A0D3DF" w:rsidR="00275E79" w:rsidRDefault="00275E79" w:rsidP="005B4739">
      <w:pPr>
        <w:pStyle w:val="Heading2"/>
      </w:pPr>
    </w:p>
    <w:p w14:paraId="14901B2D" w14:textId="016D4DD2" w:rsidR="00C14082" w:rsidRDefault="00C14082" w:rsidP="00C14082"/>
    <w:p w14:paraId="0113FBF8" w14:textId="1C2ED4B6" w:rsidR="00C14082" w:rsidRDefault="00C14082" w:rsidP="00C14082"/>
    <w:p w14:paraId="3F132579" w14:textId="56B4FBD3" w:rsidR="00C14082" w:rsidRDefault="00C14082" w:rsidP="00C14082"/>
    <w:p w14:paraId="5CDAB50F" w14:textId="04B5FBE9" w:rsidR="006875C6" w:rsidRDefault="006875C6" w:rsidP="006875C6">
      <w:r>
        <w:t>This example shows an attack by US 1</w:t>
      </w:r>
      <w:r w:rsidRPr="006875C6">
        <w:rPr>
          <w:vertAlign w:val="superscript"/>
        </w:rPr>
        <w:t>st</w:t>
      </w:r>
      <w:r>
        <w:t xml:space="preserve"> Army from Valognes into Cherbourg.</w:t>
      </w:r>
    </w:p>
    <w:p w14:paraId="4D60E082" w14:textId="77777777" w:rsidR="006875C6" w:rsidRDefault="006875C6" w:rsidP="006875C6">
      <w:r>
        <w:t>Cherbourg is a Fortress (defense value 4) defended by a reduced 12</w:t>
      </w:r>
      <w:r w:rsidRPr="00C14082">
        <w:rPr>
          <w:vertAlign w:val="superscript"/>
        </w:rPr>
        <w:t>th</w:t>
      </w:r>
      <w:r>
        <w:t xml:space="preserve"> SS Panzer Division (+1) giving a total Defense Value of 5.</w:t>
      </w:r>
    </w:p>
    <w:p w14:paraId="1891AFD3" w14:textId="77777777" w:rsidR="006875C6" w:rsidRDefault="006875C6" w:rsidP="006875C6">
      <w:r>
        <w:t xml:space="preserve">Card 7 </w:t>
      </w:r>
      <w:r>
        <w:rPr>
          <w:i/>
          <w:iCs/>
        </w:rPr>
        <w:t xml:space="preserve">Cotentin Offensive </w:t>
      </w:r>
      <w:r>
        <w:t>gives the attacking army 2 x Jabos and a +1 attack modifier. The weather die roll was 4, meaning both Jabos are available.</w:t>
      </w:r>
    </w:p>
    <w:p w14:paraId="2812E7E7" w14:textId="77777777" w:rsidR="006875C6" w:rsidRDefault="006875C6" w:rsidP="006875C6">
      <w:r>
        <w:t>This gives a final Attack Value of +3. Since the differential (2) between AV and DV is not greater than or equal to 6, no siege is initiated (it will be a standard attack).</w:t>
      </w:r>
    </w:p>
    <w:p w14:paraId="78574FDF" w14:textId="3A667068" w:rsidR="006875C6" w:rsidRPr="00C14082" w:rsidRDefault="006875C6" w:rsidP="006875C6">
      <w:r>
        <w:t>The player rolls a 3, so the final total is 6 (attack) vs 5 (defense) and Cherbourg falls. The US</w:t>
      </w:r>
      <w:r>
        <w:rPr>
          <w:vertAlign w:val="superscript"/>
        </w:rPr>
        <w:t xml:space="preserve"> </w:t>
      </w:r>
      <w:r>
        <w:t>1</w:t>
      </w:r>
      <w:r w:rsidRPr="006875C6">
        <w:rPr>
          <w:vertAlign w:val="superscript"/>
        </w:rPr>
        <w:t>st</w:t>
      </w:r>
      <w:r>
        <w:t xml:space="preserve"> Army advances to Cherbourg, 12</w:t>
      </w:r>
      <w:r w:rsidRPr="00C14082">
        <w:rPr>
          <w:vertAlign w:val="superscript"/>
        </w:rPr>
        <w:t>th</w:t>
      </w:r>
      <w:r>
        <w:t xml:space="preserve"> SS Panzer suffers 1 loss and is eliminated. The Hitler Approval level is reduced from 5 to 4.</w:t>
      </w:r>
    </w:p>
    <w:p w14:paraId="63EED7D3" w14:textId="77777777" w:rsidR="006875C6" w:rsidRDefault="006875C6" w:rsidP="00C14082"/>
    <w:p w14:paraId="627DA082" w14:textId="59B7C8C5" w:rsidR="00C14082" w:rsidRDefault="00C14082" w:rsidP="00C14082"/>
    <w:p w14:paraId="7522C132" w14:textId="70DAA242" w:rsidR="00C14082" w:rsidRDefault="00C14082" w:rsidP="00C14082"/>
    <w:p w14:paraId="6D474ADF" w14:textId="77777777" w:rsidR="00194730" w:rsidRDefault="00194730" w:rsidP="00324369">
      <w:pPr>
        <w:pStyle w:val="Heading2"/>
      </w:pPr>
      <w:bookmarkStart w:id="9" w:name="_Toc228101692"/>
    </w:p>
    <w:p w14:paraId="01F0BA02" w14:textId="710D1E17" w:rsidR="00194730" w:rsidRDefault="00194730" w:rsidP="00324369">
      <w:pPr>
        <w:pStyle w:val="Heading2"/>
      </w:pPr>
    </w:p>
    <w:p w14:paraId="600DDE7D" w14:textId="1F485770" w:rsidR="00194730" w:rsidRDefault="00194730" w:rsidP="00324369">
      <w:pPr>
        <w:pStyle w:val="Heading2"/>
      </w:pPr>
      <w:r w:rsidRPr="00194730">
        <w:rPr>
          <w:noProof/>
        </w:rPr>
        <w:drawing>
          <wp:anchor distT="0" distB="0" distL="114300" distR="114300" simplePos="0" relativeHeight="251745792" behindDoc="0" locked="0" layoutInCell="1" allowOverlap="1" wp14:anchorId="613CC815" wp14:editId="54C33BCB">
            <wp:simplePos x="0" y="0"/>
            <wp:positionH relativeFrom="column">
              <wp:posOffset>133350</wp:posOffset>
            </wp:positionH>
            <wp:positionV relativeFrom="paragraph">
              <wp:posOffset>22860</wp:posOffset>
            </wp:positionV>
            <wp:extent cx="6647180" cy="5541010"/>
            <wp:effectExtent l="0" t="0" r="1270" b="2540"/>
            <wp:wrapNone/>
            <wp:docPr id="133512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9986" name=""/>
                    <pic:cNvPicPr/>
                  </pic:nvPicPr>
                  <pic:blipFill>
                    <a:blip r:embed="rId161">
                      <a:extLst>
                        <a:ext uri="{28A0092B-C50C-407E-A947-70E740481C1C}">
                          <a14:useLocalDpi xmlns:a14="http://schemas.microsoft.com/office/drawing/2010/main" val="0"/>
                        </a:ext>
                      </a:extLst>
                    </a:blip>
                    <a:stretch>
                      <a:fillRect/>
                    </a:stretch>
                  </pic:blipFill>
                  <pic:spPr>
                    <a:xfrm>
                      <a:off x="0" y="0"/>
                      <a:ext cx="6647180" cy="5541010"/>
                    </a:xfrm>
                    <a:prstGeom prst="rect">
                      <a:avLst/>
                    </a:prstGeom>
                  </pic:spPr>
                </pic:pic>
              </a:graphicData>
            </a:graphic>
            <wp14:sizeRelH relativeFrom="margin">
              <wp14:pctWidth>0</wp14:pctWidth>
            </wp14:sizeRelH>
            <wp14:sizeRelV relativeFrom="margin">
              <wp14:pctHeight>0</wp14:pctHeight>
            </wp14:sizeRelV>
          </wp:anchor>
        </w:drawing>
      </w:r>
    </w:p>
    <w:p w14:paraId="721CDD63" w14:textId="3AF0BA89" w:rsidR="00194730" w:rsidRDefault="00194730" w:rsidP="00324369">
      <w:pPr>
        <w:pStyle w:val="Heading2"/>
      </w:pPr>
    </w:p>
    <w:p w14:paraId="5E5F620B" w14:textId="418E5EF2" w:rsidR="00194730" w:rsidRDefault="00194730" w:rsidP="00324369">
      <w:pPr>
        <w:pStyle w:val="Heading2"/>
      </w:pPr>
    </w:p>
    <w:p w14:paraId="3971CDF0" w14:textId="3A09CBF6" w:rsidR="00194730" w:rsidRDefault="00194730" w:rsidP="00324369">
      <w:pPr>
        <w:pStyle w:val="Heading2"/>
      </w:pPr>
      <w:r>
        <w:rPr>
          <w:noProof/>
        </w:rPr>
        <mc:AlternateContent>
          <mc:Choice Requires="wps">
            <w:drawing>
              <wp:anchor distT="0" distB="0" distL="114300" distR="114300" simplePos="0" relativeHeight="251746816" behindDoc="0" locked="0" layoutInCell="1" allowOverlap="1" wp14:anchorId="24E261AE" wp14:editId="60D9B675">
                <wp:simplePos x="0" y="0"/>
                <wp:positionH relativeFrom="column">
                  <wp:posOffset>1562100</wp:posOffset>
                </wp:positionH>
                <wp:positionV relativeFrom="paragraph">
                  <wp:posOffset>193040</wp:posOffset>
                </wp:positionV>
                <wp:extent cx="774700" cy="565150"/>
                <wp:effectExtent l="19050" t="19050" r="82550" b="63500"/>
                <wp:wrapNone/>
                <wp:docPr id="598416318" name="Straight Arrow Connector 4"/>
                <wp:cNvGraphicFramePr/>
                <a:graphic xmlns:a="http://schemas.openxmlformats.org/drawingml/2006/main">
                  <a:graphicData uri="http://schemas.microsoft.com/office/word/2010/wordprocessingShape">
                    <wps:wsp>
                      <wps:cNvCnPr/>
                      <wps:spPr>
                        <a:xfrm>
                          <a:off x="0" y="0"/>
                          <a:ext cx="774700" cy="565150"/>
                        </a:xfrm>
                        <a:prstGeom prst="straightConnector1">
                          <a:avLst/>
                        </a:prstGeom>
                        <a:ln w="63500">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2891F8" id="Straight Arrow Connector 4" o:spid="_x0000_s1026" type="#_x0000_t32" style="position:absolute;margin-left:123pt;margin-top:15.2pt;width:61pt;height:44.5pt;z-index:251746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" strokecolor="#e00" strokeweight="5pt">
                <v:stroke endarrow="block"/>
              </v:shape>
            </w:pict>
          </mc:Fallback>
        </mc:AlternateContent>
      </w:r>
    </w:p>
    <w:p w14:paraId="4E294D34" w14:textId="77777777" w:rsidR="00194730" w:rsidRDefault="00194730" w:rsidP="00324369">
      <w:pPr>
        <w:pStyle w:val="Heading2"/>
      </w:pPr>
    </w:p>
    <w:p w14:paraId="5269338B" w14:textId="77777777" w:rsidR="00194730" w:rsidRDefault="00194730" w:rsidP="00324369">
      <w:pPr>
        <w:pStyle w:val="Heading2"/>
      </w:pPr>
    </w:p>
    <w:p w14:paraId="63360CBB" w14:textId="77777777" w:rsidR="00194730" w:rsidRDefault="00194730" w:rsidP="00324369">
      <w:pPr>
        <w:pStyle w:val="Heading2"/>
      </w:pPr>
    </w:p>
    <w:p w14:paraId="4C7CB4AD" w14:textId="77777777" w:rsidR="00194730" w:rsidRDefault="00194730" w:rsidP="00324369">
      <w:pPr>
        <w:pStyle w:val="Heading2"/>
      </w:pPr>
    </w:p>
    <w:p w14:paraId="25180BFB" w14:textId="77777777" w:rsidR="00194730" w:rsidRDefault="00194730" w:rsidP="00324369">
      <w:pPr>
        <w:pStyle w:val="Heading2"/>
      </w:pPr>
    </w:p>
    <w:p w14:paraId="0D0A0D01" w14:textId="77777777" w:rsidR="00194730" w:rsidRDefault="00194730" w:rsidP="00324369">
      <w:pPr>
        <w:pStyle w:val="Heading2"/>
      </w:pPr>
    </w:p>
    <w:p w14:paraId="33CA256C" w14:textId="77777777" w:rsidR="00194730" w:rsidRDefault="00194730" w:rsidP="00324369">
      <w:pPr>
        <w:pStyle w:val="Heading2"/>
      </w:pPr>
    </w:p>
    <w:p w14:paraId="4658D84E" w14:textId="77777777" w:rsidR="00194730" w:rsidRDefault="00194730" w:rsidP="00324369">
      <w:pPr>
        <w:pStyle w:val="Heading2"/>
      </w:pPr>
    </w:p>
    <w:p w14:paraId="1542AC89" w14:textId="77777777" w:rsidR="00194730" w:rsidRDefault="00194730" w:rsidP="00324369">
      <w:pPr>
        <w:pStyle w:val="Heading2"/>
      </w:pPr>
    </w:p>
    <w:p w14:paraId="2619DCB6" w14:textId="77777777" w:rsidR="00194730" w:rsidRDefault="00194730" w:rsidP="00324369">
      <w:pPr>
        <w:pStyle w:val="Heading2"/>
      </w:pPr>
    </w:p>
    <w:p w14:paraId="68529D6E" w14:textId="77777777" w:rsidR="00194730" w:rsidRDefault="00194730" w:rsidP="00324369">
      <w:pPr>
        <w:pStyle w:val="Heading2"/>
      </w:pPr>
    </w:p>
    <w:p w14:paraId="5B6836ED" w14:textId="77777777" w:rsidR="00194730" w:rsidRDefault="00194730" w:rsidP="00324369">
      <w:pPr>
        <w:pStyle w:val="Heading2"/>
      </w:pPr>
    </w:p>
    <w:p w14:paraId="287D5525" w14:textId="77777777" w:rsidR="00194730" w:rsidRDefault="00194730" w:rsidP="00324369">
      <w:pPr>
        <w:pStyle w:val="Heading2"/>
      </w:pPr>
    </w:p>
    <w:p w14:paraId="67633B8B" w14:textId="77777777" w:rsidR="00194730" w:rsidRDefault="00194730" w:rsidP="00324369">
      <w:pPr>
        <w:pStyle w:val="Heading2"/>
      </w:pPr>
    </w:p>
    <w:p w14:paraId="6EB2CF18" w14:textId="77777777" w:rsidR="00194730" w:rsidRDefault="00194730" w:rsidP="00324369">
      <w:pPr>
        <w:pStyle w:val="Heading2"/>
      </w:pPr>
    </w:p>
    <w:p w14:paraId="459467C2" w14:textId="77777777" w:rsidR="00194730" w:rsidRDefault="00194730" w:rsidP="00324369">
      <w:pPr>
        <w:pStyle w:val="Heading2"/>
      </w:pPr>
    </w:p>
    <w:p w14:paraId="3A874BA5" w14:textId="77777777" w:rsidR="00194730" w:rsidRDefault="00194730" w:rsidP="00324369">
      <w:pPr>
        <w:pStyle w:val="Heading2"/>
      </w:pPr>
    </w:p>
    <w:p w14:paraId="567B7CFE" w14:textId="77777777" w:rsidR="00194730" w:rsidRDefault="00194730" w:rsidP="00324369">
      <w:pPr>
        <w:pStyle w:val="Heading2"/>
      </w:pPr>
    </w:p>
    <w:p w14:paraId="21E07BCB" w14:textId="77777777" w:rsidR="00194730" w:rsidRDefault="00194730" w:rsidP="00324369">
      <w:pPr>
        <w:pStyle w:val="Heading2"/>
      </w:pPr>
    </w:p>
    <w:p w14:paraId="7D4BC5A1" w14:textId="77777777" w:rsidR="00194730" w:rsidRDefault="00194730" w:rsidP="00324369">
      <w:pPr>
        <w:pStyle w:val="Heading2"/>
      </w:pPr>
    </w:p>
    <w:p w14:paraId="454A30F2" w14:textId="71491991" w:rsidR="00194730" w:rsidRPr="00194730" w:rsidRDefault="00194730" w:rsidP="00324369">
      <w:pPr>
        <w:pStyle w:val="Heading2"/>
        <w:rPr>
          <w:rFonts w:ascii="Berkeley Book" w:hAnsi="Berkeley Book"/>
          <w:sz w:val="22"/>
          <w:szCs w:val="22"/>
        </w:rPr>
      </w:pPr>
      <w:r>
        <w:rPr>
          <w:rFonts w:ascii="Berkeley Book" w:hAnsi="Berkeley Book"/>
          <w:sz w:val="22"/>
          <w:szCs w:val="22"/>
        </w:rPr>
        <w:t>British 2</w:t>
      </w:r>
      <w:r w:rsidRPr="00194730">
        <w:rPr>
          <w:rFonts w:ascii="Berkeley Book" w:hAnsi="Berkeley Book"/>
          <w:sz w:val="22"/>
          <w:szCs w:val="22"/>
          <w:vertAlign w:val="superscript"/>
        </w:rPr>
        <w:t>nd</w:t>
      </w:r>
      <w:r>
        <w:rPr>
          <w:rFonts w:ascii="Berkeley Book" w:hAnsi="Berkeley Book"/>
          <w:sz w:val="22"/>
          <w:szCs w:val="22"/>
        </w:rPr>
        <w:t xml:space="preserve"> Army attacks the Falaise Gap from Vire and wins the battle and the game!</w:t>
      </w:r>
    </w:p>
    <w:p w14:paraId="434C934B" w14:textId="77777777" w:rsidR="00194730" w:rsidRDefault="00194730" w:rsidP="00324369">
      <w:pPr>
        <w:pStyle w:val="Heading2"/>
      </w:pPr>
    </w:p>
    <w:p w14:paraId="6680E677" w14:textId="77777777" w:rsidR="00CD60AB" w:rsidRDefault="00CD60AB" w:rsidP="0050432F">
      <w:pPr>
        <w:pStyle w:val="Heading2"/>
      </w:pPr>
    </w:p>
    <w:p w14:paraId="4581A70F" w14:textId="77777777" w:rsidR="00CD60AB" w:rsidRDefault="00CD60AB" w:rsidP="0050432F">
      <w:pPr>
        <w:pStyle w:val="Heading2"/>
      </w:pPr>
    </w:p>
    <w:p w14:paraId="131BC8A4" w14:textId="77777777" w:rsidR="00CD60AB" w:rsidRDefault="00CD60AB" w:rsidP="0050432F">
      <w:pPr>
        <w:pStyle w:val="Heading2"/>
      </w:pPr>
    </w:p>
    <w:p w14:paraId="3E2B2046" w14:textId="77777777" w:rsidR="00CD60AB" w:rsidRDefault="00CD60AB" w:rsidP="0050432F">
      <w:pPr>
        <w:pStyle w:val="Heading2"/>
      </w:pPr>
    </w:p>
    <w:p w14:paraId="6D12451A" w14:textId="77777777" w:rsidR="00CD60AB" w:rsidRDefault="00CD60AB" w:rsidP="0050432F">
      <w:pPr>
        <w:pStyle w:val="Heading2"/>
      </w:pPr>
    </w:p>
    <w:p w14:paraId="0BDB23B6" w14:textId="77777777" w:rsidR="00CD60AB" w:rsidRDefault="00CD60AB" w:rsidP="0050432F">
      <w:pPr>
        <w:pStyle w:val="Heading2"/>
      </w:pPr>
    </w:p>
    <w:p w14:paraId="1F6467C9" w14:textId="77777777" w:rsidR="00CD60AB" w:rsidRDefault="00CD60AB" w:rsidP="0050432F">
      <w:pPr>
        <w:pStyle w:val="Heading2"/>
      </w:pPr>
    </w:p>
    <w:p w14:paraId="768E6237" w14:textId="77777777" w:rsidR="00CD60AB" w:rsidRDefault="00CD60AB" w:rsidP="0050432F">
      <w:pPr>
        <w:pStyle w:val="Heading2"/>
      </w:pPr>
    </w:p>
    <w:p w14:paraId="6AAB9A40" w14:textId="77777777" w:rsidR="00CD60AB" w:rsidRDefault="00CD60AB" w:rsidP="0050432F">
      <w:pPr>
        <w:pStyle w:val="Heading2"/>
      </w:pPr>
    </w:p>
    <w:p w14:paraId="22566DE5" w14:textId="77777777" w:rsidR="00CD60AB" w:rsidRDefault="00CD60AB" w:rsidP="0050432F">
      <w:pPr>
        <w:pStyle w:val="Heading2"/>
      </w:pPr>
    </w:p>
    <w:p w14:paraId="100479D1" w14:textId="77777777" w:rsidR="00CD60AB" w:rsidRDefault="00CD60AB" w:rsidP="0050432F">
      <w:pPr>
        <w:pStyle w:val="Heading2"/>
      </w:pPr>
    </w:p>
    <w:p w14:paraId="2E1CCBA6" w14:textId="77777777" w:rsidR="00CD60AB" w:rsidRDefault="00CD60AB" w:rsidP="0050432F">
      <w:pPr>
        <w:pStyle w:val="Heading2"/>
      </w:pPr>
    </w:p>
    <w:p w14:paraId="203BAC7B" w14:textId="5C26019C" w:rsidR="00CD60AB" w:rsidRDefault="006875C6" w:rsidP="00CD60AB">
      <w:pPr>
        <w:pStyle w:val="Heading2"/>
      </w:pPr>
      <w:r>
        <w:t>German Counter-Attack</w:t>
      </w:r>
      <w:bookmarkEnd w:id="9"/>
    </w:p>
    <w:p w14:paraId="70F0F064" w14:textId="77777777" w:rsidR="0057060B" w:rsidRDefault="0057060B" w:rsidP="0050432F"/>
    <w:p w14:paraId="17C9BF37" w14:textId="794897B5" w:rsidR="0050432F" w:rsidRDefault="00CD60AB" w:rsidP="0050432F">
      <w:r>
        <w:lastRenderedPageBreak/>
        <w:t>Here are three possible counter-attacks.</w:t>
      </w:r>
      <w:r w:rsidR="0057060B">
        <w:t xml:space="preserve"> See ilustration below.</w:t>
      </w:r>
    </w:p>
    <w:p w14:paraId="5C9447F9" w14:textId="66A7225F" w:rsidR="00CD60AB" w:rsidRDefault="00CD60AB" w:rsidP="00CD60AB">
      <w:pPr>
        <w:pStyle w:val="ListParagraph"/>
        <w:numPr>
          <w:ilvl w:val="0"/>
          <w:numId w:val="34"/>
        </w:numPr>
      </w:pPr>
      <w:r>
        <w:t>Attack on Gold-Juno-Sword. Not allowed</w:t>
      </w:r>
      <w:r w:rsidR="00EF418B">
        <w:t xml:space="preserve"> to attack beach spaces </w:t>
      </w:r>
      <w:r>
        <w:t>after turn 2.</w:t>
      </w:r>
    </w:p>
    <w:p w14:paraId="1FCAECE7" w14:textId="1A1FE682" w:rsidR="00CD60AB" w:rsidRDefault="00CD60AB" w:rsidP="00CD60AB">
      <w:pPr>
        <w:pStyle w:val="ListParagraph"/>
        <w:numPr>
          <w:ilvl w:val="0"/>
          <w:numId w:val="34"/>
        </w:numPr>
      </w:pPr>
      <w:r>
        <w:t>Attack on US 1</w:t>
      </w:r>
      <w:r w:rsidRPr="00CD60AB">
        <w:rPr>
          <w:vertAlign w:val="superscript"/>
        </w:rPr>
        <w:t>st</w:t>
      </w:r>
      <w:r>
        <w:t xml:space="preserve"> Army at Coutances. A</w:t>
      </w:r>
      <w:r w:rsidR="00EF418B">
        <w:t>S</w:t>
      </w:r>
      <w:r>
        <w:t xml:space="preserve"> </w:t>
      </w:r>
      <w:r w:rsidR="0057060B">
        <w:t>3</w:t>
      </w:r>
      <w:r>
        <w:t xml:space="preserve"> vs D</w:t>
      </w:r>
      <w:r w:rsidR="00EF418B">
        <w:t xml:space="preserve">S </w:t>
      </w:r>
      <w:r w:rsidR="003F6975">
        <w:t>7</w:t>
      </w:r>
      <w:r>
        <w:t xml:space="preserve"> =&gt; Die Roll required = </w:t>
      </w:r>
      <w:r w:rsidR="003F6975">
        <w:t xml:space="preserve">5 or </w:t>
      </w:r>
      <w:r>
        <w:t>6</w:t>
      </w:r>
      <w:r w:rsidR="003F6975">
        <w:t xml:space="preserve"> (Bocage is defense value 1, </w:t>
      </w:r>
      <w:r w:rsidR="00793785">
        <w:t xml:space="preserve">Card #20 </w:t>
      </w:r>
      <w:r w:rsidR="003F6975" w:rsidRPr="00793785">
        <w:rPr>
          <w:i/>
          <w:iCs/>
        </w:rPr>
        <w:t xml:space="preserve">Sherman </w:t>
      </w:r>
      <w:r w:rsidR="00793785" w:rsidRPr="00793785">
        <w:rPr>
          <w:i/>
          <w:iCs/>
        </w:rPr>
        <w:t>“Rhino”</w:t>
      </w:r>
      <w:r w:rsidR="003F6975">
        <w:t xml:space="preserve"> was drawn ea</w:t>
      </w:r>
      <w:r w:rsidR="00793785">
        <w:t>rl</w:t>
      </w:r>
      <w:r w:rsidR="003F6975">
        <w:t>ier)</w:t>
      </w:r>
      <w:r w:rsidR="0057060B">
        <w:t>. Remember, Flak88 units cannot attack.</w:t>
      </w:r>
    </w:p>
    <w:p w14:paraId="15C8540E" w14:textId="14B89418" w:rsidR="00CD60AB" w:rsidRDefault="00CD60AB" w:rsidP="00CD60AB">
      <w:pPr>
        <w:pStyle w:val="ListParagraph"/>
        <w:numPr>
          <w:ilvl w:val="0"/>
          <w:numId w:val="34"/>
        </w:numPr>
      </w:pPr>
      <w:r>
        <w:t>Attack</w:t>
      </w:r>
      <w:r w:rsidR="00793785">
        <w:t xml:space="preserve"> </w:t>
      </w:r>
      <w:r>
        <w:t>on Can 1</w:t>
      </w:r>
      <w:r w:rsidRPr="00CD60AB">
        <w:rPr>
          <w:vertAlign w:val="superscript"/>
        </w:rPr>
        <w:t>st</w:t>
      </w:r>
      <w:r>
        <w:t xml:space="preserve"> Army at Caen. A</w:t>
      </w:r>
      <w:r w:rsidR="00EF418B">
        <w:t>S</w:t>
      </w:r>
      <w:r>
        <w:t xml:space="preserve"> </w:t>
      </w:r>
      <w:r w:rsidR="0057060B">
        <w:t>3</w:t>
      </w:r>
      <w:r>
        <w:t xml:space="preserve"> vs D</w:t>
      </w:r>
      <w:r w:rsidR="00EF418B">
        <w:t>S</w:t>
      </w:r>
      <w:r>
        <w:t xml:space="preserve"> 7 =&gt; Die Roll required = 5 or 6</w:t>
      </w:r>
    </w:p>
    <w:p w14:paraId="06AF850D" w14:textId="1DC6754D" w:rsidR="0050432F" w:rsidRDefault="00CD60AB" w:rsidP="0050432F">
      <w:r>
        <w:rPr>
          <w:noProof/>
        </w:rPr>
        <mc:AlternateContent>
          <mc:Choice Requires="wps">
            <w:drawing>
              <wp:anchor distT="0" distB="0" distL="114300" distR="114300" simplePos="0" relativeHeight="251761152" behindDoc="0" locked="0" layoutInCell="1" allowOverlap="1" wp14:anchorId="275C1B78" wp14:editId="12E27055">
                <wp:simplePos x="0" y="0"/>
                <wp:positionH relativeFrom="column">
                  <wp:posOffset>5454650</wp:posOffset>
                </wp:positionH>
                <wp:positionV relativeFrom="paragraph">
                  <wp:posOffset>2261870</wp:posOffset>
                </wp:positionV>
                <wp:extent cx="406400" cy="298450"/>
                <wp:effectExtent l="38100" t="38100" r="50800" b="44450"/>
                <wp:wrapNone/>
                <wp:docPr id="212471784" name="Straight Arrow Connector 5"/>
                <wp:cNvGraphicFramePr/>
                <a:graphic xmlns:a="http://schemas.openxmlformats.org/drawingml/2006/main">
                  <a:graphicData uri="http://schemas.microsoft.com/office/word/2010/wordprocessingShape">
                    <wps:wsp>
                      <wps:cNvCnPr/>
                      <wps:spPr>
                        <a:xfrm flipV="1">
                          <a:off x="0" y="0"/>
                          <a:ext cx="406400" cy="2984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4368C" id="Straight Arrow Connector 5" o:spid="_x0000_s1026" type="#_x0000_t32" style="position:absolute;margin-left:429.5pt;margin-top:178.1pt;width:32pt;height:23.5pt;flip:y;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" strokecolor="#92d050" strokeweight="5.25pt">
                <v:stroke endarrow="block"/>
              </v:shape>
            </w:pict>
          </mc:Fallback>
        </mc:AlternateContent>
      </w:r>
      <w:r>
        <w:rPr>
          <w:noProof/>
        </w:rPr>
        <w:drawing>
          <wp:anchor distT="0" distB="0" distL="114300" distR="114300" simplePos="0" relativeHeight="251763200" behindDoc="0" locked="0" layoutInCell="1" allowOverlap="1" wp14:anchorId="1413621C" wp14:editId="4FFD53C2">
            <wp:simplePos x="0" y="0"/>
            <wp:positionH relativeFrom="column">
              <wp:posOffset>3790950</wp:posOffset>
            </wp:positionH>
            <wp:positionV relativeFrom="paragraph">
              <wp:posOffset>706120</wp:posOffset>
            </wp:positionV>
            <wp:extent cx="463548" cy="463550"/>
            <wp:effectExtent l="0" t="0" r="0" b="0"/>
            <wp:wrapNone/>
            <wp:docPr id="1587637362" name="Graphic 6"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71618" name="Graphic 6" descr="Close with solid fill"/>
                    <pic:cNvPicPr>
                      <a:picLocks noChangeAspect="1"/>
                    </pic:cNvPicPr>
                  </pic:nvPicPr>
                  <pic:blipFill>
                    <a:blip r:embed="rId162">
                      <a:extLst>
                        <a:ext uri="{96DAC541-7B7A-43D3-8B79-37D633B846F1}">
                          <asvg:svgBlip xmlns:asvg="http://schemas.microsoft.com/office/drawing/2016/SVG/main" r:embed="rId163"/>
                        </a:ext>
                      </a:extLst>
                    </a:blip>
                    <a:stretch>
                      <a:fillRect/>
                    </a:stretch>
                  </pic:blipFill>
                  <pic:spPr>
                    <a:xfrm>
                      <a:off x="0" y="0"/>
                      <a:ext cx="463548" cy="463550"/>
                    </a:xfrm>
                    <a:prstGeom prst="rect">
                      <a:avLst/>
                    </a:prstGeom>
                  </pic:spPr>
                </pic:pic>
              </a:graphicData>
            </a:graphic>
          </wp:anchor>
        </w:drawing>
      </w:r>
      <w:r>
        <w:rPr>
          <w:noProof/>
        </w:rPr>
        <mc:AlternateContent>
          <mc:Choice Requires="wps">
            <w:drawing>
              <wp:anchor distT="0" distB="0" distL="114300" distR="114300" simplePos="0" relativeHeight="251729407" behindDoc="0" locked="0" layoutInCell="1" allowOverlap="1" wp14:anchorId="44085774" wp14:editId="11562436">
                <wp:simplePos x="0" y="0"/>
                <wp:positionH relativeFrom="column">
                  <wp:posOffset>3790950</wp:posOffset>
                </wp:positionH>
                <wp:positionV relativeFrom="paragraph">
                  <wp:posOffset>706120</wp:posOffset>
                </wp:positionV>
                <wp:extent cx="444500" cy="476250"/>
                <wp:effectExtent l="19050" t="38100" r="50800" b="38100"/>
                <wp:wrapNone/>
                <wp:docPr id="1974819508" name="Straight Arrow Connector 5"/>
                <wp:cNvGraphicFramePr/>
                <a:graphic xmlns:a="http://schemas.openxmlformats.org/drawingml/2006/main">
                  <a:graphicData uri="http://schemas.microsoft.com/office/word/2010/wordprocessingShape">
                    <wps:wsp>
                      <wps:cNvCnPr/>
                      <wps:spPr>
                        <a:xfrm flipV="1">
                          <a:off x="0" y="0"/>
                          <a:ext cx="444500" cy="476250"/>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9EB116" id="Straight Arrow Connector 5" o:spid="_x0000_s1026" type="#_x0000_t32" style="position:absolute;margin-left:298.5pt;margin-top:55.6pt;width:35pt;height:37.5pt;flip:y;z-index:25172940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" strokecolor="#92d050" strokeweight="5.25pt">
                <v:stroke endarrow="block"/>
              </v:shape>
            </w:pict>
          </mc:Fallback>
        </mc:AlternateContent>
      </w:r>
      <w:r>
        <w:rPr>
          <w:noProof/>
        </w:rPr>
        <mc:AlternateContent>
          <mc:Choice Requires="wps">
            <w:drawing>
              <wp:anchor distT="0" distB="0" distL="114300" distR="114300" simplePos="0" relativeHeight="251757056" behindDoc="0" locked="0" layoutInCell="1" allowOverlap="1" wp14:anchorId="3F8FB172" wp14:editId="4917076B">
                <wp:simplePos x="0" y="0"/>
                <wp:positionH relativeFrom="column">
                  <wp:posOffset>609600</wp:posOffset>
                </wp:positionH>
                <wp:positionV relativeFrom="paragraph">
                  <wp:posOffset>2562860</wp:posOffset>
                </wp:positionV>
                <wp:extent cx="736600" cy="45085"/>
                <wp:effectExtent l="0" t="114300" r="0" b="107315"/>
                <wp:wrapNone/>
                <wp:docPr id="1693015006" name="Straight Arrow Connector 5"/>
                <wp:cNvGraphicFramePr/>
                <a:graphic xmlns:a="http://schemas.openxmlformats.org/drawingml/2006/main">
                  <a:graphicData uri="http://schemas.microsoft.com/office/word/2010/wordprocessingShape">
                    <wps:wsp>
                      <wps:cNvCnPr/>
                      <wps:spPr>
                        <a:xfrm flipH="1" flipV="1">
                          <a:off x="0" y="0"/>
                          <a:ext cx="736600" cy="45085"/>
                        </a:xfrm>
                        <a:prstGeom prst="straightConnector1">
                          <a:avLst/>
                        </a:prstGeom>
                        <a:ln w="66675">
                          <a:solidFill>
                            <a:srgbClr val="92D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B0B6FF" id="Straight Arrow Connector 5" o:spid="_x0000_s1026" type="#_x0000_t32" style="position:absolute;margin-left:48pt;margin-top:201.8pt;width:58pt;height:3.55pt;flip:x 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" strokecolor="#92d050" strokeweight="5.25pt">
                <v:stroke endarrow="block"/>
              </v:shape>
            </w:pict>
          </mc:Fallback>
        </mc:AlternateContent>
      </w:r>
      <w:r>
        <w:rPr>
          <w:noProof/>
        </w:rPr>
        <w:drawing>
          <wp:inline distT="0" distB="0" distL="0" distR="0" wp14:anchorId="7BE990F0" wp14:editId="618ED1EE">
            <wp:extent cx="6718327" cy="4546600"/>
            <wp:effectExtent l="0" t="0" r="6350" b="6350"/>
            <wp:docPr id="141806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66716" name="Picture 1"/>
                    <pic:cNvPicPr>
                      <a:picLocks noChangeAspect="1"/>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718327" cy="4546600"/>
                    </a:xfrm>
                    <a:prstGeom prst="rect">
                      <a:avLst/>
                    </a:prstGeom>
                  </pic:spPr>
                </pic:pic>
              </a:graphicData>
            </a:graphic>
          </wp:inline>
        </w:drawing>
      </w:r>
    </w:p>
    <w:p w14:paraId="17F473C7" w14:textId="114D196E" w:rsidR="0050432F" w:rsidRDefault="0050432F" w:rsidP="0050432F"/>
    <w:p w14:paraId="5F32A799" w14:textId="7EA35113" w:rsidR="0050432F" w:rsidRPr="0050432F" w:rsidRDefault="0050432F" w:rsidP="0050432F"/>
    <w:p w14:paraId="36965A31" w14:textId="1BDC7595" w:rsidR="00C14082" w:rsidRDefault="00C14082" w:rsidP="00C14082"/>
    <w:p w14:paraId="73F2143B" w14:textId="67BCD0DB" w:rsidR="00C14082" w:rsidRDefault="00C14082" w:rsidP="00C14082"/>
    <w:p w14:paraId="59F73A73" w14:textId="124AE74F" w:rsidR="00C14082" w:rsidRDefault="00C14082" w:rsidP="00C14082"/>
    <w:p w14:paraId="5BD3C1EC" w14:textId="07C3DD5D" w:rsidR="00C14082" w:rsidRDefault="00C14082" w:rsidP="00C14082"/>
    <w:p w14:paraId="12D80E56" w14:textId="1AA69ACD" w:rsidR="00C14082" w:rsidRPr="00C14082" w:rsidRDefault="00C14082" w:rsidP="00C14082"/>
    <w:p w14:paraId="1C5AA778" w14:textId="3102C864" w:rsidR="005B4739" w:rsidRPr="005B4739" w:rsidRDefault="005B4739" w:rsidP="005B4739"/>
    <w:p w14:paraId="229D6C50" w14:textId="1D366B0A" w:rsidR="00C14082" w:rsidRDefault="00C14082" w:rsidP="00456AD5">
      <w:pPr>
        <w:pStyle w:val="Heading1"/>
      </w:pPr>
    </w:p>
    <w:p w14:paraId="18A8EF22" w14:textId="75C55E85" w:rsidR="00C14082" w:rsidRDefault="00C14082" w:rsidP="00456AD5">
      <w:pPr>
        <w:pStyle w:val="Heading1"/>
      </w:pPr>
    </w:p>
    <w:p w14:paraId="7D825E2A" w14:textId="68631EE9" w:rsidR="00C14082" w:rsidRDefault="00C14082" w:rsidP="00456AD5">
      <w:pPr>
        <w:pStyle w:val="Heading1"/>
      </w:pPr>
    </w:p>
    <w:p w14:paraId="38EDE5AB" w14:textId="22EC2457" w:rsidR="00C14082" w:rsidRDefault="00C14082" w:rsidP="00456AD5">
      <w:pPr>
        <w:pStyle w:val="Heading1"/>
      </w:pPr>
    </w:p>
    <w:p w14:paraId="5ED8C714" w14:textId="505E68A9" w:rsidR="00C14082" w:rsidRDefault="00C14082" w:rsidP="00456AD5">
      <w:pPr>
        <w:pStyle w:val="Heading1"/>
      </w:pPr>
    </w:p>
    <w:p w14:paraId="4A46E204" w14:textId="44EB0E32" w:rsidR="00C14082" w:rsidRDefault="00C14082" w:rsidP="00456AD5">
      <w:pPr>
        <w:pStyle w:val="Heading1"/>
      </w:pPr>
    </w:p>
    <w:p w14:paraId="35CD028B" w14:textId="044D47A6" w:rsidR="00C14082" w:rsidRDefault="00C14082" w:rsidP="00456AD5">
      <w:pPr>
        <w:pStyle w:val="Heading1"/>
      </w:pPr>
    </w:p>
    <w:p w14:paraId="44593ECB" w14:textId="36489DA9" w:rsidR="00C14082" w:rsidRDefault="00C14082" w:rsidP="00456AD5">
      <w:pPr>
        <w:pStyle w:val="Heading1"/>
      </w:pPr>
    </w:p>
    <w:p w14:paraId="5CCACDA5" w14:textId="027C80FF" w:rsidR="00C14082" w:rsidRDefault="00C14082" w:rsidP="00C14082"/>
    <w:p w14:paraId="1664A1BB" w14:textId="606D3EAD" w:rsidR="00C14082" w:rsidRDefault="00C14082" w:rsidP="00C14082"/>
    <w:p w14:paraId="06A144C4" w14:textId="25B37BD3" w:rsidR="00C14082" w:rsidRDefault="00C14082" w:rsidP="00C14082"/>
    <w:p w14:paraId="3552F0E3" w14:textId="5CD5CA32" w:rsidR="00C14082" w:rsidRDefault="00C14082" w:rsidP="00C14082"/>
    <w:p w14:paraId="18E31DB3" w14:textId="77777777" w:rsidR="00C14082" w:rsidRDefault="00C14082" w:rsidP="00C14082"/>
    <w:p w14:paraId="3436AA34" w14:textId="77777777" w:rsidR="00C14082" w:rsidRDefault="00C14082" w:rsidP="00C14082"/>
    <w:p w14:paraId="346151A2" w14:textId="77777777" w:rsidR="00C14082" w:rsidRDefault="00C14082" w:rsidP="00C14082"/>
    <w:p w14:paraId="5EEABB64" w14:textId="66B6DFC9" w:rsidR="00C14082" w:rsidRDefault="00C14082" w:rsidP="00456AD5">
      <w:pPr>
        <w:pStyle w:val="Heading1"/>
      </w:pPr>
    </w:p>
    <w:p w14:paraId="6E97858C" w14:textId="77777777" w:rsidR="00C14082" w:rsidRDefault="00C14082" w:rsidP="00456AD5">
      <w:pPr>
        <w:pStyle w:val="Heading1"/>
      </w:pPr>
    </w:p>
    <w:p w14:paraId="6D5664A1" w14:textId="77777777" w:rsidR="00C14082" w:rsidRDefault="00C14082" w:rsidP="00456AD5">
      <w:pPr>
        <w:pStyle w:val="Heading1"/>
      </w:pPr>
    </w:p>
    <w:p w14:paraId="334F4730" w14:textId="77777777" w:rsidR="00C14082" w:rsidRDefault="00C14082" w:rsidP="00456AD5">
      <w:pPr>
        <w:pStyle w:val="Heading1"/>
      </w:pPr>
    </w:p>
    <w:p w14:paraId="35604B51" w14:textId="1839240C" w:rsidR="00C14082" w:rsidRDefault="00C14082" w:rsidP="00456AD5">
      <w:pPr>
        <w:pStyle w:val="Heading1"/>
      </w:pPr>
    </w:p>
    <w:p w14:paraId="1EF79FC3" w14:textId="77777777" w:rsidR="00C14082" w:rsidRDefault="00C14082" w:rsidP="00456AD5">
      <w:pPr>
        <w:pStyle w:val="Heading1"/>
      </w:pPr>
    </w:p>
    <w:p w14:paraId="790CEFD6" w14:textId="55995A75" w:rsidR="00C14082" w:rsidRDefault="00C14082" w:rsidP="00456AD5">
      <w:pPr>
        <w:pStyle w:val="Heading1"/>
      </w:pPr>
    </w:p>
    <w:p w14:paraId="152F3863" w14:textId="621DF483" w:rsidR="00C14082" w:rsidRDefault="00C14082" w:rsidP="00456AD5">
      <w:pPr>
        <w:pStyle w:val="Heading1"/>
      </w:pPr>
    </w:p>
    <w:p w14:paraId="54E77DA9" w14:textId="77777777" w:rsidR="00C14082" w:rsidRDefault="00C14082" w:rsidP="00456AD5">
      <w:pPr>
        <w:pStyle w:val="Heading1"/>
      </w:pPr>
    </w:p>
    <w:p w14:paraId="681CFC01" w14:textId="4F92FC57" w:rsidR="00456AD5" w:rsidRDefault="00456AD5" w:rsidP="00456AD5">
      <w:pPr>
        <w:pStyle w:val="Heading1"/>
      </w:pPr>
      <w:bookmarkStart w:id="10" w:name="_Toc228101693"/>
      <w:r>
        <w:t>Extended Example of Play</w:t>
      </w:r>
      <w:bookmarkEnd w:id="10"/>
    </w:p>
    <w:p w14:paraId="157B16E3" w14:textId="385F842D" w:rsidR="003B1BCA" w:rsidRPr="003B1BCA" w:rsidRDefault="003B1BCA" w:rsidP="003B1BCA"/>
    <w:p w14:paraId="020B07DD" w14:textId="77777777" w:rsidR="003B1BCA" w:rsidRDefault="003B1BCA" w:rsidP="003B1BCA"/>
    <w:p w14:paraId="6F800F49" w14:textId="6EE437E9" w:rsidR="00C14082" w:rsidRDefault="00C14082" w:rsidP="003B1BCA"/>
    <w:p w14:paraId="4692938B" w14:textId="77777777" w:rsidR="00C14082" w:rsidRDefault="00C14082" w:rsidP="003B1BCA"/>
    <w:p w14:paraId="08C27E79" w14:textId="6F2E71E6" w:rsidR="00C14082" w:rsidRDefault="00C14082" w:rsidP="003B1BCA"/>
    <w:p w14:paraId="6B8E5E00" w14:textId="77777777" w:rsidR="00C14082" w:rsidRDefault="00C14082" w:rsidP="003B1BCA"/>
    <w:p w14:paraId="16B7FDB1" w14:textId="3B9625B6" w:rsidR="00C14082" w:rsidRDefault="00C14082" w:rsidP="003B1BCA"/>
    <w:p w14:paraId="1FDC15B4" w14:textId="77777777" w:rsidR="00C14082" w:rsidRDefault="00C14082" w:rsidP="003B1BCA"/>
    <w:p w14:paraId="2776DA9E" w14:textId="77777777" w:rsidR="00C14082" w:rsidRDefault="00C14082" w:rsidP="003B1BCA"/>
    <w:p w14:paraId="6730A420" w14:textId="77777777" w:rsidR="00C14082" w:rsidRDefault="00C14082" w:rsidP="003B1BCA"/>
    <w:p w14:paraId="0538D7FF" w14:textId="77777777" w:rsidR="00C14082" w:rsidRDefault="00C14082" w:rsidP="003B1BCA"/>
    <w:p w14:paraId="76FD0782" w14:textId="77777777" w:rsidR="00C14082" w:rsidRDefault="00C14082" w:rsidP="003B1BCA"/>
    <w:p w14:paraId="4196E045" w14:textId="368FEDC2" w:rsidR="003B1BCA" w:rsidRDefault="003B1BCA" w:rsidP="003B1BCA">
      <w:pPr>
        <w:pStyle w:val="Heading1"/>
      </w:pPr>
      <w:bookmarkStart w:id="11" w:name="_Toc228101694"/>
      <w:r>
        <w:t>Designer Notes</w:t>
      </w:r>
      <w:bookmarkEnd w:id="11"/>
    </w:p>
    <w:p w14:paraId="5F4BCA9F" w14:textId="77777777" w:rsidR="00411F74" w:rsidRDefault="00411F74" w:rsidP="00411F74"/>
    <w:p w14:paraId="6546FE6F" w14:textId="75614F3B"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rsidR="00324369">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4A0A8CBC"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448DBC0C" w:rsidR="00411F74" w:rsidRDefault="00411F74" w:rsidP="00411F74">
      <w:r>
        <w:t xml:space="preserve">Sadly, </w:t>
      </w:r>
      <w:r w:rsidR="00324369">
        <w:t xml:space="preserve">at that point, </w:t>
      </w:r>
      <w:r>
        <w:t>work and family commitments got in the way, and the demise of VPG meant that the project got left for 15 years, until now.</w:t>
      </w:r>
    </w:p>
    <w:p w14:paraId="69682CFE" w14:textId="0C944F6D"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w:t>
      </w:r>
      <w:r w:rsidR="006373C0">
        <w:t xml:space="preserve"> (SoS)</w:t>
      </w:r>
      <w:r>
        <w:t>, now that I have a bit more time on my hands I wondered if I couldn’t revisit the game.</w:t>
      </w:r>
      <w:r w:rsidR="0061796A">
        <w:t xml:space="preserve"> Luckily I found all the old electronic files in my email outbox so I was able to redo all the artwork by using the old material</w:t>
      </w:r>
      <w:r w:rsidR="00F63F0A">
        <w:t xml:space="preserve"> as a starting point.</w:t>
      </w:r>
      <w:r>
        <w:br/>
      </w:r>
      <w:r>
        <w:br/>
        <w:t xml:space="preserve">Well, 15 years on and </w:t>
      </w:r>
      <w:r w:rsidR="00B12400">
        <w:t>with advances in software tools</w:t>
      </w:r>
      <w:r>
        <w:t xml:space="preserve">, </w:t>
      </w:r>
      <w:r w:rsidR="00B12400">
        <w:t>I was able to produce a nice-looking prototype which I</w:t>
      </w:r>
      <w:r>
        <w:t xml:space="preserve"> </w:t>
      </w:r>
      <w:r w:rsidR="00B12400">
        <w:t xml:space="preserve">put </w:t>
      </w:r>
      <w:r>
        <w:t xml:space="preserve">into </w:t>
      </w:r>
      <w:r w:rsidRPr="0061796A">
        <w:rPr>
          <w:i/>
          <w:iCs/>
        </w:rPr>
        <w:t>TableTop Simulator</w:t>
      </w:r>
      <w:r w:rsidR="006373C0">
        <w:t xml:space="preserve"> and </w:t>
      </w:r>
      <w:r w:rsidR="006373C0" w:rsidRPr="00B12400">
        <w:rPr>
          <w:i/>
          <w:iCs/>
        </w:rPr>
        <w:t>Vassal</w:t>
      </w:r>
      <w:r w:rsidR="00B12400">
        <w:t xml:space="preserve"> modules</w:t>
      </w:r>
      <w:r w:rsidR="006373C0">
        <w:t xml:space="preserve">, </w:t>
      </w:r>
      <w:r w:rsidRPr="006373C0">
        <w:t>and</w:t>
      </w:r>
      <w:r>
        <w:t>, voila, we have a game</w:t>
      </w:r>
      <w:r w:rsidR="0061796A">
        <w:t>!</w:t>
      </w:r>
    </w:p>
    <w:p w14:paraId="035DD6AD" w14:textId="3A94827B" w:rsidR="00411F74" w:rsidRDefault="007E4478" w:rsidP="00411F74">
      <w:r>
        <w:t>So w</w:t>
      </w:r>
      <w:r w:rsidR="00411F74">
        <w:t>hat were the design considerations?</w:t>
      </w:r>
    </w:p>
    <w:p w14:paraId="58849438" w14:textId="7E833F4A" w:rsidR="0061796A" w:rsidRDefault="0061796A" w:rsidP="00411F74">
      <w:r>
        <w:t>First and foremost, I wanted the game to model two things that aren’t always evident in WW2 simulations: i) Hitler’s interference in operational matters, and</w:t>
      </w:r>
      <w:r w:rsidR="005B4739">
        <w:t xml:space="preserve"> ii)</w:t>
      </w:r>
      <w:r>
        <w:t xml:space="preserve"> the correct employment of reserves.</w:t>
      </w:r>
    </w:p>
    <w:p w14:paraId="20B67EBA" w14:textId="19261A4D" w:rsidR="0061796A" w:rsidRDefault="0061796A" w:rsidP="00411F74">
      <w:r>
        <w:t>Second, it needed to play fast, around 2 hours</w:t>
      </w:r>
      <w:r w:rsidR="006373C0">
        <w:t xml:space="preserve"> max</w:t>
      </w:r>
      <w:r>
        <w:t xml:space="preserve">. Like many, I </w:t>
      </w:r>
      <w:r w:rsidR="005B4739">
        <w:t>no longer</w:t>
      </w:r>
      <w:r>
        <w:t xml:space="preserve"> seem to have the attention span to play solitaire games </w:t>
      </w:r>
      <w:r w:rsidR="005B4739">
        <w:t xml:space="preserve">(or any games) </w:t>
      </w:r>
      <w:r>
        <w:t>for hours on end. I wanted it to be quick and also give the player as many decisions each turn as possible.</w:t>
      </w:r>
    </w:p>
    <w:p w14:paraId="6A36DC11" w14:textId="53C52C22" w:rsidR="0061796A" w:rsidRDefault="0061796A" w:rsidP="00411F74">
      <w:r>
        <w:t>Thirdly, it needed to model the situation</w:t>
      </w:r>
      <w:r w:rsidR="005B4739">
        <w:t xml:space="preserve"> </w:t>
      </w:r>
      <w:r w:rsidR="007E4478">
        <w:t xml:space="preserve">in Normandy </w:t>
      </w:r>
      <w:r w:rsidR="00F63F0A">
        <w:t xml:space="preserve">as </w:t>
      </w:r>
      <w:r w:rsidR="005B4739">
        <w:t>accurately</w:t>
      </w:r>
      <w:r w:rsidR="00F63F0A">
        <w:t xml:space="preserve"> as possible</w:t>
      </w:r>
      <w:r w:rsidR="00FB525C">
        <w:t>, especially</w:t>
      </w:r>
      <w:r>
        <w:t xml:space="preserve"> from the German perpective; you can hold the Allies very effectively for the first half of the campaign, but your position will quickly deterio</w:t>
      </w:r>
      <w:r w:rsidR="00FB525C">
        <w:t>r</w:t>
      </w:r>
      <w:r>
        <w:t>ate</w:t>
      </w:r>
      <w:r w:rsidR="00FB525C">
        <w:t xml:space="preserve"> thereafter</w:t>
      </w:r>
      <w:r>
        <w:t>.</w:t>
      </w:r>
      <w:r w:rsidR="006565C5">
        <w:t xml:space="preserve"> This was the historical dynamic I was looking for.</w:t>
      </w:r>
    </w:p>
    <w:p w14:paraId="18B304F0" w14:textId="32575284" w:rsidR="00F63F0A" w:rsidRDefault="005B4739" w:rsidP="00411F74">
      <w:r>
        <w:t xml:space="preserve">So how does the game play out? </w:t>
      </w:r>
      <w:r>
        <w:br/>
      </w:r>
      <w:r>
        <w:br/>
        <w:t xml:space="preserve">At first, things will seem fairly comfortable; the Allies will make little progress, and there are plenty of opportunities for German counter-attacks. </w:t>
      </w:r>
      <w:r w:rsidR="00F63F0A">
        <w:t xml:space="preserve">In fact, if a lot of German reinforcements appear too early you can </w:t>
      </w:r>
      <w:r w:rsidR="0057060B">
        <w:t xml:space="preserve">feel like you </w:t>
      </w:r>
      <w:r w:rsidR="00F63F0A">
        <w:t xml:space="preserve">have too much strength. That can be as dangerous as the opposite, where the Allied offensives occur earlier than is common. </w:t>
      </w:r>
    </w:p>
    <w:p w14:paraId="4CA70C02" w14:textId="6CB3DC29" w:rsidR="00F63F0A" w:rsidRDefault="00F63F0A" w:rsidP="00411F74">
      <w:r>
        <w:t xml:space="preserve">This is where avoiding </w:t>
      </w:r>
      <w:r w:rsidR="00013452">
        <w:t>over-</w:t>
      </w:r>
      <w:r>
        <w:t>committing reserves too soon, despite the temptation, can be the difference between victory and defeat.</w:t>
      </w:r>
    </w:p>
    <w:p w14:paraId="79CB9F00" w14:textId="77777777" w:rsidR="0057060B" w:rsidRDefault="0057060B" w:rsidP="00411F74"/>
    <w:p w14:paraId="7A7267FE" w14:textId="5B056A4B" w:rsidR="00FB525C" w:rsidRDefault="00013452" w:rsidP="00411F74">
      <w:r>
        <w:t>Early on, t</w:t>
      </w:r>
      <w:r w:rsidR="005B4739">
        <w:t xml:space="preserve">here </w:t>
      </w:r>
      <w:r w:rsidR="00F63F0A">
        <w:t xml:space="preserve">will </w:t>
      </w:r>
      <w:r w:rsidR="005B4739">
        <w:t>be opportunit</w:t>
      </w:r>
      <w:r>
        <w:t>ies</w:t>
      </w:r>
      <w:r w:rsidR="005B4739">
        <w:t xml:space="preserve"> to </w:t>
      </w:r>
      <w:r>
        <w:t>rotate</w:t>
      </w:r>
      <w:r w:rsidR="005B4739">
        <w:t xml:space="preserve"> panzer formations out of the line for refit, add actions to the reserve and possibly even build some Fortified Villages. But, alas, that situation will not persist. </w:t>
      </w:r>
    </w:p>
    <w:p w14:paraId="71044E2E" w14:textId="007208EC" w:rsidR="00FB525C" w:rsidRDefault="005B4739" w:rsidP="00411F74">
      <w:r>
        <w:lastRenderedPageBreak/>
        <w:t>By the second half of the game, losses are starting to have a</w:t>
      </w:r>
      <w:r w:rsidR="00FB525C">
        <w:t xml:space="preserve"> major</w:t>
      </w:r>
      <w:r>
        <w:t xml:space="preserve"> effect</w:t>
      </w:r>
      <w:r w:rsidR="00F24204">
        <w:t>;</w:t>
      </w:r>
      <w:r w:rsidR="0057060B">
        <w:t xml:space="preserve"> </w:t>
      </w:r>
      <w:r>
        <w:t>resources</w:t>
      </w:r>
      <w:r w:rsidR="00F63F0A">
        <w:t>, especially fuel,</w:t>
      </w:r>
      <w:r>
        <w:t xml:space="preserve"> are running low, Hitler is getting increasingly grump</w:t>
      </w:r>
      <w:r w:rsidR="00FB525C">
        <w:t xml:space="preserve">y (and, increasingly, interfering with operational matters) </w:t>
      </w:r>
      <w:r>
        <w:t xml:space="preserve">and </w:t>
      </w:r>
      <w:r w:rsidR="00FB525C">
        <w:t>there simply aren’t enough actions eac</w:t>
      </w:r>
      <w:r w:rsidR="00F63F0A">
        <w:t>h</w:t>
      </w:r>
      <w:r w:rsidR="00FB525C">
        <w:t xml:space="preserve"> turn to do everything that needs to be done. </w:t>
      </w:r>
    </w:p>
    <w:p w14:paraId="6A197390" w14:textId="2113CC30" w:rsidR="005B4739" w:rsidRDefault="00FB525C" w:rsidP="00411F74">
      <w:r>
        <w:t>The situation, as it progressess towards the end of the game, will become increasingly desperate, especially once Patton’s 3</w:t>
      </w:r>
      <w:r w:rsidRPr="00FB525C">
        <w:rPr>
          <w:vertAlign w:val="superscript"/>
        </w:rPr>
        <w:t>rd</w:t>
      </w:r>
      <w:r>
        <w:t xml:space="preserve"> US Army is activated and all the Allied </w:t>
      </w:r>
      <w:r w:rsidR="0057060B">
        <w:t>A</w:t>
      </w:r>
      <w:r>
        <w:t>rmies are upgraded.</w:t>
      </w:r>
    </w:p>
    <w:p w14:paraId="5ED57232" w14:textId="66B7C8EB" w:rsidR="00F63F0A" w:rsidRDefault="00FB525C" w:rsidP="00411F74">
      <w:r>
        <w:t xml:space="preserve">The opportunities for counter-attack diminish, not least for lack of oil, and the Allied advance will start to seem unstoppable. </w:t>
      </w:r>
      <w:r w:rsidR="00F63F0A">
        <w:t>As the defeats and retreats increase in frequency, the game becomes a balancing act between holding the Allies back and, at the same time, trying to avoid being releaved of command by Hitler. This becomes even more problematic following the Assassination attempt on Hitler (if that occurs in the early part of the game, a tough job just became tougher</w:t>
      </w:r>
      <w:r w:rsidR="00F24204">
        <w:t>.</w:t>
      </w:r>
      <w:r w:rsidR="00F63F0A">
        <w:t>)</w:t>
      </w:r>
    </w:p>
    <w:p w14:paraId="4C95E9AA" w14:textId="0C0BC081" w:rsidR="00FB525C" w:rsidRPr="00411F74" w:rsidRDefault="00F63F0A" w:rsidP="00411F74">
      <w:r>
        <w:t>All t</w:t>
      </w:r>
      <w:r w:rsidR="00FB525C">
        <w:t>hat creates a certain tension in the game.</w:t>
      </w:r>
      <w:r w:rsidR="00F24204">
        <w:t xml:space="preserve"> And</w:t>
      </w:r>
      <w:r w:rsidR="00FB525C">
        <w:t xml:space="preserve"> that is what I was striving for</w:t>
      </w:r>
      <w:r w:rsidR="00F24204">
        <w:t>.</w:t>
      </w:r>
    </w:p>
    <w:p w14:paraId="08A36426" w14:textId="77777777" w:rsidR="00456AD5" w:rsidRDefault="00456AD5" w:rsidP="00456AD5"/>
    <w:p w14:paraId="33E70E0A" w14:textId="5C843E6A" w:rsidR="00456AD5" w:rsidRDefault="00456AD5">
      <w:r>
        <w:br w:type="page"/>
      </w:r>
    </w:p>
    <w:p w14:paraId="58D5406C" w14:textId="7CD17912" w:rsidR="00456AD5" w:rsidRPr="00456AD5" w:rsidRDefault="00456AD5" w:rsidP="00500430">
      <w:pPr>
        <w:pStyle w:val="Heading1"/>
      </w:pPr>
    </w:p>
    <w:sectPr w:rsidR="00456AD5" w:rsidRPr="00456AD5" w:rsidSect="003153E5">
      <w:footerReference w:type="default" r:id="rId16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04EE40" w14:textId="77777777" w:rsidR="008D089D" w:rsidRDefault="008D089D" w:rsidP="00E66A37">
      <w:pPr>
        <w:spacing w:after="0" w:line="240" w:lineRule="auto"/>
      </w:pPr>
      <w:r>
        <w:separator/>
      </w:r>
    </w:p>
  </w:endnote>
  <w:endnote w:type="continuationSeparator" w:id="0">
    <w:p w14:paraId="62C28A4C" w14:textId="77777777" w:rsidR="008D089D" w:rsidRDefault="008D089D"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rkeley Book">
    <w:panose1 w:val="02020500000000000000"/>
    <w:charset w:val="00"/>
    <w:family w:val="roman"/>
    <w:notTrueType/>
    <w:pitch w:val="variable"/>
    <w:sig w:usb0="800000AF" w:usb1="40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B0DD" w14:textId="77777777" w:rsidR="008D089D" w:rsidRDefault="008D089D" w:rsidP="00E66A37">
      <w:pPr>
        <w:spacing w:after="0" w:line="240" w:lineRule="auto"/>
      </w:pPr>
      <w:r>
        <w:separator/>
      </w:r>
    </w:p>
  </w:footnote>
  <w:footnote w:type="continuationSeparator" w:id="0">
    <w:p w14:paraId="101A1C22" w14:textId="77777777" w:rsidR="008D089D" w:rsidRDefault="008D089D"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2871"/>
    <w:multiLevelType w:val="multilevel"/>
    <w:tmpl w:val="3F62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D65ABA"/>
    <w:multiLevelType w:val="hybridMultilevel"/>
    <w:tmpl w:val="8CA64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ED4300"/>
    <w:multiLevelType w:val="multilevel"/>
    <w:tmpl w:val="15B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947FB"/>
    <w:multiLevelType w:val="multilevel"/>
    <w:tmpl w:val="5568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259E6"/>
    <w:multiLevelType w:val="hybridMultilevel"/>
    <w:tmpl w:val="1132F962"/>
    <w:lvl w:ilvl="0" w:tplc="E084AFC8">
      <w:numFmt w:val="bullet"/>
      <w:lvlText w:val="-"/>
      <w:lvlJc w:val="left"/>
      <w:pPr>
        <w:ind w:left="1080" w:hanging="360"/>
      </w:pPr>
      <w:rPr>
        <w:rFonts w:ascii="Berkeley Book" w:eastAsia="Times New Roman" w:hAnsi="Berkeley Book"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03B7908"/>
    <w:multiLevelType w:val="multilevel"/>
    <w:tmpl w:val="CEA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4539E"/>
    <w:multiLevelType w:val="multilevel"/>
    <w:tmpl w:val="2E6C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8862D55"/>
    <w:multiLevelType w:val="multilevel"/>
    <w:tmpl w:val="7ED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AC05FCC"/>
    <w:multiLevelType w:val="multilevel"/>
    <w:tmpl w:val="ACE0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5112470"/>
    <w:multiLevelType w:val="multilevel"/>
    <w:tmpl w:val="4B4C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1E83B20"/>
    <w:multiLevelType w:val="multilevel"/>
    <w:tmpl w:val="D706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6A921E5F"/>
    <w:multiLevelType w:val="multilevel"/>
    <w:tmpl w:val="AB24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342623"/>
    <w:multiLevelType w:val="multilevel"/>
    <w:tmpl w:val="7EBE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BB5780"/>
    <w:multiLevelType w:val="multilevel"/>
    <w:tmpl w:val="0982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500A1A"/>
    <w:multiLevelType w:val="multilevel"/>
    <w:tmpl w:val="8606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6D58B6"/>
    <w:multiLevelType w:val="multilevel"/>
    <w:tmpl w:val="EE84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2"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F4554F1"/>
    <w:multiLevelType w:val="multilevel"/>
    <w:tmpl w:val="EBFCB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952284">
    <w:abstractNumId w:val="32"/>
  </w:num>
  <w:num w:numId="2" w16cid:durableId="1961379889">
    <w:abstractNumId w:val="30"/>
  </w:num>
  <w:num w:numId="3" w16cid:durableId="1370716784">
    <w:abstractNumId w:val="19"/>
  </w:num>
  <w:num w:numId="4" w16cid:durableId="550071705">
    <w:abstractNumId w:val="18"/>
  </w:num>
  <w:num w:numId="5" w16cid:durableId="1141995644">
    <w:abstractNumId w:val="9"/>
  </w:num>
  <w:num w:numId="6" w16cid:durableId="1150825905">
    <w:abstractNumId w:val="3"/>
  </w:num>
  <w:num w:numId="7" w16cid:durableId="321931590">
    <w:abstractNumId w:val="31"/>
  </w:num>
  <w:num w:numId="8" w16cid:durableId="62996318">
    <w:abstractNumId w:val="14"/>
  </w:num>
  <w:num w:numId="9" w16cid:durableId="1962149746">
    <w:abstractNumId w:val="15"/>
  </w:num>
  <w:num w:numId="10" w16cid:durableId="50619906">
    <w:abstractNumId w:val="8"/>
  </w:num>
  <w:num w:numId="11" w16cid:durableId="835851616">
    <w:abstractNumId w:val="1"/>
  </w:num>
  <w:num w:numId="12" w16cid:durableId="325131704">
    <w:abstractNumId w:val="21"/>
  </w:num>
  <w:num w:numId="13" w16cid:durableId="1634404718">
    <w:abstractNumId w:val="24"/>
  </w:num>
  <w:num w:numId="14" w16cid:durableId="883980787">
    <w:abstractNumId w:val="7"/>
  </w:num>
  <w:num w:numId="15" w16cid:durableId="2025327648">
    <w:abstractNumId w:val="12"/>
  </w:num>
  <w:num w:numId="16" w16cid:durableId="1043137972">
    <w:abstractNumId w:val="16"/>
  </w:num>
  <w:num w:numId="17" w16cid:durableId="1470707560">
    <w:abstractNumId w:val="22"/>
  </w:num>
  <w:num w:numId="18" w16cid:durableId="1044990214">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63978388">
    <w:abstractNumId w:val="11"/>
  </w:num>
  <w:num w:numId="20" w16cid:durableId="691614931">
    <w:abstractNumId w:val="26"/>
  </w:num>
  <w:num w:numId="21" w16cid:durableId="281305805">
    <w:abstractNumId w:val="10"/>
  </w:num>
  <w:num w:numId="22" w16cid:durableId="1275944445">
    <w:abstractNumId w:val="6"/>
  </w:num>
  <w:num w:numId="23" w16cid:durableId="604075062">
    <w:abstractNumId w:val="29"/>
  </w:num>
  <w:num w:numId="24" w16cid:durableId="260183406">
    <w:abstractNumId w:val="33"/>
  </w:num>
  <w:num w:numId="25" w16cid:durableId="1706980126">
    <w:abstractNumId w:val="5"/>
  </w:num>
  <w:num w:numId="26" w16cid:durableId="1759327116">
    <w:abstractNumId w:val="13"/>
  </w:num>
  <w:num w:numId="27" w16cid:durableId="986934901">
    <w:abstractNumId w:val="25"/>
  </w:num>
  <w:num w:numId="28" w16cid:durableId="562182365">
    <w:abstractNumId w:val="0"/>
  </w:num>
  <w:num w:numId="29" w16cid:durableId="1675109343">
    <w:abstractNumId w:val="23"/>
  </w:num>
  <w:num w:numId="30" w16cid:durableId="231626325">
    <w:abstractNumId w:val="17"/>
  </w:num>
  <w:num w:numId="31" w16cid:durableId="1405686433">
    <w:abstractNumId w:val="4"/>
  </w:num>
  <w:num w:numId="32" w16cid:durableId="714739638">
    <w:abstractNumId w:val="27"/>
  </w:num>
  <w:num w:numId="33" w16cid:durableId="1873691647">
    <w:abstractNumId w:val="28"/>
  </w:num>
  <w:num w:numId="34" w16cid:durableId="9180585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06BE0"/>
    <w:rsid w:val="00010AAC"/>
    <w:rsid w:val="000126B0"/>
    <w:rsid w:val="00013452"/>
    <w:rsid w:val="0001770B"/>
    <w:rsid w:val="00021794"/>
    <w:rsid w:val="00023C42"/>
    <w:rsid w:val="000378CF"/>
    <w:rsid w:val="00055662"/>
    <w:rsid w:val="00062DD1"/>
    <w:rsid w:val="00063772"/>
    <w:rsid w:val="00067FF4"/>
    <w:rsid w:val="00090AEB"/>
    <w:rsid w:val="00090E1E"/>
    <w:rsid w:val="00096B5B"/>
    <w:rsid w:val="000975B5"/>
    <w:rsid w:val="000A7273"/>
    <w:rsid w:val="000C7C98"/>
    <w:rsid w:val="000D2CC4"/>
    <w:rsid w:val="000D6C12"/>
    <w:rsid w:val="000F07C2"/>
    <w:rsid w:val="000F098B"/>
    <w:rsid w:val="000F4FF8"/>
    <w:rsid w:val="000F5F50"/>
    <w:rsid w:val="0010111D"/>
    <w:rsid w:val="00101B41"/>
    <w:rsid w:val="00103D44"/>
    <w:rsid w:val="00105D96"/>
    <w:rsid w:val="0011554E"/>
    <w:rsid w:val="00134332"/>
    <w:rsid w:val="00135D76"/>
    <w:rsid w:val="00140351"/>
    <w:rsid w:val="001565AC"/>
    <w:rsid w:val="001616BC"/>
    <w:rsid w:val="00161A2A"/>
    <w:rsid w:val="00174B74"/>
    <w:rsid w:val="00194730"/>
    <w:rsid w:val="001A4998"/>
    <w:rsid w:val="001D3E0A"/>
    <w:rsid w:val="001D58E8"/>
    <w:rsid w:val="001D63C4"/>
    <w:rsid w:val="001D6FCA"/>
    <w:rsid w:val="001E1430"/>
    <w:rsid w:val="001E2C02"/>
    <w:rsid w:val="001E580A"/>
    <w:rsid w:val="001F327B"/>
    <w:rsid w:val="00203BA8"/>
    <w:rsid w:val="00210315"/>
    <w:rsid w:val="002117E9"/>
    <w:rsid w:val="00225932"/>
    <w:rsid w:val="00225EDA"/>
    <w:rsid w:val="00230C83"/>
    <w:rsid w:val="00235086"/>
    <w:rsid w:val="00241CC1"/>
    <w:rsid w:val="00257041"/>
    <w:rsid w:val="002621F0"/>
    <w:rsid w:val="00274D71"/>
    <w:rsid w:val="00275E79"/>
    <w:rsid w:val="002971C6"/>
    <w:rsid w:val="00297D29"/>
    <w:rsid w:val="002A016B"/>
    <w:rsid w:val="002C4B9F"/>
    <w:rsid w:val="002D125A"/>
    <w:rsid w:val="002E1772"/>
    <w:rsid w:val="002E2D94"/>
    <w:rsid w:val="002E5347"/>
    <w:rsid w:val="002E6CE0"/>
    <w:rsid w:val="002F68A9"/>
    <w:rsid w:val="002F76EC"/>
    <w:rsid w:val="0030038D"/>
    <w:rsid w:val="00303270"/>
    <w:rsid w:val="0030666A"/>
    <w:rsid w:val="003153E5"/>
    <w:rsid w:val="00317FA7"/>
    <w:rsid w:val="00324369"/>
    <w:rsid w:val="00325634"/>
    <w:rsid w:val="003262EC"/>
    <w:rsid w:val="00327B8A"/>
    <w:rsid w:val="003351F1"/>
    <w:rsid w:val="00352B8A"/>
    <w:rsid w:val="0036058A"/>
    <w:rsid w:val="0036166A"/>
    <w:rsid w:val="0036399C"/>
    <w:rsid w:val="00370559"/>
    <w:rsid w:val="00373188"/>
    <w:rsid w:val="003832D0"/>
    <w:rsid w:val="00383ACE"/>
    <w:rsid w:val="0038474C"/>
    <w:rsid w:val="003945AA"/>
    <w:rsid w:val="00397CC6"/>
    <w:rsid w:val="00397EB6"/>
    <w:rsid w:val="003A1C4D"/>
    <w:rsid w:val="003B1BCA"/>
    <w:rsid w:val="003B4414"/>
    <w:rsid w:val="003C3831"/>
    <w:rsid w:val="003D0AFF"/>
    <w:rsid w:val="003D23BB"/>
    <w:rsid w:val="003E0946"/>
    <w:rsid w:val="003F0154"/>
    <w:rsid w:val="003F6975"/>
    <w:rsid w:val="00405DB8"/>
    <w:rsid w:val="00411F74"/>
    <w:rsid w:val="00412385"/>
    <w:rsid w:val="00423F22"/>
    <w:rsid w:val="00425C7D"/>
    <w:rsid w:val="00427395"/>
    <w:rsid w:val="004378A8"/>
    <w:rsid w:val="00446C5A"/>
    <w:rsid w:val="00456AD5"/>
    <w:rsid w:val="004A04A5"/>
    <w:rsid w:val="004A0F4D"/>
    <w:rsid w:val="004A0F89"/>
    <w:rsid w:val="004A5801"/>
    <w:rsid w:val="004D367E"/>
    <w:rsid w:val="004E47E6"/>
    <w:rsid w:val="004F7B67"/>
    <w:rsid w:val="00500430"/>
    <w:rsid w:val="00503B24"/>
    <w:rsid w:val="00503CCC"/>
    <w:rsid w:val="00504307"/>
    <w:rsid w:val="0050432F"/>
    <w:rsid w:val="0051455E"/>
    <w:rsid w:val="00517A93"/>
    <w:rsid w:val="00520C2C"/>
    <w:rsid w:val="00522B86"/>
    <w:rsid w:val="005239CE"/>
    <w:rsid w:val="00524221"/>
    <w:rsid w:val="00524E92"/>
    <w:rsid w:val="00524EB8"/>
    <w:rsid w:val="005322E0"/>
    <w:rsid w:val="005331AB"/>
    <w:rsid w:val="00537D9C"/>
    <w:rsid w:val="00541F41"/>
    <w:rsid w:val="00551034"/>
    <w:rsid w:val="00561B5A"/>
    <w:rsid w:val="00562FAD"/>
    <w:rsid w:val="005666C9"/>
    <w:rsid w:val="0057060B"/>
    <w:rsid w:val="0057360F"/>
    <w:rsid w:val="005748A1"/>
    <w:rsid w:val="005854D3"/>
    <w:rsid w:val="00593C79"/>
    <w:rsid w:val="00596EB6"/>
    <w:rsid w:val="005A391A"/>
    <w:rsid w:val="005A49F2"/>
    <w:rsid w:val="005B3F7C"/>
    <w:rsid w:val="005B4739"/>
    <w:rsid w:val="005B5F4A"/>
    <w:rsid w:val="005B7356"/>
    <w:rsid w:val="005C6964"/>
    <w:rsid w:val="005D6F17"/>
    <w:rsid w:val="005E6C55"/>
    <w:rsid w:val="005F75FF"/>
    <w:rsid w:val="0061796A"/>
    <w:rsid w:val="006373C0"/>
    <w:rsid w:val="00637476"/>
    <w:rsid w:val="006565C5"/>
    <w:rsid w:val="006624FD"/>
    <w:rsid w:val="006709DF"/>
    <w:rsid w:val="006875C6"/>
    <w:rsid w:val="00697E04"/>
    <w:rsid w:val="006B476F"/>
    <w:rsid w:val="006B75E7"/>
    <w:rsid w:val="006B7BBC"/>
    <w:rsid w:val="006C3C61"/>
    <w:rsid w:val="006D068B"/>
    <w:rsid w:val="006D275D"/>
    <w:rsid w:val="006F60A1"/>
    <w:rsid w:val="006F77F9"/>
    <w:rsid w:val="0070406E"/>
    <w:rsid w:val="0070416A"/>
    <w:rsid w:val="00716B43"/>
    <w:rsid w:val="00742228"/>
    <w:rsid w:val="00743E3D"/>
    <w:rsid w:val="0074479A"/>
    <w:rsid w:val="00757B44"/>
    <w:rsid w:val="00764B07"/>
    <w:rsid w:val="007670B7"/>
    <w:rsid w:val="00770DA3"/>
    <w:rsid w:val="00775723"/>
    <w:rsid w:val="00786EB8"/>
    <w:rsid w:val="00793785"/>
    <w:rsid w:val="00795E01"/>
    <w:rsid w:val="00797892"/>
    <w:rsid w:val="007B16DE"/>
    <w:rsid w:val="007B2E97"/>
    <w:rsid w:val="007C145F"/>
    <w:rsid w:val="007E3AF9"/>
    <w:rsid w:val="007E40C7"/>
    <w:rsid w:val="007E4478"/>
    <w:rsid w:val="007E76BF"/>
    <w:rsid w:val="00800FE0"/>
    <w:rsid w:val="00803ED5"/>
    <w:rsid w:val="008041E7"/>
    <w:rsid w:val="008056FE"/>
    <w:rsid w:val="008064CA"/>
    <w:rsid w:val="008254E8"/>
    <w:rsid w:val="00832875"/>
    <w:rsid w:val="00834ADB"/>
    <w:rsid w:val="00834E48"/>
    <w:rsid w:val="00836746"/>
    <w:rsid w:val="00846C55"/>
    <w:rsid w:val="00847A6D"/>
    <w:rsid w:val="00857B41"/>
    <w:rsid w:val="00862AFC"/>
    <w:rsid w:val="00891E20"/>
    <w:rsid w:val="00894B0E"/>
    <w:rsid w:val="00896028"/>
    <w:rsid w:val="00896AF4"/>
    <w:rsid w:val="008A46BE"/>
    <w:rsid w:val="008A5F04"/>
    <w:rsid w:val="008A6A6A"/>
    <w:rsid w:val="008C41BC"/>
    <w:rsid w:val="008D089D"/>
    <w:rsid w:val="008E0CB6"/>
    <w:rsid w:val="00900685"/>
    <w:rsid w:val="00906A3C"/>
    <w:rsid w:val="00912CF2"/>
    <w:rsid w:val="009148F4"/>
    <w:rsid w:val="0091637C"/>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16F2"/>
    <w:rsid w:val="0099314F"/>
    <w:rsid w:val="00993156"/>
    <w:rsid w:val="0099771B"/>
    <w:rsid w:val="009A4642"/>
    <w:rsid w:val="009C0D65"/>
    <w:rsid w:val="009D192A"/>
    <w:rsid w:val="009D2B70"/>
    <w:rsid w:val="009E5360"/>
    <w:rsid w:val="009E7299"/>
    <w:rsid w:val="009F5E02"/>
    <w:rsid w:val="00A0245B"/>
    <w:rsid w:val="00A04F33"/>
    <w:rsid w:val="00A13A10"/>
    <w:rsid w:val="00A17F50"/>
    <w:rsid w:val="00A20110"/>
    <w:rsid w:val="00A208BA"/>
    <w:rsid w:val="00A259F7"/>
    <w:rsid w:val="00A305FA"/>
    <w:rsid w:val="00A31600"/>
    <w:rsid w:val="00A34235"/>
    <w:rsid w:val="00A354E7"/>
    <w:rsid w:val="00A3725A"/>
    <w:rsid w:val="00A4119F"/>
    <w:rsid w:val="00A47CBC"/>
    <w:rsid w:val="00A5162F"/>
    <w:rsid w:val="00A53D8E"/>
    <w:rsid w:val="00A5528C"/>
    <w:rsid w:val="00A807B0"/>
    <w:rsid w:val="00A9348E"/>
    <w:rsid w:val="00AA5F94"/>
    <w:rsid w:val="00AA6D57"/>
    <w:rsid w:val="00AB3136"/>
    <w:rsid w:val="00AB4309"/>
    <w:rsid w:val="00AC541A"/>
    <w:rsid w:val="00AF3C54"/>
    <w:rsid w:val="00AF4935"/>
    <w:rsid w:val="00AF65D2"/>
    <w:rsid w:val="00AF6874"/>
    <w:rsid w:val="00AF71BE"/>
    <w:rsid w:val="00B04283"/>
    <w:rsid w:val="00B05F91"/>
    <w:rsid w:val="00B12400"/>
    <w:rsid w:val="00B16DBA"/>
    <w:rsid w:val="00B234F9"/>
    <w:rsid w:val="00B27280"/>
    <w:rsid w:val="00B327F6"/>
    <w:rsid w:val="00B32DED"/>
    <w:rsid w:val="00B36AE9"/>
    <w:rsid w:val="00B426E8"/>
    <w:rsid w:val="00B57EEB"/>
    <w:rsid w:val="00B61AB5"/>
    <w:rsid w:val="00B61DDC"/>
    <w:rsid w:val="00B624BE"/>
    <w:rsid w:val="00B82787"/>
    <w:rsid w:val="00B84895"/>
    <w:rsid w:val="00B869E7"/>
    <w:rsid w:val="00B944D3"/>
    <w:rsid w:val="00BA4448"/>
    <w:rsid w:val="00BD6400"/>
    <w:rsid w:val="00BD653A"/>
    <w:rsid w:val="00BE2BB0"/>
    <w:rsid w:val="00BE629C"/>
    <w:rsid w:val="00BE70D9"/>
    <w:rsid w:val="00BE78BC"/>
    <w:rsid w:val="00BF6063"/>
    <w:rsid w:val="00C0653B"/>
    <w:rsid w:val="00C1149B"/>
    <w:rsid w:val="00C135A1"/>
    <w:rsid w:val="00C14082"/>
    <w:rsid w:val="00C27925"/>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D60AB"/>
    <w:rsid w:val="00CE099E"/>
    <w:rsid w:val="00CF3024"/>
    <w:rsid w:val="00D04DE1"/>
    <w:rsid w:val="00D06B0C"/>
    <w:rsid w:val="00D06BF8"/>
    <w:rsid w:val="00D24617"/>
    <w:rsid w:val="00D2543A"/>
    <w:rsid w:val="00D31635"/>
    <w:rsid w:val="00D32DD1"/>
    <w:rsid w:val="00D41723"/>
    <w:rsid w:val="00D44C54"/>
    <w:rsid w:val="00D4586D"/>
    <w:rsid w:val="00D4645D"/>
    <w:rsid w:val="00D475E0"/>
    <w:rsid w:val="00D56BD7"/>
    <w:rsid w:val="00D56D38"/>
    <w:rsid w:val="00D72A0B"/>
    <w:rsid w:val="00D768FC"/>
    <w:rsid w:val="00D76B91"/>
    <w:rsid w:val="00D820D8"/>
    <w:rsid w:val="00D93131"/>
    <w:rsid w:val="00D948B3"/>
    <w:rsid w:val="00DA7FB3"/>
    <w:rsid w:val="00DB691E"/>
    <w:rsid w:val="00DC2311"/>
    <w:rsid w:val="00DE1AC8"/>
    <w:rsid w:val="00DF1D01"/>
    <w:rsid w:val="00E025AA"/>
    <w:rsid w:val="00E02C99"/>
    <w:rsid w:val="00E0661F"/>
    <w:rsid w:val="00E10243"/>
    <w:rsid w:val="00E166D3"/>
    <w:rsid w:val="00E22CA2"/>
    <w:rsid w:val="00E33551"/>
    <w:rsid w:val="00E34502"/>
    <w:rsid w:val="00E34FEE"/>
    <w:rsid w:val="00E35D8A"/>
    <w:rsid w:val="00E46E7B"/>
    <w:rsid w:val="00E537D0"/>
    <w:rsid w:val="00E60459"/>
    <w:rsid w:val="00E61CBA"/>
    <w:rsid w:val="00E62893"/>
    <w:rsid w:val="00E66A37"/>
    <w:rsid w:val="00E67E3C"/>
    <w:rsid w:val="00E72FB1"/>
    <w:rsid w:val="00E74D07"/>
    <w:rsid w:val="00E76178"/>
    <w:rsid w:val="00E8287D"/>
    <w:rsid w:val="00E86972"/>
    <w:rsid w:val="00E961C3"/>
    <w:rsid w:val="00EA119A"/>
    <w:rsid w:val="00EA4E48"/>
    <w:rsid w:val="00EA7C52"/>
    <w:rsid w:val="00EB61F4"/>
    <w:rsid w:val="00EC0AF9"/>
    <w:rsid w:val="00EC6CA0"/>
    <w:rsid w:val="00ED38DE"/>
    <w:rsid w:val="00EF418B"/>
    <w:rsid w:val="00EF43A2"/>
    <w:rsid w:val="00EF6493"/>
    <w:rsid w:val="00EF64E2"/>
    <w:rsid w:val="00F00F48"/>
    <w:rsid w:val="00F0104E"/>
    <w:rsid w:val="00F1437A"/>
    <w:rsid w:val="00F149E5"/>
    <w:rsid w:val="00F219F2"/>
    <w:rsid w:val="00F228FC"/>
    <w:rsid w:val="00F24204"/>
    <w:rsid w:val="00F3107C"/>
    <w:rsid w:val="00F326E9"/>
    <w:rsid w:val="00F43C10"/>
    <w:rsid w:val="00F5567B"/>
    <w:rsid w:val="00F6112F"/>
    <w:rsid w:val="00F63F0A"/>
    <w:rsid w:val="00F77079"/>
    <w:rsid w:val="00F7775B"/>
    <w:rsid w:val="00F77ECA"/>
    <w:rsid w:val="00F86F2F"/>
    <w:rsid w:val="00F91399"/>
    <w:rsid w:val="00F94F8B"/>
    <w:rsid w:val="00F97941"/>
    <w:rsid w:val="00FA0FD1"/>
    <w:rsid w:val="00FA3FBE"/>
    <w:rsid w:val="00FB4C40"/>
    <w:rsid w:val="00FB525C"/>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471C1D43-0946-410C-9A34-958A768D8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First_United_States_Army"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63" Type="http://schemas.openxmlformats.org/officeDocument/2006/relationships/hyperlink" Target="http://en.wikipedia.org/wiki/United_Kindom" TargetMode="External"/><Relationship Id="rId84" Type="http://schemas.openxmlformats.org/officeDocument/2006/relationships/hyperlink" Target="http://en.wikipedia.org/wiki/United_States" TargetMode="External"/><Relationship Id="rId138" Type="http://schemas.openxmlformats.org/officeDocument/2006/relationships/hyperlink" Target="http://en.wikipedia.org/wiki/Claus_von_Stauffenberg" TargetMode="External"/><Relationship Id="rId159" Type="http://schemas.openxmlformats.org/officeDocument/2006/relationships/image" Target="media/image10.png"/><Relationship Id="rId107" Type="http://schemas.openxmlformats.org/officeDocument/2006/relationships/hyperlink" Target="http://en.wikipedia.org/wiki/East_Prussia" TargetMode="External"/><Relationship Id="rId11" Type="http://schemas.openxmlformats.org/officeDocument/2006/relationships/hyperlink" Target="http://en.wikipedia.org/wiki/Normandy" TargetMode="External"/><Relationship Id="rId32" Type="http://schemas.openxmlformats.org/officeDocument/2006/relationships/hyperlink" Target="http://en.wikipedia.org/wiki/Waffen-SS" TargetMode="External"/><Relationship Id="rId53" Type="http://schemas.openxmlformats.org/officeDocument/2006/relationships/hyperlink" Target="http://en.wikipedia.org/wiki/Invasion_of_Normandy" TargetMode="External"/><Relationship Id="rId74" Type="http://schemas.openxmlformats.org/officeDocument/2006/relationships/hyperlink" Target="https://en.wikipedia.org/wiki/Offensive_(military)" TargetMode="External"/><Relationship Id="rId128" Type="http://schemas.openxmlformats.org/officeDocument/2006/relationships/hyperlink" Target="http://en.wikipedia.org/wiki/Operation_Overlord" TargetMode="External"/><Relationship Id="rId149" Type="http://schemas.openxmlformats.org/officeDocument/2006/relationships/hyperlink" Target="http://en.wikipedia.org/wiki/Fallschirmj%C3%A4ger" TargetMode="External"/><Relationship Id="rId5" Type="http://schemas.openxmlformats.org/officeDocument/2006/relationships/settings" Target="settings.xml"/><Relationship Id="rId95" Type="http://schemas.openxmlformats.org/officeDocument/2006/relationships/hyperlink" Target="http://en.wikipedia.org/wiki/Caen" TargetMode="External"/><Relationship Id="rId160" Type="http://schemas.openxmlformats.org/officeDocument/2006/relationships/image" Target="media/image11.png"/><Relationship Id="rId22" Type="http://schemas.openxmlformats.org/officeDocument/2006/relationships/hyperlink" Target="http://en.wikipedia.org/wiki/Operation_Overlord" TargetMode="External"/><Relationship Id="rId43" Type="http://schemas.openxmlformats.org/officeDocument/2006/relationships/hyperlink" Target="http://en.wikipedia.org/wiki/Allies_(World_War_II)" TargetMode="External"/><Relationship Id="rId64" Type="http://schemas.openxmlformats.org/officeDocument/2006/relationships/hyperlink" Target="http://en.wikipedia.org/wiki/Canada" TargetMode="External"/><Relationship Id="rId118" Type="http://schemas.openxmlformats.org/officeDocument/2006/relationships/hyperlink" Target="http://en.wikipedia.org/wiki/Operation_Cobra" TargetMode="External"/><Relationship Id="rId139" Type="http://schemas.openxmlformats.org/officeDocument/2006/relationships/hyperlink" Target="http://en.wikipedia.org/wiki/Walter_Model" TargetMode="External"/><Relationship Id="rId85" Type="http://schemas.openxmlformats.org/officeDocument/2006/relationships/hyperlink" Target="http://en.wikipedia.org/wiki/M4_Sherman" TargetMode="External"/><Relationship Id="rId150" Type="http://schemas.openxmlformats.org/officeDocument/2006/relationships/hyperlink" Target="https://www.historyhit.com/stages-closing-the-falaise-pocket/" TargetMode="Externa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59" Type="http://schemas.openxmlformats.org/officeDocument/2006/relationships/hyperlink" Target="http://en.wikipedia.org/wiki/Bomber_aircraft" TargetMode="External"/><Relationship Id="rId103" Type="http://schemas.openxmlformats.org/officeDocument/2006/relationships/hyperlink" Target="http://en.wikipedia.org/wiki/F%C3%BChrer" TargetMode="External"/><Relationship Id="rId108" Type="http://schemas.openxmlformats.org/officeDocument/2006/relationships/hyperlink" Target="http://en.wikipedia.org/wiki/German_Resistance" TargetMode="External"/><Relationship Id="rId124" Type="http://schemas.openxmlformats.org/officeDocument/2006/relationships/hyperlink" Target="http://en.wikipedia.org/wiki/Caen" TargetMode="External"/><Relationship Id="rId129" Type="http://schemas.openxmlformats.org/officeDocument/2006/relationships/hyperlink" Target="http://en.wikipedia.org/wiki/France" TargetMode="External"/><Relationship Id="rId54" Type="http://schemas.openxmlformats.org/officeDocument/2006/relationships/hyperlink" Target="http://en.wikipedia.org/wiki/Nazi_Germany" TargetMode="External"/><Relationship Id="rId70" Type="http://schemas.openxmlformats.org/officeDocument/2006/relationships/hyperlink" Target="http://en.wikipedia.org/wiki/VIII_Corps_(United_Kingdom)" TargetMode="External"/><Relationship Id="rId75" Type="http://schemas.openxmlformats.org/officeDocument/2006/relationships/hyperlink" Target="https://en.wikipedia.org/wiki/VIII_Corps_(United_Kingdom)" TargetMode="External"/><Relationship Id="rId91" Type="http://schemas.openxmlformats.org/officeDocument/2006/relationships/hyperlink" Target="http://en.wikipedia.org/wiki/Invasion_of_Normandy" TargetMode="External"/><Relationship Id="rId96" Type="http://schemas.openxmlformats.org/officeDocument/2006/relationships/hyperlink" Target="http://en.wikipedia.org/wiki/Brittany" TargetMode="External"/><Relationship Id="rId140" Type="http://schemas.openxmlformats.org/officeDocument/2006/relationships/hyperlink" Target="https://www.beachesofnormandy.com/articles/The_Falaise_pocket/?id=965e6b3ac5" TargetMode="External"/><Relationship Id="rId145" Type="http://schemas.openxmlformats.org/officeDocument/2006/relationships/hyperlink" Target="http://en.wikipedia.org/wiki/Western_Allies" TargetMode="External"/><Relationship Id="rId161" Type="http://schemas.openxmlformats.org/officeDocument/2006/relationships/image" Target="media/image12.png"/><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49" Type="http://schemas.openxmlformats.org/officeDocument/2006/relationships/hyperlink" Target="http://en.wikipedia.org/wiki/World_War_II" TargetMode="External"/><Relationship Id="rId114" Type="http://schemas.openxmlformats.org/officeDocument/2006/relationships/hyperlink" Target="http://en.wikipedia.org/wiki/Nazi_Germany" TargetMode="External"/><Relationship Id="rId119" Type="http://schemas.openxmlformats.org/officeDocument/2006/relationships/hyperlink" Target="http://en.wikipedia.org/wiki/Avranches" TargetMode="External"/><Relationship Id="rId44" Type="http://schemas.openxmlformats.org/officeDocument/2006/relationships/hyperlink" Target="http://en.wikipedia.org/wiki/Karl-Wilhelm_von_Schlieben"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81" Type="http://schemas.openxmlformats.org/officeDocument/2006/relationships/hyperlink" Target="https://en.wikipedia.org/wiki/Attrition_warfare" TargetMode="External"/><Relationship Id="rId86" Type="http://schemas.openxmlformats.org/officeDocument/2006/relationships/hyperlink" Target="http://en.wikipedia.org/wiki/Ordnance_QF_17_pounder" TargetMode="External"/><Relationship Id="rId130" Type="http://schemas.openxmlformats.org/officeDocument/2006/relationships/hyperlink" Target="http://en.wikipedia.org/wiki/Falaise,_Calvados" TargetMode="External"/><Relationship Id="rId135" Type="http://schemas.openxmlformats.org/officeDocument/2006/relationships/hyperlink" Target="http://en.wikipedia.org/wiki/Chambois_pocket" TargetMode="External"/><Relationship Id="rId151" Type="http://schemas.openxmlformats.org/officeDocument/2006/relationships/hyperlink" Target="https://en.wikipedia.org/wiki/Operation_L%C3%BCttich" TargetMode="External"/><Relationship Id="rId156" Type="http://schemas.openxmlformats.org/officeDocument/2006/relationships/image" Target="media/image7.pn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109" Type="http://schemas.openxmlformats.org/officeDocument/2006/relationships/hyperlink" Target="http://en.wikipedia.org/wiki/Gestapo"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 Id="rId76" Type="http://schemas.openxmlformats.org/officeDocument/2006/relationships/hyperlink" Target="https://en.wikipedia.org/wiki/Second_Army_(United_Kingdom)" TargetMode="External"/><Relationship Id="rId97" Type="http://schemas.openxmlformats.org/officeDocument/2006/relationships/hyperlink" Target="http://en.wikipedia.org/wiki/Bocage" TargetMode="External"/><Relationship Id="rId104" Type="http://schemas.openxmlformats.org/officeDocument/2006/relationships/hyperlink" Target="http://en.wikipedia.org/wiki/Third_Reich" TargetMode="External"/><Relationship Id="rId120" Type="http://schemas.openxmlformats.org/officeDocument/2006/relationships/hyperlink" Target="http://en.wikipedia.org/wiki/Cotentin_peninsula" TargetMode="External"/><Relationship Id="rId125" Type="http://schemas.openxmlformats.org/officeDocument/2006/relationships/hyperlink" Target="http://en.wikipedia.org/wiki/Falaise,_Calvados" TargetMode="External"/><Relationship Id="rId141" Type="http://schemas.openxmlformats.org/officeDocument/2006/relationships/hyperlink" Target="http://en.wikipedia.org/wiki/Operation_Overlord" TargetMode="External"/><Relationship Id="rId146" Type="http://schemas.openxmlformats.org/officeDocument/2006/relationships/hyperlink" Target="http://en.wikipedia.org/wiki/Seine" TargetMode="External"/><Relationship Id="rId167"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hyperlink" Target="http://en.wikipedia.org/wiki/I_Corps_(United_Kingdom)" TargetMode="External"/><Relationship Id="rId92" Type="http://schemas.openxmlformats.org/officeDocument/2006/relationships/hyperlink" Target="http://en.wikipedia.org/wiki/Operation_Cobra" TargetMode="External"/><Relationship Id="rId162"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yperlink" Target="http://www.historyofwar.org/articles/battles_cherbourg.html" TargetMode="External"/><Relationship Id="rId24" Type="http://schemas.openxmlformats.org/officeDocument/2006/relationships/hyperlink" Target="http://en.wikipedia.org/wiki/Military_intelligenc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66" Type="http://schemas.openxmlformats.org/officeDocument/2006/relationships/hyperlink" Target="http://en.wikipedia.org/wiki/Orne_River" TargetMode="External"/><Relationship Id="rId87" Type="http://schemas.openxmlformats.org/officeDocument/2006/relationships/hyperlink" Target="http://en.wikipedia.org/wiki/Anti-tank_gun" TargetMode="External"/><Relationship Id="rId110" Type="http://schemas.openxmlformats.org/officeDocument/2006/relationships/hyperlink" Target="https://www.youtube.com/watch?v=6qyuCkSui0s" TargetMode="External"/><Relationship Id="rId115" Type="http://schemas.openxmlformats.org/officeDocument/2006/relationships/hyperlink" Target="http://en.wikipedia.org/wiki/Mortain" TargetMode="External"/><Relationship Id="rId131" Type="http://schemas.openxmlformats.org/officeDocument/2006/relationships/hyperlink" Target="http://en.wikipedia.org/wiki/Polish_1st_Armoured_Division" TargetMode="External"/><Relationship Id="rId136" Type="http://schemas.openxmlformats.org/officeDocument/2006/relationships/hyperlink" Target="http://en.wikipedia.org/wiki/Falaise,_Calvados,_France" TargetMode="External"/><Relationship Id="rId157" Type="http://schemas.openxmlformats.org/officeDocument/2006/relationships/image" Target="media/image8.png"/><Relationship Id="rId61" Type="http://schemas.openxmlformats.org/officeDocument/2006/relationships/hyperlink" Target="http://en.wikipedia.org/wiki/Carpiquet" TargetMode="External"/><Relationship Id="rId82" Type="http://schemas.openxmlformats.org/officeDocument/2006/relationships/hyperlink" Target="https://en.wikipedia.org/wiki/II_SS_Panzer_Corps" TargetMode="External"/><Relationship Id="rId152" Type="http://schemas.openxmlformats.org/officeDocument/2006/relationships/image" Target="media/image3.png"/><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56" Type="http://schemas.openxmlformats.org/officeDocument/2006/relationships/hyperlink" Target="http://en.wikipedia.org/wiki/Operation_Overlord" TargetMode="External"/><Relationship Id="rId77" Type="http://schemas.openxmlformats.org/officeDocument/2006/relationships/hyperlink" Target="https://en.wikipedia.org/wiki/43rd_(Wessex)_Infantry_Division" TargetMode="External"/><Relationship Id="rId100" Type="http://schemas.openxmlformats.org/officeDocument/2006/relationships/hyperlink" Target="http://en.wikipedia.org/wiki/M5_Stuart" TargetMode="External"/><Relationship Id="rId105" Type="http://schemas.openxmlformats.org/officeDocument/2006/relationships/hyperlink" Target="http://en.wikipedia.org/wiki/Wolf%27s_Lair" TargetMode="External"/><Relationship Id="rId126" Type="http://schemas.openxmlformats.org/officeDocument/2006/relationships/hyperlink" Target="http://en.wikipedia.org/wiki/Canada_in_World_War_II" TargetMode="External"/><Relationship Id="rId147" Type="http://schemas.openxmlformats.org/officeDocument/2006/relationships/hyperlink" Target="https://webdoc.sub.gwdg.de/ebook/p/2005/CMH_2/www.army.mil/cmh-pg/books/70-7/70-7_17.htm" TargetMode="Externa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72" Type="http://schemas.openxmlformats.org/officeDocument/2006/relationships/hyperlink" Target="http://en.wikipedia.org/wiki/II_Canadian_Corps" TargetMode="External"/><Relationship Id="rId93" Type="http://schemas.openxmlformats.org/officeDocument/2006/relationships/hyperlink" Target="http://en.wikipedia.org/wiki/D-Day" TargetMode="External"/><Relationship Id="rId98" Type="http://schemas.openxmlformats.org/officeDocument/2006/relationships/hyperlink" Target="http://en.wikipedia.org/wiki/Czech_hedgehog" TargetMode="External"/><Relationship Id="rId121" Type="http://schemas.openxmlformats.org/officeDocument/2006/relationships/hyperlink" Target="http://en.wikipedia.org/wiki/Brittany" TargetMode="External"/><Relationship Id="rId142" Type="http://schemas.openxmlformats.org/officeDocument/2006/relationships/hyperlink" Target="http://en.wikipedia.org/wiki/Falaise,_Calvados" TargetMode="External"/><Relationship Id="rId163" Type="http://schemas.openxmlformats.org/officeDocument/2006/relationships/image" Target="media/image14.svg"/><Relationship Id="rId3" Type="http://schemas.openxmlformats.org/officeDocument/2006/relationships/styles" Target="styles.xml"/><Relationship Id="rId25" Type="http://schemas.openxmlformats.org/officeDocument/2006/relationships/hyperlink" Target="http://en.wikipedia.org/wiki/Atlantic_Wall" TargetMode="External"/><Relationship Id="rId46" Type="http://schemas.openxmlformats.org/officeDocument/2006/relationships/hyperlink" Target="http://en.wikipedia.org/wiki/Iron_Cross" TargetMode="External"/><Relationship Id="rId67" Type="http://schemas.openxmlformats.org/officeDocument/2006/relationships/hyperlink" Target="http://en.wikipedia.org/wiki/River_Odon" TargetMode="External"/><Relationship Id="rId116" Type="http://schemas.openxmlformats.org/officeDocument/2006/relationships/hyperlink" Target="http://en.wikipedia.org/wiki/Adolf_Hitler" TargetMode="External"/><Relationship Id="rId137" Type="http://schemas.openxmlformats.org/officeDocument/2006/relationships/hyperlink" Target="http://en.wikipedia.org/wiki/Argentan" TargetMode="External"/><Relationship Id="rId158" Type="http://schemas.openxmlformats.org/officeDocument/2006/relationships/image" Target="media/image9.png"/><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62" Type="http://schemas.openxmlformats.org/officeDocument/2006/relationships/hyperlink" Target="http://en.wikipedia.org/wiki/Operation_Epsom" TargetMode="External"/><Relationship Id="rId83" Type="http://schemas.openxmlformats.org/officeDocument/2006/relationships/hyperlink" Target="http://en.wikipedia.org/wiki/United_Kingdom" TargetMode="External"/><Relationship Id="rId88" Type="http://schemas.openxmlformats.org/officeDocument/2006/relationships/hyperlink" Target="http://en.wikipedia.org/wiki/Panther_tank" TargetMode="External"/><Relationship Id="rId111" Type="http://schemas.openxmlformats.org/officeDocument/2006/relationships/hyperlink" Target="http://en.wikipedia.org/wiki/British_Second_Army" TargetMode="External"/><Relationship Id="rId132" Type="http://schemas.openxmlformats.org/officeDocument/2006/relationships/hyperlink" Target="http://en.wikipedia.org/wiki/First_Canadian_Army" TargetMode="External"/><Relationship Id="rId153" Type="http://schemas.openxmlformats.org/officeDocument/2006/relationships/image" Target="media/image4.png"/><Relationship Id="rId15" Type="http://schemas.openxmlformats.org/officeDocument/2006/relationships/hyperlink" Target="http://en.wikipedia.org/wiki/Juno_Beach" TargetMode="External"/><Relationship Id="rId36" Type="http://schemas.openxmlformats.org/officeDocument/2006/relationships/hyperlink" Target="http://en.wikipedia.org/wiki/Pulse_jet" TargetMode="External"/><Relationship Id="rId57" Type="http://schemas.openxmlformats.org/officeDocument/2006/relationships/hyperlink" Target="http://en.wikipedia.org/wiki/15th_(Scottish)_Infantry_Division" TargetMode="External"/><Relationship Id="rId106" Type="http://schemas.openxmlformats.org/officeDocument/2006/relationships/hyperlink" Target="http://en.wikipedia.org/wiki/Rastenburg" TargetMode="External"/><Relationship Id="rId127" Type="http://schemas.openxmlformats.org/officeDocument/2006/relationships/hyperlink" Target="http://en.wikipedia.org/wiki/Polish_contribution_to_World_War_II"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52" Type="http://schemas.openxmlformats.org/officeDocument/2006/relationships/hyperlink" Target="http://en.wikipedia.org/wiki/Poland" TargetMode="External"/><Relationship Id="rId73" Type="http://schemas.openxmlformats.org/officeDocument/2006/relationships/hyperlink" Target="http://en.wikipedia.org/wiki/Operation_Atlantic" TargetMode="External"/><Relationship Id="rId78" Type="http://schemas.openxmlformats.org/officeDocument/2006/relationships/hyperlink" Target="https://en.wikipedia.org/wiki/Baron-sur-Odon" TargetMode="External"/><Relationship Id="rId94" Type="http://schemas.openxmlformats.org/officeDocument/2006/relationships/hyperlink" Target="http://en.wikipedia.org/wiki/Omar_Bradley" TargetMode="External"/><Relationship Id="rId99" Type="http://schemas.openxmlformats.org/officeDocument/2006/relationships/hyperlink" Target="http://en.wikipedia.org/wiki/M4_Sherman" TargetMode="External"/><Relationship Id="rId101" Type="http://schemas.openxmlformats.org/officeDocument/2006/relationships/hyperlink" Target="http://en.wikipedia.org/wiki/Bocage" TargetMode="External"/><Relationship Id="rId122" Type="http://schemas.openxmlformats.org/officeDocument/2006/relationships/hyperlink" Target="http://en.wikipedia.org/wiki/First_Canadian_Army" TargetMode="External"/><Relationship Id="rId143" Type="http://schemas.openxmlformats.org/officeDocument/2006/relationships/hyperlink" Target="http://en.wikipedia.org/wiki/7th_Army_%28Germany%29" TargetMode="External"/><Relationship Id="rId148" Type="http://schemas.openxmlformats.org/officeDocument/2006/relationships/hyperlink" Target="https://www.google.com/search?q=argentan,+france&amp;kgmid=/m/04m_fx&amp;sa=X&amp;ved=2ahUKEwimvfiznIuUAxUXdUEAHQcIE-kQ3egRegYIAQgCEAM" TargetMode="External"/><Relationship Id="rId164" Type="http://schemas.openxmlformats.org/officeDocument/2006/relationships/image" Target="media/image15.png"/><Relationship Id="rId4" Type="http://schemas.openxmlformats.org/officeDocument/2006/relationships/image" Target="media/image1.jpeg"/><Relationship Id="rId9" Type="http://schemas.openxmlformats.org/officeDocument/2006/relationships/image" Target="media/image2.png"/><Relationship Id="rId26" Type="http://schemas.openxmlformats.org/officeDocument/2006/relationships/hyperlink" Target="http://en.wikipedia.org/wiki/Wehrmacht" TargetMode="External"/><Relationship Id="rId47" Type="http://schemas.openxmlformats.org/officeDocument/2006/relationships/hyperlink" Target="http://en.wikipedia.org/wiki/Codename" TargetMode="External"/><Relationship Id="rId68" Type="http://schemas.openxmlformats.org/officeDocument/2006/relationships/hyperlink" Target="https://en.wikipedia.org/wiki/RAF_Bomber_Command" TargetMode="External"/><Relationship Id="rId89" Type="http://schemas.openxmlformats.org/officeDocument/2006/relationships/hyperlink" Target="http://en.wikipedia.org/wiki/Tiger_I" TargetMode="External"/><Relationship Id="rId112" Type="http://schemas.openxmlformats.org/officeDocument/2006/relationships/hyperlink" Target="http://en.wikipedia.org/wiki/Vire" TargetMode="External"/><Relationship Id="rId133" Type="http://schemas.openxmlformats.org/officeDocument/2006/relationships/hyperlink" Target="http://en.wikipedia.org/wiki/Third_United_States_Army" TargetMode="External"/><Relationship Id="rId154" Type="http://schemas.openxmlformats.org/officeDocument/2006/relationships/image" Target="media/image5.png"/><Relationship Id="rId16" Type="http://schemas.openxmlformats.org/officeDocument/2006/relationships/hyperlink" Target="http://en.wikipedia.org/wiki/Sword_Beach" TargetMode="External"/><Relationship Id="rId37" Type="http://schemas.openxmlformats.org/officeDocument/2006/relationships/hyperlink" Target="http://en.wikipedia.org/wiki/Cruise_missile" TargetMode="External"/><Relationship Id="rId58" Type="http://schemas.openxmlformats.org/officeDocument/2006/relationships/hyperlink" Target="http://en.wikipedia.org/wiki/Barrage_(artillery)" TargetMode="External"/><Relationship Id="rId79" Type="http://schemas.openxmlformats.org/officeDocument/2006/relationships/hyperlink" Target="https://en.wikipedia.org/wiki/Fontaine-%C3%89toupefour" TargetMode="External"/><Relationship Id="rId102" Type="http://schemas.openxmlformats.org/officeDocument/2006/relationships/hyperlink" Target="http://en.wikipedia.org/wiki/Adolf_Hitler" TargetMode="External"/><Relationship Id="rId123" Type="http://schemas.openxmlformats.org/officeDocument/2006/relationships/hyperlink" Target="http://en.wikipedia.org/wiki/Nazi_Germany" TargetMode="External"/><Relationship Id="rId144" Type="http://schemas.openxmlformats.org/officeDocument/2006/relationships/hyperlink" Target="http://en.wikipedia.org/wiki/5th_Panzer_Army_%28Germany%29" TargetMode="External"/><Relationship Id="rId90" Type="http://schemas.openxmlformats.org/officeDocument/2006/relationships/hyperlink" Target="http://en.wikipedia.org/wiki/II_Canadian_Corps" TargetMode="External"/><Relationship Id="rId165" Type="http://schemas.openxmlformats.org/officeDocument/2006/relationships/footer" Target="footer1.xml"/><Relationship Id="rId27" Type="http://schemas.openxmlformats.org/officeDocument/2006/relationships/hyperlink" Target="http://en.wikipedia.org/wiki/Order_of_battle" TargetMode="External"/><Relationship Id="rId48" Type="http://schemas.openxmlformats.org/officeDocument/2006/relationships/hyperlink" Target="http://en.wikipedia.org/wiki/Soviet_Union" TargetMode="External"/><Relationship Id="rId69" Type="http://schemas.openxmlformats.org/officeDocument/2006/relationships/hyperlink" Target="http://en.wikipedia.org/wiki/Caen" TargetMode="External"/><Relationship Id="rId113" Type="http://schemas.openxmlformats.org/officeDocument/2006/relationships/hyperlink" Target="http://en.wikipedia.org/wiki/Mont_Pin%C3%A7on" TargetMode="External"/><Relationship Id="rId134" Type="http://schemas.openxmlformats.org/officeDocument/2006/relationships/hyperlink" Target="http://en.wikipedia.org/wiki/Operation_Cobra" TargetMode="External"/><Relationship Id="rId80" Type="http://schemas.openxmlformats.org/officeDocument/2006/relationships/hyperlink" Target="https://en.wikipedia.org/wiki/Allies_of_World_War_II" TargetMode="External"/><Relationship Id="rId15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8655</TotalTime>
  <Pages>24</Pages>
  <Words>7509</Words>
  <Characters>42806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30</cp:revision>
  <cp:lastPrinted>2026-04-05T07:50:00Z</cp:lastPrinted>
  <dcterms:created xsi:type="dcterms:W3CDTF">2026-03-27T09:26:00Z</dcterms:created>
  <dcterms:modified xsi:type="dcterms:W3CDTF">2026-07-21T10:27:00Z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