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302F" w14:textId="54B19B3B" w:rsidR="00D76BBC" w:rsidRPr="00615739" w:rsidRDefault="00AC47AD" w:rsidP="00D76BBC">
      <w:pPr>
        <w:pStyle w:val="Title"/>
        <w:jc w:val="center"/>
        <w:rPr>
          <w:sz w:val="40"/>
          <w:lang w:val="lt-LT"/>
        </w:rPr>
      </w:pPr>
      <w:bookmarkStart w:id="0" w:name="_Toc77616"/>
      <w:r w:rsidRPr="00615739">
        <w:rPr>
          <w:sz w:val="40"/>
          <w:lang w:val="lt-LT"/>
        </w:rPr>
        <w:t>Laborator</w:t>
      </w:r>
      <w:r w:rsidR="003409CE" w:rsidRPr="00615739">
        <w:rPr>
          <w:sz w:val="40"/>
          <w:lang w:val="lt-LT"/>
        </w:rPr>
        <w:t>inis darbas Nr.</w:t>
      </w:r>
      <w:r w:rsidR="00D76BBC" w:rsidRPr="00615739">
        <w:rPr>
          <w:sz w:val="40"/>
          <w:lang w:val="lt-LT"/>
        </w:rPr>
        <w:t xml:space="preserve"> </w:t>
      </w:r>
      <w:r w:rsidR="00645319">
        <w:rPr>
          <w:sz w:val="40"/>
          <w:lang w:val="lt-LT"/>
        </w:rPr>
        <w:t>4</w:t>
      </w:r>
      <w:r w:rsidR="000314A7" w:rsidRPr="00615739">
        <w:rPr>
          <w:sz w:val="40"/>
          <w:lang w:val="lt-LT"/>
        </w:rPr>
        <w:t>.</w:t>
      </w:r>
      <w:bookmarkStart w:id="1" w:name="_Toc77617"/>
      <w:bookmarkEnd w:id="0"/>
    </w:p>
    <w:bookmarkEnd w:id="1"/>
    <w:p w14:paraId="08FE3030" w14:textId="10C7602F" w:rsidR="000314A7" w:rsidRPr="00615739" w:rsidRDefault="000B2778" w:rsidP="00D76BBC">
      <w:pPr>
        <w:pStyle w:val="Title"/>
        <w:jc w:val="center"/>
        <w:rPr>
          <w:sz w:val="48"/>
          <w:lang w:val="lt-LT"/>
        </w:rPr>
      </w:pPr>
      <w:r>
        <w:rPr>
          <w:sz w:val="48"/>
          <w:lang w:val="lt-LT"/>
        </w:rPr>
        <w:t>S</w:t>
      </w:r>
      <w:r w:rsidR="00FC5662">
        <w:rPr>
          <w:sz w:val="48"/>
          <w:lang w:val="lt-LT"/>
        </w:rPr>
        <w:t>lėgio jutiklio LPS25HB nuskaitymas per I</w:t>
      </w:r>
      <w:r w:rsidR="00FC5662" w:rsidRPr="00FC5662">
        <w:rPr>
          <w:sz w:val="48"/>
          <w:vertAlign w:val="superscript"/>
          <w:lang w:val="lt-LT"/>
        </w:rPr>
        <w:t>2</w:t>
      </w:r>
      <w:r w:rsidR="00FC5662">
        <w:rPr>
          <w:sz w:val="48"/>
          <w:lang w:val="lt-LT"/>
        </w:rPr>
        <w:t>C sąsają.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lt-LT"/>
        </w:rPr>
        <w:id w:val="-168343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FE3031" w14:textId="77777777" w:rsidR="00FF755B" w:rsidRPr="0026538D" w:rsidRDefault="003409C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</w:pPr>
          <w:r w:rsidRPr="0026538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  <w:t>Turinys</w:t>
          </w:r>
        </w:p>
        <w:p w14:paraId="74661CE9" w14:textId="183FA5A3" w:rsidR="00F95C06" w:rsidRDefault="00FF755B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r w:rsidRPr="00615739">
            <w:rPr>
              <w:lang w:val="lt-LT"/>
            </w:rPr>
            <w:fldChar w:fldCharType="begin"/>
          </w:r>
          <w:r w:rsidRPr="00615739">
            <w:rPr>
              <w:lang w:val="lt-LT"/>
            </w:rPr>
            <w:instrText xml:space="preserve"> TOC \o "1-3" \h \z \u </w:instrText>
          </w:r>
          <w:r w:rsidRPr="00615739">
            <w:rPr>
              <w:lang w:val="lt-LT"/>
            </w:rPr>
            <w:fldChar w:fldCharType="separate"/>
          </w:r>
          <w:hyperlink w:anchor="_Toc115109348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1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Darbo tikslai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_Toc115109348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2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0C701607" w14:textId="3E5CFF74" w:rsidR="00F95C06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49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2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Analoginio signalo įvestis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_Toc115109349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2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4309B5ED" w14:textId="5447FD0F" w:rsidR="00F95C06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0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Signalo generavimas panaudojant Skaitmeninį-Analoginį Keitiklį (SAK, angl. DAC)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_Toc115109350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5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66952574" w14:textId="43E053D0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1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3.1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Prievadų funkcijų konfigūravimas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_Toc115109351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5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02CAC39D" w14:textId="56C4CE29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2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3.2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Taktavimo sistemos konfigūravimas (Clock system configuration)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_Toc115109352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7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37BF03CD" w14:textId="625636D8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3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3.3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Signalo generavimo laikmačio konfigūravimas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_Toc115109353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7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360197EE" w14:textId="5AB434B5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4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3.4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Keil projekto šablono generavimas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_Toc115109354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9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762E68BD" w14:textId="79BE7101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5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3.5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Projekto šablono papildymas C programos tekstu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_Toc115109355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9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6D750E59" w14:textId="5DF4BC4A" w:rsidR="00F95C06" w:rsidRDefault="00000000">
          <w:pPr>
            <w:pStyle w:val="TOC3"/>
            <w:tabs>
              <w:tab w:val="left" w:pos="17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6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3.5.1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Kuriamo programos kodo paskirtis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_Toc115109356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9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3EB4578E" w14:textId="3917EF40" w:rsidR="00F95C06" w:rsidRDefault="00000000">
          <w:pPr>
            <w:pStyle w:val="TOC3"/>
            <w:tabs>
              <w:tab w:val="left" w:pos="17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7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3.5.2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Programinė įranga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_Toc115109357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10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278FB9BB" w14:textId="15386F2E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8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3.6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Programos veikimo tikrinimas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_Toc115109358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11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4FD4F7ED" w14:textId="7F4373C0" w:rsidR="00F95C06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9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4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Užduotys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_Toc115109359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11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38381365" w14:textId="31D71A0C" w:rsidR="00F95C06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60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5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Priedas 1. Skaitmeninio kodo konvertavimas į įtampos vienetus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_Toc115109360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12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08FE3046" w14:textId="5A4CCA6E" w:rsidR="00FF755B" w:rsidRPr="00615739" w:rsidRDefault="00FF755B" w:rsidP="000B2E50">
          <w:pPr>
            <w:pStyle w:val="TOC1"/>
            <w:tabs>
              <w:tab w:val="left" w:pos="880"/>
              <w:tab w:val="right" w:leader="dot" w:pos="10070"/>
            </w:tabs>
            <w:rPr>
              <w:lang w:val="lt-LT"/>
            </w:rPr>
          </w:pPr>
          <w:r w:rsidRPr="00615739">
            <w:rPr>
              <w:b/>
              <w:bCs/>
              <w:noProof/>
              <w:lang w:val="lt-LT"/>
            </w:rPr>
            <w:fldChar w:fldCharType="end"/>
          </w:r>
        </w:p>
      </w:sdtContent>
    </w:sdt>
    <w:p w14:paraId="08FE3047" w14:textId="59800618" w:rsidR="00FF755B" w:rsidRPr="00615739" w:rsidRDefault="00CC2B35" w:rsidP="000B2E50">
      <w:pPr>
        <w:pStyle w:val="Heading1"/>
        <w:rPr>
          <w:lang w:val="lt-LT"/>
        </w:rPr>
      </w:pPr>
      <w:r w:rsidRPr="00615739">
        <w:rPr>
          <w:lang w:val="lt-LT"/>
        </w:rPr>
        <w:br w:type="page"/>
      </w:r>
      <w:bookmarkStart w:id="2" w:name="_Toc115109348"/>
      <w:r w:rsidR="003409CE" w:rsidRPr="00615739">
        <w:rPr>
          <w:lang w:val="lt-LT"/>
        </w:rPr>
        <w:lastRenderedPageBreak/>
        <w:t>Darbo tiksla</w:t>
      </w:r>
      <w:r w:rsidR="0026538D">
        <w:rPr>
          <w:lang w:val="lt-LT"/>
        </w:rPr>
        <w:t>i</w:t>
      </w:r>
      <w:bookmarkEnd w:id="2"/>
    </w:p>
    <w:p w14:paraId="08FE3048" w14:textId="77777777" w:rsidR="00FF755B" w:rsidRPr="00615739" w:rsidRDefault="00FF755B" w:rsidP="00FF755B">
      <w:pPr>
        <w:rPr>
          <w:lang w:val="lt-LT"/>
        </w:rPr>
      </w:pPr>
    </w:p>
    <w:p w14:paraId="77019012" w14:textId="449B10BF" w:rsidR="00CA6B48" w:rsidRPr="00013E40" w:rsidRDefault="004301EE" w:rsidP="00FA455C">
      <w:pPr>
        <w:pStyle w:val="ListParagraph"/>
        <w:numPr>
          <w:ilvl w:val="0"/>
          <w:numId w:val="18"/>
        </w:numPr>
        <w:jc w:val="left"/>
        <w:rPr>
          <w:highlight w:val="yellow"/>
          <w:lang w:val="lt-LT"/>
        </w:rPr>
      </w:pPr>
      <w:r w:rsidRPr="00013E40">
        <w:rPr>
          <w:highlight w:val="yellow"/>
          <w:lang w:val="lt-LT"/>
        </w:rPr>
        <w:t>Išmokti realizuoti a</w:t>
      </w:r>
      <w:r w:rsidR="00CA6B48" w:rsidRPr="00013E40">
        <w:rPr>
          <w:highlight w:val="yellow"/>
          <w:lang w:val="lt-LT"/>
        </w:rPr>
        <w:t xml:space="preserve">naloginio </w:t>
      </w:r>
      <w:r w:rsidR="001D1B26" w:rsidRPr="00013E40">
        <w:rPr>
          <w:highlight w:val="yellow"/>
          <w:lang w:val="lt-LT"/>
        </w:rPr>
        <w:t xml:space="preserve">signalo kvantavimą ir </w:t>
      </w:r>
      <w:proofErr w:type="spellStart"/>
      <w:r w:rsidR="001D1B26" w:rsidRPr="00013E40">
        <w:rPr>
          <w:highlight w:val="yellow"/>
          <w:lang w:val="lt-LT"/>
        </w:rPr>
        <w:t>diskretizavimą</w:t>
      </w:r>
      <w:proofErr w:type="spellEnd"/>
      <w:r w:rsidR="001D1B26" w:rsidRPr="00013E40">
        <w:rPr>
          <w:highlight w:val="yellow"/>
          <w:lang w:val="lt-LT"/>
        </w:rPr>
        <w:t xml:space="preserve"> užsiduota sparta (</w:t>
      </w:r>
      <w:proofErr w:type="spellStart"/>
      <w:r w:rsidR="001D1B26" w:rsidRPr="00013E40">
        <w:rPr>
          <w:highlight w:val="yellow"/>
          <w:lang w:val="lt-LT"/>
        </w:rPr>
        <w:t>diskretizavimo</w:t>
      </w:r>
      <w:proofErr w:type="spellEnd"/>
      <w:r w:rsidR="001D1B26" w:rsidRPr="00013E40">
        <w:rPr>
          <w:highlight w:val="yellow"/>
          <w:lang w:val="lt-LT"/>
        </w:rPr>
        <w:t xml:space="preserve"> dažniu)</w:t>
      </w:r>
      <w:r w:rsidR="00FA455C" w:rsidRPr="00013E40">
        <w:rPr>
          <w:highlight w:val="yellow"/>
          <w:lang w:val="lt-LT"/>
        </w:rPr>
        <w:t>, panaudojant ASK (Analoginį-Skaitmeninį Keitiklį, angl. ADC)</w:t>
      </w:r>
      <w:r w:rsidR="001D1B26" w:rsidRPr="00013E40">
        <w:rPr>
          <w:highlight w:val="yellow"/>
          <w:lang w:val="lt-LT"/>
        </w:rPr>
        <w:t>;</w:t>
      </w:r>
    </w:p>
    <w:p w14:paraId="3DC5C8DD" w14:textId="6AD41A6B" w:rsidR="001D1B26" w:rsidRPr="00013E40" w:rsidRDefault="004301EE" w:rsidP="00FE1390">
      <w:pPr>
        <w:pStyle w:val="ListParagraph"/>
        <w:numPr>
          <w:ilvl w:val="0"/>
          <w:numId w:val="18"/>
        </w:numPr>
        <w:jc w:val="left"/>
        <w:rPr>
          <w:highlight w:val="yellow"/>
          <w:lang w:val="lt-LT"/>
        </w:rPr>
      </w:pPr>
      <w:r w:rsidRPr="00013E40">
        <w:rPr>
          <w:highlight w:val="yellow"/>
          <w:lang w:val="lt-LT"/>
        </w:rPr>
        <w:t>Išmokti realizuoti a</w:t>
      </w:r>
      <w:r w:rsidR="009070DD" w:rsidRPr="00013E40">
        <w:rPr>
          <w:highlight w:val="yellow"/>
          <w:lang w:val="lt-LT"/>
        </w:rPr>
        <w:t>naloginio bet kokios formos signalo generavimą su užduotais parametrais</w:t>
      </w:r>
      <w:r w:rsidR="00FA455C" w:rsidRPr="00013E40">
        <w:rPr>
          <w:highlight w:val="yellow"/>
          <w:lang w:val="lt-LT"/>
        </w:rPr>
        <w:t xml:space="preserve"> (dažniu ir amplitude), panaudojant SAK (Skaitmeninį-Analoginį- Keitiklį, angl. </w:t>
      </w:r>
      <w:r w:rsidR="00FE1390" w:rsidRPr="00013E40">
        <w:rPr>
          <w:highlight w:val="yellow"/>
          <w:lang w:val="lt-LT"/>
        </w:rPr>
        <w:t>DAC)</w:t>
      </w:r>
    </w:p>
    <w:p w14:paraId="08FE304F" w14:textId="0F785D54" w:rsidR="004E349F" w:rsidRPr="00615739" w:rsidRDefault="003409CE" w:rsidP="00FA455C">
      <w:pPr>
        <w:jc w:val="left"/>
        <w:rPr>
          <w:lang w:val="lt-LT"/>
        </w:rPr>
      </w:pPr>
      <w:r w:rsidRPr="00615739">
        <w:rPr>
          <w:lang w:val="lt-LT"/>
        </w:rPr>
        <w:t xml:space="preserve"> </w:t>
      </w:r>
    </w:p>
    <w:p w14:paraId="1F9A31BE" w14:textId="58BFF600" w:rsidR="006F51A7" w:rsidRDefault="006F51A7" w:rsidP="00D46B30">
      <w:pPr>
        <w:pStyle w:val="Heading1"/>
        <w:rPr>
          <w:lang w:val="lt-LT"/>
        </w:rPr>
      </w:pPr>
      <w:bookmarkStart w:id="3" w:name="_Toc115109349"/>
      <w:r>
        <w:rPr>
          <w:lang w:val="lt-LT"/>
        </w:rPr>
        <w:t>Analoginio signalo įvestis</w:t>
      </w:r>
      <w:bookmarkEnd w:id="3"/>
    </w:p>
    <w:p w14:paraId="4C594727" w14:textId="77777777" w:rsidR="006F51A7" w:rsidRDefault="006F51A7" w:rsidP="006F51A7">
      <w:pPr>
        <w:rPr>
          <w:lang w:val="lt-LT"/>
        </w:rPr>
      </w:pPr>
    </w:p>
    <w:p w14:paraId="1CF529C7" w14:textId="2E59CB74" w:rsidR="0078092B" w:rsidRDefault="00B307BC" w:rsidP="006F51A7">
      <w:pPr>
        <w:rPr>
          <w:lang w:val="lt-LT"/>
        </w:rPr>
      </w:pPr>
      <w:proofErr w:type="spellStart"/>
      <w:r>
        <w:rPr>
          <w:lang w:val="lt-LT"/>
        </w:rPr>
        <w:t>Kamami</w:t>
      </w:r>
      <w:proofErr w:type="spellEnd"/>
      <w:r>
        <w:rPr>
          <w:lang w:val="lt-LT"/>
        </w:rPr>
        <w:t xml:space="preserve"> makete yra </w:t>
      </w:r>
      <w:r w:rsidR="000B2778">
        <w:rPr>
          <w:lang w:val="lt-LT"/>
        </w:rPr>
        <w:t>pri</w:t>
      </w:r>
      <w:r>
        <w:rPr>
          <w:lang w:val="lt-LT"/>
        </w:rPr>
        <w:t>jungtas</w:t>
      </w:r>
      <w:r w:rsidR="000B2778">
        <w:rPr>
          <w:lang w:val="lt-LT"/>
        </w:rPr>
        <w:t xml:space="preserve"> skaitmeninis</w:t>
      </w:r>
      <w:r>
        <w:rPr>
          <w:lang w:val="lt-LT"/>
        </w:rPr>
        <w:t xml:space="preserve"> </w:t>
      </w:r>
      <w:r w:rsidR="00FC5662">
        <w:rPr>
          <w:lang w:val="lt-LT"/>
        </w:rPr>
        <w:t>slėgio sensorius LPS25HB</w:t>
      </w:r>
      <w:r w:rsidR="00D239F3">
        <w:rPr>
          <w:lang w:val="lt-LT"/>
        </w:rPr>
        <w:t xml:space="preserve"> (</w:t>
      </w:r>
      <w:r w:rsidR="000B2778">
        <w:rPr>
          <w:lang w:val="lt-LT"/>
        </w:rPr>
        <w:t>MEMS</w:t>
      </w:r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pressure</w:t>
      </w:r>
      <w:proofErr w:type="spellEnd"/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sensor</w:t>
      </w:r>
      <w:proofErr w:type="spellEnd"/>
      <w:r w:rsidR="00D239F3">
        <w:rPr>
          <w:lang w:val="lt-LT"/>
        </w:rPr>
        <w:t>)</w:t>
      </w:r>
      <w:r>
        <w:rPr>
          <w:lang w:val="lt-LT"/>
        </w:rPr>
        <w:t xml:space="preserve">, </w:t>
      </w:r>
      <w:r w:rsidR="000B2778">
        <w:rPr>
          <w:lang w:val="lt-LT"/>
        </w:rPr>
        <w:t xml:space="preserve">kuris matuoja slėgį bei temperatūra. </w:t>
      </w:r>
    </w:p>
    <w:p w14:paraId="1BA9DE6A" w14:textId="77777777" w:rsidR="0078092B" w:rsidRDefault="0078092B" w:rsidP="006F51A7">
      <w:pPr>
        <w:rPr>
          <w:lang w:val="lt-LT"/>
        </w:rPr>
      </w:pPr>
    </w:p>
    <w:p w14:paraId="5940BEDF" w14:textId="77777777" w:rsidR="00037A91" w:rsidRDefault="00037A91" w:rsidP="006F51A7">
      <w:pPr>
        <w:rPr>
          <w:lang w:val="lt-LT"/>
        </w:rPr>
      </w:pPr>
    </w:p>
    <w:p w14:paraId="7A88A65D" w14:textId="16FB5801" w:rsidR="00037A91" w:rsidRPr="00D239F3" w:rsidRDefault="00390115">
      <w:r>
        <w:rPr>
          <w:noProof/>
        </w:rPr>
        <w:drawing>
          <wp:inline distT="0" distB="0" distL="0" distR="0" wp14:anchorId="42FAEEED" wp14:editId="55EF2DBA">
            <wp:extent cx="2892056" cy="1448037"/>
            <wp:effectExtent l="0" t="0" r="381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28" cy="1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     </w:t>
      </w:r>
      <w:r>
        <w:rPr>
          <w:noProof/>
        </w:rPr>
        <w:drawing>
          <wp:inline distT="0" distB="0" distL="0" distR="0" wp14:anchorId="436BD7E9" wp14:editId="2B74AFD0">
            <wp:extent cx="2304983" cy="2137145"/>
            <wp:effectExtent l="0" t="0" r="635" b="0"/>
            <wp:docPr id="5" name="Picture 5" descr="A close-up of a computer c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omputer chip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450" cy="21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</w:t>
      </w:r>
      <w:r w:rsidR="00E30A18" w:rsidRPr="00E30A18">
        <w:rPr>
          <w:noProof/>
        </w:rPr>
        <w:t xml:space="preserve"> </w:t>
      </w:r>
    </w:p>
    <w:p w14:paraId="51FFF83D" w14:textId="77777777" w:rsidR="00B413AD" w:rsidRDefault="00B413AD" w:rsidP="006F51A7">
      <w:pPr>
        <w:rPr>
          <w:lang w:val="lt-LT"/>
        </w:rPr>
      </w:pPr>
    </w:p>
    <w:p w14:paraId="1DA9C351" w14:textId="576F3BD0" w:rsidR="00B413AD" w:rsidRPr="00013E40" w:rsidRDefault="0078092B" w:rsidP="006F51A7">
      <w:pPr>
        <w:rPr>
          <w:highlight w:val="yellow"/>
          <w:lang w:val="lt-LT"/>
        </w:rPr>
      </w:pPr>
      <w:r w:rsidRPr="00013E40">
        <w:rPr>
          <w:highlight w:val="yellow"/>
          <w:lang w:val="lt-LT"/>
        </w:rPr>
        <w:t>Parodysime, kaip išmatuoti LDR1 varžą. Tam pradžioje išmatuosime įtampą prievade PA1, o paskui pasinaudodami V</w:t>
      </w:r>
      <w:r w:rsidR="004138C3" w:rsidRPr="00013E40">
        <w:rPr>
          <w:highlight w:val="yellow"/>
          <w:vertAlign w:val="subscript"/>
          <w:lang w:val="lt-LT"/>
        </w:rPr>
        <w:t>DD</w:t>
      </w:r>
      <w:r w:rsidRPr="00013E40">
        <w:rPr>
          <w:highlight w:val="yellow"/>
          <w:lang w:val="lt-LT"/>
        </w:rPr>
        <w:t xml:space="preserve"> ir R8 vertėmis apskaičiuosime varžą naudodami išraišką</w:t>
      </w:r>
      <w:r w:rsidR="00426B89" w:rsidRPr="00013E40">
        <w:rPr>
          <w:highlight w:val="yellow"/>
          <w:lang w:val="lt-LT"/>
        </w:rPr>
        <w:t xml:space="preserve"> (išvedama iš </w:t>
      </w:r>
      <w:proofErr w:type="spellStart"/>
      <w:r w:rsidR="00426B89" w:rsidRPr="00013E40">
        <w:rPr>
          <w:highlight w:val="yellow"/>
          <w:lang w:val="lt-LT"/>
        </w:rPr>
        <w:t>varžinio</w:t>
      </w:r>
      <w:proofErr w:type="spellEnd"/>
      <w:r w:rsidR="00426B89" w:rsidRPr="00013E40">
        <w:rPr>
          <w:highlight w:val="yellow"/>
          <w:lang w:val="lt-LT"/>
        </w:rPr>
        <w:t xml:space="preserve"> daliklio įtampos perdavimo lygties)</w:t>
      </w:r>
    </w:p>
    <w:p w14:paraId="7DFC43A1" w14:textId="77777777" w:rsidR="0078092B" w:rsidRPr="00013E40" w:rsidRDefault="0078092B" w:rsidP="006F51A7">
      <w:pPr>
        <w:rPr>
          <w:highlight w:val="yellow"/>
          <w:lang w:val="lt-LT"/>
        </w:rPr>
      </w:pPr>
    </w:p>
    <w:p w14:paraId="1C9019A5" w14:textId="11C6DC5A" w:rsidR="0078092B" w:rsidRPr="00013E40" w:rsidRDefault="00000000" w:rsidP="00B15DFA">
      <w:pPr>
        <w:jc w:val="right"/>
        <w:rPr>
          <w:iCs/>
          <w:highlight w:val="yellow"/>
          <w:lang w:val="lt-LT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  <w:lang w:val="lt-LT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lt-LT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  <w:lang w:val="lt-LT"/>
              </w:rPr>
              <m:t>LDR</m:t>
            </m:r>
          </m:sub>
        </m:sSub>
        <m:r>
          <w:rPr>
            <w:rFonts w:ascii="Cambria Math" w:hAnsi="Cambria Math"/>
            <w:highlight w:val="yellow"/>
            <w:lang w:val="lt-LT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lt-LT"/>
                  </w:rPr>
                  <m:t>V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lt-LT"/>
                  </w:rPr>
                  <m:t>PA1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lt-LT"/>
                  </w:rPr>
                  <m:t>V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lt-LT"/>
                  </w:rPr>
                  <m:t>DD</m:t>
                </m:r>
              </m:sub>
            </m:sSub>
            <m:r>
              <w:rPr>
                <w:rFonts w:ascii="Cambria Math" w:hAnsi="Cambria Math"/>
                <w:highlight w:val="yellow"/>
                <w:lang w:val="lt-L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lt-LT"/>
                  </w:rPr>
                  <m:t>V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lt-LT"/>
                  </w:rPr>
                  <m:t>PA1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lt-LT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  <w:lang w:val="lt-LT"/>
              </w:rPr>
              <m:t>8</m:t>
            </m:r>
          </m:sub>
        </m:sSub>
      </m:oMath>
      <w:r w:rsidR="002D32FA" w:rsidRPr="00013E40">
        <w:rPr>
          <w:i/>
          <w:highlight w:val="yellow"/>
          <w:lang w:val="lt-LT"/>
        </w:rPr>
        <w:t>,</w:t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Cs/>
          <w:highlight w:val="yellow"/>
          <w:lang w:val="lt-LT"/>
        </w:rPr>
        <w:t>(1)</w:t>
      </w:r>
    </w:p>
    <w:p w14:paraId="6673FA81" w14:textId="77777777" w:rsidR="002D32FA" w:rsidRPr="00013E40" w:rsidRDefault="002D32FA" w:rsidP="006F51A7">
      <w:pPr>
        <w:rPr>
          <w:i/>
          <w:highlight w:val="yellow"/>
          <w:lang w:val="lt-LT"/>
        </w:rPr>
      </w:pPr>
    </w:p>
    <w:p w14:paraId="7D551979" w14:textId="2D33EB15" w:rsidR="0092134B" w:rsidRPr="00013E40" w:rsidRDefault="00F20555" w:rsidP="006F51A7">
      <w:pPr>
        <w:rPr>
          <w:highlight w:val="yellow"/>
          <w:lang w:val="lt-LT"/>
        </w:rPr>
      </w:pPr>
      <w:r w:rsidRPr="00013E40">
        <w:rPr>
          <w:highlight w:val="yellow"/>
          <w:lang w:val="lt-LT"/>
        </w:rPr>
        <w:t>č</w:t>
      </w:r>
      <w:r w:rsidR="002D32FA" w:rsidRPr="00013E40">
        <w:rPr>
          <w:highlight w:val="yellow"/>
          <w:lang w:val="lt-LT"/>
        </w:rPr>
        <w:t xml:space="preserve">ia maketo maitinimo įtampa </w:t>
      </w:r>
      <w:r w:rsidR="004138C3" w:rsidRPr="00013E40">
        <w:rPr>
          <w:highlight w:val="yellow"/>
          <w:lang w:val="lt-LT"/>
        </w:rPr>
        <w:t>V</w:t>
      </w:r>
      <w:r w:rsidR="004138C3" w:rsidRPr="00013E40">
        <w:rPr>
          <w:highlight w:val="yellow"/>
          <w:vertAlign w:val="subscript"/>
          <w:lang w:val="lt-LT"/>
        </w:rPr>
        <w:t>DD</w:t>
      </w:r>
      <w:r w:rsidR="002F1AA4" w:rsidRPr="00013E40">
        <w:rPr>
          <w:highlight w:val="yellow"/>
        </w:rPr>
        <w:t>=3,3</w:t>
      </w:r>
      <w:r w:rsidR="002C0BCE" w:rsidRPr="00013E40">
        <w:rPr>
          <w:highlight w:val="yellow"/>
        </w:rPr>
        <w:t xml:space="preserve"> </w:t>
      </w:r>
      <w:r w:rsidR="002F1AA4" w:rsidRPr="00013E40">
        <w:rPr>
          <w:highlight w:val="yellow"/>
        </w:rPr>
        <w:t xml:space="preserve">V, </w:t>
      </w:r>
      <w:proofErr w:type="spellStart"/>
      <w:r w:rsidR="002F1AA4" w:rsidRPr="00013E40">
        <w:rPr>
          <w:highlight w:val="yellow"/>
        </w:rPr>
        <w:t>atramin</w:t>
      </w:r>
      <w:proofErr w:type="spellEnd"/>
      <w:r w:rsidR="002F1AA4" w:rsidRPr="00013E40">
        <w:rPr>
          <w:highlight w:val="yellow"/>
          <w:lang w:val="lt-LT"/>
        </w:rPr>
        <w:t xml:space="preserve">ė varža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</w:rPr>
              <m:t>8</m:t>
            </m:r>
          </m:sub>
        </m:sSub>
        <m:r>
          <w:rPr>
            <w:rFonts w:ascii="Cambria Math" w:hAnsi="Cambria Math"/>
            <w:highlight w:val="yellow"/>
          </w:rPr>
          <m:t>=10 k</m:t>
        </m:r>
        <m:r>
          <m:rPr>
            <m:sty m:val="p"/>
          </m:rPr>
          <w:rPr>
            <w:rFonts w:ascii="Cambria Math" w:hAnsi="Cambria Math"/>
            <w:highlight w:val="yellow"/>
          </w:rPr>
          <m:t>Ω</m:t>
        </m:r>
      </m:oMath>
      <w:r w:rsidR="00A8232A" w:rsidRPr="00013E40">
        <w:rPr>
          <w:highlight w:val="yellow"/>
        </w:rPr>
        <w:t xml:space="preserve">. </w:t>
      </w:r>
    </w:p>
    <w:p w14:paraId="3215B904" w14:textId="77777777" w:rsidR="0092134B" w:rsidRPr="00013E40" w:rsidRDefault="0092134B" w:rsidP="006F51A7">
      <w:pPr>
        <w:rPr>
          <w:highlight w:val="yellow"/>
          <w:lang w:val="lt-LT"/>
        </w:rPr>
      </w:pPr>
    </w:p>
    <w:p w14:paraId="6CFD8AEF" w14:textId="77777777" w:rsidR="0092134B" w:rsidRPr="00013E40" w:rsidRDefault="0092134B" w:rsidP="006F51A7">
      <w:pPr>
        <w:rPr>
          <w:highlight w:val="yellow"/>
          <w:lang w:val="lt-LT"/>
        </w:rPr>
      </w:pPr>
    </w:p>
    <w:p w14:paraId="0FE18385" w14:textId="7EA97186" w:rsidR="008F5825" w:rsidRPr="00615739" w:rsidRDefault="001D5D43" w:rsidP="008F5825">
      <w:pPr>
        <w:rPr>
          <w:lang w:val="lt-LT"/>
        </w:rPr>
      </w:pPr>
      <w:r w:rsidRPr="00013E40">
        <w:rPr>
          <w:highlight w:val="yellow"/>
          <w:lang w:val="lt-LT"/>
        </w:rPr>
        <w:t xml:space="preserve">ASK gali būti nuskaitomas </w:t>
      </w:r>
      <w:r w:rsidR="0010466F" w:rsidRPr="00013E40">
        <w:rPr>
          <w:highlight w:val="yellow"/>
          <w:lang w:val="lt-LT"/>
        </w:rPr>
        <w:t>nuolatinės apklausos būdu (</w:t>
      </w:r>
      <w:proofErr w:type="spellStart"/>
      <w:r w:rsidR="0010466F" w:rsidRPr="00013E40">
        <w:rPr>
          <w:highlight w:val="yellow"/>
          <w:lang w:val="lt-LT"/>
        </w:rPr>
        <w:t>polling</w:t>
      </w:r>
      <w:proofErr w:type="spellEnd"/>
      <w:r w:rsidR="0010466F" w:rsidRPr="00013E40">
        <w:rPr>
          <w:highlight w:val="yellow"/>
          <w:lang w:val="lt-LT"/>
        </w:rPr>
        <w:t xml:space="preserve">), aptarnaujant pertrauktį iš keitiklio arba panaudojant tiesioginių mainų kanalą. </w:t>
      </w:r>
      <w:r w:rsidR="00E30A18" w:rsidRPr="00013E40">
        <w:rPr>
          <w:highlight w:val="yellow"/>
          <w:lang w:val="lt-LT"/>
        </w:rPr>
        <w:t>Kiekvieno iš būdų realizavimui galima naudoti atitinkamas HAL bibliotekos funkcijas</w:t>
      </w:r>
      <w:r w:rsidR="00D9481D" w:rsidRPr="00013E40">
        <w:rPr>
          <w:highlight w:val="yellow"/>
          <w:lang w:val="lt-LT"/>
        </w:rPr>
        <w:t xml:space="preserve"> ir pavyzdinį šabloną</w:t>
      </w:r>
      <w:r w:rsidR="00E30A18" w:rsidRPr="00013E40">
        <w:rPr>
          <w:highlight w:val="yellow"/>
          <w:lang w:val="lt-LT"/>
        </w:rPr>
        <w:t xml:space="preserve">. </w:t>
      </w:r>
      <w:r w:rsidR="0010476C" w:rsidRPr="00013E40">
        <w:rPr>
          <w:highlight w:val="yellow"/>
          <w:lang w:val="lt-LT"/>
        </w:rPr>
        <w:t xml:space="preserve">Programų pavyzdžių </w:t>
      </w:r>
      <w:r w:rsidR="00D9481D" w:rsidRPr="00013E40">
        <w:rPr>
          <w:highlight w:val="yellow"/>
          <w:lang w:val="lt-LT"/>
        </w:rPr>
        <w:t xml:space="preserve">šablonų </w:t>
      </w:r>
      <w:r w:rsidR="0010476C" w:rsidRPr="00013E40">
        <w:rPr>
          <w:highlight w:val="yellow"/>
          <w:lang w:val="lt-LT"/>
        </w:rPr>
        <w:t>galima rasti kataloge C:\Users\</w:t>
      </w:r>
      <w:r w:rsidR="008F5825" w:rsidRPr="00013E40">
        <w:rPr>
          <w:color w:val="FF0000"/>
          <w:highlight w:val="yellow"/>
          <w:lang w:val="lt-LT"/>
        </w:rPr>
        <w:t>XXX</w:t>
      </w:r>
      <w:r w:rsidR="0010476C" w:rsidRPr="00013E40">
        <w:rPr>
          <w:highlight w:val="yellow"/>
          <w:lang w:val="lt-LT"/>
        </w:rPr>
        <w:t>\STM32Cube\Repository\STM32Cube_FW_L0_V1.11.3\Projects\NUCLEO-L073RZ\Examples\</w:t>
      </w:r>
      <w:r w:rsidR="00C00B51" w:rsidRPr="00013E40">
        <w:rPr>
          <w:highlight w:val="yellow"/>
          <w:lang w:val="lt-LT"/>
        </w:rPr>
        <w:t>I2C</w:t>
      </w:r>
      <w:r w:rsidR="0010476C" w:rsidRPr="00013E40">
        <w:rPr>
          <w:highlight w:val="yellow"/>
          <w:lang w:val="lt-LT"/>
        </w:rPr>
        <w:t>\</w:t>
      </w:r>
      <w:r w:rsidR="00AA5242" w:rsidRPr="00013E40">
        <w:rPr>
          <w:highlight w:val="yellow"/>
          <w:lang w:val="lt-LT"/>
        </w:rPr>
        <w:t>.</w:t>
      </w:r>
      <w:r w:rsidR="008F5825" w:rsidRPr="00013E40">
        <w:rPr>
          <w:highlight w:val="yellow"/>
          <w:lang w:val="lt-LT"/>
        </w:rPr>
        <w:t xml:space="preserve"> </w:t>
      </w:r>
      <w:r w:rsidR="008F5825" w:rsidRPr="00013E40">
        <w:rPr>
          <w:color w:val="FF0000"/>
          <w:highlight w:val="yellow"/>
          <w:lang w:val="lt-LT"/>
        </w:rPr>
        <w:t xml:space="preserve">* XXX </w:t>
      </w:r>
      <w:r w:rsidR="008F5825" w:rsidRPr="00013E40">
        <w:rPr>
          <w:color w:val="auto"/>
          <w:highlight w:val="yellow"/>
          <w:lang w:val="lt-LT"/>
        </w:rPr>
        <w:t xml:space="preserve">yra katalogas, priskirtas </w:t>
      </w:r>
      <w:r w:rsidR="008F5825" w:rsidRPr="00013E40">
        <w:rPr>
          <w:highlight w:val="yellow"/>
          <w:lang w:val="lt-LT"/>
        </w:rPr>
        <w:t>Windows sistemos vartotoju</w:t>
      </w:r>
      <w:r w:rsidR="00FE1390" w:rsidRPr="00013E40">
        <w:rPr>
          <w:highlight w:val="yellow"/>
          <w:lang w:val="lt-LT"/>
        </w:rPr>
        <w:t>i</w:t>
      </w:r>
      <w:r w:rsidR="008F5825" w:rsidRPr="00013E40">
        <w:rPr>
          <w:highlight w:val="yellow"/>
          <w:lang w:val="lt-LT"/>
        </w:rPr>
        <w:t xml:space="preserve"> </w:t>
      </w:r>
      <w:r w:rsidR="00FE1390" w:rsidRPr="00013E40">
        <w:rPr>
          <w:highlight w:val="yellow"/>
          <w:lang w:val="lt-LT"/>
        </w:rPr>
        <w:t>„</w:t>
      </w:r>
      <w:proofErr w:type="spellStart"/>
      <w:r w:rsidR="008F5825" w:rsidRPr="00013E40">
        <w:rPr>
          <w:highlight w:val="yellow"/>
          <w:lang w:val="lt-LT"/>
        </w:rPr>
        <w:t>User</w:t>
      </w:r>
      <w:proofErr w:type="spellEnd"/>
      <w:r w:rsidR="00FE1390" w:rsidRPr="00013E40">
        <w:rPr>
          <w:highlight w:val="yellow"/>
          <w:lang w:val="lt-LT"/>
        </w:rPr>
        <w:t>“</w:t>
      </w:r>
      <w:r w:rsidR="008F5825" w:rsidRPr="00013E40">
        <w:rPr>
          <w:highlight w:val="yellow"/>
          <w:lang w:val="lt-LT"/>
        </w:rPr>
        <w:t xml:space="preserve"> darbiniame kompiuteryje.</w:t>
      </w:r>
    </w:p>
    <w:p w14:paraId="1EF39B82" w14:textId="48977928" w:rsidR="00CF065C" w:rsidRDefault="009949A9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760FCC8B" wp14:editId="2C62F6CF">
            <wp:extent cx="6400800" cy="35140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F4A1" w14:textId="77777777" w:rsidR="00CF065C" w:rsidRDefault="00CF065C" w:rsidP="006F51A7">
      <w:pPr>
        <w:rPr>
          <w:lang w:val="lt-LT"/>
        </w:rPr>
      </w:pPr>
    </w:p>
    <w:p w14:paraId="398E9A95" w14:textId="06EFC6BB" w:rsidR="00AA5242" w:rsidRDefault="00AA5242" w:rsidP="00AA5242">
      <w:pPr>
        <w:rPr>
          <w:lang w:val="lt-LT"/>
        </w:rPr>
      </w:pPr>
      <w:r w:rsidRPr="009C7FA3">
        <w:rPr>
          <w:lang w:val="lt-LT"/>
        </w:rPr>
        <w:t>Panagrinėsime pavyzdį</w:t>
      </w:r>
      <w:r w:rsidR="003E577A" w:rsidRPr="009C7FA3">
        <w:rPr>
          <w:lang w:val="lt-LT"/>
        </w:rPr>
        <w:t xml:space="preserve">, </w:t>
      </w:r>
      <w:r w:rsidR="000444CA" w:rsidRPr="009C7FA3">
        <w:rPr>
          <w:lang w:val="lt-LT"/>
        </w:rPr>
        <w:t xml:space="preserve">kaip kas 1 sekunde nuskaitomi skaitmeninio sensoriaus LPS25HB temperatūros duomenys naudojantis I2C sąsaja bei laikmačiu (TIMER 2). </w:t>
      </w:r>
      <w:proofErr w:type="spellStart"/>
      <w:r w:rsidR="000444CA" w:rsidRPr="009C7FA3">
        <w:rPr>
          <w:lang w:val="lt-LT"/>
        </w:rPr>
        <w:t>Atsisiuskite</w:t>
      </w:r>
      <w:proofErr w:type="spellEnd"/>
      <w:r w:rsidR="000444CA" w:rsidRPr="009C7FA3">
        <w:rPr>
          <w:lang w:val="lt-LT"/>
        </w:rPr>
        <w:t xml:space="preserve"> pavyzdinį projektą iš </w:t>
      </w:r>
      <w:proofErr w:type="spellStart"/>
      <w:r w:rsidR="000444CA" w:rsidRPr="009C7FA3">
        <w:rPr>
          <w:lang w:val="lt-LT"/>
        </w:rPr>
        <w:t>Github</w:t>
      </w:r>
      <w:proofErr w:type="spellEnd"/>
      <w:r w:rsidR="000444CA" w:rsidRPr="009C7FA3">
        <w:rPr>
          <w:lang w:val="lt-LT"/>
        </w:rPr>
        <w:t xml:space="preserve"> svetainės:</w:t>
      </w:r>
      <w:r w:rsidR="000444CA">
        <w:rPr>
          <w:lang w:val="lt-LT"/>
        </w:rPr>
        <w:t xml:space="preserve"> </w:t>
      </w:r>
    </w:p>
    <w:p w14:paraId="37A7BA5E" w14:textId="598E663A" w:rsidR="000444CA" w:rsidRDefault="000444CA" w:rsidP="00AA5242">
      <w:pPr>
        <w:rPr>
          <w:lang w:val="lt-LT"/>
        </w:rPr>
      </w:pPr>
      <w:hyperlink r:id="rId11" w:history="1">
        <w:r w:rsidRPr="00465B57">
          <w:rPr>
            <w:rStyle w:val="Hyperlink"/>
            <w:lang w:val="lt-LT"/>
          </w:rPr>
          <w:t>https://github.com/euronymous1991/LPS25HB_MCU_LAB</w:t>
        </w:r>
      </w:hyperlink>
      <w:r>
        <w:rPr>
          <w:lang w:val="lt-LT"/>
        </w:rPr>
        <w:t xml:space="preserve"> </w:t>
      </w:r>
    </w:p>
    <w:p w14:paraId="46F495C3" w14:textId="77777777" w:rsidR="009C7FA3" w:rsidRDefault="009C7FA3" w:rsidP="00AA5242">
      <w:pPr>
        <w:rPr>
          <w:lang w:val="lt-L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E314C1" w14:paraId="4FEC771D" w14:textId="77777777" w:rsidTr="00E314C1">
        <w:tc>
          <w:tcPr>
            <w:tcW w:w="5148" w:type="dxa"/>
          </w:tcPr>
          <w:p w14:paraId="600BA5C2" w14:textId="69771F47" w:rsidR="00E314C1" w:rsidRDefault="00E314C1" w:rsidP="00E314C1">
            <w:pPr>
              <w:rPr>
                <w:lang w:val="lt-LT"/>
              </w:rPr>
            </w:pPr>
            <w:r>
              <w:rPr>
                <w:lang w:val="lt-LT"/>
              </w:rPr>
              <w:t>Failo pavadinimas</w:t>
            </w:r>
          </w:p>
        </w:tc>
        <w:tc>
          <w:tcPr>
            <w:tcW w:w="5148" w:type="dxa"/>
          </w:tcPr>
          <w:p w14:paraId="39E2E15D" w14:textId="2362FC91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Atliekama funkcija</w:t>
            </w:r>
          </w:p>
        </w:tc>
      </w:tr>
      <w:tr w:rsidR="00E314C1" w14:paraId="7A2402C0" w14:textId="77777777" w:rsidTr="00E314C1">
        <w:tc>
          <w:tcPr>
            <w:tcW w:w="5148" w:type="dxa"/>
          </w:tcPr>
          <w:p w14:paraId="3CB471C3" w14:textId="3D6FDD45" w:rsidR="00E314C1" w:rsidRDefault="00E314C1" w:rsidP="00E314C1">
            <w:pPr>
              <w:rPr>
                <w:lang w:val="lt-LT"/>
              </w:rPr>
            </w:pPr>
            <w:r>
              <w:rPr>
                <w:lang w:val="lt-LT"/>
              </w:rPr>
              <w:t>4DIG_7SEG_DISPLAY.</w:t>
            </w:r>
            <w:r>
              <w:rPr>
                <w:lang w:val="lt-LT"/>
              </w:rPr>
              <w:t>c</w:t>
            </w:r>
            <w:r>
              <w:rPr>
                <w:lang w:val="lt-LT"/>
              </w:rPr>
              <w:t xml:space="preserve"> </w:t>
            </w:r>
          </w:p>
          <w:p w14:paraId="3DA27491" w14:textId="69D03563" w:rsidR="00E314C1" w:rsidRDefault="00E314C1" w:rsidP="00E314C1">
            <w:pPr>
              <w:rPr>
                <w:lang w:val="lt-LT"/>
              </w:rPr>
            </w:pPr>
            <w:r>
              <w:rPr>
                <w:lang w:val="lt-LT"/>
              </w:rPr>
              <w:t xml:space="preserve">4DIG_7SEG_DISPLAY.h </w:t>
            </w:r>
          </w:p>
        </w:tc>
        <w:tc>
          <w:tcPr>
            <w:tcW w:w="5148" w:type="dxa"/>
          </w:tcPr>
          <w:p w14:paraId="1C5EC122" w14:textId="581B8EBA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4 skaitmenų 7 segmentų ekranėlio aptarnavimas</w:t>
            </w:r>
          </w:p>
        </w:tc>
      </w:tr>
      <w:tr w:rsidR="00E314C1" w14:paraId="56A7BA19" w14:textId="77777777" w:rsidTr="00E314C1">
        <w:tc>
          <w:tcPr>
            <w:tcW w:w="5148" w:type="dxa"/>
          </w:tcPr>
          <w:p w14:paraId="38AC0710" w14:textId="77777777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       LPS25HB.c</w:t>
            </w:r>
          </w:p>
          <w:p w14:paraId="24833A78" w14:textId="4EB97F3E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 xml:space="preserve">       LPS25HB.h</w:t>
            </w:r>
          </w:p>
        </w:tc>
        <w:tc>
          <w:tcPr>
            <w:tcW w:w="5148" w:type="dxa"/>
          </w:tcPr>
          <w:p w14:paraId="5966C530" w14:textId="2129A583" w:rsidR="00E314C1" w:rsidRDefault="00E314C1" w:rsidP="00AA5242">
            <w:pPr>
              <w:ind w:firstLine="0"/>
              <w:rPr>
                <w:lang w:val="lt-LT"/>
              </w:rPr>
            </w:pPr>
            <w:r>
              <w:rPr>
                <w:lang w:val="lt-LT"/>
              </w:rPr>
              <w:t>Skaitmeninio LPS25HB sensoriaus aptarnavimas</w:t>
            </w:r>
          </w:p>
        </w:tc>
      </w:tr>
    </w:tbl>
    <w:p w14:paraId="2075157D" w14:textId="46C61009" w:rsidR="00E314C1" w:rsidRDefault="00E314C1" w:rsidP="00AA5242">
      <w:pPr>
        <w:rPr>
          <w:lang w:val="lt-LT"/>
        </w:rPr>
      </w:pPr>
    </w:p>
    <w:p w14:paraId="12394166" w14:textId="6FAED76B" w:rsidR="00AA5242" w:rsidRDefault="009C7FA3" w:rsidP="006F51A7">
      <w:pPr>
        <w:rPr>
          <w:lang w:val="lt-LT"/>
        </w:rPr>
      </w:pPr>
      <w:r>
        <w:rPr>
          <w:lang w:val="lt-LT"/>
        </w:rPr>
        <w:t>Toliau detaliau aptarsime LPS25HB.c ir LPS25HB.h failus, bei kaip jų pagalba nuskaitomi temperatūros rodmenys, žemiau pateikti šių failų kodai:</w:t>
      </w:r>
    </w:p>
    <w:p w14:paraId="59C88E7C" w14:textId="77777777" w:rsidR="00295A3C" w:rsidRDefault="00295A3C" w:rsidP="00295A3C">
      <w:pPr>
        <w:jc w:val="left"/>
        <w:rPr>
          <w:i/>
          <w:iCs/>
          <w:lang w:val="lt-LT"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</w:t>
      </w:r>
      <w:r>
        <w:rPr>
          <w:i/>
          <w:iCs/>
          <w:lang w:val="lt-LT"/>
        </w:rPr>
        <w:t>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295A3C" w14:paraId="21B28FA9" w14:textId="77777777" w:rsidTr="00614039">
        <w:tc>
          <w:tcPr>
            <w:tcW w:w="10296" w:type="dxa"/>
          </w:tcPr>
          <w:p w14:paraId="7E0F06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Adresai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------------------------------------------*/</w:t>
            </w:r>
          </w:p>
          <w:p w14:paraId="21804709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LPS25HB_ADDRESS 0x5C &lt;&lt; 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//Note that SA0 = 0 so address is 1011101 and not 1011100</w:t>
            </w:r>
          </w:p>
          <w:p w14:paraId="5131E7A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LPS25HB_DEVICE_ID 0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xBD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Device ID, the value in the WHO_AM_I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ab/>
              <w:t>Register</w:t>
            </w:r>
          </w:p>
          <w:p w14:paraId="028FF0A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Registrai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----------------------------*/</w:t>
            </w:r>
          </w:p>
          <w:p w14:paraId="670FA5A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LPS25HB_WHO_AM_I 0x0F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//Who am I register location</w:t>
            </w:r>
          </w:p>
          <w:p w14:paraId="5E53155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 0x27 </w:t>
            </w:r>
          </w:p>
          <w:p w14:paraId="3465BBD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//Tells whether the Pressure Data is ready or is being overrun</w:t>
            </w:r>
          </w:p>
          <w:p w14:paraId="3DE4D54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LPS25HB_TEMP_OUT_L 0x2B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(LSB)</w:t>
            </w:r>
          </w:p>
          <w:p w14:paraId="0ED7671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LPS25HB_TEMP_OUT_H 0x2C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(MSB)</w:t>
            </w:r>
          </w:p>
          <w:p w14:paraId="789A330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0x20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Contains PD, BDU and more</w:t>
            </w:r>
          </w:p>
          <w:p w14:paraId="4EA42EF7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LPS25HB_CTRL_REG2 0x21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//Contains one-shot mode and FIFO settings</w:t>
            </w:r>
          </w:p>
          <w:p w14:paraId="0BAAA62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 0x10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and temperature Resolution</w:t>
            </w:r>
          </w:p>
          <w:p w14:paraId="2CB4F9A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Konfiguraciniai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bitai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-----------------------------*/</w:t>
            </w:r>
          </w:p>
          <w:p w14:paraId="35D9C96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LPS25HB_CTRL_REG1_PD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0x80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Power Down when 0, active mode when 1 (Default 0)</w:t>
            </w:r>
          </w:p>
          <w:p w14:paraId="7F0FDFBC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lastRenderedPageBreak/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LPS25HB_CTRL_REG2_ONE_SHOT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//One shot mode enabled, obtains a new dataset</w:t>
            </w:r>
          </w:p>
          <w:p w14:paraId="1F072A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LPS25HB_RES_CONF_AVGP0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resolution Configuration</w:t>
            </w:r>
          </w:p>
          <w:p w14:paraId="70F29C0A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LPS25HB_RES_CONF_AVGP1 0x2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resolution Configuration</w:t>
            </w:r>
          </w:p>
          <w:p w14:paraId="265917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LPS25HB_STATUS_REG_PDA 0x2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data available</w:t>
            </w:r>
          </w:p>
          <w:p w14:paraId="42EE455A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9E7710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/* Private function </w:t>
            </w:r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prototypes 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--------------------------------------------*/</w:t>
            </w:r>
          </w:p>
          <w:p w14:paraId="4EE8D40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551A848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PFP */</w:t>
            </w:r>
          </w:p>
          <w:p w14:paraId="755C1306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bookmarkStart w:id="4" w:name="_Hlk115448774"/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bookmarkEnd w:id="4"/>
          <w:p w14:paraId="6852CC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B789C1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PFP */</w:t>
            </w:r>
          </w:p>
          <w:p w14:paraId="6D0987FB" w14:textId="77777777" w:rsidR="00295A3C" w:rsidRDefault="00295A3C" w:rsidP="00614039">
            <w:pPr>
              <w:ind w:firstLine="0"/>
              <w:jc w:val="left"/>
              <w:rPr>
                <w:i/>
                <w:iCs/>
                <w:lang w:val="lt-LT"/>
              </w:rPr>
            </w:pPr>
          </w:p>
        </w:tc>
      </w:tr>
    </w:tbl>
    <w:p w14:paraId="1D657F12" w14:textId="77777777" w:rsidR="00295A3C" w:rsidRDefault="00295A3C" w:rsidP="009665DF">
      <w:pPr>
        <w:jc w:val="left"/>
        <w:rPr>
          <w:i/>
          <w:iCs/>
          <w:lang w:val="lt-LT"/>
        </w:rPr>
      </w:pPr>
    </w:p>
    <w:p w14:paraId="1E0BBC7B" w14:textId="5A7C0271" w:rsidR="00AA2090" w:rsidRPr="00A060A0" w:rsidRDefault="00174F3B" w:rsidP="00047C3B">
      <w:pPr>
        <w:jc w:val="left"/>
        <w:rPr>
          <w:i/>
          <w:iCs/>
        </w:rPr>
      </w:pPr>
      <w:r>
        <w:rPr>
          <w:i/>
          <w:iCs/>
          <w:lang w:val="lt-LT"/>
        </w:rPr>
        <w:t>LPS25HB</w:t>
      </w:r>
      <w:r w:rsidR="00216FE6" w:rsidRPr="00216FE6">
        <w:rPr>
          <w:i/>
          <w:iCs/>
          <w:lang w:val="lt-LT"/>
        </w:rPr>
        <w:t>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4F3B" w14:paraId="5E7A2E39" w14:textId="77777777" w:rsidTr="00174F3B">
        <w:tc>
          <w:tcPr>
            <w:tcW w:w="10296" w:type="dxa"/>
          </w:tcPr>
          <w:p w14:paraId="4DA86B93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</w:t>
            </w:r>
            <w:proofErr w:type="spell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main.h</w:t>
            </w:r>
            <w:proofErr w:type="spell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"</w:t>
            </w:r>
          </w:p>
          <w:p w14:paraId="5133C33D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"LPS25HB.h"</w:t>
            </w:r>
          </w:p>
          <w:p w14:paraId="49D5D706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2BA6CF2E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966F4EC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DCEDA13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RAW DATA</w:t>
            </w:r>
          </w:p>
          <w:p w14:paraId="4390EAA9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int16_t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987347B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2F5196B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4FDCE354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809F5F7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12DE683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8F10B01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123FEFEC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9E3D9F2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752CEF01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57D9EE40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LPS25HB_CTRL_REG1_</w:t>
            </w:r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PD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5E95F4E0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9E0173B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64E814D0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36735C5C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2AB0560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75F9E014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0E1665EB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0C509C26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LPS25HB_CTRL_REG2_ONE_SHOT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0B8324FD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412EC6D1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A8E0FA6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76FB3755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1E86A487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2E629135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66960A5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3AD4ADE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0A1E17F2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019AFCD" w14:textId="1755E933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  <w:p w14:paraId="0BF55994" w14:textId="77777777" w:rsidR="00174F3B" w:rsidRDefault="00174F3B" w:rsidP="00047C3B">
            <w:pPr>
              <w:ind w:firstLine="0"/>
              <w:jc w:val="left"/>
              <w:rPr>
                <w:lang w:val="lt-LT"/>
              </w:rPr>
            </w:pPr>
          </w:p>
        </w:tc>
      </w:tr>
    </w:tbl>
    <w:p w14:paraId="788633CD" w14:textId="34122638" w:rsidR="00174F3B" w:rsidRDefault="00174F3B" w:rsidP="00047C3B">
      <w:pPr>
        <w:jc w:val="left"/>
        <w:rPr>
          <w:lang w:val="lt-LT"/>
        </w:rPr>
      </w:pPr>
    </w:p>
    <w:p w14:paraId="3751122E" w14:textId="53547983" w:rsidR="00696C0E" w:rsidRDefault="00696C0E" w:rsidP="00047C3B">
      <w:pPr>
        <w:jc w:val="left"/>
        <w:rPr>
          <w:lang w:val="lt-LT"/>
        </w:rPr>
      </w:pPr>
      <w:r>
        <w:rPr>
          <w:lang w:val="lt-LT"/>
        </w:rPr>
        <w:lastRenderedPageBreak/>
        <w:t xml:space="preserve">LPS25HB.h preambulės faile surašyti reikalingi adresai, registrai bei </w:t>
      </w:r>
      <w:proofErr w:type="spellStart"/>
      <w:r>
        <w:rPr>
          <w:lang w:val="lt-LT"/>
        </w:rPr>
        <w:t>konfiguraciniai</w:t>
      </w:r>
      <w:proofErr w:type="spellEnd"/>
      <w:r>
        <w:rPr>
          <w:lang w:val="lt-LT"/>
        </w:rPr>
        <w:t xml:space="preserve"> bitai reikalingi temperatūros nuskaitymui, ši informacija yra paimta iš LPS25HB </w:t>
      </w:r>
      <w:proofErr w:type="spellStart"/>
      <w:r>
        <w:rPr>
          <w:lang w:val="lt-LT"/>
        </w:rPr>
        <w:t>datasheet</w:t>
      </w:r>
      <w:proofErr w:type="spellEnd"/>
      <w:r w:rsidR="0025084D">
        <w:rPr>
          <w:lang w:val="lt-LT"/>
        </w:rPr>
        <w:t xml:space="preserve"> registro žemėlapio (</w:t>
      </w:r>
      <w:proofErr w:type="spellStart"/>
      <w:r w:rsidR="0025084D">
        <w:rPr>
          <w:lang w:val="lt-LT"/>
        </w:rPr>
        <w:t>Register</w:t>
      </w:r>
      <w:proofErr w:type="spellEnd"/>
      <w:r w:rsidR="0025084D">
        <w:rPr>
          <w:lang w:val="lt-LT"/>
        </w:rPr>
        <w:t xml:space="preserve"> </w:t>
      </w:r>
      <w:proofErr w:type="spellStart"/>
      <w:r w:rsidR="0025084D">
        <w:rPr>
          <w:lang w:val="lt-LT"/>
        </w:rPr>
        <w:t>mapping</w:t>
      </w:r>
      <w:proofErr w:type="spellEnd"/>
      <w:r w:rsidR="0025084D">
        <w:rPr>
          <w:lang w:val="lt-LT"/>
        </w:rPr>
        <w:t>)</w:t>
      </w:r>
      <w:r>
        <w:rPr>
          <w:lang w:val="lt-LT"/>
        </w:rPr>
        <w:t xml:space="preserve">. </w:t>
      </w:r>
    </w:p>
    <w:p w14:paraId="11FC71B2" w14:textId="5B407B0F" w:rsidR="00696C0E" w:rsidRDefault="00696C0E" w:rsidP="00047C3B">
      <w:pPr>
        <w:jc w:val="left"/>
        <w:rPr>
          <w:lang w:val="lt-LT"/>
        </w:rPr>
      </w:pPr>
      <w:r>
        <w:rPr>
          <w:noProof/>
        </w:rPr>
        <w:drawing>
          <wp:inline distT="0" distB="0" distL="0" distR="0" wp14:anchorId="16CA47B2" wp14:editId="692D23CB">
            <wp:extent cx="6248400" cy="485775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285" w14:textId="349C4E45" w:rsidR="0025084D" w:rsidRDefault="0025084D" w:rsidP="00047C3B">
      <w:pPr>
        <w:jc w:val="left"/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6B73766B" wp14:editId="4792E068">
            <wp:extent cx="5676900" cy="382905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44BD" w14:textId="1A34B961" w:rsidR="00AA2090" w:rsidRDefault="0025084D" w:rsidP="006F51A7">
      <w:pPr>
        <w:rPr>
          <w:lang w:val="lt-LT"/>
        </w:rPr>
      </w:pPr>
      <w:r>
        <w:rPr>
          <w:lang w:val="lt-LT"/>
        </w:rPr>
        <w:t xml:space="preserve">Bei dviejų vienintelių funkcijų prototipai: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73E506D3" w14:textId="77777777" w:rsidTr="00177A2C">
        <w:tc>
          <w:tcPr>
            <w:tcW w:w="10296" w:type="dxa"/>
          </w:tcPr>
          <w:p w14:paraId="0BB32D7F" w14:textId="2470896A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6062358D" w14:textId="38256E13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b/>
          <w:bCs/>
          <w:sz w:val="20"/>
          <w:szCs w:val="20"/>
        </w:rPr>
        <w:t>ir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65622044" w14:textId="77777777" w:rsidTr="00177A2C">
        <w:tc>
          <w:tcPr>
            <w:tcW w:w="10296" w:type="dxa"/>
          </w:tcPr>
          <w:p w14:paraId="53B86E09" w14:textId="36805E1B" w:rsidR="00177A2C" w:rsidRDefault="00177A2C" w:rsidP="0025084D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166F4850" w14:textId="77777777" w:rsidR="00177A2C" w:rsidRDefault="00177A2C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</w:p>
    <w:p w14:paraId="61D23602" w14:textId="379A1D01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r>
        <w:rPr>
          <w:rFonts w:ascii="Consolas" w:eastAsiaTheme="minorHAnsi" w:hAnsi="Consolas" w:cs="Consolas"/>
          <w:color w:val="A8C5FF"/>
          <w:sz w:val="20"/>
          <w:szCs w:val="20"/>
        </w:rPr>
        <w:tab/>
      </w:r>
      <w:r>
        <w:rPr>
          <w:lang w:val="lt-LT"/>
        </w:rPr>
        <w:t xml:space="preserve">LPS25HB.c faile yra pateikiamas prieš tai minėtų dviejų funkcijų kodai. </w:t>
      </w:r>
      <w:r>
        <w:rPr>
          <w:rFonts w:ascii="Consolas" w:eastAsiaTheme="minorHAnsi" w:hAnsi="Consolas" w:cs="Consolas"/>
          <w:sz w:val="20"/>
          <w:szCs w:val="20"/>
        </w:rPr>
        <w:t>LPS25HB_Initialise</w:t>
      </w:r>
      <w:r>
        <w:rPr>
          <w:rFonts w:ascii="Consolas" w:eastAsiaTheme="minorHAnsi" w:hAnsi="Consolas" w:cs="Consolas"/>
          <w:b/>
          <w:bCs/>
          <w:sz w:val="20"/>
          <w:szCs w:val="20"/>
        </w:rPr>
        <w:t>(</w:t>
      </w:r>
      <w:r>
        <w:rPr>
          <w:rFonts w:ascii="Consolas" w:eastAsiaTheme="minorHAnsi" w:hAnsi="Consolas" w:cs="Consolas"/>
          <w:sz w:val="20"/>
          <w:szCs w:val="20"/>
        </w:rPr>
        <w:t>I2C_HandleTypeDef</w:t>
      </w:r>
      <w:r>
        <w:rPr>
          <w:rFonts w:ascii="Consolas" w:eastAsiaTheme="minorHAnsi" w:hAnsi="Consolas" w:cs="Consolas"/>
          <w:color w:val="A8C5FF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</w:rPr>
        <w:t>*</w:t>
      </w:r>
      <w:r>
        <w:rPr>
          <w:rFonts w:ascii="Consolas" w:eastAsiaTheme="minorHAnsi" w:hAnsi="Consolas" w:cs="Consolas"/>
          <w:sz w:val="20"/>
          <w:szCs w:val="20"/>
        </w:rPr>
        <w:t>i2cHandle</w:t>
      </w:r>
      <w:proofErr w:type="gramStart"/>
      <w:r>
        <w:rPr>
          <w:rFonts w:ascii="Consolas" w:eastAsiaTheme="minorHAnsi" w:hAnsi="Consolas" w:cs="Consolas"/>
          <w:b/>
          <w:bCs/>
          <w:sz w:val="20"/>
          <w:szCs w:val="20"/>
        </w:rPr>
        <w:t>);</w:t>
      </w:r>
      <w:proofErr w:type="gramEnd"/>
    </w:p>
    <w:p w14:paraId="2A6D8127" w14:textId="46007DB3" w:rsidR="00177A2C" w:rsidRDefault="0025084D" w:rsidP="006F51A7">
      <w:pPr>
        <w:rPr>
          <w:lang w:val="lt-LT"/>
        </w:rPr>
      </w:pPr>
      <w:r>
        <w:rPr>
          <w:lang w:val="lt-LT"/>
        </w:rPr>
        <w:t xml:space="preserve">Ši funkcija skirta sensoriaus </w:t>
      </w:r>
      <w:r w:rsidR="00177A2C">
        <w:rPr>
          <w:lang w:val="lt-LT"/>
        </w:rPr>
        <w:t>inicializavimui panagrinėkime šią funkcija atidžiau.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357B0584" w14:textId="77777777" w:rsidTr="00177A2C">
        <w:tc>
          <w:tcPr>
            <w:tcW w:w="10296" w:type="dxa"/>
          </w:tcPr>
          <w:p w14:paraId="4B8F66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5761FC5E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51B8AF9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CAF50B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CB869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9B9F82B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E7274EC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27FC3968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1233230D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LPS25HB_CTRL_REG1_</w:t>
            </w:r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PD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ED45C26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43E00103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3939674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4FFF82C2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6585327" w14:textId="227A0888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13986E7A" w14:textId="77777777" w:rsidR="00CF68FA" w:rsidRDefault="00CF68FA" w:rsidP="006F51A7">
      <w:pPr>
        <w:rPr>
          <w:lang w:val="lt-LT"/>
        </w:rPr>
      </w:pPr>
    </w:p>
    <w:p w14:paraId="0B28C114" w14:textId="77777777" w:rsidR="00CF68FA" w:rsidRDefault="00CF68FA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400FBB2D" w14:textId="77777777" w:rsidR="00607E42" w:rsidRDefault="00482720" w:rsidP="006F51A7">
      <w:pPr>
        <w:rPr>
          <w:lang w:val="lt-LT"/>
        </w:rPr>
      </w:pPr>
      <w:r>
        <w:rPr>
          <w:lang w:val="lt-LT"/>
        </w:rPr>
        <w:lastRenderedPageBreak/>
        <w:t>LPS25HB turi naudinga registrą pavadinimu WHO_AM_I (0Fh), kurį nuskaičius gaunamas sensoriaus ID, kuris LPS25HB atveju turėtų būti 1011 1101 (0xBD)</w:t>
      </w:r>
      <w:r w:rsidR="00CF68FA">
        <w:rPr>
          <w:lang w:val="lt-LT"/>
        </w:rPr>
        <w:t>.</w:t>
      </w:r>
    </w:p>
    <w:p w14:paraId="1BE30F46" w14:textId="368C75E1" w:rsidR="00177A2C" w:rsidRDefault="00607E4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45930BFC" wp14:editId="353F94D2">
            <wp:extent cx="5962650" cy="1247775"/>
            <wp:effectExtent l="0" t="0" r="0" b="952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8FA">
        <w:rPr>
          <w:lang w:val="lt-LT"/>
        </w:rPr>
        <w:t xml:space="preserve"> Tai galima atlikti pasinaudojant žemiau pavaizduota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F68FA" w14:paraId="39F24039" w14:textId="77777777" w:rsidTr="00CF68FA">
        <w:tc>
          <w:tcPr>
            <w:tcW w:w="10296" w:type="dxa"/>
          </w:tcPr>
          <w:p w14:paraId="71F0B23A" w14:textId="1FC7DB0A" w:rsidR="00CF68FA" w:rsidRPr="00CF68FA" w:rsidRDefault="00CF68FA" w:rsidP="00CF68FA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319AD028" w14:textId="77777777" w:rsidR="00607E42" w:rsidRPr="00607E42" w:rsidRDefault="00CF68FA" w:rsidP="006F51A7">
      <w:pPr>
        <w:rPr>
          <w:lang w:val="lt-LT"/>
        </w:rPr>
      </w:pPr>
      <w:r>
        <w:rPr>
          <w:lang w:val="lt-LT"/>
        </w:rPr>
        <w:t xml:space="preserve">Naudojantis šia funkcija nuskaitomas </w:t>
      </w:r>
      <w:r>
        <w:rPr>
          <w:rFonts w:ascii="Consolas" w:eastAsiaTheme="minorHAnsi" w:hAnsi="Consolas" w:cs="Consolas"/>
          <w:sz w:val="20"/>
          <w:szCs w:val="20"/>
        </w:rPr>
        <w:t xml:space="preserve">LPS25HB_WHO_AM_I </w:t>
      </w:r>
      <w:r w:rsidRPr="00607E42">
        <w:rPr>
          <w:lang w:val="lt-LT"/>
        </w:rPr>
        <w:t xml:space="preserve">registre esanti reikšmė kuri išsaugoma kintamajame </w:t>
      </w:r>
      <w:proofErr w:type="spellStart"/>
      <w:r w:rsidRPr="00607E42">
        <w:rPr>
          <w:lang w:val="lt-LT"/>
        </w:rPr>
        <w:t>chipID</w:t>
      </w:r>
      <w:proofErr w:type="spellEnd"/>
      <w:r w:rsidRPr="00607E42">
        <w:rPr>
          <w:lang w:val="lt-LT"/>
        </w:rPr>
        <w:t xml:space="preserve">, jeigu registre esanti reikšmė nesutampa su </w:t>
      </w:r>
      <w:proofErr w:type="spellStart"/>
      <w:r w:rsidRPr="00607E42">
        <w:rPr>
          <w:lang w:val="lt-LT"/>
        </w:rPr>
        <w:t>datasheet</w:t>
      </w:r>
      <w:proofErr w:type="spellEnd"/>
      <w:r w:rsidRPr="00607E42">
        <w:rPr>
          <w:lang w:val="lt-LT"/>
        </w:rPr>
        <w:t xml:space="preserve"> </w:t>
      </w:r>
      <w:r w:rsidR="00607E42" w:rsidRPr="00607E42">
        <w:rPr>
          <w:lang w:val="lt-LT"/>
        </w:rPr>
        <w:t xml:space="preserve">pažymėta reikšme tai yra 0xBD, tolimesnė LPS25HB </w:t>
      </w:r>
      <w:proofErr w:type="spellStart"/>
      <w:r w:rsidR="00607E42" w:rsidRPr="00607E42">
        <w:rPr>
          <w:lang w:val="lt-LT"/>
        </w:rPr>
        <w:t>inicializacija</w:t>
      </w:r>
      <w:proofErr w:type="spellEnd"/>
      <w:r w:rsidR="00607E42" w:rsidRPr="00607E42">
        <w:rPr>
          <w:lang w:val="lt-LT"/>
        </w:rPr>
        <w:t xml:space="preserve"> yra beprasmė, dėl to išeinama iš funkcijos ir pranešamas klaidos pranešimas šiuo atveju </w:t>
      </w:r>
      <w:proofErr w:type="spellStart"/>
      <w:r w:rsidR="00607E42" w:rsidRPr="00607E42">
        <w:rPr>
          <w:lang w:val="lt-LT"/>
        </w:rPr>
        <w:t>return</w:t>
      </w:r>
      <w:proofErr w:type="spellEnd"/>
      <w:r w:rsidR="00607E42" w:rsidRPr="00607E42">
        <w:rPr>
          <w:lang w:val="lt-LT"/>
        </w:rPr>
        <w:t xml:space="preserve"> 1.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07E42" w14:paraId="48F066D4" w14:textId="77777777" w:rsidTr="00607E42">
        <w:tc>
          <w:tcPr>
            <w:tcW w:w="10296" w:type="dxa"/>
          </w:tcPr>
          <w:p w14:paraId="2D281EF1" w14:textId="77777777" w:rsid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647072C9" w14:textId="317DA1CF" w:rsidR="00607E42" w:rsidRP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</w:tc>
      </w:tr>
    </w:tbl>
    <w:p w14:paraId="7C2974B1" w14:textId="583139D0" w:rsidR="00CF68FA" w:rsidRPr="00607E42" w:rsidRDefault="00CF68FA" w:rsidP="006F51A7">
      <w:pPr>
        <w:rPr>
          <w:szCs w:val="24"/>
          <w:lang w:val="lt-LT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Atkreipkime</w:t>
      </w:r>
      <w:proofErr w:type="spellEnd"/>
      <w:r w:rsidR="00607E42" w:rsidRPr="00607E42">
        <w:rPr>
          <w:rFonts w:eastAsiaTheme="minorHAnsi"/>
          <w:szCs w:val="24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dėmesį</w:t>
      </w:r>
      <w:proofErr w:type="spellEnd"/>
      <w:r w:rsidR="00607E42" w:rsidRPr="00607E42">
        <w:rPr>
          <w:rFonts w:eastAsiaTheme="minorHAnsi"/>
          <w:szCs w:val="24"/>
        </w:rPr>
        <w:t xml:space="preserve"> į </w:t>
      </w:r>
      <w:proofErr w:type="spellStart"/>
      <w:r w:rsidR="00607E42">
        <w:rPr>
          <w:rFonts w:eastAsiaTheme="minorHAnsi"/>
          <w:szCs w:val="24"/>
        </w:rPr>
        <w:t>registrą</w:t>
      </w:r>
      <w:proofErr w:type="spellEnd"/>
      <w:r w:rsidR="00607E42">
        <w:rPr>
          <w:rFonts w:eastAsiaTheme="minorHAnsi"/>
          <w:szCs w:val="24"/>
        </w:rPr>
        <w:t xml:space="preserve"> </w:t>
      </w:r>
      <w:r w:rsidR="00607E42" w:rsidRPr="00607E42">
        <w:rPr>
          <w:rFonts w:eastAsiaTheme="minorHAnsi"/>
          <w:szCs w:val="24"/>
        </w:rPr>
        <w:t>CTRL_</w:t>
      </w:r>
      <w:r w:rsidR="00607E42">
        <w:rPr>
          <w:rFonts w:eastAsiaTheme="minorHAnsi"/>
          <w:szCs w:val="24"/>
        </w:rPr>
        <w:t>REG1 (20h)</w:t>
      </w:r>
    </w:p>
    <w:p w14:paraId="6AD4B0AE" w14:textId="5FEB43C4" w:rsidR="00482720" w:rsidRDefault="00903BC1" w:rsidP="006F51A7">
      <w:pPr>
        <w:rPr>
          <w:lang w:val="lt-L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CA5A38F" wp14:editId="5FF28781">
                <wp:simplePos x="0" y="0"/>
                <wp:positionH relativeFrom="column">
                  <wp:posOffset>1019176</wp:posOffset>
                </wp:positionH>
                <wp:positionV relativeFrom="paragraph">
                  <wp:posOffset>723583</wp:posOffset>
                </wp:positionV>
                <wp:extent cx="637858" cy="361950"/>
                <wp:effectExtent l="19050" t="19050" r="1016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58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4E9BE" id="Rectangle 24" o:spid="_x0000_s1026" style="position:absolute;margin-left:80.25pt;margin-top:57pt;width:50.25pt;height:2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" filled="f" strokecolor="red" strokeweight="3pt"/>
            </w:pict>
          </mc:Fallback>
        </mc:AlternateContent>
      </w:r>
      <w:r w:rsidR="00E8448C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906A7D6" wp14:editId="3C67B611">
                <wp:simplePos x="0" y="0"/>
                <wp:positionH relativeFrom="column">
                  <wp:posOffset>1032654</wp:posOffset>
                </wp:positionH>
                <wp:positionV relativeFrom="paragraph">
                  <wp:posOffset>1541564</wp:posOffset>
                </wp:positionV>
                <wp:extent cx="5089093" cy="343260"/>
                <wp:effectExtent l="19050" t="19050" r="1651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093" cy="343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779A" id="Rectangle 22" o:spid="_x0000_s1026" style="position:absolute;margin-left:81.3pt;margin-top:121.4pt;width:400.7pt;height:27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" filled="f" strokecolor="red" strokeweight="3pt"/>
            </w:pict>
          </mc:Fallback>
        </mc:AlternateContent>
      </w:r>
      <w:r w:rsidR="00957066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7A8D622" wp14:editId="1614DE3C">
                <wp:simplePos x="0" y="0"/>
                <wp:positionH relativeFrom="column">
                  <wp:posOffset>962247</wp:posOffset>
                </wp:positionH>
                <wp:positionV relativeFrom="paragraph">
                  <wp:posOffset>3991876</wp:posOffset>
                </wp:positionV>
                <wp:extent cx="5188688" cy="446567"/>
                <wp:effectExtent l="19050" t="19050" r="1206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8688" cy="4465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E14F7" id="Rectangle 20" o:spid="_x0000_s1026" style="position:absolute;margin-left:75.75pt;margin-top:314.3pt;width:408.55pt;height:35.1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" filled="f" strokecolor="red" strokeweight="3pt"/>
            </w:pict>
          </mc:Fallback>
        </mc:AlternateContent>
      </w:r>
      <w:r w:rsidR="0036387F">
        <w:rPr>
          <w:noProof/>
        </w:rPr>
        <w:drawing>
          <wp:inline distT="0" distB="0" distL="0" distR="0" wp14:anchorId="77069C00" wp14:editId="539BB3B2">
            <wp:extent cx="5943600" cy="497205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C2A" w14:textId="1738BF74" w:rsidR="0036387F" w:rsidRDefault="0036387F" w:rsidP="006F51A7">
      <w:pPr>
        <w:rPr>
          <w:lang w:val="lt-LT"/>
        </w:rPr>
      </w:pPr>
    </w:p>
    <w:p w14:paraId="6F1EC03A" w14:textId="68A94DE1" w:rsidR="0036387F" w:rsidRDefault="0036387F" w:rsidP="006F51A7">
      <w:pPr>
        <w:rPr>
          <w:lang w:val="lt-LT"/>
        </w:rPr>
      </w:pPr>
      <w:r>
        <w:rPr>
          <w:lang w:val="lt-LT"/>
        </w:rPr>
        <w:lastRenderedPageBreak/>
        <w:t xml:space="preserve">CTRL_REG1 (20h) registre vyriausio bito (PD) pagalba galima aktyvuoti arba </w:t>
      </w:r>
      <w:proofErr w:type="spellStart"/>
      <w:r>
        <w:rPr>
          <w:lang w:val="lt-LT"/>
        </w:rPr>
        <w:t>deaktyvuoti</w:t>
      </w:r>
      <w:proofErr w:type="spellEnd"/>
      <w:r>
        <w:rPr>
          <w:lang w:val="lt-LT"/>
        </w:rPr>
        <w:t xml:space="preserve"> sensorių, kaip matome iš </w:t>
      </w:r>
      <w:proofErr w:type="spellStart"/>
      <w:r>
        <w:rPr>
          <w:lang w:val="lt-LT"/>
        </w:rPr>
        <w:t>datasheet</w:t>
      </w:r>
      <w:proofErr w:type="spellEnd"/>
      <w:r>
        <w:rPr>
          <w:lang w:val="lt-LT"/>
        </w:rPr>
        <w:t xml:space="preserve">, pradinė vertė yra nulis, kas reiškia, kad sensorius yra neaktyvus. Norint atlikti sensoriaus aktyvacijai iš LPS25HB.h </w:t>
      </w:r>
      <w:r w:rsidR="00013E40">
        <w:rPr>
          <w:lang w:val="lt-LT"/>
        </w:rPr>
        <w:t>paimamas</w:t>
      </w:r>
      <w:r>
        <w:rPr>
          <w:lang w:val="lt-LT"/>
        </w:rPr>
        <w:t xml:space="preserve"> </w:t>
      </w:r>
      <w:proofErr w:type="spellStart"/>
      <w:r>
        <w:rPr>
          <w:lang w:val="lt-LT"/>
        </w:rPr>
        <w:t>konfiguracinis</w:t>
      </w:r>
      <w:proofErr w:type="spellEnd"/>
      <w:r>
        <w:rPr>
          <w:lang w:val="lt-LT"/>
        </w:rPr>
        <w:t xml:space="preserve"> bitas: </w:t>
      </w:r>
    </w:p>
    <w:p w14:paraId="0884810F" w14:textId="77777777" w:rsidR="0036387F" w:rsidRDefault="0036387F" w:rsidP="006F51A7">
      <w:pPr>
        <w:rPr>
          <w:lang w:val="lt-LT"/>
        </w:rPr>
      </w:pPr>
      <w:r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36387F" w14:paraId="4CD7942B" w14:textId="77777777" w:rsidTr="0036387F">
        <w:tc>
          <w:tcPr>
            <w:tcW w:w="10296" w:type="dxa"/>
          </w:tcPr>
          <w:p w14:paraId="67413D3F" w14:textId="3A4DD692" w:rsidR="0036387F" w:rsidRPr="0036387F" w:rsidRDefault="0036387F" w:rsidP="0036387F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LPS25HB_CTRL_REG1_PD 0x80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//Power Down when 0, active mode when 1 (Default 0)</w:t>
            </w:r>
          </w:p>
        </w:tc>
      </w:tr>
    </w:tbl>
    <w:p w14:paraId="77157B29" w14:textId="02B5838E" w:rsidR="0036387F" w:rsidRDefault="0036387F" w:rsidP="006F51A7">
      <w:pPr>
        <w:rPr>
          <w:lang w:val="lt-LT"/>
        </w:rPr>
      </w:pPr>
    </w:p>
    <w:p w14:paraId="0EEB2F4E" w14:textId="77777777" w:rsidR="0036387F" w:rsidRDefault="00177A2C" w:rsidP="006F51A7">
      <w:pPr>
        <w:rPr>
          <w:lang w:val="lt-LT"/>
        </w:rPr>
      </w:pPr>
      <w:r>
        <w:rPr>
          <w:lang w:val="lt-LT"/>
        </w:rPr>
        <w:t xml:space="preserve"> </w:t>
      </w:r>
      <w:r w:rsidR="0036387F">
        <w:rPr>
          <w:lang w:val="lt-LT"/>
        </w:rPr>
        <w:t xml:space="preserve">Ir įrašomas į CTRL_REG1 registrą naudojantis žemiau pateikta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449B7DE8" w14:textId="77777777" w:rsidTr="0080677E">
        <w:tc>
          <w:tcPr>
            <w:tcW w:w="10296" w:type="dxa"/>
          </w:tcPr>
          <w:p w14:paraId="1C3A10F0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LPS25HB_CTRL_REG1_</w:t>
            </w:r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PD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AA890FD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2FCF36E4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6689151" w14:textId="443FCD58" w:rsidR="0080677E" w:rsidRP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7CD826ED" w14:textId="6865D266" w:rsidR="0036387F" w:rsidRDefault="0080677E" w:rsidP="006F51A7">
      <w:pPr>
        <w:rPr>
          <w:lang w:val="lt-LT"/>
        </w:rPr>
      </w:pPr>
      <w:r>
        <w:rPr>
          <w:lang w:val="lt-LT"/>
        </w:rPr>
        <w:t>Jei komunikacija tarp sensoriaus ir mikrovaldiklio nepavyksta ir HAL_I2C_Mem_Write funkcija gražina ne HAL_OK statusą, išmetamas klaidos pranešimas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1), jei viskas įvyksta be klaidų baigdami </w:t>
      </w:r>
      <w:proofErr w:type="spellStart"/>
      <w:r>
        <w:rPr>
          <w:lang w:val="lt-LT"/>
        </w:rPr>
        <w:t>inicializacijos</w:t>
      </w:r>
      <w:proofErr w:type="spellEnd"/>
      <w:r w:rsidR="00013E40">
        <w:rPr>
          <w:lang w:val="lt-LT"/>
        </w:rPr>
        <w:t xml:space="preserve"> procedūrą</w:t>
      </w:r>
      <w:r>
        <w:rPr>
          <w:lang w:val="lt-LT"/>
        </w:rPr>
        <w:t xml:space="preserve"> gražiname 0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0). </w:t>
      </w:r>
    </w:p>
    <w:p w14:paraId="7A70D995" w14:textId="514721FD" w:rsidR="000B1399" w:rsidRDefault="000B1399" w:rsidP="006F51A7">
      <w:pPr>
        <w:rPr>
          <w:lang w:val="lt-LT"/>
        </w:rPr>
      </w:pPr>
      <w:r>
        <w:rPr>
          <w:lang w:val="lt-LT"/>
        </w:rPr>
        <w:t xml:space="preserve">Taip pat galima atkreipti dėmesį į kitus </w:t>
      </w:r>
      <w:proofErr w:type="spellStart"/>
      <w:r>
        <w:rPr>
          <w:lang w:val="lt-LT"/>
        </w:rPr>
        <w:t>konfig</w:t>
      </w:r>
      <w:r w:rsidR="00013E40">
        <w:rPr>
          <w:lang w:val="lt-LT"/>
        </w:rPr>
        <w:t>ū</w:t>
      </w:r>
      <w:r>
        <w:rPr>
          <w:lang w:val="lt-LT"/>
        </w:rPr>
        <w:t>racinius</w:t>
      </w:r>
      <w:proofErr w:type="spellEnd"/>
      <w:r>
        <w:rPr>
          <w:lang w:val="lt-LT"/>
        </w:rPr>
        <w:t xml:space="preserve"> bitus kaip ODR [2:0], kurių pagalba galima konfigūruoti duomenų nuskaitymo dažnį tačiau šiam pavyzdžiui </w:t>
      </w:r>
      <w:r w:rsidR="00013E40">
        <w:rPr>
          <w:lang w:val="lt-LT"/>
        </w:rPr>
        <w:t>LPS25HB bus naudojamas „ONESHOT“ rėžimas, dėl to jų keisti šiai akimirkai nereikia</w:t>
      </w:r>
      <w:r w:rsidR="00957066">
        <w:rPr>
          <w:lang w:val="lt-LT"/>
        </w:rPr>
        <w:t xml:space="preserve"> ir galima palikti pradines vertes tai yra „000“</w:t>
      </w:r>
      <w:r w:rsidR="00013E40">
        <w:rPr>
          <w:lang w:val="lt-LT"/>
        </w:rPr>
        <w:t>.</w:t>
      </w:r>
    </w:p>
    <w:p w14:paraId="62C94988" w14:textId="77777777" w:rsidR="00013E40" w:rsidRDefault="00013E40" w:rsidP="006F51A7">
      <w:pPr>
        <w:rPr>
          <w:lang w:val="lt-LT"/>
        </w:rPr>
      </w:pPr>
    </w:p>
    <w:p w14:paraId="29D876DF" w14:textId="054C7FA3" w:rsidR="0080677E" w:rsidRDefault="0080677E" w:rsidP="006F51A7">
      <w:pPr>
        <w:rPr>
          <w:lang w:val="lt-LT"/>
        </w:rPr>
      </w:pPr>
      <w:r>
        <w:rPr>
          <w:lang w:val="lt-LT"/>
        </w:rPr>
        <w:t xml:space="preserve">Toliau projekte belieka </w:t>
      </w:r>
      <w:r w:rsidR="00013E40">
        <w:rPr>
          <w:lang w:val="lt-LT"/>
        </w:rPr>
        <w:t>vienintelė</w:t>
      </w:r>
      <w:r>
        <w:rPr>
          <w:lang w:val="lt-LT"/>
        </w:rPr>
        <w:t xml:space="preserve"> funkcija tai yra: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5914E4ED" w14:textId="77777777" w:rsidTr="0080677E">
        <w:tc>
          <w:tcPr>
            <w:tcW w:w="10296" w:type="dxa"/>
          </w:tcPr>
          <w:p w14:paraId="23D90EAE" w14:textId="27B54309" w:rsidR="0080677E" w:rsidRDefault="0080677E" w:rsidP="006F51A7">
            <w:pPr>
              <w:ind w:firstLine="0"/>
              <w:rPr>
                <w:lang w:val="lt-LT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77CE0269" w14:textId="353F7AEB" w:rsidR="00957066" w:rsidRDefault="0080677E" w:rsidP="000B1399">
      <w:pPr>
        <w:rPr>
          <w:lang w:val="lt-LT"/>
        </w:rPr>
      </w:pPr>
      <w:r>
        <w:rPr>
          <w:lang w:val="lt-LT"/>
        </w:rPr>
        <w:t xml:space="preserve">Kuri atlieka temperatūros nuskaitymą, bei neapdorotų duomenų konvertavimą į </w:t>
      </w:r>
      <w:r w:rsidR="00013E40">
        <w:rPr>
          <w:lang w:val="lt-LT"/>
        </w:rPr>
        <w:t>Celsijus</w:t>
      </w:r>
      <w:r w:rsidR="000B1399">
        <w:rPr>
          <w:lang w:val="lt-LT"/>
        </w:rPr>
        <w:t>, panagrinėkime šią funkcija atidžiau</w:t>
      </w:r>
      <w:r>
        <w:rPr>
          <w:lang w:val="lt-LT"/>
        </w:rPr>
        <w:t>.</w:t>
      </w:r>
      <w:r w:rsidR="000B1399"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57066" w14:paraId="56AA5476" w14:textId="77777777" w:rsidTr="00957066">
        <w:tc>
          <w:tcPr>
            <w:tcW w:w="10296" w:type="dxa"/>
          </w:tcPr>
          <w:p w14:paraId="778DD223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6C36EEB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6282FDEB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LPS25HB_CTRL_REG2_ONE_SHOT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56540453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7036C9D4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0E9B684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10B9A08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5520E199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97B94DE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50AE88F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E887C9B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5212B29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7BDC7E4" w14:textId="3E5BA6A3" w:rsidR="00957066" w:rsidRP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</w:tc>
      </w:tr>
    </w:tbl>
    <w:p w14:paraId="5F5B5E1D" w14:textId="77777777" w:rsidR="00957066" w:rsidRDefault="00957066" w:rsidP="000B1399">
      <w:pPr>
        <w:rPr>
          <w:lang w:val="lt-LT"/>
        </w:rPr>
      </w:pPr>
    </w:p>
    <w:p w14:paraId="770AE4D0" w14:textId="30EFBA62" w:rsidR="00013E40" w:rsidRDefault="00013E40" w:rsidP="000B1399">
      <w:pPr>
        <w:rPr>
          <w:lang w:val="lt-LT"/>
        </w:rPr>
      </w:pPr>
      <w:r>
        <w:rPr>
          <w:lang w:val="lt-LT"/>
        </w:rPr>
        <w:t xml:space="preserve">Kaip buvo pastebėta iš registro CTRL_REG1 jei </w:t>
      </w:r>
      <w:proofErr w:type="spellStart"/>
      <w:r>
        <w:rPr>
          <w:lang w:val="lt-LT"/>
        </w:rPr>
        <w:t>parenkiamas</w:t>
      </w:r>
      <w:proofErr w:type="spellEnd"/>
      <w:r>
        <w:rPr>
          <w:lang w:val="lt-LT"/>
        </w:rPr>
        <w:t xml:space="preserve"> „ONESHOT“ veikimo rėžimas reikia pasinaudoti CTRL_REG2 registru norint gauti kiekvieną kartą naujus duomenis iš LPS25HB sensoriaus. </w:t>
      </w:r>
      <w:r w:rsidR="00957066">
        <w:rPr>
          <w:lang w:val="lt-LT"/>
        </w:rPr>
        <w:t>CTRL_REG2 (21h) registras:</w:t>
      </w:r>
    </w:p>
    <w:p w14:paraId="65003D43" w14:textId="2DA0A4E9" w:rsidR="00957066" w:rsidRDefault="00957066" w:rsidP="000B1399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E33EB6" wp14:editId="157256C3">
                <wp:simplePos x="0" y="0"/>
                <wp:positionH relativeFrom="column">
                  <wp:posOffset>5478365</wp:posOffset>
                </wp:positionH>
                <wp:positionV relativeFrom="paragraph">
                  <wp:posOffset>698729</wp:posOffset>
                </wp:positionV>
                <wp:extent cx="704669" cy="357977"/>
                <wp:effectExtent l="19050" t="19050" r="1968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669" cy="357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662CF" id="Rectangle 26" o:spid="_x0000_s1026" style="position:absolute;margin-left:431.35pt;margin-top:55pt;width:55.5pt;height:2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6DC8E79" wp14:editId="69D87436">
                <wp:simplePos x="0" y="0"/>
                <wp:positionH relativeFrom="column">
                  <wp:posOffset>1045041</wp:posOffset>
                </wp:positionH>
                <wp:positionV relativeFrom="paragraph">
                  <wp:posOffset>4482005</wp:posOffset>
                </wp:positionV>
                <wp:extent cx="5129629" cy="409981"/>
                <wp:effectExtent l="19050" t="19050" r="1397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9629" cy="409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DD97F" id="Rectangle 25" o:spid="_x0000_s1026" style="position:absolute;margin-left:82.3pt;margin-top:352.9pt;width:403.9pt;height:32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oGhAIAAGkFAAAOAAAAZHJzL2Uyb0RvYy54bWysVE1v2zAMvQ/YfxB0X21na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323F8B7" wp14:editId="181A2FD7">
            <wp:extent cx="6134100" cy="5000625"/>
            <wp:effectExtent l="0" t="0" r="0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4DE7" w14:textId="52649091" w:rsidR="0080677E" w:rsidRDefault="00013E40" w:rsidP="000B1399">
      <w:pPr>
        <w:rPr>
          <w:lang w:val="lt-LT"/>
        </w:rPr>
      </w:pPr>
      <w:r>
        <w:rPr>
          <w:lang w:val="lt-LT"/>
        </w:rPr>
        <w:t xml:space="preserve">   </w:t>
      </w:r>
      <w:r w:rsidR="000B1399">
        <w:rPr>
          <w:lang w:val="lt-LT"/>
        </w:rPr>
        <w:t xml:space="preserve">  </w:t>
      </w:r>
    </w:p>
    <w:p w14:paraId="36AC41D5" w14:textId="54BDBEB5" w:rsidR="000B1399" w:rsidRDefault="000B1399" w:rsidP="006F51A7">
      <w:pPr>
        <w:rPr>
          <w:lang w:val="lt-LT"/>
        </w:rPr>
      </w:pPr>
    </w:p>
    <w:p w14:paraId="4E17ACBB" w14:textId="3CDFF90E" w:rsidR="00E8448C" w:rsidRDefault="00E15DF0" w:rsidP="006F51A7">
      <w:pPr>
        <w:rPr>
          <w:lang w:val="lt-LT"/>
        </w:rPr>
      </w:pPr>
      <w:r>
        <w:rPr>
          <w:lang w:val="lt-LT"/>
        </w:rPr>
        <w:t>N</w:t>
      </w:r>
      <w:r w:rsidR="00E8448C">
        <w:rPr>
          <w:lang w:val="lt-LT"/>
        </w:rPr>
        <w:t xml:space="preserve">orint kad LPS25HB išduotų naujus duomenis ONE_SHOT rėžimu, CTRL_REG2 registro jauniausiame bite </w:t>
      </w:r>
      <w:r w:rsidR="00E124A2">
        <w:rPr>
          <w:lang w:val="lt-LT"/>
        </w:rPr>
        <w:t xml:space="preserve">ONE_SHOT reikia įrašyti vienetą, kurį galima pasiimti iš LPS25HB.h failo. </w:t>
      </w:r>
      <w:r w:rsidR="00E8448C"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E8448C" w14:paraId="655A7732" w14:textId="77777777" w:rsidTr="00E8448C">
        <w:tc>
          <w:tcPr>
            <w:tcW w:w="10296" w:type="dxa"/>
          </w:tcPr>
          <w:p w14:paraId="084BF74A" w14:textId="549E8013" w:rsidR="00E8448C" w:rsidRPr="00E8448C" w:rsidRDefault="00E8448C" w:rsidP="00E8448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LPS25HB_CTRL_REG2_ONE_SHOT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//One shot mode enabled, obtains a new dataset</w:t>
            </w:r>
          </w:p>
        </w:tc>
      </w:tr>
    </w:tbl>
    <w:p w14:paraId="27C6B714" w14:textId="7100A62C" w:rsidR="00E8448C" w:rsidRDefault="00E124A2" w:rsidP="006F51A7">
      <w:pPr>
        <w:rPr>
          <w:lang w:val="lt-LT"/>
        </w:rPr>
      </w:pPr>
      <w:r>
        <w:rPr>
          <w:lang w:val="lt-LT"/>
        </w:rPr>
        <w:t xml:space="preserve">Bei jį įrašyti panašiu principu kaip </w:t>
      </w:r>
      <w:proofErr w:type="spellStart"/>
      <w:r>
        <w:rPr>
          <w:lang w:val="lt-LT"/>
        </w:rPr>
        <w:t>inicializacijoje</w:t>
      </w:r>
      <w:proofErr w:type="spellEnd"/>
      <w:r>
        <w:rPr>
          <w:lang w:val="lt-LT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E124A2" w14:paraId="5CA1C14A" w14:textId="77777777" w:rsidTr="00E124A2">
        <w:tc>
          <w:tcPr>
            <w:tcW w:w="10296" w:type="dxa"/>
          </w:tcPr>
          <w:p w14:paraId="448115BD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LPS25HB_CTRL_REG2_ONE_SHOT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272BD60B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57BF2A6D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FC611B3" w14:textId="2B0FF638" w:rsidR="00E124A2" w:rsidRP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40F3D807" w14:textId="64BD4E1B" w:rsidR="00E124A2" w:rsidRDefault="00E124A2" w:rsidP="006F51A7">
      <w:pPr>
        <w:rPr>
          <w:lang w:val="lt-LT"/>
        </w:rPr>
      </w:pPr>
      <w:r>
        <w:rPr>
          <w:lang w:val="lt-LT"/>
        </w:rPr>
        <w:t>Tai padarius naujausi temperatūros duomenys atsiranda temperatūros registruose kuriuos galima nuskaity</w:t>
      </w:r>
      <w:r w:rsidR="00903BC1">
        <w:rPr>
          <w:lang w:val="lt-LT"/>
        </w:rPr>
        <w:t>ti, temperatūros sensorius yra 16 bitų, dėl to šie duomenys yra saugomi dvejuose registruose TEMP_OUT_L(2Bh) LSB dalis ir TEMP_OUT_H(2Ch) MSB dalis.</w:t>
      </w:r>
    </w:p>
    <w:p w14:paraId="4256DA8F" w14:textId="29EE4F3B" w:rsidR="00E124A2" w:rsidRDefault="00E124A2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BC435F6" wp14:editId="0156DB70">
            <wp:extent cx="5295900" cy="209550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46E7" w14:textId="464E295D" w:rsidR="00E124A2" w:rsidRDefault="00E124A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0A652D73" wp14:editId="668D507E">
            <wp:extent cx="5305425" cy="2047875"/>
            <wp:effectExtent l="0" t="0" r="9525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AC01" w14:textId="4F50F7B7" w:rsidR="00903BC1" w:rsidRDefault="00903BC1" w:rsidP="006F51A7">
      <w:pPr>
        <w:rPr>
          <w:lang w:val="lt-LT"/>
        </w:rPr>
      </w:pPr>
      <w:r>
        <w:rPr>
          <w:lang w:val="lt-LT"/>
        </w:rPr>
        <w:t>Šie abu registrai nuskaitomi dvejomis funkcijomis ir išsaugomi kintamuosiuose TEMP_OUT_L ir TEMP_OUT_H.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03BC1" w14:paraId="2D79A684" w14:textId="77777777" w:rsidTr="00903BC1">
        <w:tc>
          <w:tcPr>
            <w:tcW w:w="10296" w:type="dxa"/>
          </w:tcPr>
          <w:p w14:paraId="2EF5DD83" w14:textId="77777777" w:rsid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EC02C8A" w14:textId="703C1207" w:rsidR="00903BC1" w:rsidRP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0222A297" w14:textId="77777777" w:rsidR="00903BC1" w:rsidRDefault="00903BC1" w:rsidP="006F51A7">
      <w:pPr>
        <w:rPr>
          <w:lang w:val="lt-LT"/>
        </w:rPr>
      </w:pPr>
    </w:p>
    <w:p w14:paraId="19A35486" w14:textId="77777777" w:rsidR="00E124A2" w:rsidRDefault="00E124A2" w:rsidP="006F51A7">
      <w:pPr>
        <w:rPr>
          <w:lang w:val="lt-LT"/>
        </w:rPr>
      </w:pPr>
    </w:p>
    <w:p w14:paraId="3DAA709E" w14:textId="5CB6233F" w:rsidR="001C18DF" w:rsidRDefault="00E314C1" w:rsidP="006F51A7">
      <w:pPr>
        <w:rPr>
          <w:lang w:val="lt-LT"/>
        </w:rPr>
      </w:pPr>
      <w:r>
        <w:rPr>
          <w:lang w:val="lt-LT"/>
        </w:rPr>
        <w:t>S</w:t>
      </w:r>
      <w:r w:rsidR="00E15DF0">
        <w:rPr>
          <w:lang w:val="lt-LT"/>
        </w:rPr>
        <w:t>tabdymo tašką (</w:t>
      </w:r>
      <w:proofErr w:type="spellStart"/>
      <w:r w:rsidR="00E15DF0">
        <w:rPr>
          <w:lang w:val="lt-LT"/>
        </w:rPr>
        <w:t>breakpoint</w:t>
      </w:r>
      <w:proofErr w:type="spellEnd"/>
      <w:r w:rsidR="00E15DF0">
        <w:rPr>
          <w:lang w:val="lt-LT"/>
        </w:rPr>
        <w:t xml:space="preserve">) kaip parodyta žemiau ir </w:t>
      </w:r>
      <w:r w:rsidR="00332CF6">
        <w:rPr>
          <w:lang w:val="lt-LT"/>
        </w:rPr>
        <w:t xml:space="preserve">derinimo režime </w:t>
      </w:r>
      <w:r w:rsidR="007D3F77">
        <w:rPr>
          <w:lang w:val="lt-LT"/>
        </w:rPr>
        <w:t>kintamųjų peržiūros lange patikrinkite</w:t>
      </w:r>
      <w:r w:rsidR="00FE1390">
        <w:rPr>
          <w:lang w:val="lt-LT"/>
        </w:rPr>
        <w:t>,</w:t>
      </w:r>
      <w:r w:rsidR="007D3F77">
        <w:rPr>
          <w:lang w:val="lt-LT"/>
        </w:rPr>
        <w:t xml:space="preserve"> kaip priklauso ASK išmatuojamas kodas (ADCpa1), </w:t>
      </w:r>
      <w:r w:rsidR="00907A42">
        <w:rPr>
          <w:lang w:val="lt-LT"/>
        </w:rPr>
        <w:t xml:space="preserve">suskaičiuota </w:t>
      </w:r>
      <w:r w:rsidR="008A7994">
        <w:rPr>
          <w:lang w:val="lt-LT"/>
        </w:rPr>
        <w:t xml:space="preserve">įtampa (Vpa1) ir suskaičiuota </w:t>
      </w:r>
      <w:proofErr w:type="spellStart"/>
      <w:r w:rsidR="008A7994">
        <w:rPr>
          <w:lang w:val="lt-LT"/>
        </w:rPr>
        <w:t>fotorezistoriaus</w:t>
      </w:r>
      <w:proofErr w:type="spellEnd"/>
      <w:r w:rsidR="008A7994">
        <w:rPr>
          <w:lang w:val="lt-LT"/>
        </w:rPr>
        <w:t xml:space="preserve"> varža</w:t>
      </w:r>
      <w:r w:rsidR="009523F1">
        <w:rPr>
          <w:lang w:val="lt-LT"/>
        </w:rPr>
        <w:t xml:space="preserve"> (</w:t>
      </w:r>
      <w:proofErr w:type="spellStart"/>
      <w:r w:rsidR="009523F1">
        <w:rPr>
          <w:lang w:val="lt-LT"/>
        </w:rPr>
        <w:t>Rldr</w:t>
      </w:r>
      <w:proofErr w:type="spellEnd"/>
      <w:r w:rsidR="009523F1">
        <w:rPr>
          <w:lang w:val="lt-LT"/>
        </w:rPr>
        <w:t>)</w:t>
      </w:r>
      <w:r w:rsidR="008A7994">
        <w:rPr>
          <w:lang w:val="lt-LT"/>
        </w:rPr>
        <w:t xml:space="preserve">, priklausomai nuo </w:t>
      </w:r>
      <w:r w:rsidR="0018720D">
        <w:rPr>
          <w:lang w:val="lt-LT"/>
        </w:rPr>
        <w:t>LDR1 apšvietimo</w:t>
      </w:r>
      <w:r w:rsidR="00E72579">
        <w:rPr>
          <w:lang w:val="lt-LT"/>
        </w:rPr>
        <w:t>. A</w:t>
      </w:r>
      <w:r w:rsidR="0018720D">
        <w:rPr>
          <w:lang w:val="lt-LT"/>
        </w:rPr>
        <w:t xml:space="preserve">pšvietimą galima kaitalioti pridengiant lapeliu </w:t>
      </w:r>
      <w:r w:rsidR="00E72579">
        <w:rPr>
          <w:lang w:val="lt-LT"/>
        </w:rPr>
        <w:t>LDR1 korpusą.</w:t>
      </w:r>
    </w:p>
    <w:p w14:paraId="2F775868" w14:textId="77777777" w:rsidR="001C18DF" w:rsidRDefault="001C18DF" w:rsidP="006F51A7">
      <w:pPr>
        <w:rPr>
          <w:lang w:val="lt-LT"/>
        </w:rPr>
      </w:pPr>
    </w:p>
    <w:p w14:paraId="55B01B0E" w14:textId="44655BA0" w:rsidR="00047C3B" w:rsidRDefault="00047C3B" w:rsidP="001C18DF">
      <w:pPr>
        <w:ind w:firstLine="0"/>
        <w:rPr>
          <w:lang w:val="lt-LT"/>
        </w:rPr>
      </w:pPr>
    </w:p>
    <w:p w14:paraId="165FC28D" w14:textId="77777777" w:rsidR="00047C3B" w:rsidRDefault="00047C3B" w:rsidP="006F51A7">
      <w:pPr>
        <w:rPr>
          <w:lang w:val="lt-LT"/>
        </w:rPr>
      </w:pPr>
    </w:p>
    <w:p w14:paraId="08FE3056" w14:textId="77777777" w:rsidR="00DD46FB" w:rsidRPr="00615739" w:rsidRDefault="00DD46FB" w:rsidP="00DD46FB">
      <w:pPr>
        <w:rPr>
          <w:lang w:val="lt-LT"/>
        </w:rPr>
      </w:pPr>
    </w:p>
    <w:p w14:paraId="08FE3089" w14:textId="77777777" w:rsidR="007D1698" w:rsidRPr="00615739" w:rsidRDefault="007D1698" w:rsidP="00F976C6">
      <w:pPr>
        <w:rPr>
          <w:lang w:val="lt-LT"/>
        </w:rPr>
      </w:pPr>
    </w:p>
    <w:p w14:paraId="08FE308A" w14:textId="2A55E945" w:rsidR="007F352D" w:rsidRPr="00615739" w:rsidRDefault="00F70E36" w:rsidP="008D6186">
      <w:pPr>
        <w:ind w:firstLine="0"/>
        <w:rPr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22CC3892" wp14:editId="5525E884">
            <wp:extent cx="6389370" cy="37763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308B" w14:textId="77777777" w:rsidR="007F352D" w:rsidRPr="00615739" w:rsidRDefault="007F352D" w:rsidP="00F976C6">
      <w:pPr>
        <w:rPr>
          <w:lang w:val="lt-LT"/>
        </w:rPr>
      </w:pPr>
    </w:p>
    <w:p w14:paraId="0D2D05B7" w14:textId="18A9C7DE" w:rsidR="00640B4C" w:rsidRDefault="00640B4C" w:rsidP="00AC70AA">
      <w:pPr>
        <w:ind w:firstLine="0"/>
        <w:rPr>
          <w:lang w:val="lt-LT"/>
        </w:rPr>
      </w:pPr>
    </w:p>
    <w:p w14:paraId="08FE315A" w14:textId="77777777" w:rsidR="00AB5723" w:rsidRPr="00615739" w:rsidRDefault="00AB5723" w:rsidP="00F976C6">
      <w:pPr>
        <w:rPr>
          <w:lang w:val="lt-LT"/>
        </w:rPr>
      </w:pPr>
    </w:p>
    <w:p w14:paraId="08FE315B" w14:textId="77777777" w:rsidR="003B0180" w:rsidRPr="00615739" w:rsidRDefault="00C15987" w:rsidP="00DE520A">
      <w:pPr>
        <w:pStyle w:val="Heading1"/>
        <w:rPr>
          <w:color w:val="auto"/>
          <w:lang w:val="lt-LT"/>
        </w:rPr>
      </w:pPr>
      <w:bookmarkStart w:id="5" w:name="_Toc115109359"/>
      <w:r>
        <w:rPr>
          <w:color w:val="auto"/>
          <w:lang w:val="lt-LT"/>
        </w:rPr>
        <w:t>Užduotys</w:t>
      </w:r>
      <w:bookmarkEnd w:id="5"/>
    </w:p>
    <w:p w14:paraId="63A6F2C4" w14:textId="77777777" w:rsidR="00E314C1" w:rsidRPr="00615739" w:rsidRDefault="00E314C1" w:rsidP="00E314C1">
      <w:pPr>
        <w:spacing w:after="31"/>
        <w:ind w:left="1080" w:right="0" w:firstLine="0"/>
        <w:rPr>
          <w:color w:val="auto"/>
          <w:lang w:val="lt-LT"/>
        </w:rPr>
      </w:pPr>
    </w:p>
    <w:p w14:paraId="16BC38ED" w14:textId="395F50C1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Pakeiskite programa taip jog 4 skaitmenų 7 segmentų ekranėlyje būtų atvaizduojama temperatūra su kableliu</w:t>
      </w:r>
      <w:r>
        <w:rPr>
          <w:color w:val="auto"/>
          <w:lang w:val="lt-LT"/>
        </w:rPr>
        <w:t xml:space="preserve">, temperatūros duomenys turi būti atnaujinami tokiu </w:t>
      </w:r>
      <w:proofErr w:type="spellStart"/>
      <w:r>
        <w:rPr>
          <w:color w:val="auto"/>
          <w:lang w:val="lt-LT"/>
        </w:rPr>
        <w:t>pri</w:t>
      </w:r>
      <w:proofErr w:type="spellEnd"/>
      <w:r>
        <w:rPr>
          <w:color w:val="auto"/>
          <w:lang w:val="lt-LT"/>
        </w:rPr>
        <w:t xml:space="preserve">. </w:t>
      </w:r>
    </w:p>
    <w:p w14:paraId="4DE088E7" w14:textId="77777777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Sukurkite naują funkciją kurios pagalba būtų nuskaitomi slėgio (</w:t>
      </w:r>
      <w:proofErr w:type="spellStart"/>
      <w:r>
        <w:rPr>
          <w:color w:val="auto"/>
          <w:lang w:val="lt-LT"/>
        </w:rPr>
        <w:t>mBar</w:t>
      </w:r>
      <w:proofErr w:type="spellEnd"/>
      <w:r>
        <w:rPr>
          <w:color w:val="auto"/>
          <w:lang w:val="lt-LT"/>
        </w:rPr>
        <w:t>) duomenys, bei jie atvaizduojami 4 skaitmenų 7 segmentų ekranėlyje.</w:t>
      </w:r>
    </w:p>
    <w:p w14:paraId="39F0F796" w14:textId="77777777" w:rsidR="00E314C1" w:rsidRDefault="00E314C1" w:rsidP="00E314C1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Pakeiskite programą taip kad kiekvieną kartą paspaudus mygtuką pasikeistų ekrane atvaizduojami duomenys iš slėgio į temperatūra ir atgal. </w:t>
      </w:r>
    </w:p>
    <w:p w14:paraId="3E653E59" w14:textId="77777777" w:rsidR="0084227A" w:rsidRPr="0084227A" w:rsidRDefault="0084227A" w:rsidP="0084227A">
      <w:pPr>
        <w:spacing w:after="31"/>
        <w:ind w:right="0"/>
        <w:rPr>
          <w:color w:val="auto"/>
          <w:lang w:val="lt-LT"/>
        </w:rPr>
      </w:pPr>
    </w:p>
    <w:sectPr w:rsidR="0084227A" w:rsidRPr="0084227A" w:rsidSect="000B2E50">
      <w:headerReference w:type="default" r:id="rId20"/>
      <w:footerReference w:type="default" r:id="rId21"/>
      <w:pgSz w:w="12240" w:h="15840"/>
      <w:pgMar w:top="1134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C99A4" w14:textId="77777777" w:rsidR="00C1248D" w:rsidRDefault="00C1248D" w:rsidP="00F23031">
      <w:pPr>
        <w:spacing w:after="0" w:line="240" w:lineRule="auto"/>
      </w:pPr>
      <w:r>
        <w:separator/>
      </w:r>
    </w:p>
  </w:endnote>
  <w:endnote w:type="continuationSeparator" w:id="0">
    <w:p w14:paraId="5F20E54C" w14:textId="77777777" w:rsidR="00C1248D" w:rsidRDefault="00C1248D" w:rsidP="00F23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16199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E3196" w14:textId="77777777" w:rsidR="00CE0BB9" w:rsidRDefault="00CE0B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0B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FE3197" w14:textId="77777777" w:rsidR="00CE0BB9" w:rsidRDefault="00CE0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039CC" w14:textId="77777777" w:rsidR="00C1248D" w:rsidRDefault="00C1248D" w:rsidP="00F23031">
      <w:pPr>
        <w:spacing w:after="0" w:line="240" w:lineRule="auto"/>
      </w:pPr>
      <w:r>
        <w:separator/>
      </w:r>
    </w:p>
  </w:footnote>
  <w:footnote w:type="continuationSeparator" w:id="0">
    <w:p w14:paraId="6C4C1B2C" w14:textId="77777777" w:rsidR="00C1248D" w:rsidRDefault="00C1248D" w:rsidP="00F23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E3195" w14:textId="7E0945CD" w:rsidR="00CE0BB9" w:rsidRPr="00346CC1" w:rsidRDefault="00CE0BB9" w:rsidP="003409CE">
    <w:pPr>
      <w:pStyle w:val="Header"/>
      <w:jc w:val="right"/>
      <w:rPr>
        <w:sz w:val="20"/>
        <w:u w:val="single"/>
      </w:rPr>
    </w:pPr>
    <w:r>
      <w:rPr>
        <w:sz w:val="20"/>
        <w:u w:val="single"/>
      </w:rPr>
      <w:t>T170B3</w:t>
    </w:r>
    <w:r w:rsidRPr="00346CC1">
      <w:rPr>
        <w:sz w:val="20"/>
        <w:u w:val="single"/>
      </w:rPr>
      <w:t>1</w:t>
    </w:r>
    <w:r>
      <w:rPr>
        <w:sz w:val="20"/>
        <w:u w:val="single"/>
      </w:rPr>
      <w:t xml:space="preserve">7 </w:t>
    </w:r>
    <w:r w:rsidRPr="00615739">
      <w:rPr>
        <w:sz w:val="20"/>
        <w:u w:val="single"/>
        <w:lang w:val="lt-LT"/>
      </w:rPr>
      <w:t>Mikroprocesoriai</w:t>
    </w:r>
    <w:r w:rsidRPr="00346CC1">
      <w:rPr>
        <w:sz w:val="20"/>
        <w:u w:val="single"/>
      </w:rPr>
      <w:t>, 202</w:t>
    </w:r>
    <w:r w:rsidR="00EC05FD">
      <w:rPr>
        <w:sz w:val="20"/>
        <w:u w:val="single"/>
      </w:rPr>
      <w:t>2</w:t>
    </w:r>
    <w:r w:rsidRPr="00346CC1">
      <w:rPr>
        <w:sz w:val="20"/>
        <w:u w:val="single"/>
      </w:rPr>
      <w:t>-</w:t>
    </w:r>
    <w:r w:rsidR="00667AF1">
      <w:rPr>
        <w:sz w:val="20"/>
        <w:u w:val="single"/>
      </w:rPr>
      <w:t>09</w:t>
    </w:r>
    <w:r w:rsidRPr="00346CC1">
      <w:rPr>
        <w:sz w:val="20"/>
        <w:u w:val="single"/>
      </w:rPr>
      <w:t>-</w:t>
    </w:r>
    <w:r w:rsidR="004F197B">
      <w:rPr>
        <w:sz w:val="20"/>
        <w:u w:val="single"/>
      </w:rPr>
      <w:t>1</w:t>
    </w:r>
    <w:r w:rsidR="00667AF1">
      <w:rPr>
        <w:sz w:val="20"/>
        <w:u w:val="single"/>
      </w:rPr>
      <w:t>5</w:t>
    </w:r>
    <w:r w:rsidRPr="00346CC1">
      <w:rPr>
        <w:sz w:val="20"/>
        <w:u w:val="single"/>
      </w:rPr>
      <w:t>, Ž.</w:t>
    </w:r>
    <w:r>
      <w:rPr>
        <w:sz w:val="20"/>
        <w:u w:val="single"/>
      </w:rPr>
      <w:t xml:space="preserve"> </w:t>
    </w:r>
    <w:r w:rsidRPr="00346CC1">
      <w:rPr>
        <w:sz w:val="20"/>
        <w:u w:val="single"/>
      </w:rPr>
      <w:t>Nakutis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37AE"/>
    <w:multiLevelType w:val="hybridMultilevel"/>
    <w:tmpl w:val="80CC8468"/>
    <w:lvl w:ilvl="0" w:tplc="07E07E8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AE36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016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E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3039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DC66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2E9D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666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004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45D21"/>
    <w:multiLevelType w:val="hybridMultilevel"/>
    <w:tmpl w:val="2DAEEB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A01D1C"/>
    <w:multiLevelType w:val="hybridMultilevel"/>
    <w:tmpl w:val="E648F2F4"/>
    <w:lvl w:ilvl="0" w:tplc="0427000F">
      <w:start w:val="1"/>
      <w:numFmt w:val="decimal"/>
      <w:lvlText w:val="%1."/>
      <w:lvlJc w:val="left"/>
      <w:pPr>
        <w:ind w:left="757" w:hanging="360"/>
      </w:pPr>
    </w:lvl>
    <w:lvl w:ilvl="1" w:tplc="04270019" w:tentative="1">
      <w:start w:val="1"/>
      <w:numFmt w:val="lowerLetter"/>
      <w:lvlText w:val="%2."/>
      <w:lvlJc w:val="left"/>
      <w:pPr>
        <w:ind w:left="1477" w:hanging="360"/>
      </w:pPr>
    </w:lvl>
    <w:lvl w:ilvl="2" w:tplc="0427001B" w:tentative="1">
      <w:start w:val="1"/>
      <w:numFmt w:val="lowerRoman"/>
      <w:lvlText w:val="%3."/>
      <w:lvlJc w:val="right"/>
      <w:pPr>
        <w:ind w:left="2197" w:hanging="180"/>
      </w:pPr>
    </w:lvl>
    <w:lvl w:ilvl="3" w:tplc="0427000F" w:tentative="1">
      <w:start w:val="1"/>
      <w:numFmt w:val="decimal"/>
      <w:lvlText w:val="%4."/>
      <w:lvlJc w:val="left"/>
      <w:pPr>
        <w:ind w:left="2917" w:hanging="360"/>
      </w:pPr>
    </w:lvl>
    <w:lvl w:ilvl="4" w:tplc="04270019" w:tentative="1">
      <w:start w:val="1"/>
      <w:numFmt w:val="lowerLetter"/>
      <w:lvlText w:val="%5."/>
      <w:lvlJc w:val="left"/>
      <w:pPr>
        <w:ind w:left="3637" w:hanging="360"/>
      </w:pPr>
    </w:lvl>
    <w:lvl w:ilvl="5" w:tplc="0427001B" w:tentative="1">
      <w:start w:val="1"/>
      <w:numFmt w:val="lowerRoman"/>
      <w:lvlText w:val="%6."/>
      <w:lvlJc w:val="right"/>
      <w:pPr>
        <w:ind w:left="4357" w:hanging="180"/>
      </w:pPr>
    </w:lvl>
    <w:lvl w:ilvl="6" w:tplc="0427000F" w:tentative="1">
      <w:start w:val="1"/>
      <w:numFmt w:val="decimal"/>
      <w:lvlText w:val="%7."/>
      <w:lvlJc w:val="left"/>
      <w:pPr>
        <w:ind w:left="5077" w:hanging="360"/>
      </w:pPr>
    </w:lvl>
    <w:lvl w:ilvl="7" w:tplc="04270019" w:tentative="1">
      <w:start w:val="1"/>
      <w:numFmt w:val="lowerLetter"/>
      <w:lvlText w:val="%8."/>
      <w:lvlJc w:val="left"/>
      <w:pPr>
        <w:ind w:left="5797" w:hanging="360"/>
      </w:pPr>
    </w:lvl>
    <w:lvl w:ilvl="8" w:tplc="0427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233E367F"/>
    <w:multiLevelType w:val="hybridMultilevel"/>
    <w:tmpl w:val="C0C4C8B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26F677E"/>
    <w:multiLevelType w:val="hybridMultilevel"/>
    <w:tmpl w:val="3ED255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F802A3"/>
    <w:multiLevelType w:val="hybridMultilevel"/>
    <w:tmpl w:val="CFD0FAE4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C40EF"/>
    <w:multiLevelType w:val="hybridMultilevel"/>
    <w:tmpl w:val="8C0E671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4C3669D0"/>
    <w:multiLevelType w:val="hybridMultilevel"/>
    <w:tmpl w:val="0DF84726"/>
    <w:lvl w:ilvl="0" w:tplc="6AACCEA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50FF13EF"/>
    <w:multiLevelType w:val="hybridMultilevel"/>
    <w:tmpl w:val="E93C2500"/>
    <w:lvl w:ilvl="0" w:tplc="BA88937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A036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76DB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1ACD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874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26CB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2E8F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6497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1413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2F189A"/>
    <w:multiLevelType w:val="hybridMultilevel"/>
    <w:tmpl w:val="D98E9EC8"/>
    <w:lvl w:ilvl="0" w:tplc="861C649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53C74145"/>
    <w:multiLevelType w:val="hybridMultilevel"/>
    <w:tmpl w:val="9558CBD8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7AB4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E8F3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6F7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584E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4419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1AD5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FEC8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EE4E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4F540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E11A9A"/>
    <w:multiLevelType w:val="hybridMultilevel"/>
    <w:tmpl w:val="6F9AD394"/>
    <w:lvl w:ilvl="0" w:tplc="897A95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8201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085D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4CD59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4C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8E32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5CC4A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5EFD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FCD0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2362A7"/>
    <w:multiLevelType w:val="hybridMultilevel"/>
    <w:tmpl w:val="EF76257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 w15:restartNumberingAfterBreak="0">
    <w:nsid w:val="5C6F5601"/>
    <w:multiLevelType w:val="hybridMultilevel"/>
    <w:tmpl w:val="8F88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8B7BD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F4A2F1D"/>
    <w:multiLevelType w:val="hybridMultilevel"/>
    <w:tmpl w:val="3B520DCC"/>
    <w:lvl w:ilvl="0" w:tplc="A4BEAE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D61F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90ED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C84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3F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986B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F4F9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42A6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AC0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87482D"/>
    <w:multiLevelType w:val="hybridMultilevel"/>
    <w:tmpl w:val="161C870C"/>
    <w:lvl w:ilvl="0" w:tplc="2B0CE6E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num w:numId="1" w16cid:durableId="1240670784">
    <w:abstractNumId w:val="8"/>
  </w:num>
  <w:num w:numId="2" w16cid:durableId="1392074203">
    <w:abstractNumId w:val="12"/>
  </w:num>
  <w:num w:numId="3" w16cid:durableId="2084447032">
    <w:abstractNumId w:val="0"/>
  </w:num>
  <w:num w:numId="4" w16cid:durableId="461312793">
    <w:abstractNumId w:val="10"/>
  </w:num>
  <w:num w:numId="5" w16cid:durableId="1606841084">
    <w:abstractNumId w:val="1"/>
  </w:num>
  <w:num w:numId="6" w16cid:durableId="93285764">
    <w:abstractNumId w:val="5"/>
  </w:num>
  <w:num w:numId="7" w16cid:durableId="1012758323">
    <w:abstractNumId w:val="11"/>
  </w:num>
  <w:num w:numId="8" w16cid:durableId="2090034802">
    <w:abstractNumId w:val="16"/>
  </w:num>
  <w:num w:numId="9" w16cid:durableId="2055156536">
    <w:abstractNumId w:val="4"/>
  </w:num>
  <w:num w:numId="10" w16cid:durableId="602422651">
    <w:abstractNumId w:val="15"/>
  </w:num>
  <w:num w:numId="11" w16cid:durableId="1033916673">
    <w:abstractNumId w:val="14"/>
  </w:num>
  <w:num w:numId="12" w16cid:durableId="1056204088">
    <w:abstractNumId w:val="3"/>
  </w:num>
  <w:num w:numId="13" w16cid:durableId="523595149">
    <w:abstractNumId w:val="6"/>
  </w:num>
  <w:num w:numId="14" w16cid:durableId="1765107007">
    <w:abstractNumId w:val="13"/>
  </w:num>
  <w:num w:numId="15" w16cid:durableId="1962419469">
    <w:abstractNumId w:val="17"/>
  </w:num>
  <w:num w:numId="16" w16cid:durableId="1984237372">
    <w:abstractNumId w:val="7"/>
  </w:num>
  <w:num w:numId="17" w16cid:durableId="1917862408">
    <w:abstractNumId w:val="9"/>
  </w:num>
  <w:num w:numId="18" w16cid:durableId="1043677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06D"/>
    <w:rsid w:val="00003061"/>
    <w:rsid w:val="00013CD6"/>
    <w:rsid w:val="00013E40"/>
    <w:rsid w:val="000314A7"/>
    <w:rsid w:val="000322CA"/>
    <w:rsid w:val="00032D9D"/>
    <w:rsid w:val="00034234"/>
    <w:rsid w:val="00036D05"/>
    <w:rsid w:val="00037A91"/>
    <w:rsid w:val="00043690"/>
    <w:rsid w:val="000444CA"/>
    <w:rsid w:val="000470E4"/>
    <w:rsid w:val="00047C3B"/>
    <w:rsid w:val="0005198A"/>
    <w:rsid w:val="000538DD"/>
    <w:rsid w:val="00053910"/>
    <w:rsid w:val="000549F2"/>
    <w:rsid w:val="00055243"/>
    <w:rsid w:val="000570D5"/>
    <w:rsid w:val="00057217"/>
    <w:rsid w:val="000712D9"/>
    <w:rsid w:val="00073637"/>
    <w:rsid w:val="000A1051"/>
    <w:rsid w:val="000A1B06"/>
    <w:rsid w:val="000B1399"/>
    <w:rsid w:val="000B16E9"/>
    <w:rsid w:val="000B2778"/>
    <w:rsid w:val="000B2E26"/>
    <w:rsid w:val="000B2E50"/>
    <w:rsid w:val="000B3D85"/>
    <w:rsid w:val="000B6B3A"/>
    <w:rsid w:val="000C0DFE"/>
    <w:rsid w:val="000C77CF"/>
    <w:rsid w:val="000E6ABB"/>
    <w:rsid w:val="000F4445"/>
    <w:rsid w:val="000F7614"/>
    <w:rsid w:val="0010466F"/>
    <w:rsid w:val="0010476C"/>
    <w:rsid w:val="00122FD3"/>
    <w:rsid w:val="001244C5"/>
    <w:rsid w:val="00125687"/>
    <w:rsid w:val="00125A60"/>
    <w:rsid w:val="001363CA"/>
    <w:rsid w:val="0015266A"/>
    <w:rsid w:val="00164932"/>
    <w:rsid w:val="00170EC2"/>
    <w:rsid w:val="00174F3B"/>
    <w:rsid w:val="00177026"/>
    <w:rsid w:val="00177A2C"/>
    <w:rsid w:val="0018720D"/>
    <w:rsid w:val="00191B5B"/>
    <w:rsid w:val="001928DB"/>
    <w:rsid w:val="0019652F"/>
    <w:rsid w:val="001A0665"/>
    <w:rsid w:val="001B6DC5"/>
    <w:rsid w:val="001C18DF"/>
    <w:rsid w:val="001D0491"/>
    <w:rsid w:val="001D1B26"/>
    <w:rsid w:val="001D5D43"/>
    <w:rsid w:val="001D7A9F"/>
    <w:rsid w:val="001E374B"/>
    <w:rsid w:val="00205E4E"/>
    <w:rsid w:val="002142BE"/>
    <w:rsid w:val="00216FE6"/>
    <w:rsid w:val="00217EDB"/>
    <w:rsid w:val="00222906"/>
    <w:rsid w:val="00226B44"/>
    <w:rsid w:val="00227D41"/>
    <w:rsid w:val="002349B6"/>
    <w:rsid w:val="00242FAA"/>
    <w:rsid w:val="0025084D"/>
    <w:rsid w:val="00252940"/>
    <w:rsid w:val="00256225"/>
    <w:rsid w:val="0026292A"/>
    <w:rsid w:val="0026538D"/>
    <w:rsid w:val="00267FDE"/>
    <w:rsid w:val="0027207A"/>
    <w:rsid w:val="002745F7"/>
    <w:rsid w:val="00281063"/>
    <w:rsid w:val="00286FE5"/>
    <w:rsid w:val="002916E3"/>
    <w:rsid w:val="00295876"/>
    <w:rsid w:val="00295A3C"/>
    <w:rsid w:val="0029620F"/>
    <w:rsid w:val="002968A3"/>
    <w:rsid w:val="002A00BA"/>
    <w:rsid w:val="002A3A81"/>
    <w:rsid w:val="002A4470"/>
    <w:rsid w:val="002B0C0C"/>
    <w:rsid w:val="002B67BA"/>
    <w:rsid w:val="002B7994"/>
    <w:rsid w:val="002C0BCE"/>
    <w:rsid w:val="002D32FA"/>
    <w:rsid w:val="002F1AA4"/>
    <w:rsid w:val="00305868"/>
    <w:rsid w:val="00313346"/>
    <w:rsid w:val="0031462E"/>
    <w:rsid w:val="00323EE6"/>
    <w:rsid w:val="003243E8"/>
    <w:rsid w:val="00324C54"/>
    <w:rsid w:val="00332CF6"/>
    <w:rsid w:val="003409CE"/>
    <w:rsid w:val="00343084"/>
    <w:rsid w:val="00345EB0"/>
    <w:rsid w:val="00346CC1"/>
    <w:rsid w:val="00346D51"/>
    <w:rsid w:val="00351F46"/>
    <w:rsid w:val="003522C4"/>
    <w:rsid w:val="00360EB0"/>
    <w:rsid w:val="0036387F"/>
    <w:rsid w:val="00366525"/>
    <w:rsid w:val="003763B7"/>
    <w:rsid w:val="00376BA2"/>
    <w:rsid w:val="00383D8A"/>
    <w:rsid w:val="00384E0E"/>
    <w:rsid w:val="00390115"/>
    <w:rsid w:val="003A763A"/>
    <w:rsid w:val="003B0180"/>
    <w:rsid w:val="003B4C97"/>
    <w:rsid w:val="003B6CB2"/>
    <w:rsid w:val="003C366E"/>
    <w:rsid w:val="003C36E3"/>
    <w:rsid w:val="003E577A"/>
    <w:rsid w:val="003F3C00"/>
    <w:rsid w:val="003F4500"/>
    <w:rsid w:val="003F628B"/>
    <w:rsid w:val="00401D8E"/>
    <w:rsid w:val="00411812"/>
    <w:rsid w:val="004138C3"/>
    <w:rsid w:val="00417E4F"/>
    <w:rsid w:val="0042066D"/>
    <w:rsid w:val="00426383"/>
    <w:rsid w:val="004269F6"/>
    <w:rsid w:val="00426B89"/>
    <w:rsid w:val="00426ED4"/>
    <w:rsid w:val="004301EE"/>
    <w:rsid w:val="0043206D"/>
    <w:rsid w:val="00440078"/>
    <w:rsid w:val="00441886"/>
    <w:rsid w:val="00444550"/>
    <w:rsid w:val="00456AD0"/>
    <w:rsid w:val="00475442"/>
    <w:rsid w:val="00482720"/>
    <w:rsid w:val="00483A38"/>
    <w:rsid w:val="00483EF4"/>
    <w:rsid w:val="004864E1"/>
    <w:rsid w:val="004944E7"/>
    <w:rsid w:val="004A614E"/>
    <w:rsid w:val="004B61CD"/>
    <w:rsid w:val="004C567A"/>
    <w:rsid w:val="004D3C66"/>
    <w:rsid w:val="004E23DF"/>
    <w:rsid w:val="004E2E3B"/>
    <w:rsid w:val="004E349F"/>
    <w:rsid w:val="004F197B"/>
    <w:rsid w:val="004F2B43"/>
    <w:rsid w:val="004F4026"/>
    <w:rsid w:val="004F56A4"/>
    <w:rsid w:val="00502A2C"/>
    <w:rsid w:val="00507E21"/>
    <w:rsid w:val="0052596A"/>
    <w:rsid w:val="005270D5"/>
    <w:rsid w:val="00532469"/>
    <w:rsid w:val="005346F2"/>
    <w:rsid w:val="005465D6"/>
    <w:rsid w:val="00553F4B"/>
    <w:rsid w:val="00570176"/>
    <w:rsid w:val="00580A78"/>
    <w:rsid w:val="00587A17"/>
    <w:rsid w:val="00595BD9"/>
    <w:rsid w:val="00596A33"/>
    <w:rsid w:val="005A23F0"/>
    <w:rsid w:val="005A3FA0"/>
    <w:rsid w:val="005B753A"/>
    <w:rsid w:val="005E7A6C"/>
    <w:rsid w:val="00603670"/>
    <w:rsid w:val="00607E42"/>
    <w:rsid w:val="00610860"/>
    <w:rsid w:val="00612D0E"/>
    <w:rsid w:val="00615739"/>
    <w:rsid w:val="006159B2"/>
    <w:rsid w:val="00633653"/>
    <w:rsid w:val="00640B4C"/>
    <w:rsid w:val="00640C8F"/>
    <w:rsid w:val="006423E8"/>
    <w:rsid w:val="00645319"/>
    <w:rsid w:val="00645452"/>
    <w:rsid w:val="00655CB6"/>
    <w:rsid w:val="0065655E"/>
    <w:rsid w:val="006612C1"/>
    <w:rsid w:val="00661B37"/>
    <w:rsid w:val="00667AF1"/>
    <w:rsid w:val="0067191A"/>
    <w:rsid w:val="00680964"/>
    <w:rsid w:val="00682E6F"/>
    <w:rsid w:val="00696C0E"/>
    <w:rsid w:val="006A52D4"/>
    <w:rsid w:val="006A7BA8"/>
    <w:rsid w:val="006C63BE"/>
    <w:rsid w:val="006C75AA"/>
    <w:rsid w:val="006D2D4F"/>
    <w:rsid w:val="006D52BD"/>
    <w:rsid w:val="006D7526"/>
    <w:rsid w:val="006E1485"/>
    <w:rsid w:val="006F0AFF"/>
    <w:rsid w:val="006F51A7"/>
    <w:rsid w:val="00701693"/>
    <w:rsid w:val="00701D37"/>
    <w:rsid w:val="007042C7"/>
    <w:rsid w:val="00706E32"/>
    <w:rsid w:val="0070724F"/>
    <w:rsid w:val="00721FE8"/>
    <w:rsid w:val="00722FC4"/>
    <w:rsid w:val="007234DB"/>
    <w:rsid w:val="007273E9"/>
    <w:rsid w:val="0074069B"/>
    <w:rsid w:val="00744785"/>
    <w:rsid w:val="00746B53"/>
    <w:rsid w:val="00755984"/>
    <w:rsid w:val="00762A67"/>
    <w:rsid w:val="00766E82"/>
    <w:rsid w:val="007676BB"/>
    <w:rsid w:val="0078092B"/>
    <w:rsid w:val="00797093"/>
    <w:rsid w:val="007B3BCC"/>
    <w:rsid w:val="007C06B4"/>
    <w:rsid w:val="007C5841"/>
    <w:rsid w:val="007D1698"/>
    <w:rsid w:val="007D1923"/>
    <w:rsid w:val="007D3F77"/>
    <w:rsid w:val="007D78E1"/>
    <w:rsid w:val="007E13A8"/>
    <w:rsid w:val="007E1B50"/>
    <w:rsid w:val="007E331C"/>
    <w:rsid w:val="007F352D"/>
    <w:rsid w:val="007F37FA"/>
    <w:rsid w:val="007F3C3B"/>
    <w:rsid w:val="00805F29"/>
    <w:rsid w:val="0080677E"/>
    <w:rsid w:val="00807BAC"/>
    <w:rsid w:val="00820F29"/>
    <w:rsid w:val="008226C5"/>
    <w:rsid w:val="00823BA8"/>
    <w:rsid w:val="008257A7"/>
    <w:rsid w:val="00837A4A"/>
    <w:rsid w:val="0084227A"/>
    <w:rsid w:val="00843AF1"/>
    <w:rsid w:val="00883AB7"/>
    <w:rsid w:val="008932C8"/>
    <w:rsid w:val="00897720"/>
    <w:rsid w:val="008A4FBF"/>
    <w:rsid w:val="008A7994"/>
    <w:rsid w:val="008B5CBE"/>
    <w:rsid w:val="008B6FAB"/>
    <w:rsid w:val="008C76E5"/>
    <w:rsid w:val="008C7F2A"/>
    <w:rsid w:val="008D6186"/>
    <w:rsid w:val="008E0055"/>
    <w:rsid w:val="008F33EF"/>
    <w:rsid w:val="008F5825"/>
    <w:rsid w:val="00903BC1"/>
    <w:rsid w:val="009070DD"/>
    <w:rsid w:val="00907A42"/>
    <w:rsid w:val="00914D94"/>
    <w:rsid w:val="0092134B"/>
    <w:rsid w:val="0092249A"/>
    <w:rsid w:val="00925A30"/>
    <w:rsid w:val="00926A0F"/>
    <w:rsid w:val="00926C69"/>
    <w:rsid w:val="00935750"/>
    <w:rsid w:val="009403E6"/>
    <w:rsid w:val="009523F1"/>
    <w:rsid w:val="00957066"/>
    <w:rsid w:val="009579CA"/>
    <w:rsid w:val="00957B43"/>
    <w:rsid w:val="00962F09"/>
    <w:rsid w:val="009665DF"/>
    <w:rsid w:val="00966FE7"/>
    <w:rsid w:val="009749A0"/>
    <w:rsid w:val="0098069B"/>
    <w:rsid w:val="00994585"/>
    <w:rsid w:val="009949A9"/>
    <w:rsid w:val="009A481C"/>
    <w:rsid w:val="009A7D58"/>
    <w:rsid w:val="009B1B20"/>
    <w:rsid w:val="009B31BF"/>
    <w:rsid w:val="009C0552"/>
    <w:rsid w:val="009C7FA3"/>
    <w:rsid w:val="009D312A"/>
    <w:rsid w:val="009D3BE5"/>
    <w:rsid w:val="009D55B8"/>
    <w:rsid w:val="009F143E"/>
    <w:rsid w:val="009F2BC1"/>
    <w:rsid w:val="009F2C53"/>
    <w:rsid w:val="00A02F95"/>
    <w:rsid w:val="00A060A0"/>
    <w:rsid w:val="00A11911"/>
    <w:rsid w:val="00A12E91"/>
    <w:rsid w:val="00A13110"/>
    <w:rsid w:val="00A170CB"/>
    <w:rsid w:val="00A23AC1"/>
    <w:rsid w:val="00A338BA"/>
    <w:rsid w:val="00A3537F"/>
    <w:rsid w:val="00A45226"/>
    <w:rsid w:val="00A46368"/>
    <w:rsid w:val="00A527F1"/>
    <w:rsid w:val="00A54E68"/>
    <w:rsid w:val="00A635D2"/>
    <w:rsid w:val="00A6462E"/>
    <w:rsid w:val="00A650F0"/>
    <w:rsid w:val="00A702DA"/>
    <w:rsid w:val="00A72FEB"/>
    <w:rsid w:val="00A8232A"/>
    <w:rsid w:val="00A85362"/>
    <w:rsid w:val="00A941F0"/>
    <w:rsid w:val="00A9505D"/>
    <w:rsid w:val="00A97FEC"/>
    <w:rsid w:val="00AA2090"/>
    <w:rsid w:val="00AA4DFC"/>
    <w:rsid w:val="00AA5242"/>
    <w:rsid w:val="00AA621D"/>
    <w:rsid w:val="00AA64D0"/>
    <w:rsid w:val="00AB5723"/>
    <w:rsid w:val="00AC47AD"/>
    <w:rsid w:val="00AC70AA"/>
    <w:rsid w:val="00AD2A36"/>
    <w:rsid w:val="00AE0532"/>
    <w:rsid w:val="00AE14E5"/>
    <w:rsid w:val="00AE2ED6"/>
    <w:rsid w:val="00AE3FFB"/>
    <w:rsid w:val="00B01DBE"/>
    <w:rsid w:val="00B02769"/>
    <w:rsid w:val="00B15DFA"/>
    <w:rsid w:val="00B307BC"/>
    <w:rsid w:val="00B32630"/>
    <w:rsid w:val="00B33E01"/>
    <w:rsid w:val="00B3634D"/>
    <w:rsid w:val="00B40DEB"/>
    <w:rsid w:val="00B413AD"/>
    <w:rsid w:val="00B4748E"/>
    <w:rsid w:val="00B54CB4"/>
    <w:rsid w:val="00B557CB"/>
    <w:rsid w:val="00B577B8"/>
    <w:rsid w:val="00B653C1"/>
    <w:rsid w:val="00B70964"/>
    <w:rsid w:val="00B87859"/>
    <w:rsid w:val="00B90414"/>
    <w:rsid w:val="00B935DC"/>
    <w:rsid w:val="00BA3792"/>
    <w:rsid w:val="00BA3CA1"/>
    <w:rsid w:val="00BB034B"/>
    <w:rsid w:val="00BC73CA"/>
    <w:rsid w:val="00BD3163"/>
    <w:rsid w:val="00BD5171"/>
    <w:rsid w:val="00BD7565"/>
    <w:rsid w:val="00BE0FA4"/>
    <w:rsid w:val="00BE2FF0"/>
    <w:rsid w:val="00BE4A53"/>
    <w:rsid w:val="00BF0213"/>
    <w:rsid w:val="00BF4A26"/>
    <w:rsid w:val="00BF57A5"/>
    <w:rsid w:val="00C00B51"/>
    <w:rsid w:val="00C1014E"/>
    <w:rsid w:val="00C1248D"/>
    <w:rsid w:val="00C15987"/>
    <w:rsid w:val="00C237AE"/>
    <w:rsid w:val="00C31C51"/>
    <w:rsid w:val="00C332B3"/>
    <w:rsid w:val="00C45743"/>
    <w:rsid w:val="00C51B20"/>
    <w:rsid w:val="00C51F1A"/>
    <w:rsid w:val="00C6093C"/>
    <w:rsid w:val="00C611B3"/>
    <w:rsid w:val="00C63A81"/>
    <w:rsid w:val="00C708AF"/>
    <w:rsid w:val="00CA399E"/>
    <w:rsid w:val="00CA6B48"/>
    <w:rsid w:val="00CB37A4"/>
    <w:rsid w:val="00CB663E"/>
    <w:rsid w:val="00CC2B35"/>
    <w:rsid w:val="00CC5669"/>
    <w:rsid w:val="00CD25D6"/>
    <w:rsid w:val="00CD471A"/>
    <w:rsid w:val="00CE0BB9"/>
    <w:rsid w:val="00CE40D3"/>
    <w:rsid w:val="00CF065C"/>
    <w:rsid w:val="00CF28B9"/>
    <w:rsid w:val="00CF4283"/>
    <w:rsid w:val="00CF68FA"/>
    <w:rsid w:val="00D04112"/>
    <w:rsid w:val="00D11608"/>
    <w:rsid w:val="00D118BE"/>
    <w:rsid w:val="00D239F3"/>
    <w:rsid w:val="00D268F3"/>
    <w:rsid w:val="00D32505"/>
    <w:rsid w:val="00D36B9C"/>
    <w:rsid w:val="00D37E33"/>
    <w:rsid w:val="00D41FB8"/>
    <w:rsid w:val="00D43FEF"/>
    <w:rsid w:val="00D4405F"/>
    <w:rsid w:val="00D46B30"/>
    <w:rsid w:val="00D47DB2"/>
    <w:rsid w:val="00D674C6"/>
    <w:rsid w:val="00D702B7"/>
    <w:rsid w:val="00D7032A"/>
    <w:rsid w:val="00D758EF"/>
    <w:rsid w:val="00D76597"/>
    <w:rsid w:val="00D76BBC"/>
    <w:rsid w:val="00D93A90"/>
    <w:rsid w:val="00D9481D"/>
    <w:rsid w:val="00D970A4"/>
    <w:rsid w:val="00DA5913"/>
    <w:rsid w:val="00DA6A0F"/>
    <w:rsid w:val="00DD0EBC"/>
    <w:rsid w:val="00DD46FB"/>
    <w:rsid w:val="00DE520A"/>
    <w:rsid w:val="00E04661"/>
    <w:rsid w:val="00E05B7B"/>
    <w:rsid w:val="00E07DB8"/>
    <w:rsid w:val="00E124A2"/>
    <w:rsid w:val="00E12CE2"/>
    <w:rsid w:val="00E1376C"/>
    <w:rsid w:val="00E14ABD"/>
    <w:rsid w:val="00E15DF0"/>
    <w:rsid w:val="00E26020"/>
    <w:rsid w:val="00E306F9"/>
    <w:rsid w:val="00E30A18"/>
    <w:rsid w:val="00E314C1"/>
    <w:rsid w:val="00E3344A"/>
    <w:rsid w:val="00E344CF"/>
    <w:rsid w:val="00E34625"/>
    <w:rsid w:val="00E60AB9"/>
    <w:rsid w:val="00E61B08"/>
    <w:rsid w:val="00E622A2"/>
    <w:rsid w:val="00E72579"/>
    <w:rsid w:val="00E72ABE"/>
    <w:rsid w:val="00E8448C"/>
    <w:rsid w:val="00E87600"/>
    <w:rsid w:val="00E878FD"/>
    <w:rsid w:val="00E9379E"/>
    <w:rsid w:val="00E96562"/>
    <w:rsid w:val="00EA013A"/>
    <w:rsid w:val="00EA25BD"/>
    <w:rsid w:val="00EA26DB"/>
    <w:rsid w:val="00EA7914"/>
    <w:rsid w:val="00EB6A11"/>
    <w:rsid w:val="00EC05FD"/>
    <w:rsid w:val="00EE4DAF"/>
    <w:rsid w:val="00EE5455"/>
    <w:rsid w:val="00F04F1E"/>
    <w:rsid w:val="00F0518B"/>
    <w:rsid w:val="00F20555"/>
    <w:rsid w:val="00F21177"/>
    <w:rsid w:val="00F23031"/>
    <w:rsid w:val="00F336B3"/>
    <w:rsid w:val="00F37FB9"/>
    <w:rsid w:val="00F41835"/>
    <w:rsid w:val="00F47944"/>
    <w:rsid w:val="00F535C5"/>
    <w:rsid w:val="00F70E36"/>
    <w:rsid w:val="00F854E4"/>
    <w:rsid w:val="00F95C06"/>
    <w:rsid w:val="00F976C6"/>
    <w:rsid w:val="00FA035B"/>
    <w:rsid w:val="00FA0724"/>
    <w:rsid w:val="00FA455C"/>
    <w:rsid w:val="00FA6BFC"/>
    <w:rsid w:val="00FA7F0E"/>
    <w:rsid w:val="00FB20B8"/>
    <w:rsid w:val="00FB224D"/>
    <w:rsid w:val="00FC5662"/>
    <w:rsid w:val="00FC6468"/>
    <w:rsid w:val="00FD48B7"/>
    <w:rsid w:val="00FD6C35"/>
    <w:rsid w:val="00FE1390"/>
    <w:rsid w:val="00FE73C9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302F"/>
  <w15:docId w15:val="{B6250CD2-3C3E-44DA-8043-05F0F014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84D"/>
    <w:pPr>
      <w:spacing w:after="5" w:line="250" w:lineRule="auto"/>
      <w:ind w:right="6" w:firstLine="397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43206D"/>
    <w:pPr>
      <w:keepNext/>
      <w:keepLines/>
      <w:numPr>
        <w:numId w:val="10"/>
      </w:numPr>
      <w:spacing w:after="8" w:line="249" w:lineRule="auto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4C5"/>
    <w:pPr>
      <w:keepNext/>
      <w:keepLines/>
      <w:numPr>
        <w:ilvl w:val="1"/>
        <w:numId w:val="10"/>
      </w:numPr>
      <w:spacing w:before="40" w:after="0"/>
      <w:outlineLvl w:val="1"/>
    </w:pPr>
    <w:rPr>
      <w:rFonts w:eastAsiaTheme="majorEastAsia" w:cstheme="majorBidi"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3FEF"/>
    <w:pPr>
      <w:keepNext/>
      <w:keepLines/>
      <w:numPr>
        <w:ilvl w:val="2"/>
        <w:numId w:val="10"/>
      </w:numPr>
      <w:spacing w:before="40" w:after="0"/>
      <w:outlineLvl w:val="2"/>
    </w:pPr>
    <w:rPr>
      <w:rFonts w:eastAsiaTheme="majorEastAsia" w:cstheme="majorBidi"/>
      <w:i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470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470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470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470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470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470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3206D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BD517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51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244C5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3FEF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4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47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47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47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4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4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A44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F75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5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755B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16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BD3163"/>
  </w:style>
  <w:style w:type="character" w:customStyle="1" w:styleId="pln">
    <w:name w:val="pln"/>
    <w:basedOn w:val="DefaultParagraphFont"/>
    <w:rsid w:val="00BD3163"/>
  </w:style>
  <w:style w:type="character" w:customStyle="1" w:styleId="lit">
    <w:name w:val="lit"/>
    <w:basedOn w:val="DefaultParagraphFont"/>
    <w:rsid w:val="00BD3163"/>
  </w:style>
  <w:style w:type="character" w:customStyle="1" w:styleId="typ">
    <w:name w:val="typ"/>
    <w:basedOn w:val="DefaultParagraphFont"/>
    <w:rsid w:val="00BD3163"/>
  </w:style>
  <w:style w:type="character" w:customStyle="1" w:styleId="pun">
    <w:name w:val="pun"/>
    <w:basedOn w:val="DefaultParagraphFont"/>
    <w:rsid w:val="00BD3163"/>
  </w:style>
  <w:style w:type="character" w:customStyle="1" w:styleId="st-tablecell-title">
    <w:name w:val="st-table__cell-title"/>
    <w:basedOn w:val="DefaultParagraphFont"/>
    <w:rsid w:val="00B87859"/>
  </w:style>
  <w:style w:type="character" w:customStyle="1" w:styleId="st-tablecell--desc">
    <w:name w:val="st-table__cell--desc"/>
    <w:basedOn w:val="DefaultParagraphFont"/>
    <w:rsid w:val="00B87859"/>
  </w:style>
  <w:style w:type="character" w:customStyle="1" w:styleId="kwd">
    <w:name w:val="kwd"/>
    <w:basedOn w:val="DefaultParagraphFont"/>
    <w:rsid w:val="003522C4"/>
  </w:style>
  <w:style w:type="table" w:styleId="TableGrid">
    <w:name w:val="Table Grid"/>
    <w:basedOn w:val="TableNormal"/>
    <w:uiPriority w:val="39"/>
    <w:rsid w:val="00376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B572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3537F"/>
    <w:pPr>
      <w:spacing w:after="200" w:line="240" w:lineRule="auto"/>
    </w:pPr>
    <w:rPr>
      <w:i/>
      <w:iCs/>
      <w:color w:val="auto"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6D52BD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2D9"/>
    <w:rPr>
      <w:rFonts w:ascii="Tahoma" w:eastAsia="Times New Roman" w:hAnsi="Tahoma" w:cs="Tahoma"/>
      <w:color w:val="000000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044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uronymous1991/LPS25HB_MCU_LA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4AB2F-AD24-4BDB-9761-D23703B4C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1789</Words>
  <Characters>10198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Reviewr</dc:creator>
  <cp:lastModifiedBy>Vytautas Daunoras</cp:lastModifiedBy>
  <cp:revision>6</cp:revision>
  <cp:lastPrinted>2022-09-26T15:29:00Z</cp:lastPrinted>
  <dcterms:created xsi:type="dcterms:W3CDTF">2022-09-30T13:07:00Z</dcterms:created>
  <dcterms:modified xsi:type="dcterms:W3CDTF">2022-10-10T08:44:00Z</dcterms:modified>
</cp:coreProperties>
</file>