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115"/>
        <w:rPr>
          <w:rFonts w:ascii="Times New Roman"/>
          <w:sz w:val="20"/>
        </w:rPr>
      </w:pPr>
      <w:r>
        <w:rPr>
          <w:rFonts w:ascii="Times New Roman"/>
          <w:sz w:val="20"/>
        </w:rPr>
        <w:drawing>
          <wp:inline distT="0" distB="0" distL="0" distR="0">
            <wp:extent cx="7388352" cy="10497312"/>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388352" cy="10497312"/>
                    </a:xfrm>
                    <a:prstGeom prst="rect">
                      <a:avLst/>
                    </a:prstGeom>
                  </pic:spPr>
                </pic:pic>
              </a:graphicData>
            </a:graphic>
          </wp:inline>
        </w:drawing>
      </w:r>
      <w:r>
        <w:rPr>
          <w:rFonts w:ascii="Times New Roman"/>
          <w:sz w:val="20"/>
        </w:rPr>
      </w:r>
    </w:p>
    <w:p>
      <w:pPr>
        <w:spacing w:after="0"/>
        <w:rPr>
          <w:rFonts w:ascii="Times New Roman"/>
          <w:sz w:val="20"/>
        </w:rPr>
        <w:sectPr>
          <w:type w:val="continuous"/>
          <w:pgSz w:w="11910" w:h="16850"/>
          <w:pgMar w:top="220" w:bottom="0" w:left="0" w:right="4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4"/>
        </w:rPr>
      </w:pPr>
    </w:p>
    <w:p>
      <w:pPr>
        <w:pStyle w:val="Heading1"/>
        <w:ind w:right="1456"/>
      </w:pPr>
      <w:r>
        <w:rPr>
          <w:spacing w:val="-3"/>
        </w:rPr>
        <w:t>武汉市建设工程建筑面积计算规则</w:t>
      </w:r>
    </w:p>
    <w:p>
      <w:pPr>
        <w:pStyle w:val="BodyText"/>
        <w:spacing w:before="8"/>
        <w:rPr>
          <w:rFonts w:ascii="华文中宋"/>
          <w:sz w:val="55"/>
        </w:rPr>
      </w:pPr>
    </w:p>
    <w:p>
      <w:pPr>
        <w:pStyle w:val="BodyText"/>
        <w:ind w:left="1179" w:right="1456"/>
        <w:jc w:val="center"/>
        <w:rPr>
          <w:rFonts w:ascii="黑体" w:eastAsia="黑体" w:hint="eastAsia"/>
        </w:rPr>
      </w:pPr>
      <w:r>
        <w:rPr>
          <w:rFonts w:ascii="黑体" w:eastAsia="黑体" w:hint="eastAsia"/>
          <w:spacing w:val="14"/>
        </w:rPr>
        <w:t>第一章 总 则</w:t>
      </w:r>
    </w:p>
    <w:p>
      <w:pPr>
        <w:pStyle w:val="BodyText"/>
        <w:spacing w:before="2"/>
        <w:rPr>
          <w:rFonts w:ascii="黑体"/>
          <w:sz w:val="29"/>
        </w:rPr>
      </w:pPr>
    </w:p>
    <w:p>
      <w:pPr>
        <w:pStyle w:val="BodyText"/>
        <w:tabs>
          <w:tab w:pos="2043" w:val="left" w:leader="none"/>
        </w:tabs>
        <w:spacing w:line="538" w:lineRule="exact"/>
        <w:ind w:left="735"/>
        <w:rPr>
          <w:rFonts w:ascii="仿宋_GB2312" w:eastAsia="仿宋_GB2312" w:hint="eastAsia"/>
        </w:rPr>
      </w:pPr>
      <w:r>
        <w:rPr>
          <w:rFonts w:ascii="Microsoft JhengHei" w:eastAsia="Microsoft JhengHei" w:hint="eastAsia"/>
          <w:b/>
        </w:rPr>
        <w:t>第</w:t>
      </w:r>
      <w:r>
        <w:rPr>
          <w:rFonts w:ascii="仿宋_GB2312" w:eastAsia="仿宋_GB2312" w:hint="eastAsia"/>
          <w:b/>
        </w:rPr>
        <w:t>一</w:t>
      </w:r>
      <w:r>
        <w:rPr>
          <w:rFonts w:ascii="Microsoft JhengHei" w:eastAsia="Microsoft JhengHei" w:hint="eastAsia"/>
          <w:b/>
        </w:rPr>
        <w:t>条</w:t>
        <w:tab/>
      </w:r>
      <w:r>
        <w:rPr>
          <w:w w:val="95"/>
        </w:rPr>
        <w:t>为</w:t>
      </w:r>
      <w:r>
        <w:rPr>
          <w:rFonts w:ascii="仿宋_GB2312" w:eastAsia="仿宋_GB2312" w:hint="eastAsia"/>
          <w:w w:val="95"/>
        </w:rPr>
        <w:t>了</w:t>
      </w:r>
      <w:r>
        <w:rPr>
          <w:w w:val="95"/>
        </w:rPr>
        <w:t>进</w:t>
      </w:r>
      <w:r>
        <w:rPr>
          <w:rFonts w:ascii="仿宋_GB2312" w:eastAsia="仿宋_GB2312" w:hint="eastAsia"/>
          <w:w w:val="95"/>
        </w:rPr>
        <w:t>一</w:t>
      </w:r>
      <w:r>
        <w:rPr>
          <w:w w:val="95"/>
        </w:rPr>
        <w:t>步规范统</w:t>
      </w:r>
      <w:r>
        <w:rPr>
          <w:rFonts w:ascii="仿宋_GB2312" w:eastAsia="仿宋_GB2312" w:hint="eastAsia"/>
          <w:w w:val="95"/>
        </w:rPr>
        <w:t>一</w:t>
      </w:r>
      <w:r>
        <w:rPr>
          <w:w w:val="95"/>
        </w:rPr>
        <w:t>武</w:t>
      </w:r>
      <w:r>
        <w:rPr>
          <w:rFonts w:ascii="仿宋_GB2312" w:eastAsia="仿宋_GB2312" w:hint="eastAsia"/>
          <w:w w:val="95"/>
        </w:rPr>
        <w:t>汉</w:t>
      </w:r>
      <w:r>
        <w:rPr>
          <w:w w:val="95"/>
        </w:rPr>
        <w:t>市建设工程建筑面积</w:t>
      </w:r>
      <w:r>
        <w:rPr>
          <w:rFonts w:ascii="仿宋_GB2312" w:eastAsia="仿宋_GB2312" w:hint="eastAsia"/>
          <w:w w:val="95"/>
        </w:rPr>
        <w:t>计</w:t>
      </w:r>
    </w:p>
    <w:p>
      <w:pPr>
        <w:pStyle w:val="BodyText"/>
        <w:spacing w:before="67"/>
        <w:ind w:left="113"/>
      </w:pPr>
      <w:r>
        <w:rPr>
          <w:w w:val="95"/>
        </w:rPr>
        <w:t>算</w:t>
      </w:r>
      <w:r>
        <w:rPr>
          <w:rFonts w:ascii="仿宋_GB2312" w:eastAsia="仿宋_GB2312" w:hint="eastAsia"/>
          <w:w w:val="95"/>
        </w:rPr>
        <w:t>，</w:t>
      </w:r>
      <w:r>
        <w:rPr>
          <w:w w:val="95"/>
        </w:rPr>
        <w:t>根据</w:t>
      </w:r>
      <w:r>
        <w:rPr>
          <w:rFonts w:ascii="仿宋_GB2312" w:eastAsia="仿宋_GB2312" w:hint="eastAsia"/>
          <w:w w:val="95"/>
        </w:rPr>
        <w:t>《</w:t>
      </w:r>
      <w:r>
        <w:rPr>
          <w:w w:val="95"/>
        </w:rPr>
        <w:t>建筑工程建筑面积</w:t>
      </w:r>
      <w:r>
        <w:rPr>
          <w:rFonts w:ascii="仿宋_GB2312" w:eastAsia="仿宋_GB2312" w:hint="eastAsia"/>
          <w:w w:val="95"/>
        </w:rPr>
        <w:t>计</w:t>
      </w:r>
      <w:r>
        <w:rPr>
          <w:w w:val="95"/>
        </w:rPr>
        <w:t>算规范</w:t>
      </w:r>
      <w:r>
        <w:rPr>
          <w:rFonts w:ascii="仿宋_GB2312" w:eastAsia="仿宋_GB2312" w:hint="eastAsia"/>
          <w:spacing w:val="-159"/>
          <w:w w:val="95"/>
        </w:rPr>
        <w:t>》</w:t>
      </w:r>
      <w:r>
        <w:rPr>
          <w:rFonts w:ascii="仿宋_GB2312" w:eastAsia="仿宋_GB2312" w:hint="eastAsia"/>
          <w:w w:val="95"/>
        </w:rPr>
        <w:t>（</w:t>
      </w:r>
      <w:r>
        <w:rPr>
          <w:rFonts w:ascii="Times New Roman" w:eastAsia="Times New Roman"/>
          <w:w w:val="95"/>
        </w:rPr>
        <w:t>GB/T50353-2013</w:t>
      </w:r>
      <w:r>
        <w:rPr>
          <w:rFonts w:ascii="仿宋_GB2312" w:eastAsia="仿宋_GB2312" w:hint="eastAsia"/>
          <w:w w:val="95"/>
        </w:rPr>
        <w:t>）</w:t>
      </w:r>
      <w:r>
        <w:rPr>
          <w:w w:val="95"/>
        </w:rPr>
        <w:t>和</w:t>
      </w:r>
    </w:p>
    <w:p>
      <w:pPr>
        <w:pStyle w:val="BodyText"/>
        <w:spacing w:line="321" w:lineRule="auto" w:before="139"/>
        <w:ind w:left="113" w:right="384"/>
        <w:rPr>
          <w:rFonts w:ascii="仿宋_GB2312" w:eastAsia="仿宋_GB2312" w:hint="eastAsia"/>
        </w:rPr>
      </w:pPr>
      <w:r>
        <w:rPr>
          <w:rFonts w:ascii="仿宋_GB2312" w:eastAsia="仿宋_GB2312" w:hint="eastAsia"/>
          <w:w w:val="95"/>
        </w:rPr>
        <w:t>《</w:t>
      </w:r>
      <w:r>
        <w:rPr>
          <w:w w:val="95"/>
        </w:rPr>
        <w:t>房产测量规范</w:t>
      </w:r>
      <w:r>
        <w:rPr>
          <w:rFonts w:ascii="仿宋_GB2312" w:eastAsia="仿宋_GB2312" w:hint="eastAsia"/>
          <w:spacing w:val="-156"/>
          <w:w w:val="95"/>
        </w:rPr>
        <w:t>》</w:t>
      </w:r>
      <w:r>
        <w:rPr>
          <w:rFonts w:ascii="仿宋_GB2312" w:eastAsia="仿宋_GB2312" w:hint="eastAsia"/>
          <w:w w:val="95"/>
        </w:rPr>
        <w:t>（</w:t>
      </w:r>
      <w:r>
        <w:rPr>
          <w:rFonts w:ascii="Times New Roman" w:eastAsia="Times New Roman"/>
          <w:w w:val="95"/>
        </w:rPr>
        <w:t>GB/T17986-2000</w:t>
      </w:r>
      <w:r>
        <w:rPr>
          <w:rFonts w:ascii="仿宋_GB2312" w:eastAsia="仿宋_GB2312" w:hint="eastAsia"/>
          <w:w w:val="95"/>
        </w:rPr>
        <w:t>）</w:t>
      </w:r>
      <w:r>
        <w:rPr>
          <w:w w:val="95"/>
        </w:rPr>
        <w:t>等规范</w:t>
      </w:r>
      <w:r>
        <w:rPr>
          <w:rFonts w:ascii="仿宋_GB2312" w:eastAsia="仿宋_GB2312" w:hint="eastAsia"/>
          <w:w w:val="95"/>
        </w:rPr>
        <w:t>，</w:t>
      </w:r>
      <w:r>
        <w:rPr>
          <w:w w:val="95"/>
        </w:rPr>
        <w:t>结合</w:t>
      </w:r>
      <w:r>
        <w:rPr>
          <w:rFonts w:ascii="仿宋_GB2312" w:eastAsia="仿宋_GB2312" w:hint="eastAsia"/>
          <w:w w:val="95"/>
        </w:rPr>
        <w:t>本</w:t>
      </w:r>
      <w:r>
        <w:rPr>
          <w:w w:val="95"/>
        </w:rPr>
        <w:t>市实际情</w:t>
      </w:r>
      <w:r>
        <w:rPr>
          <w:spacing w:val="1"/>
          <w:w w:val="95"/>
        </w:rPr>
        <w:t> </w:t>
      </w:r>
      <w:r>
        <w:rPr/>
        <w:t>况</w:t>
      </w:r>
      <w:r>
        <w:rPr>
          <w:rFonts w:ascii="仿宋_GB2312" w:eastAsia="仿宋_GB2312" w:hint="eastAsia"/>
        </w:rPr>
        <w:t>，</w:t>
      </w:r>
      <w:r>
        <w:rPr/>
        <w:t>制定</w:t>
      </w:r>
      <w:r>
        <w:rPr>
          <w:rFonts w:ascii="仿宋_GB2312" w:eastAsia="仿宋_GB2312" w:hint="eastAsia"/>
        </w:rPr>
        <w:t>本</w:t>
      </w:r>
      <w:r>
        <w:rPr/>
        <w:t>规则</w:t>
      </w:r>
      <w:r>
        <w:rPr>
          <w:rFonts w:ascii="仿宋_GB2312" w:eastAsia="仿宋_GB2312" w:hint="eastAsia"/>
        </w:rPr>
        <w:t>。</w:t>
      </w:r>
    </w:p>
    <w:p>
      <w:pPr>
        <w:pStyle w:val="BodyText"/>
        <w:tabs>
          <w:tab w:pos="1980" w:val="left" w:leader="none"/>
        </w:tabs>
        <w:spacing w:line="483" w:lineRule="exact"/>
        <w:ind w:left="735"/>
      </w:pPr>
      <w:r>
        <w:rPr>
          <w:rFonts w:ascii="Microsoft JhengHei" w:eastAsia="Microsoft JhengHei" w:hint="eastAsia"/>
          <w:b/>
          <w:spacing w:val="-7"/>
        </w:rPr>
        <w:t>第</w:t>
      </w:r>
      <w:r>
        <w:rPr>
          <w:rFonts w:ascii="仿宋_GB2312" w:eastAsia="仿宋_GB2312" w:hint="eastAsia"/>
          <w:b/>
          <w:spacing w:val="-7"/>
        </w:rPr>
        <w:t>二</w:t>
      </w:r>
      <w:r>
        <w:rPr>
          <w:rFonts w:ascii="Microsoft JhengHei" w:eastAsia="Microsoft JhengHei" w:hint="eastAsia"/>
          <w:b/>
        </w:rPr>
        <w:t>条</w:t>
        <w:tab/>
      </w:r>
      <w:r>
        <w:rPr>
          <w:rFonts w:ascii="仿宋_GB2312" w:eastAsia="仿宋_GB2312" w:hint="eastAsia"/>
          <w:spacing w:val="-7"/>
        </w:rPr>
        <w:t>本</w:t>
      </w:r>
      <w:r>
        <w:rPr>
          <w:spacing w:val="-10"/>
        </w:rPr>
        <w:t>市</w:t>
      </w:r>
      <w:r>
        <w:rPr>
          <w:spacing w:val="-7"/>
        </w:rPr>
        <w:t>行政</w:t>
      </w:r>
      <w:r>
        <w:rPr>
          <w:spacing w:val="-10"/>
        </w:rPr>
        <w:t>区</w:t>
      </w:r>
      <w:r>
        <w:rPr>
          <w:spacing w:val="-7"/>
        </w:rPr>
        <w:t>域</w:t>
      </w:r>
      <w:r>
        <w:rPr>
          <w:spacing w:val="-10"/>
        </w:rPr>
        <w:t>内</w:t>
      </w:r>
      <w:r>
        <w:rPr>
          <w:spacing w:val="-7"/>
        </w:rPr>
        <w:t>各项</w:t>
      </w:r>
      <w:r>
        <w:rPr>
          <w:spacing w:val="-10"/>
        </w:rPr>
        <w:t>建</w:t>
      </w:r>
      <w:r>
        <w:rPr>
          <w:spacing w:val="-7"/>
        </w:rPr>
        <w:t>设工</w:t>
      </w:r>
      <w:r>
        <w:rPr>
          <w:spacing w:val="-10"/>
        </w:rPr>
        <w:t>程</w:t>
      </w:r>
      <w:r>
        <w:rPr>
          <w:spacing w:val="-7"/>
        </w:rPr>
        <w:t>在</w:t>
      </w:r>
      <w:r>
        <w:rPr>
          <w:spacing w:val="-10"/>
        </w:rPr>
        <w:t>建</w:t>
      </w:r>
      <w:r>
        <w:rPr>
          <w:spacing w:val="-7"/>
        </w:rPr>
        <w:t>筑设</w:t>
      </w:r>
      <w:r>
        <w:rPr>
          <w:rFonts w:ascii="仿宋_GB2312" w:eastAsia="仿宋_GB2312" w:hint="eastAsia"/>
          <w:spacing w:val="-10"/>
        </w:rPr>
        <w:t>计</w:t>
      </w:r>
      <w:r>
        <w:rPr>
          <w:rFonts w:ascii="仿宋_GB2312" w:eastAsia="仿宋_GB2312" w:hint="eastAsia"/>
          <w:spacing w:val="-8"/>
        </w:rPr>
        <w:t>、</w:t>
      </w:r>
      <w:r>
        <w:rPr>
          <w:spacing w:val="-7"/>
        </w:rPr>
        <w:t>规</w:t>
      </w:r>
      <w:r>
        <w:rPr>
          <w:rFonts w:ascii="仿宋_GB2312" w:eastAsia="仿宋_GB2312" w:hint="eastAsia"/>
          <w:spacing w:val="-10"/>
        </w:rPr>
        <w:t>划</w:t>
      </w:r>
      <w:r>
        <w:rPr/>
        <w:t>许</w:t>
      </w:r>
    </w:p>
    <w:p>
      <w:pPr>
        <w:pStyle w:val="BodyText"/>
        <w:spacing w:line="321" w:lineRule="auto" w:before="69"/>
        <w:ind w:left="113" w:right="391"/>
        <w:rPr>
          <w:rFonts w:ascii="仿宋_GB2312" w:eastAsia="仿宋_GB2312" w:hint="eastAsia"/>
        </w:rPr>
      </w:pPr>
      <w:r>
        <w:rPr>
          <w:w w:val="95"/>
        </w:rPr>
        <w:t>可</w:t>
      </w:r>
      <w:r>
        <w:rPr>
          <w:rFonts w:ascii="仿宋_GB2312" w:eastAsia="仿宋_GB2312" w:hint="eastAsia"/>
          <w:w w:val="95"/>
        </w:rPr>
        <w:t>、</w:t>
      </w:r>
      <w:r>
        <w:rPr>
          <w:w w:val="95"/>
        </w:rPr>
        <w:t>规</w:t>
      </w:r>
      <w:r>
        <w:rPr>
          <w:rFonts w:ascii="仿宋_GB2312" w:eastAsia="仿宋_GB2312" w:hint="eastAsia"/>
          <w:w w:val="95"/>
        </w:rPr>
        <w:t>划</w:t>
      </w:r>
      <w:r>
        <w:rPr>
          <w:w w:val="95"/>
        </w:rPr>
        <w:t>条件核实</w:t>
      </w:r>
      <w:r>
        <w:rPr>
          <w:rFonts w:ascii="仿宋_GB2312" w:eastAsia="仿宋_GB2312" w:hint="eastAsia"/>
          <w:w w:val="95"/>
        </w:rPr>
        <w:t>、</w:t>
      </w:r>
      <w:r>
        <w:rPr>
          <w:w w:val="95"/>
        </w:rPr>
        <w:t>房产交易</w:t>
      </w:r>
      <w:r>
        <w:rPr>
          <w:rFonts w:ascii="仿宋_GB2312" w:eastAsia="仿宋_GB2312" w:hint="eastAsia"/>
          <w:w w:val="95"/>
        </w:rPr>
        <w:t>、</w:t>
      </w:r>
      <w:r>
        <w:rPr>
          <w:w w:val="95"/>
        </w:rPr>
        <w:t>不动产登记等管理中涉及的建筑</w:t>
      </w:r>
      <w:r>
        <w:rPr/>
        <w:t>面积</w:t>
      </w:r>
      <w:r>
        <w:rPr>
          <w:rFonts w:ascii="仿宋_GB2312" w:eastAsia="仿宋_GB2312" w:hint="eastAsia"/>
        </w:rPr>
        <w:t>计</w:t>
      </w:r>
      <w:r>
        <w:rPr/>
        <w:t>算</w:t>
      </w:r>
      <w:r>
        <w:rPr>
          <w:rFonts w:ascii="仿宋_GB2312" w:eastAsia="仿宋_GB2312" w:hint="eastAsia"/>
        </w:rPr>
        <w:t>，</w:t>
      </w:r>
      <w:r>
        <w:rPr/>
        <w:t>应当遵守</w:t>
      </w:r>
      <w:r>
        <w:rPr>
          <w:rFonts w:ascii="仿宋_GB2312" w:eastAsia="仿宋_GB2312" w:hint="eastAsia"/>
        </w:rPr>
        <w:t>本</w:t>
      </w:r>
      <w:r>
        <w:rPr/>
        <w:t>规则</w:t>
      </w:r>
      <w:r>
        <w:rPr>
          <w:rFonts w:ascii="仿宋_GB2312" w:eastAsia="仿宋_GB2312" w:hint="eastAsia"/>
        </w:rPr>
        <w:t>。</w:t>
      </w:r>
    </w:p>
    <w:p>
      <w:pPr>
        <w:pStyle w:val="BodyText"/>
        <w:spacing w:before="4"/>
        <w:rPr>
          <w:rFonts w:ascii="仿宋_GB2312"/>
          <w:sz w:val="18"/>
        </w:rPr>
      </w:pPr>
    </w:p>
    <w:p>
      <w:pPr>
        <w:pStyle w:val="BodyText"/>
        <w:spacing w:before="54"/>
        <w:ind w:left="1179" w:right="1456"/>
        <w:jc w:val="center"/>
        <w:rPr>
          <w:rFonts w:ascii="黑体" w:eastAsia="黑体" w:hint="eastAsia"/>
        </w:rPr>
      </w:pPr>
      <w:r>
        <w:rPr>
          <w:rFonts w:ascii="黑体" w:eastAsia="黑体" w:hint="eastAsia"/>
          <w:spacing w:val="1"/>
        </w:rPr>
        <w:t>第二章 建筑面积计算一般规定</w:t>
      </w:r>
    </w:p>
    <w:p>
      <w:pPr>
        <w:pStyle w:val="BodyText"/>
        <w:spacing w:before="12"/>
        <w:rPr>
          <w:rFonts w:ascii="黑体"/>
          <w:sz w:val="28"/>
        </w:rPr>
      </w:pPr>
    </w:p>
    <w:p>
      <w:pPr>
        <w:pStyle w:val="BodyText"/>
        <w:tabs>
          <w:tab w:pos="1980" w:val="left" w:leader="none"/>
        </w:tabs>
        <w:spacing w:line="538" w:lineRule="exact"/>
        <w:ind w:left="735"/>
      </w:pPr>
      <w:r>
        <w:rPr>
          <w:rFonts w:ascii="Microsoft JhengHei" w:eastAsia="Microsoft JhengHei" w:hint="eastAsia"/>
          <w:b/>
          <w:spacing w:val="-7"/>
        </w:rPr>
        <w:t>第</w:t>
      </w:r>
      <w:r>
        <w:rPr>
          <w:rFonts w:ascii="仿宋_GB2312" w:eastAsia="仿宋_GB2312" w:hint="eastAsia"/>
          <w:b/>
          <w:spacing w:val="-7"/>
        </w:rPr>
        <w:t>三</w:t>
      </w:r>
      <w:r>
        <w:rPr>
          <w:rFonts w:ascii="Microsoft JhengHei" w:eastAsia="Microsoft JhengHei" w:hint="eastAsia"/>
          <w:b/>
        </w:rPr>
        <w:t>条</w:t>
        <w:tab/>
      </w:r>
      <w:r>
        <w:rPr>
          <w:spacing w:val="-7"/>
        </w:rPr>
        <w:t>建</w:t>
      </w:r>
      <w:r>
        <w:rPr>
          <w:spacing w:val="-10"/>
        </w:rPr>
        <w:t>筑</w:t>
      </w:r>
      <w:r>
        <w:rPr>
          <w:spacing w:val="-7"/>
        </w:rPr>
        <w:t>物的</w:t>
      </w:r>
      <w:r>
        <w:rPr>
          <w:spacing w:val="-10"/>
        </w:rPr>
        <w:t>建</w:t>
      </w:r>
      <w:r>
        <w:rPr>
          <w:spacing w:val="-7"/>
        </w:rPr>
        <w:t>筑</w:t>
      </w:r>
      <w:r>
        <w:rPr>
          <w:spacing w:val="-10"/>
        </w:rPr>
        <w:t>面</w:t>
      </w:r>
      <w:r>
        <w:rPr>
          <w:spacing w:val="-7"/>
        </w:rPr>
        <w:t>积按</w:t>
      </w:r>
      <w:r>
        <w:rPr>
          <w:spacing w:val="-10"/>
        </w:rPr>
        <w:t>照</w:t>
      </w:r>
      <w:r>
        <w:rPr>
          <w:spacing w:val="-7"/>
        </w:rPr>
        <w:t>自然</w:t>
      </w:r>
      <w:r>
        <w:rPr>
          <w:spacing w:val="-10"/>
        </w:rPr>
        <w:t>层</w:t>
      </w:r>
      <w:r>
        <w:rPr>
          <w:spacing w:val="-7"/>
        </w:rPr>
        <w:t>外</w:t>
      </w:r>
      <w:r>
        <w:rPr>
          <w:spacing w:val="-10"/>
        </w:rPr>
        <w:t>墙</w:t>
      </w:r>
      <w:r>
        <w:rPr>
          <w:spacing w:val="-7"/>
        </w:rPr>
        <w:t>结构</w:t>
      </w:r>
      <w:r>
        <w:rPr>
          <w:spacing w:val="-10"/>
        </w:rPr>
        <w:t>外</w:t>
      </w:r>
      <w:r>
        <w:rPr>
          <w:spacing w:val="-7"/>
        </w:rPr>
        <w:t>围水</w:t>
      </w:r>
      <w:r>
        <w:rPr>
          <w:spacing w:val="-10"/>
        </w:rPr>
        <w:t>平</w:t>
      </w:r>
      <w:r>
        <w:rPr/>
        <w:t>投</w:t>
      </w:r>
    </w:p>
    <w:p>
      <w:pPr>
        <w:pStyle w:val="BodyText"/>
        <w:spacing w:before="67"/>
        <w:ind w:left="113"/>
        <w:rPr>
          <w:rFonts w:ascii="仿宋_GB2312" w:eastAsia="仿宋_GB2312" w:hint="eastAsia"/>
        </w:rPr>
      </w:pPr>
      <w:r>
        <w:rPr/>
        <w:t>影面积之和</w:t>
      </w:r>
      <w:r>
        <w:rPr>
          <w:rFonts w:ascii="仿宋_GB2312" w:eastAsia="仿宋_GB2312" w:hint="eastAsia"/>
        </w:rPr>
        <w:t>计</w:t>
      </w:r>
      <w:r>
        <w:rPr/>
        <w:t>算</w:t>
      </w:r>
      <w:r>
        <w:rPr>
          <w:rFonts w:ascii="仿宋_GB2312" w:eastAsia="仿宋_GB2312" w:hint="eastAsia"/>
        </w:rPr>
        <w:t>。</w:t>
      </w:r>
    </w:p>
    <w:p>
      <w:pPr>
        <w:pStyle w:val="BodyText"/>
        <w:tabs>
          <w:tab w:pos="1980" w:val="left" w:leader="none"/>
        </w:tabs>
        <w:spacing w:before="36"/>
        <w:ind w:left="735"/>
        <w:rPr>
          <w:rFonts w:ascii="仿宋_GB2312" w:eastAsia="仿宋_GB2312" w:hint="eastAsia"/>
        </w:rPr>
      </w:pPr>
      <w:r>
        <w:rPr>
          <w:rFonts w:ascii="Microsoft JhengHei" w:eastAsia="Microsoft JhengHei" w:hint="eastAsia"/>
          <w:b/>
        </w:rPr>
        <w:t>第四条</w:t>
        <w:tab/>
      </w:r>
      <w:r>
        <w:rPr>
          <w:spacing w:val="-6"/>
        </w:rPr>
        <w:t>地上</w:t>
      </w:r>
      <w:r>
        <w:rPr>
          <w:rFonts w:ascii="仿宋_GB2312" w:eastAsia="仿宋_GB2312" w:hint="eastAsia"/>
          <w:spacing w:val="-6"/>
        </w:rPr>
        <w:t>、</w:t>
      </w:r>
      <w:r>
        <w:rPr>
          <w:spacing w:val="-6"/>
        </w:rPr>
        <w:t>地</w:t>
      </w:r>
      <w:r>
        <w:rPr>
          <w:spacing w:val="-5"/>
        </w:rPr>
        <w:t>下建筑空间应分别</w:t>
      </w:r>
      <w:r>
        <w:rPr>
          <w:rFonts w:ascii="仿宋_GB2312" w:eastAsia="仿宋_GB2312" w:hint="eastAsia"/>
          <w:spacing w:val="-5"/>
        </w:rPr>
        <w:t>计</w:t>
      </w:r>
      <w:r>
        <w:rPr>
          <w:spacing w:val="-5"/>
        </w:rPr>
        <w:t>算建筑面积</w:t>
      </w:r>
      <w:r>
        <w:rPr>
          <w:rFonts w:ascii="仿宋_GB2312" w:eastAsia="仿宋_GB2312" w:hint="eastAsia"/>
          <w:spacing w:val="-5"/>
        </w:rPr>
        <w:t>：</w:t>
      </w:r>
    </w:p>
    <w:p>
      <w:pPr>
        <w:pStyle w:val="BodyText"/>
        <w:spacing w:line="321" w:lineRule="auto" w:before="67"/>
        <w:ind w:left="113" w:right="391" w:firstLine="621"/>
        <w:jc w:val="both"/>
        <w:rPr>
          <w:rFonts w:ascii="仿宋_GB2312" w:eastAsia="仿宋_GB2312" w:hint="eastAsia"/>
        </w:rPr>
      </w:pPr>
      <w:r>
        <w:rPr>
          <w:rFonts w:ascii="仿宋_GB2312" w:eastAsia="仿宋_GB2312" w:hint="eastAsia"/>
          <w:w w:val="95"/>
        </w:rPr>
        <w:t>（一）</w:t>
      </w:r>
      <w:r>
        <w:rPr>
          <w:w w:val="95"/>
        </w:rPr>
        <w:t>室外地平面标高以上的建筑空间</w:t>
      </w:r>
      <w:r>
        <w:rPr>
          <w:rFonts w:ascii="仿宋_GB2312" w:eastAsia="仿宋_GB2312" w:hint="eastAsia"/>
          <w:w w:val="95"/>
        </w:rPr>
        <w:t>（</w:t>
      </w:r>
      <w:r>
        <w:rPr>
          <w:w w:val="95"/>
        </w:rPr>
        <w:t>地下空间出入口有顶盖部位</w:t>
      </w:r>
      <w:r>
        <w:rPr>
          <w:rFonts w:ascii="仿宋_GB2312" w:eastAsia="仿宋_GB2312" w:hint="eastAsia"/>
          <w:w w:val="95"/>
        </w:rPr>
        <w:t>、井</w:t>
      </w:r>
      <w:r>
        <w:rPr>
          <w:w w:val="95"/>
        </w:rPr>
        <w:t>道除外</w:t>
      </w:r>
      <w:r>
        <w:rPr>
          <w:rFonts w:ascii="仿宋_GB2312" w:eastAsia="仿宋_GB2312" w:hint="eastAsia"/>
          <w:w w:val="95"/>
        </w:rPr>
        <w:t>）</w:t>
      </w:r>
      <w:r>
        <w:rPr>
          <w:w w:val="95"/>
        </w:rPr>
        <w:t>建筑面积</w:t>
      </w:r>
      <w:r>
        <w:rPr>
          <w:rFonts w:ascii="仿宋_GB2312" w:eastAsia="仿宋_GB2312" w:hint="eastAsia"/>
          <w:w w:val="95"/>
        </w:rPr>
        <w:t>计</w:t>
      </w:r>
      <w:r>
        <w:rPr>
          <w:w w:val="95"/>
        </w:rPr>
        <w:t>入地上建筑面积</w:t>
      </w:r>
      <w:r>
        <w:rPr>
          <w:rFonts w:ascii="仿宋_GB2312" w:eastAsia="仿宋_GB2312" w:hint="eastAsia"/>
          <w:w w:val="95"/>
        </w:rPr>
        <w:t>，</w:t>
      </w:r>
      <w:r>
        <w:rPr>
          <w:w w:val="95"/>
        </w:rPr>
        <w:t>室外地平面</w:t>
      </w:r>
      <w:r>
        <w:rPr/>
        <w:t>标高以下的建筑空间建筑面积</w:t>
      </w:r>
      <w:r>
        <w:rPr>
          <w:rFonts w:ascii="仿宋_GB2312" w:eastAsia="仿宋_GB2312" w:hint="eastAsia"/>
        </w:rPr>
        <w:t>计</w:t>
      </w:r>
      <w:r>
        <w:rPr/>
        <w:t>入地下建筑面积</w:t>
      </w:r>
      <w:r>
        <w:rPr>
          <w:rFonts w:ascii="仿宋_GB2312" w:eastAsia="仿宋_GB2312" w:hint="eastAsia"/>
        </w:rPr>
        <w:t>。</w:t>
      </w:r>
    </w:p>
    <w:p>
      <w:pPr>
        <w:pStyle w:val="BodyText"/>
        <w:ind w:left="735"/>
        <w:jc w:val="both"/>
        <w:rPr>
          <w:rFonts w:ascii="Times New Roman" w:eastAsia="Times New Roman"/>
        </w:rPr>
      </w:pPr>
      <w:r>
        <w:rPr>
          <w:rFonts w:ascii="仿宋_GB2312" w:eastAsia="仿宋_GB2312" w:hint="eastAsia"/>
          <w:w w:val="95"/>
        </w:rPr>
        <w:t>（二</w:t>
      </w:r>
      <w:r>
        <w:rPr>
          <w:rFonts w:ascii="仿宋_GB2312" w:eastAsia="仿宋_GB2312" w:hint="eastAsia"/>
          <w:spacing w:val="-84"/>
          <w:w w:val="95"/>
        </w:rPr>
        <w:t>）</w:t>
      </w:r>
      <w:r>
        <w:rPr>
          <w:w w:val="95"/>
        </w:rPr>
        <w:t>地下室</w:t>
      </w:r>
      <w:r>
        <w:rPr>
          <w:rFonts w:ascii="仿宋_GB2312" w:eastAsia="仿宋_GB2312" w:hint="eastAsia"/>
          <w:spacing w:val="-87"/>
          <w:w w:val="95"/>
        </w:rPr>
        <w:t>、</w:t>
      </w:r>
      <w:r>
        <w:rPr>
          <w:w w:val="95"/>
        </w:rPr>
        <w:t>半地下室在室外地平面以上部分的高度在 </w:t>
      </w:r>
      <w:r>
        <w:rPr>
          <w:rFonts w:ascii="Times New Roman" w:eastAsia="Times New Roman"/>
          <w:w w:val="95"/>
        </w:rPr>
        <w:t>1.5</w:t>
      </w:r>
    </w:p>
    <w:p>
      <w:pPr>
        <w:pStyle w:val="BodyText"/>
        <w:spacing w:before="140"/>
        <w:ind w:left="113"/>
        <w:rPr>
          <w:rFonts w:ascii="仿宋_GB2312" w:eastAsia="仿宋_GB2312" w:hint="eastAsia"/>
        </w:rPr>
      </w:pPr>
      <w:r>
        <w:rPr>
          <w:rFonts w:ascii="仿宋_GB2312" w:eastAsia="仿宋_GB2312" w:hint="eastAsia"/>
          <w:spacing w:val="-6"/>
        </w:rPr>
        <w:t>米</w:t>
      </w:r>
      <w:r>
        <w:rPr>
          <w:spacing w:val="-6"/>
        </w:rPr>
        <w:t>以上的</w:t>
      </w:r>
      <w:r>
        <w:rPr>
          <w:rFonts w:ascii="仿宋_GB2312" w:eastAsia="仿宋_GB2312" w:hint="eastAsia"/>
          <w:spacing w:val="-5"/>
        </w:rPr>
        <w:t>，</w:t>
      </w:r>
      <w:r>
        <w:rPr>
          <w:spacing w:val="-5"/>
        </w:rPr>
        <w:t>该建筑面积</w:t>
      </w:r>
      <w:r>
        <w:rPr>
          <w:rFonts w:ascii="仿宋_GB2312" w:eastAsia="仿宋_GB2312" w:hint="eastAsia"/>
          <w:spacing w:val="-5"/>
        </w:rPr>
        <w:t>计</w:t>
      </w:r>
      <w:r>
        <w:rPr>
          <w:spacing w:val="-5"/>
        </w:rPr>
        <w:t>入地上建筑面积</w:t>
      </w:r>
      <w:r>
        <w:rPr>
          <w:rFonts w:ascii="仿宋_GB2312" w:eastAsia="仿宋_GB2312" w:hint="eastAsia"/>
          <w:spacing w:val="-5"/>
        </w:rPr>
        <w:t>。</w:t>
      </w:r>
    </w:p>
    <w:p>
      <w:pPr>
        <w:pStyle w:val="BodyText"/>
        <w:spacing w:before="142"/>
        <w:ind w:left="735"/>
      </w:pPr>
      <w:r>
        <w:rPr>
          <w:spacing w:val="-10"/>
        </w:rPr>
        <w:t>建筑物的室外地平面标高应当符合控制性详细规</w:t>
      </w:r>
      <w:r>
        <w:rPr>
          <w:rFonts w:ascii="仿宋_GB2312" w:eastAsia="仿宋_GB2312" w:hint="eastAsia"/>
          <w:spacing w:val="-8"/>
        </w:rPr>
        <w:t>划</w:t>
      </w:r>
      <w:r>
        <w:rPr>
          <w:spacing w:val="-8"/>
        </w:rPr>
        <w:t>或修建性</w:t>
      </w:r>
    </w:p>
    <w:p>
      <w:pPr>
        <w:spacing w:after="0"/>
        <w:sectPr>
          <w:footerReference w:type="even" r:id="rId6"/>
          <w:footerReference w:type="default" r:id="rId7"/>
          <w:pgSz w:w="11910" w:h="16840"/>
          <w:pgMar w:footer="1494" w:header="0" w:top="1580" w:bottom="1680" w:left="1360" w:right="1320"/>
          <w:pgNumType w:start="2"/>
        </w:sectPr>
      </w:pPr>
    </w:p>
    <w:p>
      <w:pPr>
        <w:pStyle w:val="BodyText"/>
        <w:rPr>
          <w:sz w:val="20"/>
        </w:rPr>
      </w:pPr>
    </w:p>
    <w:p>
      <w:pPr>
        <w:pStyle w:val="BodyText"/>
        <w:spacing w:before="1"/>
        <w:rPr>
          <w:sz w:val="24"/>
        </w:rPr>
      </w:pPr>
    </w:p>
    <w:p>
      <w:pPr>
        <w:pStyle w:val="BodyText"/>
        <w:spacing w:line="321" w:lineRule="auto" w:before="55"/>
        <w:ind w:left="228" w:right="278"/>
        <w:jc w:val="both"/>
        <w:rPr>
          <w:rFonts w:ascii="仿宋_GB2312" w:eastAsia="仿宋_GB2312" w:hint="eastAsia"/>
        </w:rPr>
      </w:pPr>
      <w:r>
        <w:rPr>
          <w:w w:val="95"/>
        </w:rPr>
        <w:t>详细规</w:t>
      </w:r>
      <w:r>
        <w:rPr>
          <w:rFonts w:ascii="仿宋_GB2312" w:eastAsia="仿宋_GB2312" w:hint="eastAsia"/>
          <w:w w:val="95"/>
        </w:rPr>
        <w:t>划</w:t>
      </w:r>
      <w:r>
        <w:rPr>
          <w:w w:val="95"/>
        </w:rPr>
        <w:t>的要求</w:t>
      </w:r>
      <w:r>
        <w:rPr>
          <w:rFonts w:ascii="仿宋_GB2312" w:eastAsia="仿宋_GB2312" w:hint="eastAsia"/>
          <w:w w:val="95"/>
        </w:rPr>
        <w:t>。</w:t>
      </w:r>
      <w:r>
        <w:rPr>
          <w:w w:val="95"/>
        </w:rPr>
        <w:t>控制性详细规</w:t>
      </w:r>
      <w:r>
        <w:rPr>
          <w:rFonts w:ascii="仿宋_GB2312" w:eastAsia="仿宋_GB2312" w:hint="eastAsia"/>
          <w:w w:val="95"/>
        </w:rPr>
        <w:t>划、</w:t>
      </w:r>
      <w:r>
        <w:rPr>
          <w:w w:val="95"/>
        </w:rPr>
        <w:t>修建性详细规</w:t>
      </w:r>
      <w:r>
        <w:rPr>
          <w:rFonts w:ascii="仿宋_GB2312" w:eastAsia="仿宋_GB2312" w:hint="eastAsia"/>
          <w:w w:val="95"/>
        </w:rPr>
        <w:t>划</w:t>
      </w:r>
      <w:r>
        <w:rPr>
          <w:w w:val="95"/>
        </w:rPr>
        <w:t>均</w:t>
      </w:r>
      <w:r>
        <w:rPr>
          <w:rFonts w:ascii="仿宋_GB2312" w:eastAsia="仿宋_GB2312" w:hint="eastAsia"/>
          <w:w w:val="95"/>
        </w:rPr>
        <w:t>未</w:t>
      </w:r>
      <w:r>
        <w:rPr>
          <w:w w:val="95"/>
        </w:rPr>
        <w:t>明确规定的</w:t>
      </w:r>
      <w:r>
        <w:rPr>
          <w:rFonts w:ascii="仿宋_GB2312" w:eastAsia="仿宋_GB2312" w:hint="eastAsia"/>
          <w:w w:val="95"/>
        </w:rPr>
        <w:t>，</w:t>
      </w:r>
      <w:r>
        <w:rPr>
          <w:w w:val="95"/>
        </w:rPr>
        <w:t>建筑物的室外地平面标高以周边紧邻的最低城市道路中</w:t>
      </w:r>
      <w:r>
        <w:rPr>
          <w:rFonts w:ascii="仿宋_GB2312" w:eastAsia="仿宋_GB2312" w:hint="eastAsia"/>
          <w:w w:val="95"/>
        </w:rPr>
        <w:t>心</w:t>
      </w:r>
      <w:r>
        <w:rPr/>
        <w:t>线标高为基准</w:t>
      </w:r>
      <w:r>
        <w:rPr>
          <w:rFonts w:ascii="仿宋_GB2312" w:eastAsia="仿宋_GB2312" w:hint="eastAsia"/>
        </w:rPr>
        <w:t>。</w:t>
      </w:r>
    </w:p>
    <w:p>
      <w:pPr>
        <w:pStyle w:val="BodyText"/>
        <w:tabs>
          <w:tab w:pos="2093" w:val="left" w:leader="none"/>
        </w:tabs>
        <w:spacing w:line="486" w:lineRule="exact"/>
        <w:ind w:left="850"/>
        <w:rPr>
          <w:rFonts w:ascii="仿宋_GB2312" w:eastAsia="仿宋_GB2312" w:hint="eastAsia"/>
        </w:rPr>
      </w:pPr>
      <w:r>
        <w:rPr>
          <w:rFonts w:ascii="Microsoft JhengHei" w:eastAsia="Microsoft JhengHei" w:hint="eastAsia"/>
          <w:b/>
        </w:rPr>
        <w:t>第五条</w:t>
        <w:tab/>
      </w:r>
      <w:r>
        <w:rPr>
          <w:spacing w:val="-6"/>
        </w:rPr>
        <w:t>建</w:t>
      </w:r>
      <w:r>
        <w:rPr>
          <w:spacing w:val="-5"/>
        </w:rPr>
        <w:t>筑空间建筑面积</w:t>
      </w:r>
      <w:r>
        <w:rPr>
          <w:rFonts w:ascii="仿宋_GB2312" w:eastAsia="仿宋_GB2312" w:hint="eastAsia"/>
          <w:spacing w:val="-5"/>
        </w:rPr>
        <w:t>计</w:t>
      </w:r>
      <w:r>
        <w:rPr>
          <w:spacing w:val="-5"/>
        </w:rPr>
        <w:t>算遵循以下</w:t>
      </w:r>
      <w:r>
        <w:rPr>
          <w:rFonts w:ascii="仿宋_GB2312" w:eastAsia="仿宋_GB2312" w:hint="eastAsia"/>
          <w:spacing w:val="-5"/>
        </w:rPr>
        <w:t>一</w:t>
      </w:r>
      <w:r>
        <w:rPr>
          <w:spacing w:val="-5"/>
        </w:rPr>
        <w:t>般原则</w:t>
      </w:r>
      <w:r>
        <w:rPr>
          <w:rFonts w:ascii="仿宋_GB2312" w:eastAsia="仿宋_GB2312" w:hint="eastAsia"/>
          <w:spacing w:val="-5"/>
        </w:rPr>
        <w:t>：</w:t>
      </w:r>
    </w:p>
    <w:p>
      <w:pPr>
        <w:pStyle w:val="BodyText"/>
        <w:spacing w:before="66"/>
        <w:ind w:left="850"/>
      </w:pPr>
      <w:r>
        <w:rPr>
          <w:rFonts w:ascii="仿宋_GB2312" w:eastAsia="仿宋_GB2312" w:hint="eastAsia"/>
          <w:w w:val="95"/>
        </w:rPr>
        <w:t>（一）</w:t>
      </w:r>
      <w:r>
        <w:rPr>
          <w:spacing w:val="-1"/>
          <w:w w:val="95"/>
        </w:rPr>
        <w:t>结构层高在 </w:t>
      </w:r>
      <w:r>
        <w:rPr>
          <w:rFonts w:ascii="Times New Roman" w:eastAsia="Times New Roman"/>
          <w:w w:val="95"/>
        </w:rPr>
        <w:t>2.2</w:t>
      </w:r>
      <w:r>
        <w:rPr>
          <w:rFonts w:ascii="Times New Roman" w:eastAsia="Times New Roman"/>
          <w:spacing w:val="74"/>
        </w:rPr>
        <w:t> </w:t>
      </w:r>
      <w:r>
        <w:rPr>
          <w:rFonts w:ascii="仿宋_GB2312" w:eastAsia="仿宋_GB2312" w:hint="eastAsia"/>
          <w:w w:val="95"/>
        </w:rPr>
        <w:t>米</w:t>
      </w:r>
      <w:r>
        <w:rPr>
          <w:w w:val="95"/>
        </w:rPr>
        <w:t>以上</w:t>
      </w:r>
      <w:r>
        <w:rPr>
          <w:rFonts w:ascii="仿宋_GB2312" w:eastAsia="仿宋_GB2312" w:hint="eastAsia"/>
          <w:w w:val="95"/>
        </w:rPr>
        <w:t>（</w:t>
      </w:r>
      <w:r>
        <w:rPr>
          <w:w w:val="95"/>
        </w:rPr>
        <w:t>套内阳台</w:t>
      </w:r>
      <w:r>
        <w:rPr>
          <w:rFonts w:ascii="仿宋_GB2312" w:eastAsia="仿宋_GB2312" w:hint="eastAsia"/>
          <w:w w:val="95"/>
        </w:rPr>
        <w:t>、</w:t>
      </w:r>
      <w:r>
        <w:rPr>
          <w:w w:val="95"/>
        </w:rPr>
        <w:t>特殊层高的建筑</w:t>
      </w:r>
    </w:p>
    <w:p>
      <w:pPr>
        <w:pStyle w:val="BodyText"/>
        <w:spacing w:before="140"/>
        <w:ind w:left="228"/>
        <w:rPr>
          <w:rFonts w:ascii="仿宋_GB2312" w:eastAsia="仿宋_GB2312" w:hint="eastAsia"/>
        </w:rPr>
      </w:pPr>
      <w:r>
        <w:rPr>
          <w:spacing w:val="-10"/>
        </w:rPr>
        <w:t>空间除外</w:t>
      </w:r>
      <w:r>
        <w:rPr>
          <w:rFonts w:ascii="仿宋_GB2312" w:eastAsia="仿宋_GB2312" w:hint="eastAsia"/>
          <w:spacing w:val="-8"/>
        </w:rPr>
        <w:t>）</w:t>
      </w:r>
      <w:r>
        <w:rPr>
          <w:spacing w:val="-10"/>
        </w:rPr>
        <w:t>且具备下列情形之</w:t>
      </w:r>
      <w:r>
        <w:rPr>
          <w:rFonts w:ascii="仿宋_GB2312" w:eastAsia="仿宋_GB2312" w:hint="eastAsia"/>
          <w:spacing w:val="-10"/>
        </w:rPr>
        <w:t>一</w:t>
      </w:r>
      <w:r>
        <w:rPr>
          <w:spacing w:val="-10"/>
        </w:rPr>
        <w:t>的建筑空间按全面积</w:t>
      </w:r>
      <w:r>
        <w:rPr>
          <w:rFonts w:ascii="仿宋_GB2312" w:eastAsia="仿宋_GB2312" w:hint="eastAsia"/>
          <w:spacing w:val="-8"/>
        </w:rPr>
        <w:t>计</w:t>
      </w:r>
      <w:r>
        <w:rPr>
          <w:spacing w:val="-7"/>
        </w:rPr>
        <w:t>算</w:t>
      </w:r>
      <w:r>
        <w:rPr>
          <w:rFonts w:ascii="仿宋_GB2312" w:eastAsia="仿宋_GB2312" w:hint="eastAsia"/>
        </w:rPr>
        <w:t>：</w:t>
      </w:r>
    </w:p>
    <w:p>
      <w:pPr>
        <w:pStyle w:val="ListParagraph"/>
        <w:numPr>
          <w:ilvl w:val="0"/>
          <w:numId w:val="1"/>
        </w:numPr>
        <w:tabs>
          <w:tab w:pos="1324" w:val="left" w:leader="none"/>
        </w:tabs>
        <w:spacing w:line="240" w:lineRule="auto" w:before="140" w:after="0"/>
        <w:ind w:left="1324" w:right="0" w:hanging="474"/>
        <w:jc w:val="left"/>
        <w:rPr>
          <w:rFonts w:ascii="仿宋_GB2312" w:eastAsia="仿宋_GB2312" w:hint="eastAsia"/>
          <w:sz w:val="32"/>
        </w:rPr>
      </w:pPr>
      <w:r>
        <w:rPr>
          <w:spacing w:val="-2"/>
          <w:sz w:val="32"/>
        </w:rPr>
        <w:t>建筑物主体结构内的</w:t>
      </w:r>
      <w:r>
        <w:rPr>
          <w:rFonts w:ascii="仿宋_GB2312" w:eastAsia="仿宋_GB2312" w:hint="eastAsia"/>
          <w:spacing w:val="-1"/>
          <w:sz w:val="32"/>
        </w:rPr>
        <w:t>；</w:t>
      </w:r>
    </w:p>
    <w:p>
      <w:pPr>
        <w:pStyle w:val="ListParagraph"/>
        <w:numPr>
          <w:ilvl w:val="0"/>
          <w:numId w:val="1"/>
        </w:numPr>
        <w:tabs>
          <w:tab w:pos="1324" w:val="left" w:leader="none"/>
        </w:tabs>
        <w:spacing w:line="240" w:lineRule="auto" w:before="142" w:after="0"/>
        <w:ind w:left="1324" w:right="0" w:hanging="474"/>
        <w:jc w:val="left"/>
        <w:rPr>
          <w:rFonts w:ascii="仿宋_GB2312" w:eastAsia="仿宋_GB2312" w:hint="eastAsia"/>
          <w:sz w:val="32"/>
        </w:rPr>
      </w:pPr>
      <w:r>
        <w:rPr>
          <w:spacing w:val="-4"/>
          <w:sz w:val="32"/>
        </w:rPr>
        <w:t>有顶盖有围护结构封闭围合的</w:t>
      </w:r>
      <w:r>
        <w:rPr>
          <w:rFonts w:ascii="仿宋_GB2312" w:eastAsia="仿宋_GB2312" w:hint="eastAsia"/>
          <w:spacing w:val="-3"/>
          <w:sz w:val="32"/>
        </w:rPr>
        <w:t>。</w:t>
      </w:r>
    </w:p>
    <w:p>
      <w:pPr>
        <w:pStyle w:val="BodyText"/>
        <w:spacing w:before="139"/>
        <w:ind w:left="850"/>
        <w:rPr>
          <w:rFonts w:ascii="仿宋_GB2312" w:eastAsia="仿宋_GB2312" w:hint="eastAsia"/>
        </w:rPr>
      </w:pPr>
      <w:r>
        <w:rPr>
          <w:rFonts w:ascii="仿宋_GB2312" w:eastAsia="仿宋_GB2312" w:hint="eastAsia"/>
          <w:w w:val="95"/>
        </w:rPr>
        <w:t>（二）</w:t>
      </w:r>
      <w:r>
        <w:rPr>
          <w:w w:val="95"/>
        </w:rPr>
        <w:t>具备下列情形之</w:t>
      </w:r>
      <w:r>
        <w:rPr>
          <w:rFonts w:ascii="仿宋_GB2312" w:eastAsia="仿宋_GB2312" w:hint="eastAsia"/>
          <w:w w:val="95"/>
        </w:rPr>
        <w:t>一</w:t>
      </w:r>
      <w:r>
        <w:rPr>
          <w:spacing w:val="-5"/>
          <w:w w:val="95"/>
        </w:rPr>
        <w:t>的建筑空间按 </w:t>
      </w:r>
      <w:r>
        <w:rPr>
          <w:rFonts w:ascii="Times New Roman" w:eastAsia="Times New Roman"/>
          <w:w w:val="95"/>
        </w:rPr>
        <w:t>1/2</w:t>
      </w:r>
      <w:r>
        <w:rPr>
          <w:rFonts w:ascii="Times New Roman" w:eastAsia="Times New Roman"/>
          <w:spacing w:val="47"/>
          <w:w w:val="95"/>
        </w:rPr>
        <w:t> </w:t>
      </w:r>
      <w:r>
        <w:rPr>
          <w:w w:val="95"/>
        </w:rPr>
        <w:t>面积</w:t>
      </w:r>
      <w:r>
        <w:rPr>
          <w:rFonts w:ascii="仿宋_GB2312" w:eastAsia="仿宋_GB2312" w:hint="eastAsia"/>
          <w:w w:val="95"/>
        </w:rPr>
        <w:t>计</w:t>
      </w:r>
      <w:r>
        <w:rPr>
          <w:w w:val="95"/>
        </w:rPr>
        <w:t>算</w:t>
      </w:r>
      <w:r>
        <w:rPr>
          <w:rFonts w:ascii="仿宋_GB2312" w:eastAsia="仿宋_GB2312" w:hint="eastAsia"/>
          <w:w w:val="95"/>
        </w:rPr>
        <w:t>：</w:t>
      </w:r>
    </w:p>
    <w:p>
      <w:pPr>
        <w:pStyle w:val="ListParagraph"/>
        <w:numPr>
          <w:ilvl w:val="0"/>
          <w:numId w:val="2"/>
        </w:numPr>
        <w:tabs>
          <w:tab w:pos="1324" w:val="left" w:leader="none"/>
        </w:tabs>
        <w:spacing w:line="240" w:lineRule="auto" w:before="140" w:after="0"/>
        <w:ind w:left="1324" w:right="0" w:hanging="474"/>
        <w:jc w:val="left"/>
        <w:rPr>
          <w:rFonts w:ascii="仿宋_GB2312" w:eastAsia="仿宋_GB2312" w:hint="eastAsia"/>
          <w:sz w:val="32"/>
        </w:rPr>
      </w:pPr>
      <w:r>
        <w:rPr>
          <w:spacing w:val="-10"/>
          <w:w w:val="95"/>
          <w:sz w:val="32"/>
        </w:rPr>
        <w:t>结构层高在 </w:t>
      </w:r>
      <w:r>
        <w:rPr>
          <w:rFonts w:ascii="Times New Roman" w:eastAsia="Times New Roman"/>
          <w:w w:val="95"/>
          <w:sz w:val="32"/>
        </w:rPr>
        <w:t>1.3</w:t>
      </w:r>
      <w:r>
        <w:rPr>
          <w:rFonts w:ascii="Times New Roman" w:eastAsia="Times New Roman"/>
          <w:spacing w:val="22"/>
          <w:w w:val="95"/>
          <w:sz w:val="32"/>
        </w:rPr>
        <w:t> </w:t>
      </w:r>
      <w:r>
        <w:rPr>
          <w:rFonts w:ascii="仿宋_GB2312" w:eastAsia="仿宋_GB2312" w:hint="eastAsia"/>
          <w:w w:val="95"/>
          <w:sz w:val="32"/>
        </w:rPr>
        <w:t>米</w:t>
      </w:r>
      <w:r>
        <w:rPr>
          <w:w w:val="95"/>
          <w:sz w:val="32"/>
        </w:rPr>
        <w:t>以上</w:t>
      </w:r>
      <w:r>
        <w:rPr>
          <w:rFonts w:ascii="仿宋_GB2312" w:eastAsia="仿宋_GB2312" w:hint="eastAsia"/>
          <w:w w:val="95"/>
          <w:sz w:val="32"/>
        </w:rPr>
        <w:t>、</w:t>
      </w:r>
      <w:r>
        <w:rPr>
          <w:rFonts w:ascii="Times New Roman" w:eastAsia="Times New Roman"/>
          <w:w w:val="95"/>
          <w:sz w:val="32"/>
        </w:rPr>
        <w:t>2.2</w:t>
      </w:r>
      <w:r>
        <w:rPr>
          <w:rFonts w:ascii="Times New Roman" w:eastAsia="Times New Roman"/>
          <w:spacing w:val="27"/>
          <w:w w:val="95"/>
          <w:sz w:val="32"/>
        </w:rPr>
        <w:t> </w:t>
      </w:r>
      <w:r>
        <w:rPr>
          <w:rFonts w:ascii="仿宋_GB2312" w:eastAsia="仿宋_GB2312" w:hint="eastAsia"/>
          <w:w w:val="95"/>
          <w:sz w:val="32"/>
        </w:rPr>
        <w:t>米</w:t>
      </w:r>
      <w:r>
        <w:rPr>
          <w:w w:val="95"/>
          <w:sz w:val="32"/>
        </w:rPr>
        <w:t>以下</w:t>
      </w:r>
      <w:r>
        <w:rPr>
          <w:rFonts w:ascii="仿宋_GB2312" w:eastAsia="仿宋_GB2312" w:hint="eastAsia"/>
          <w:w w:val="95"/>
          <w:sz w:val="32"/>
        </w:rPr>
        <w:t>；</w:t>
      </w:r>
    </w:p>
    <w:p>
      <w:pPr>
        <w:pStyle w:val="ListParagraph"/>
        <w:numPr>
          <w:ilvl w:val="0"/>
          <w:numId w:val="2"/>
        </w:numPr>
        <w:tabs>
          <w:tab w:pos="1324" w:val="left" w:leader="none"/>
        </w:tabs>
        <w:spacing w:line="240" w:lineRule="auto" w:before="139" w:after="0"/>
        <w:ind w:left="1324" w:right="0" w:hanging="474"/>
        <w:jc w:val="left"/>
        <w:rPr>
          <w:rFonts w:ascii="仿宋_GB2312" w:eastAsia="仿宋_GB2312" w:hint="eastAsia"/>
          <w:sz w:val="32"/>
        </w:rPr>
      </w:pPr>
      <w:r>
        <w:rPr>
          <w:spacing w:val="-3"/>
          <w:sz w:val="32"/>
        </w:rPr>
        <w:t>有顶盖单排柱或独立柱的</w:t>
      </w:r>
      <w:r>
        <w:rPr>
          <w:rFonts w:ascii="仿宋_GB2312" w:eastAsia="仿宋_GB2312" w:hint="eastAsia"/>
          <w:spacing w:val="-2"/>
          <w:sz w:val="32"/>
        </w:rPr>
        <w:t>。</w:t>
      </w:r>
    </w:p>
    <w:p>
      <w:pPr>
        <w:pStyle w:val="BodyText"/>
        <w:spacing w:before="140"/>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spacing w:val="-7"/>
        </w:rPr>
        <w:t>）</w:t>
      </w:r>
      <w:r>
        <w:rPr>
          <w:spacing w:val="-10"/>
        </w:rPr>
        <w:t>具备下列情形之</w:t>
      </w:r>
      <w:r>
        <w:rPr>
          <w:rFonts w:ascii="仿宋_GB2312" w:eastAsia="仿宋_GB2312" w:hint="eastAsia"/>
          <w:spacing w:val="-10"/>
        </w:rPr>
        <w:t>一</w:t>
      </w:r>
      <w:r>
        <w:rPr>
          <w:spacing w:val="-10"/>
        </w:rPr>
        <w:t>的建筑空间不</w:t>
      </w:r>
      <w:r>
        <w:rPr>
          <w:rFonts w:ascii="仿宋_GB2312" w:eastAsia="仿宋_GB2312" w:hint="eastAsia"/>
          <w:spacing w:val="-10"/>
        </w:rPr>
        <w:t>计</w:t>
      </w:r>
      <w:r>
        <w:rPr>
          <w:spacing w:val="-10"/>
        </w:rPr>
        <w:t>算建筑面积</w:t>
      </w:r>
      <w:r>
        <w:rPr>
          <w:rFonts w:ascii="仿宋_GB2312" w:eastAsia="仿宋_GB2312" w:hint="eastAsia"/>
        </w:rPr>
        <w:t>：</w:t>
      </w:r>
    </w:p>
    <w:p>
      <w:pPr>
        <w:pStyle w:val="ListParagraph"/>
        <w:numPr>
          <w:ilvl w:val="0"/>
          <w:numId w:val="3"/>
        </w:numPr>
        <w:tabs>
          <w:tab w:pos="1324" w:val="left" w:leader="none"/>
        </w:tabs>
        <w:spacing w:line="240" w:lineRule="auto" w:before="140" w:after="0"/>
        <w:ind w:left="1324" w:right="0" w:hanging="474"/>
        <w:jc w:val="left"/>
        <w:rPr>
          <w:rFonts w:ascii="仿宋_GB2312" w:eastAsia="仿宋_GB2312" w:hint="eastAsia"/>
          <w:sz w:val="32"/>
        </w:rPr>
      </w:pPr>
      <w:r>
        <w:rPr>
          <w:spacing w:val="-10"/>
          <w:w w:val="95"/>
          <w:sz w:val="32"/>
        </w:rPr>
        <w:t>结构层高在 </w:t>
      </w:r>
      <w:r>
        <w:rPr>
          <w:rFonts w:ascii="Times New Roman" w:eastAsia="Times New Roman"/>
          <w:w w:val="95"/>
          <w:sz w:val="32"/>
        </w:rPr>
        <w:t>1.3</w:t>
      </w:r>
      <w:r>
        <w:rPr>
          <w:rFonts w:ascii="Times New Roman" w:eastAsia="Times New Roman"/>
          <w:spacing w:val="22"/>
          <w:w w:val="95"/>
          <w:sz w:val="32"/>
        </w:rPr>
        <w:t> </w:t>
      </w:r>
      <w:r>
        <w:rPr>
          <w:rFonts w:ascii="仿宋_GB2312" w:eastAsia="仿宋_GB2312" w:hint="eastAsia"/>
          <w:w w:val="95"/>
          <w:sz w:val="32"/>
        </w:rPr>
        <w:t>米</w:t>
      </w:r>
      <w:r>
        <w:rPr>
          <w:w w:val="95"/>
          <w:sz w:val="32"/>
        </w:rPr>
        <w:t>以下的</w:t>
      </w:r>
      <w:r>
        <w:rPr>
          <w:rFonts w:ascii="仿宋_GB2312" w:eastAsia="仿宋_GB2312" w:hint="eastAsia"/>
          <w:w w:val="95"/>
          <w:sz w:val="32"/>
        </w:rPr>
        <w:t>；</w:t>
      </w:r>
    </w:p>
    <w:p>
      <w:pPr>
        <w:pStyle w:val="ListParagraph"/>
        <w:numPr>
          <w:ilvl w:val="0"/>
          <w:numId w:val="3"/>
        </w:numPr>
        <w:tabs>
          <w:tab w:pos="1324" w:val="left" w:leader="none"/>
        </w:tabs>
        <w:spacing w:line="240" w:lineRule="auto" w:before="142" w:after="0"/>
        <w:ind w:left="1324" w:right="0" w:hanging="474"/>
        <w:jc w:val="left"/>
        <w:rPr>
          <w:rFonts w:ascii="仿宋_GB2312" w:eastAsia="仿宋_GB2312" w:hint="eastAsia"/>
          <w:sz w:val="32"/>
        </w:rPr>
      </w:pPr>
      <w:r>
        <w:rPr>
          <w:spacing w:val="-1"/>
          <w:sz w:val="32"/>
        </w:rPr>
        <w:t>无顶盖的建筑空间</w:t>
      </w:r>
      <w:r>
        <w:rPr>
          <w:rFonts w:ascii="仿宋_GB2312" w:eastAsia="仿宋_GB2312" w:hint="eastAsia"/>
          <w:sz w:val="32"/>
        </w:rPr>
        <w:t>。</w:t>
      </w:r>
    </w:p>
    <w:p>
      <w:pPr>
        <w:pStyle w:val="BodyText"/>
        <w:spacing w:line="321" w:lineRule="auto" w:before="139"/>
        <w:ind w:left="228" w:right="276" w:firstLine="621"/>
        <w:jc w:val="both"/>
        <w:rPr>
          <w:rFonts w:ascii="仿宋_GB2312" w:eastAsia="仿宋_GB2312" w:hint="eastAsia"/>
        </w:rPr>
      </w:pPr>
      <w:r>
        <w:rPr>
          <w:rFonts w:ascii="仿宋_GB2312" w:eastAsia="仿宋_GB2312" w:hint="eastAsia"/>
          <w:w w:val="95"/>
        </w:rPr>
        <w:t>（</w:t>
      </w:r>
      <w:r>
        <w:rPr>
          <w:w w:val="95"/>
        </w:rPr>
        <w:t>四</w:t>
      </w:r>
      <w:r>
        <w:rPr>
          <w:rFonts w:ascii="仿宋_GB2312" w:eastAsia="仿宋_GB2312" w:hint="eastAsia"/>
          <w:w w:val="95"/>
        </w:rPr>
        <w:t>）</w:t>
      </w:r>
      <w:r>
        <w:rPr>
          <w:spacing w:val="5"/>
          <w:w w:val="95"/>
        </w:rPr>
        <w:t>建筑结构层高 </w:t>
      </w:r>
      <w:r>
        <w:rPr>
          <w:rFonts w:ascii="Times New Roman" w:eastAsia="Times New Roman"/>
          <w:w w:val="95"/>
        </w:rPr>
        <w:t>2.2</w:t>
      </w:r>
      <w:r>
        <w:rPr>
          <w:rFonts w:ascii="Times New Roman" w:eastAsia="Times New Roman"/>
          <w:spacing w:val="41"/>
          <w:w w:val="95"/>
        </w:rPr>
        <w:t> </w:t>
      </w:r>
      <w:r>
        <w:rPr>
          <w:rFonts w:ascii="仿宋_GB2312" w:eastAsia="仿宋_GB2312" w:hint="eastAsia"/>
          <w:w w:val="95"/>
        </w:rPr>
        <w:t>米</w:t>
      </w:r>
      <w:r>
        <w:rPr>
          <w:w w:val="95"/>
        </w:rPr>
        <w:t>以下和特殊层高的建筑空间</w:t>
      </w:r>
      <w:r>
        <w:rPr>
          <w:rFonts w:ascii="仿宋_GB2312" w:eastAsia="仿宋_GB2312" w:hint="eastAsia"/>
          <w:w w:val="95"/>
        </w:rPr>
        <w:t>，</w:t>
      </w:r>
      <w:r>
        <w:rPr>
          <w:w w:val="95"/>
        </w:rPr>
        <w:t>在</w:t>
      </w:r>
      <w:r>
        <w:rPr>
          <w:rFonts w:ascii="仿宋_GB2312" w:eastAsia="仿宋_GB2312" w:hint="eastAsia"/>
          <w:w w:val="95"/>
        </w:rPr>
        <w:t>办</w:t>
      </w:r>
      <w:r>
        <w:rPr>
          <w:w w:val="95"/>
        </w:rPr>
        <w:t>理房产交易</w:t>
      </w:r>
      <w:r>
        <w:rPr>
          <w:rFonts w:ascii="仿宋_GB2312" w:eastAsia="仿宋_GB2312" w:hint="eastAsia"/>
          <w:w w:val="95"/>
        </w:rPr>
        <w:t>、</w:t>
      </w:r>
      <w:r>
        <w:rPr>
          <w:w w:val="95"/>
        </w:rPr>
        <w:t>不动产登记时</w:t>
      </w:r>
      <w:r>
        <w:rPr>
          <w:rFonts w:ascii="仿宋_GB2312" w:eastAsia="仿宋_GB2312" w:hint="eastAsia"/>
          <w:w w:val="95"/>
        </w:rPr>
        <w:t>，</w:t>
      </w:r>
      <w:r>
        <w:rPr>
          <w:w w:val="95"/>
        </w:rPr>
        <w:t>建筑面积</w:t>
      </w:r>
      <w:r>
        <w:rPr>
          <w:rFonts w:ascii="仿宋_GB2312" w:eastAsia="仿宋_GB2312" w:hint="eastAsia"/>
          <w:w w:val="95"/>
        </w:rPr>
        <w:t>计</w:t>
      </w:r>
      <w:r>
        <w:rPr>
          <w:w w:val="95"/>
        </w:rPr>
        <w:t>算按照房产测量相关</w:t>
      </w:r>
      <w:r>
        <w:rPr/>
        <w:t>规定</w:t>
      </w:r>
      <w:r>
        <w:rPr>
          <w:rFonts w:ascii="仿宋_GB2312" w:eastAsia="仿宋_GB2312" w:hint="eastAsia"/>
        </w:rPr>
        <w:t>执</w:t>
      </w:r>
      <w:r>
        <w:rPr/>
        <w:t>行</w:t>
      </w:r>
      <w:r>
        <w:rPr>
          <w:rFonts w:ascii="仿宋_GB2312" w:eastAsia="仿宋_GB2312" w:hint="eastAsia"/>
        </w:rPr>
        <w:t>。</w:t>
      </w:r>
    </w:p>
    <w:p>
      <w:pPr>
        <w:pStyle w:val="BodyText"/>
        <w:spacing w:line="483" w:lineRule="exact"/>
        <w:ind w:left="850"/>
        <w:jc w:val="both"/>
      </w:pPr>
      <w:r>
        <w:rPr>
          <w:rFonts w:ascii="Microsoft JhengHei" w:eastAsia="Microsoft JhengHei" w:hint="eastAsia"/>
          <w:b/>
          <w:spacing w:val="-3"/>
        </w:rPr>
        <w:t>第</w:t>
      </w:r>
      <w:r>
        <w:rPr>
          <w:rFonts w:ascii="仿宋_GB2312" w:eastAsia="仿宋_GB2312" w:hint="eastAsia"/>
          <w:b/>
          <w:spacing w:val="-3"/>
        </w:rPr>
        <w:t>六</w:t>
      </w:r>
      <w:r>
        <w:rPr>
          <w:rFonts w:ascii="Microsoft JhengHei" w:eastAsia="Microsoft JhengHei" w:hint="eastAsia"/>
          <w:b/>
          <w:spacing w:val="18"/>
        </w:rPr>
        <w:t>条 </w:t>
      </w:r>
      <w:r>
        <w:rPr>
          <w:rFonts w:ascii="仿宋_GB2312" w:eastAsia="仿宋_GB2312" w:hint="eastAsia"/>
          <w:spacing w:val="-3"/>
        </w:rPr>
        <w:t>本</w:t>
      </w:r>
      <w:r>
        <w:rPr>
          <w:spacing w:val="-3"/>
        </w:rPr>
        <w:t>规则中建筑面积除有特殊规定外</w:t>
      </w:r>
      <w:r>
        <w:rPr>
          <w:rFonts w:ascii="仿宋_GB2312" w:eastAsia="仿宋_GB2312" w:hint="eastAsia"/>
          <w:spacing w:val="-3"/>
        </w:rPr>
        <w:t>，</w:t>
      </w:r>
      <w:r>
        <w:rPr>
          <w:spacing w:val="-3"/>
        </w:rPr>
        <w:t>在规</w:t>
      </w:r>
      <w:r>
        <w:rPr>
          <w:rFonts w:ascii="仿宋_GB2312" w:eastAsia="仿宋_GB2312" w:hint="eastAsia"/>
          <w:spacing w:val="-3"/>
        </w:rPr>
        <w:t>划</w:t>
      </w:r>
      <w:r>
        <w:rPr>
          <w:spacing w:val="-2"/>
        </w:rPr>
        <w:t>管理环</w:t>
      </w:r>
    </w:p>
    <w:p>
      <w:pPr>
        <w:pStyle w:val="BodyText"/>
        <w:spacing w:before="67"/>
        <w:ind w:left="228"/>
        <w:rPr>
          <w:rFonts w:ascii="仿宋_GB2312" w:eastAsia="仿宋_GB2312" w:hint="eastAsia"/>
        </w:rPr>
      </w:pPr>
      <w:r>
        <w:rPr>
          <w:spacing w:val="-2"/>
        </w:rPr>
        <w:t>节均为</w:t>
      </w:r>
      <w:r>
        <w:rPr>
          <w:rFonts w:ascii="仿宋_GB2312" w:eastAsia="仿宋_GB2312" w:hint="eastAsia"/>
          <w:spacing w:val="-2"/>
        </w:rPr>
        <w:t>计</w:t>
      </w:r>
      <w:r>
        <w:rPr>
          <w:spacing w:val="-1"/>
        </w:rPr>
        <w:t>容建筑面积</w:t>
      </w:r>
      <w:r>
        <w:rPr>
          <w:rFonts w:ascii="仿宋_GB2312" w:eastAsia="仿宋_GB2312" w:hint="eastAsia"/>
          <w:spacing w:val="-1"/>
        </w:rPr>
        <w:t>。</w:t>
      </w:r>
    </w:p>
    <w:p>
      <w:pPr>
        <w:pStyle w:val="BodyText"/>
        <w:spacing w:before="2"/>
        <w:rPr>
          <w:rFonts w:ascii="仿宋_GB2312"/>
          <w:sz w:val="29"/>
        </w:rPr>
      </w:pPr>
    </w:p>
    <w:p>
      <w:pPr>
        <w:pStyle w:val="BodyText"/>
        <w:spacing w:before="54"/>
        <w:ind w:left="1770" w:right="1819"/>
        <w:jc w:val="center"/>
        <w:rPr>
          <w:rFonts w:ascii="黑体" w:eastAsia="黑体" w:hint="eastAsia"/>
        </w:rPr>
      </w:pPr>
      <w:r>
        <w:rPr>
          <w:rFonts w:ascii="黑体" w:eastAsia="黑体" w:hint="eastAsia"/>
        </w:rPr>
        <w:t>第三章 各类建筑空间建筑面积计算规定</w:t>
      </w:r>
    </w:p>
    <w:p>
      <w:pPr>
        <w:pStyle w:val="BodyText"/>
        <w:spacing w:before="2"/>
        <w:rPr>
          <w:rFonts w:ascii="黑体"/>
          <w:sz w:val="29"/>
        </w:rPr>
      </w:pPr>
    </w:p>
    <w:p>
      <w:pPr>
        <w:pStyle w:val="BodyText"/>
        <w:tabs>
          <w:tab w:pos="2093" w:val="left" w:leader="none"/>
        </w:tabs>
        <w:spacing w:line="537" w:lineRule="exact"/>
        <w:ind w:left="850"/>
        <w:rPr>
          <w:rFonts w:ascii="仿宋_GB2312" w:eastAsia="仿宋_GB2312" w:hint="eastAsia"/>
        </w:rPr>
      </w:pPr>
      <w:r>
        <w:rPr>
          <w:rFonts w:ascii="Microsoft JhengHei" w:eastAsia="Microsoft JhengHei" w:hint="eastAsia"/>
          <w:b/>
          <w:spacing w:val="-7"/>
        </w:rPr>
        <w:t>第</w:t>
      </w:r>
      <w:r>
        <w:rPr>
          <w:rFonts w:ascii="仿宋_GB2312" w:eastAsia="仿宋_GB2312" w:hint="eastAsia"/>
          <w:b/>
          <w:spacing w:val="-10"/>
        </w:rPr>
        <w:t>七</w:t>
      </w:r>
      <w:r>
        <w:rPr>
          <w:rFonts w:ascii="Microsoft JhengHei" w:eastAsia="Microsoft JhengHei" w:hint="eastAsia"/>
          <w:b/>
        </w:rPr>
        <w:t>条</w:t>
        <w:tab/>
      </w:r>
      <w:r>
        <w:rPr>
          <w:spacing w:val="-7"/>
        </w:rPr>
        <w:t>建</w:t>
      </w:r>
      <w:r>
        <w:rPr>
          <w:spacing w:val="-10"/>
        </w:rPr>
        <w:t>筑</w:t>
      </w:r>
      <w:r>
        <w:rPr>
          <w:spacing w:val="-7"/>
        </w:rPr>
        <w:t>物</w:t>
      </w:r>
      <w:r>
        <w:rPr>
          <w:spacing w:val="-10"/>
        </w:rPr>
        <w:t>主</w:t>
      </w:r>
      <w:r>
        <w:rPr>
          <w:spacing w:val="-7"/>
        </w:rPr>
        <w:t>体空</w:t>
      </w:r>
      <w:r>
        <w:rPr>
          <w:spacing w:val="-10"/>
        </w:rPr>
        <w:t>间</w:t>
      </w:r>
      <w:r>
        <w:rPr>
          <w:spacing w:val="-7"/>
        </w:rPr>
        <w:t>的</w:t>
      </w:r>
      <w:r>
        <w:rPr>
          <w:spacing w:val="-10"/>
        </w:rPr>
        <w:t>建</w:t>
      </w:r>
      <w:r>
        <w:rPr>
          <w:spacing w:val="-7"/>
        </w:rPr>
        <w:t>筑</w:t>
      </w:r>
      <w:r>
        <w:rPr>
          <w:spacing w:val="-10"/>
        </w:rPr>
        <w:t>面</w:t>
      </w:r>
      <w:r>
        <w:rPr>
          <w:spacing w:val="-7"/>
        </w:rPr>
        <w:t>积按</w:t>
      </w:r>
      <w:r>
        <w:rPr>
          <w:spacing w:val="-10"/>
        </w:rPr>
        <w:t>以</w:t>
      </w:r>
      <w:r>
        <w:rPr>
          <w:spacing w:val="-7"/>
        </w:rPr>
        <w:t>下</w:t>
      </w:r>
      <w:r>
        <w:rPr>
          <w:spacing w:val="-10"/>
        </w:rPr>
        <w:t>规</w:t>
      </w:r>
      <w:r>
        <w:rPr>
          <w:spacing w:val="-7"/>
        </w:rPr>
        <w:t>定</w:t>
      </w:r>
      <w:r>
        <w:rPr>
          <w:rFonts w:ascii="仿宋_GB2312" w:eastAsia="仿宋_GB2312" w:hint="eastAsia"/>
          <w:spacing w:val="-8"/>
        </w:rPr>
        <w:t>计</w:t>
      </w:r>
      <w:r>
        <w:rPr>
          <w:spacing w:val="-10"/>
        </w:rPr>
        <w:t>算</w:t>
      </w:r>
      <w:r>
        <w:rPr>
          <w:rFonts w:ascii="仿宋_GB2312" w:eastAsia="仿宋_GB2312" w:hint="eastAsia"/>
        </w:rPr>
        <w:t>：</w:t>
      </w:r>
    </w:p>
    <w:p>
      <w:pPr>
        <w:pStyle w:val="BodyText"/>
        <w:spacing w:before="66"/>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一</w:t>
      </w:r>
      <w:r>
        <w:rPr>
          <w:rFonts w:ascii="仿宋_GB2312" w:eastAsia="仿宋_GB2312" w:hint="eastAsia"/>
          <w:spacing w:val="-7"/>
        </w:rPr>
        <w:t>）</w:t>
      </w:r>
      <w:r>
        <w:rPr>
          <w:spacing w:val="-9"/>
        </w:rPr>
        <w:t>除设</w:t>
      </w:r>
      <w:r>
        <w:rPr>
          <w:rFonts w:ascii="仿宋_GB2312" w:eastAsia="仿宋_GB2312" w:hint="eastAsia"/>
          <w:spacing w:val="-7"/>
        </w:rPr>
        <w:t>计</w:t>
      </w:r>
      <w:r>
        <w:rPr>
          <w:spacing w:val="-9"/>
        </w:rPr>
        <w:t>规范和</w:t>
      </w:r>
      <w:r>
        <w:rPr>
          <w:rFonts w:ascii="仿宋_GB2312" w:eastAsia="仿宋_GB2312" w:hint="eastAsia"/>
          <w:spacing w:val="-10"/>
        </w:rPr>
        <w:t>本</w:t>
      </w:r>
      <w:r>
        <w:rPr>
          <w:spacing w:val="-10"/>
        </w:rPr>
        <w:t>规则其他条款有明确规定的情形外</w:t>
      </w:r>
      <w:r>
        <w:rPr>
          <w:rFonts w:ascii="仿宋_GB2312" w:eastAsia="仿宋_GB2312" w:hint="eastAsia"/>
        </w:rPr>
        <w:t>，</w:t>
      </w:r>
    </w:p>
    <w:p>
      <w:pPr>
        <w:spacing w:after="0"/>
        <w:rPr>
          <w:rFonts w:ascii="仿宋_GB2312" w:eastAsia="仿宋_GB2312" w:hint="eastAsia"/>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before="55"/>
        <w:ind w:left="113"/>
        <w:rPr>
          <w:rFonts w:ascii="仿宋_GB2312" w:eastAsia="仿宋_GB2312" w:hint="eastAsia"/>
        </w:rPr>
      </w:pPr>
      <w:r>
        <w:rPr>
          <w:spacing w:val="-10"/>
        </w:rPr>
        <w:t>建筑物主体空间均按照自然层</w:t>
      </w:r>
      <w:r>
        <w:rPr>
          <w:rFonts w:ascii="仿宋_GB2312" w:eastAsia="仿宋_GB2312" w:hint="eastAsia"/>
          <w:spacing w:val="-10"/>
        </w:rPr>
        <w:t>计</w:t>
      </w:r>
      <w:r>
        <w:rPr>
          <w:spacing w:val="-10"/>
        </w:rPr>
        <w:t>算建筑面积</w:t>
      </w:r>
      <w:r>
        <w:rPr>
          <w:rFonts w:ascii="仿宋_GB2312" w:eastAsia="仿宋_GB2312" w:hint="eastAsia"/>
        </w:rPr>
        <w:t>。</w:t>
      </w:r>
    </w:p>
    <w:p>
      <w:pPr>
        <w:pStyle w:val="BodyText"/>
        <w:spacing w:before="142"/>
        <w:ind w:left="735"/>
      </w:pPr>
      <w:r>
        <w:rPr>
          <w:rFonts w:ascii="仿宋_GB2312" w:eastAsia="仿宋_GB2312" w:hint="eastAsia"/>
          <w:spacing w:val="-3"/>
        </w:rPr>
        <w:t>（二）</w:t>
      </w:r>
      <w:r>
        <w:rPr>
          <w:spacing w:val="-3"/>
        </w:rPr>
        <w:t>设备层</w:t>
      </w:r>
      <w:r>
        <w:rPr>
          <w:rFonts w:ascii="仿宋_GB2312" w:eastAsia="仿宋_GB2312" w:hint="eastAsia"/>
          <w:spacing w:val="-2"/>
        </w:rPr>
        <w:t>、</w:t>
      </w:r>
      <w:r>
        <w:rPr>
          <w:spacing w:val="-2"/>
        </w:rPr>
        <w:t>结构转换层</w:t>
      </w:r>
    </w:p>
    <w:p>
      <w:pPr>
        <w:pStyle w:val="ListParagraph"/>
        <w:numPr>
          <w:ilvl w:val="0"/>
          <w:numId w:val="4"/>
        </w:numPr>
        <w:tabs>
          <w:tab w:pos="1212" w:val="left" w:leader="none"/>
        </w:tabs>
        <w:spacing w:line="240" w:lineRule="auto" w:before="139" w:after="0"/>
        <w:ind w:left="1211" w:right="0" w:hanging="477"/>
        <w:jc w:val="left"/>
        <w:rPr>
          <w:sz w:val="32"/>
        </w:rPr>
      </w:pPr>
      <w:r>
        <w:rPr>
          <w:spacing w:val="-9"/>
          <w:sz w:val="32"/>
        </w:rPr>
        <w:t>设备层</w:t>
      </w:r>
      <w:r>
        <w:rPr>
          <w:rFonts w:ascii="仿宋_GB2312" w:eastAsia="仿宋_GB2312" w:hint="eastAsia"/>
          <w:spacing w:val="-84"/>
          <w:sz w:val="32"/>
        </w:rPr>
        <w:t>、</w:t>
      </w:r>
      <w:r>
        <w:rPr>
          <w:spacing w:val="-10"/>
          <w:sz w:val="32"/>
        </w:rPr>
        <w:t>结构转换层的建筑面积按照其围护结构外围水平</w:t>
      </w:r>
    </w:p>
    <w:p>
      <w:pPr>
        <w:pStyle w:val="BodyText"/>
        <w:spacing w:before="140"/>
        <w:ind w:left="113"/>
        <w:rPr>
          <w:rFonts w:ascii="仿宋_GB2312" w:eastAsia="仿宋_GB2312" w:hint="eastAsia"/>
        </w:rPr>
      </w:pPr>
      <w:r>
        <w:rPr>
          <w:spacing w:val="-5"/>
        </w:rPr>
        <w:t>投影面积</w:t>
      </w:r>
      <w:r>
        <w:rPr>
          <w:rFonts w:ascii="仿宋_GB2312" w:eastAsia="仿宋_GB2312" w:hint="eastAsia"/>
          <w:spacing w:val="-5"/>
        </w:rPr>
        <w:t>计</w:t>
      </w:r>
      <w:r>
        <w:rPr>
          <w:spacing w:val="-5"/>
        </w:rPr>
        <w:t>算</w:t>
      </w:r>
      <w:r>
        <w:rPr>
          <w:rFonts w:ascii="仿宋_GB2312" w:eastAsia="仿宋_GB2312" w:hint="eastAsia"/>
          <w:spacing w:val="-5"/>
        </w:rPr>
        <w:t>，</w:t>
      </w:r>
      <w:r>
        <w:rPr>
          <w:spacing w:val="-5"/>
        </w:rPr>
        <w:t>其建筑面积单独标注</w:t>
      </w:r>
      <w:r>
        <w:rPr>
          <w:rFonts w:ascii="仿宋_GB2312" w:eastAsia="仿宋_GB2312" w:hint="eastAsia"/>
          <w:spacing w:val="-4"/>
        </w:rPr>
        <w:t>。</w:t>
      </w:r>
    </w:p>
    <w:p>
      <w:pPr>
        <w:pStyle w:val="ListParagraph"/>
        <w:numPr>
          <w:ilvl w:val="0"/>
          <w:numId w:val="4"/>
        </w:numPr>
        <w:tabs>
          <w:tab w:pos="1212" w:val="left" w:leader="none"/>
        </w:tabs>
        <w:spacing w:line="240" w:lineRule="auto" w:before="140" w:after="0"/>
        <w:ind w:left="1211" w:right="391" w:hanging="1212"/>
        <w:jc w:val="right"/>
        <w:rPr>
          <w:sz w:val="32"/>
        </w:rPr>
      </w:pPr>
      <w:r>
        <w:rPr>
          <w:spacing w:val="-3"/>
          <w:sz w:val="32"/>
        </w:rPr>
        <w:t>按照国家规范要求设置</w:t>
      </w:r>
      <w:r>
        <w:rPr>
          <w:rFonts w:ascii="仿宋_GB2312" w:eastAsia="仿宋_GB2312" w:hint="eastAsia"/>
          <w:spacing w:val="-87"/>
          <w:sz w:val="32"/>
        </w:rPr>
        <w:t>、</w:t>
      </w:r>
      <w:r>
        <w:rPr>
          <w:spacing w:val="-2"/>
          <w:sz w:val="32"/>
        </w:rPr>
        <w:t>结构层高不</w:t>
      </w:r>
      <w:r>
        <w:rPr>
          <w:rFonts w:ascii="仿宋_GB2312" w:eastAsia="仿宋_GB2312" w:hint="eastAsia"/>
          <w:spacing w:val="-2"/>
          <w:sz w:val="32"/>
        </w:rPr>
        <w:t>大</w:t>
      </w:r>
      <w:r>
        <w:rPr>
          <w:spacing w:val="-2"/>
          <w:sz w:val="32"/>
        </w:rPr>
        <w:t>于该建筑标准层</w:t>
      </w:r>
      <w:r>
        <w:rPr>
          <w:sz w:val="32"/>
        </w:rPr>
        <w:t>结</w:t>
      </w:r>
    </w:p>
    <w:p>
      <w:pPr>
        <w:pStyle w:val="BodyText"/>
        <w:spacing w:before="139"/>
        <w:ind w:right="390"/>
        <w:jc w:val="right"/>
      </w:pPr>
      <w:r>
        <w:rPr>
          <w:w w:val="95"/>
        </w:rPr>
        <w:t>构层高的设备层</w:t>
      </w:r>
      <w:r>
        <w:rPr>
          <w:rFonts w:ascii="仿宋_GB2312" w:eastAsia="仿宋_GB2312" w:hint="eastAsia"/>
          <w:spacing w:val="-111"/>
          <w:w w:val="95"/>
        </w:rPr>
        <w:t>、</w:t>
      </w:r>
      <w:r>
        <w:rPr>
          <w:w w:val="95"/>
        </w:rPr>
        <w:t>结构转换层建筑面积</w:t>
      </w:r>
      <w:r>
        <w:rPr>
          <w:rFonts w:ascii="仿宋_GB2312" w:eastAsia="仿宋_GB2312" w:hint="eastAsia"/>
          <w:spacing w:val="-113"/>
          <w:w w:val="95"/>
        </w:rPr>
        <w:t>，</w:t>
      </w:r>
      <w:r>
        <w:rPr>
          <w:w w:val="95"/>
        </w:rPr>
        <w:t>不</w:t>
      </w:r>
      <w:r>
        <w:rPr>
          <w:rFonts w:ascii="仿宋_GB2312" w:eastAsia="仿宋_GB2312" w:hint="eastAsia"/>
          <w:w w:val="95"/>
        </w:rPr>
        <w:t>计</w:t>
      </w:r>
      <w:r>
        <w:rPr>
          <w:w w:val="95"/>
        </w:rPr>
        <w:t>入</w:t>
      </w:r>
      <w:r>
        <w:rPr>
          <w:rFonts w:ascii="仿宋_GB2312" w:eastAsia="仿宋_GB2312" w:hint="eastAsia"/>
          <w:w w:val="95"/>
        </w:rPr>
        <w:t>计</w:t>
      </w:r>
      <w:r>
        <w:rPr>
          <w:spacing w:val="-23"/>
          <w:w w:val="95"/>
        </w:rPr>
        <w:t>容建筑面积</w:t>
      </w:r>
      <w:r>
        <w:rPr>
          <w:rFonts w:ascii="仿宋_GB2312" w:eastAsia="仿宋_GB2312" w:hint="eastAsia"/>
          <w:w w:val="95"/>
        </w:rPr>
        <w:t>（</w:t>
      </w:r>
      <w:r>
        <w:rPr>
          <w:w w:val="95"/>
        </w:rPr>
        <w:t>楼</w:t>
      </w:r>
    </w:p>
    <w:p>
      <w:pPr>
        <w:pStyle w:val="BodyText"/>
        <w:spacing w:before="140"/>
        <w:ind w:left="113"/>
        <w:rPr>
          <w:rFonts w:ascii="仿宋_GB2312" w:eastAsia="仿宋_GB2312" w:hint="eastAsia"/>
        </w:rPr>
      </w:pPr>
      <w:r>
        <w:rPr>
          <w:rFonts w:ascii="仿宋_GB2312" w:eastAsia="仿宋_GB2312" w:hint="eastAsia"/>
          <w:spacing w:val="-7"/>
        </w:rPr>
        <w:t>（</w:t>
      </w:r>
      <w:r>
        <w:rPr>
          <w:spacing w:val="-10"/>
        </w:rPr>
        <w:t>电</w:t>
      </w:r>
      <w:r>
        <w:rPr>
          <w:rFonts w:ascii="仿宋_GB2312" w:eastAsia="仿宋_GB2312" w:hint="eastAsia"/>
          <w:spacing w:val="-7"/>
        </w:rPr>
        <w:t>）</w:t>
      </w:r>
      <w:r>
        <w:rPr>
          <w:spacing w:val="-9"/>
        </w:rPr>
        <w:t>梯间</w:t>
      </w:r>
      <w:r>
        <w:rPr>
          <w:rFonts w:ascii="仿宋_GB2312" w:eastAsia="仿宋_GB2312" w:hint="eastAsia"/>
          <w:spacing w:val="-7"/>
        </w:rPr>
        <w:t>、</w:t>
      </w:r>
      <w:r>
        <w:rPr>
          <w:spacing w:val="-9"/>
        </w:rPr>
        <w:t>前室</w:t>
      </w:r>
      <w:r>
        <w:rPr>
          <w:rFonts w:ascii="仿宋_GB2312" w:eastAsia="仿宋_GB2312" w:hint="eastAsia"/>
          <w:spacing w:val="-10"/>
        </w:rPr>
        <w:t>（</w:t>
      </w:r>
      <w:r>
        <w:rPr>
          <w:spacing w:val="-9"/>
        </w:rPr>
        <w:t>合用前室</w:t>
      </w:r>
      <w:r>
        <w:rPr>
          <w:rFonts w:ascii="仿宋_GB2312" w:eastAsia="仿宋_GB2312" w:hint="eastAsia"/>
          <w:spacing w:val="-10"/>
        </w:rPr>
        <w:t>）</w:t>
      </w:r>
      <w:r>
        <w:rPr>
          <w:spacing w:val="-10"/>
        </w:rPr>
        <w:t>等空间除外</w:t>
      </w:r>
      <w:r>
        <w:rPr>
          <w:rFonts w:ascii="仿宋_GB2312" w:eastAsia="仿宋_GB2312" w:hint="eastAsia"/>
          <w:spacing w:val="-164"/>
        </w:rPr>
        <w:t>）</w:t>
      </w:r>
      <w:r>
        <w:rPr>
          <w:rFonts w:ascii="仿宋_GB2312" w:eastAsia="仿宋_GB2312" w:hint="eastAsia"/>
        </w:rPr>
        <w:t>。</w:t>
      </w:r>
    </w:p>
    <w:p>
      <w:pPr>
        <w:pStyle w:val="BodyText"/>
        <w:spacing w:before="142"/>
        <w:ind w:left="735"/>
      </w:pPr>
      <w:r>
        <w:rPr>
          <w:rFonts w:ascii="仿宋_GB2312" w:eastAsia="仿宋_GB2312" w:hint="eastAsia"/>
        </w:rPr>
        <w:t>（三）</w:t>
      </w:r>
      <w:r>
        <w:rPr/>
        <w:t>避难层</w:t>
      </w:r>
    </w:p>
    <w:p>
      <w:pPr>
        <w:pStyle w:val="ListParagraph"/>
        <w:numPr>
          <w:ilvl w:val="0"/>
          <w:numId w:val="5"/>
        </w:numPr>
        <w:tabs>
          <w:tab w:pos="1216" w:val="left" w:leader="none"/>
        </w:tabs>
        <w:spacing w:line="240" w:lineRule="auto" w:before="139" w:after="0"/>
        <w:ind w:left="1216" w:right="0" w:hanging="481"/>
        <w:jc w:val="left"/>
        <w:rPr>
          <w:rFonts w:ascii="仿宋_GB2312" w:eastAsia="仿宋_GB2312" w:hint="eastAsia"/>
          <w:sz w:val="32"/>
        </w:rPr>
      </w:pPr>
      <w:r>
        <w:rPr>
          <w:spacing w:val="-1"/>
          <w:sz w:val="32"/>
        </w:rPr>
        <w:t>避难层的建筑面积按照其围护结构外围水平投影面积</w:t>
      </w:r>
      <w:r>
        <w:rPr>
          <w:rFonts w:ascii="仿宋_GB2312" w:eastAsia="仿宋_GB2312" w:hint="eastAsia"/>
          <w:sz w:val="32"/>
        </w:rPr>
        <w:t>计</w:t>
      </w:r>
    </w:p>
    <w:p>
      <w:pPr>
        <w:pStyle w:val="BodyText"/>
        <w:spacing w:before="140"/>
        <w:ind w:left="113"/>
        <w:rPr>
          <w:rFonts w:ascii="仿宋_GB2312" w:eastAsia="仿宋_GB2312" w:hint="eastAsia"/>
        </w:rPr>
      </w:pPr>
      <w:r>
        <w:rPr>
          <w:spacing w:val="-3"/>
        </w:rPr>
        <w:t>算</w:t>
      </w:r>
      <w:r>
        <w:rPr>
          <w:rFonts w:ascii="仿宋_GB2312" w:eastAsia="仿宋_GB2312" w:hint="eastAsia"/>
          <w:spacing w:val="-3"/>
        </w:rPr>
        <w:t>，</w:t>
      </w:r>
      <w:r>
        <w:rPr>
          <w:spacing w:val="-3"/>
        </w:rPr>
        <w:t>其建筑面积单独标注</w:t>
      </w:r>
      <w:r>
        <w:rPr>
          <w:rFonts w:ascii="仿宋_GB2312" w:eastAsia="仿宋_GB2312" w:hint="eastAsia"/>
          <w:spacing w:val="-2"/>
        </w:rPr>
        <w:t>。</w:t>
      </w:r>
    </w:p>
    <w:p>
      <w:pPr>
        <w:pStyle w:val="ListParagraph"/>
        <w:numPr>
          <w:ilvl w:val="0"/>
          <w:numId w:val="5"/>
        </w:numPr>
        <w:tabs>
          <w:tab w:pos="1212" w:val="left" w:leader="none"/>
        </w:tabs>
        <w:spacing w:line="321" w:lineRule="auto" w:before="140" w:after="0"/>
        <w:ind w:left="113" w:right="234" w:firstLine="621"/>
        <w:jc w:val="left"/>
        <w:rPr>
          <w:rFonts w:ascii="仿宋_GB2312" w:eastAsia="仿宋_GB2312" w:hint="eastAsia"/>
          <w:sz w:val="32"/>
        </w:rPr>
      </w:pPr>
      <w:r>
        <w:rPr>
          <w:spacing w:val="-10"/>
          <w:sz w:val="32"/>
        </w:rPr>
        <w:t>按照国家规范要求设置</w:t>
      </w:r>
      <w:r>
        <w:rPr>
          <w:rFonts w:ascii="仿宋_GB2312" w:eastAsia="仿宋_GB2312" w:hint="eastAsia"/>
          <w:spacing w:val="-87"/>
          <w:sz w:val="32"/>
        </w:rPr>
        <w:t>、</w:t>
      </w:r>
      <w:r>
        <w:rPr>
          <w:spacing w:val="-10"/>
          <w:sz w:val="32"/>
        </w:rPr>
        <w:t>结构层高不</w:t>
      </w:r>
      <w:r>
        <w:rPr>
          <w:rFonts w:ascii="仿宋_GB2312" w:eastAsia="仿宋_GB2312" w:hint="eastAsia"/>
          <w:spacing w:val="-8"/>
          <w:sz w:val="32"/>
        </w:rPr>
        <w:t>大</w:t>
      </w:r>
      <w:r>
        <w:rPr>
          <w:spacing w:val="-9"/>
          <w:sz w:val="32"/>
        </w:rPr>
        <w:t>于该建筑标准层结</w:t>
      </w:r>
      <w:r>
        <w:rPr>
          <w:w w:val="95"/>
          <w:sz w:val="32"/>
        </w:rPr>
        <w:t>构层高的避难层建筑面积</w:t>
      </w:r>
      <w:r>
        <w:rPr>
          <w:rFonts w:ascii="仿宋_GB2312" w:eastAsia="仿宋_GB2312" w:hint="eastAsia"/>
          <w:w w:val="95"/>
          <w:sz w:val="32"/>
        </w:rPr>
        <w:t>，</w:t>
      </w:r>
      <w:r>
        <w:rPr>
          <w:w w:val="95"/>
          <w:sz w:val="32"/>
        </w:rPr>
        <w:t>不</w:t>
      </w:r>
      <w:r>
        <w:rPr>
          <w:rFonts w:ascii="仿宋_GB2312" w:eastAsia="仿宋_GB2312" w:hint="eastAsia"/>
          <w:w w:val="95"/>
          <w:sz w:val="32"/>
        </w:rPr>
        <w:t>计</w:t>
      </w:r>
      <w:r>
        <w:rPr>
          <w:w w:val="95"/>
          <w:sz w:val="32"/>
        </w:rPr>
        <w:t>入</w:t>
      </w:r>
      <w:r>
        <w:rPr>
          <w:rFonts w:ascii="仿宋_GB2312" w:eastAsia="仿宋_GB2312" w:hint="eastAsia"/>
          <w:w w:val="95"/>
          <w:sz w:val="32"/>
        </w:rPr>
        <w:t>计</w:t>
      </w:r>
      <w:r>
        <w:rPr>
          <w:w w:val="95"/>
          <w:sz w:val="32"/>
        </w:rPr>
        <w:t>容建筑面积</w:t>
      </w:r>
      <w:r>
        <w:rPr>
          <w:rFonts w:ascii="仿宋_GB2312" w:eastAsia="仿宋_GB2312" w:hint="eastAsia"/>
          <w:w w:val="95"/>
          <w:sz w:val="32"/>
        </w:rPr>
        <w:t>（</w:t>
      </w:r>
      <w:r>
        <w:rPr>
          <w:w w:val="95"/>
          <w:sz w:val="32"/>
        </w:rPr>
        <w:t>楼</w:t>
      </w:r>
      <w:r>
        <w:rPr>
          <w:rFonts w:ascii="仿宋_GB2312" w:eastAsia="仿宋_GB2312" w:hint="eastAsia"/>
          <w:w w:val="95"/>
          <w:sz w:val="32"/>
        </w:rPr>
        <w:t>（</w:t>
      </w:r>
      <w:r>
        <w:rPr>
          <w:w w:val="95"/>
          <w:sz w:val="32"/>
        </w:rPr>
        <w:t>电</w:t>
      </w:r>
      <w:r>
        <w:rPr>
          <w:rFonts w:ascii="仿宋_GB2312" w:eastAsia="仿宋_GB2312" w:hint="eastAsia"/>
          <w:w w:val="95"/>
          <w:sz w:val="32"/>
        </w:rPr>
        <w:t>）</w:t>
      </w:r>
      <w:r>
        <w:rPr>
          <w:w w:val="95"/>
          <w:sz w:val="32"/>
        </w:rPr>
        <w:t>梯间</w:t>
      </w:r>
      <w:r>
        <w:rPr>
          <w:rFonts w:ascii="仿宋_GB2312" w:eastAsia="仿宋_GB2312" w:hint="eastAsia"/>
          <w:w w:val="95"/>
          <w:sz w:val="32"/>
        </w:rPr>
        <w:t>、</w:t>
      </w:r>
      <w:r>
        <w:rPr>
          <w:spacing w:val="-28"/>
          <w:sz w:val="32"/>
        </w:rPr>
        <w:t>前室</w:t>
      </w:r>
      <w:r>
        <w:rPr>
          <w:rFonts w:ascii="仿宋_GB2312" w:eastAsia="仿宋_GB2312" w:hint="eastAsia"/>
          <w:spacing w:val="-7"/>
          <w:sz w:val="32"/>
        </w:rPr>
        <w:t>（</w:t>
      </w:r>
      <w:r>
        <w:rPr>
          <w:spacing w:val="-10"/>
          <w:sz w:val="32"/>
        </w:rPr>
        <w:t>合用前室</w:t>
      </w:r>
      <w:r>
        <w:rPr>
          <w:rFonts w:ascii="仿宋_GB2312" w:eastAsia="仿宋_GB2312" w:hint="eastAsia"/>
          <w:spacing w:val="-46"/>
          <w:sz w:val="32"/>
        </w:rPr>
        <w:t>）</w:t>
      </w:r>
      <w:r>
        <w:rPr>
          <w:spacing w:val="-10"/>
          <w:sz w:val="32"/>
        </w:rPr>
        <w:t>等空间除外</w:t>
      </w:r>
      <w:r>
        <w:rPr>
          <w:rFonts w:ascii="仿宋_GB2312" w:eastAsia="仿宋_GB2312" w:hint="eastAsia"/>
          <w:spacing w:val="-106"/>
          <w:sz w:val="32"/>
        </w:rPr>
        <w:t>）；</w:t>
      </w:r>
      <w:r>
        <w:rPr>
          <w:spacing w:val="-10"/>
          <w:sz w:val="32"/>
        </w:rPr>
        <w:t>避难层兼作设备层的</w:t>
      </w:r>
      <w:r>
        <w:rPr>
          <w:rFonts w:ascii="仿宋_GB2312" w:eastAsia="仿宋_GB2312" w:hint="eastAsia"/>
          <w:spacing w:val="-46"/>
          <w:sz w:val="32"/>
        </w:rPr>
        <w:t>，</w:t>
      </w:r>
      <w:r>
        <w:rPr>
          <w:spacing w:val="-7"/>
          <w:sz w:val="32"/>
        </w:rPr>
        <w:t>其层高在</w:t>
      </w:r>
      <w:r>
        <w:rPr>
          <w:spacing w:val="-1"/>
          <w:w w:val="95"/>
          <w:sz w:val="32"/>
        </w:rPr>
        <w:t>该建筑标准层结构层高基础上增加不超过 </w:t>
      </w:r>
      <w:r>
        <w:rPr>
          <w:rFonts w:ascii="Times New Roman" w:eastAsia="Times New Roman"/>
          <w:w w:val="95"/>
          <w:sz w:val="32"/>
        </w:rPr>
        <w:t>1.5</w:t>
      </w:r>
      <w:r>
        <w:rPr>
          <w:rFonts w:ascii="Times New Roman" w:eastAsia="Times New Roman"/>
          <w:spacing w:val="63"/>
          <w:w w:val="95"/>
          <w:sz w:val="32"/>
        </w:rPr>
        <w:t> </w:t>
      </w:r>
      <w:r>
        <w:rPr>
          <w:rFonts w:ascii="仿宋_GB2312" w:eastAsia="仿宋_GB2312" w:hint="eastAsia"/>
          <w:w w:val="95"/>
          <w:sz w:val="32"/>
        </w:rPr>
        <w:t>米</w:t>
      </w:r>
      <w:r>
        <w:rPr>
          <w:w w:val="95"/>
          <w:sz w:val="32"/>
        </w:rPr>
        <w:t>的</w:t>
      </w:r>
      <w:r>
        <w:rPr>
          <w:rFonts w:ascii="仿宋_GB2312" w:eastAsia="仿宋_GB2312" w:hint="eastAsia"/>
          <w:w w:val="95"/>
          <w:sz w:val="32"/>
        </w:rPr>
        <w:t>，</w:t>
      </w:r>
      <w:r>
        <w:rPr>
          <w:w w:val="95"/>
          <w:sz w:val="32"/>
        </w:rPr>
        <w:t>不</w:t>
      </w:r>
      <w:r>
        <w:rPr>
          <w:rFonts w:ascii="仿宋_GB2312" w:eastAsia="仿宋_GB2312" w:hint="eastAsia"/>
          <w:w w:val="95"/>
          <w:sz w:val="32"/>
        </w:rPr>
        <w:t>计</w:t>
      </w:r>
      <w:r>
        <w:rPr>
          <w:w w:val="95"/>
          <w:sz w:val="32"/>
        </w:rPr>
        <w:t>入</w:t>
      </w:r>
      <w:r>
        <w:rPr>
          <w:rFonts w:ascii="仿宋_GB2312" w:eastAsia="仿宋_GB2312" w:hint="eastAsia"/>
          <w:w w:val="95"/>
          <w:sz w:val="32"/>
        </w:rPr>
        <w:t>计</w:t>
      </w:r>
      <w:r>
        <w:rPr>
          <w:w w:val="95"/>
          <w:sz w:val="32"/>
        </w:rPr>
        <w:t>容</w:t>
      </w:r>
      <w:r>
        <w:rPr>
          <w:sz w:val="32"/>
        </w:rPr>
        <w:t>建筑面积</w:t>
      </w:r>
      <w:r>
        <w:rPr>
          <w:rFonts w:ascii="仿宋_GB2312" w:eastAsia="仿宋_GB2312" w:hint="eastAsia"/>
          <w:sz w:val="32"/>
        </w:rPr>
        <w:t>。</w:t>
      </w:r>
    </w:p>
    <w:p>
      <w:pPr>
        <w:pStyle w:val="BodyText"/>
        <w:spacing w:before="3"/>
        <w:ind w:left="735"/>
      </w:pPr>
      <w:r>
        <w:rPr>
          <w:rFonts w:ascii="仿宋_GB2312" w:eastAsia="仿宋_GB2312" w:hint="eastAsia"/>
        </w:rPr>
        <w:t>（</w:t>
      </w:r>
      <w:r>
        <w:rPr/>
        <w:t>四</w:t>
      </w:r>
      <w:r>
        <w:rPr>
          <w:rFonts w:ascii="仿宋_GB2312" w:eastAsia="仿宋_GB2312" w:hint="eastAsia"/>
        </w:rPr>
        <w:t>）</w:t>
      </w:r>
      <w:r>
        <w:rPr/>
        <w:t>架空层</w:t>
      </w:r>
    </w:p>
    <w:p>
      <w:pPr>
        <w:pStyle w:val="ListParagraph"/>
        <w:numPr>
          <w:ilvl w:val="0"/>
          <w:numId w:val="6"/>
        </w:numPr>
        <w:tabs>
          <w:tab w:pos="1212" w:val="left" w:leader="none"/>
        </w:tabs>
        <w:spacing w:line="321" w:lineRule="auto" w:before="140" w:after="0"/>
        <w:ind w:left="113" w:right="391" w:firstLine="621"/>
        <w:jc w:val="left"/>
        <w:rPr>
          <w:rFonts w:ascii="仿宋_GB2312" w:eastAsia="仿宋_GB2312" w:hint="eastAsia"/>
          <w:sz w:val="32"/>
        </w:rPr>
      </w:pPr>
      <w:r>
        <w:rPr>
          <w:spacing w:val="-10"/>
          <w:sz w:val="32"/>
        </w:rPr>
        <w:t>建筑物架空层及坡地建筑物吊脚架空层按照其顶板水平</w:t>
      </w:r>
      <w:r>
        <w:rPr>
          <w:sz w:val="32"/>
        </w:rPr>
        <w:t>投影面积</w:t>
      </w:r>
      <w:r>
        <w:rPr>
          <w:rFonts w:ascii="仿宋_GB2312" w:eastAsia="仿宋_GB2312" w:hint="eastAsia"/>
          <w:sz w:val="32"/>
        </w:rPr>
        <w:t>计</w:t>
      </w:r>
      <w:r>
        <w:rPr>
          <w:sz w:val="32"/>
        </w:rPr>
        <w:t>算</w:t>
      </w:r>
      <w:r>
        <w:rPr>
          <w:rFonts w:ascii="仿宋_GB2312" w:eastAsia="仿宋_GB2312" w:hint="eastAsia"/>
          <w:sz w:val="32"/>
        </w:rPr>
        <w:t>，</w:t>
      </w:r>
      <w:r>
        <w:rPr>
          <w:sz w:val="32"/>
        </w:rPr>
        <w:t>其建筑面积单独标注</w:t>
      </w:r>
      <w:r>
        <w:rPr>
          <w:rFonts w:ascii="仿宋_GB2312" w:eastAsia="仿宋_GB2312" w:hint="eastAsia"/>
          <w:sz w:val="32"/>
        </w:rPr>
        <w:t>。</w:t>
      </w:r>
    </w:p>
    <w:p>
      <w:pPr>
        <w:pStyle w:val="ListParagraph"/>
        <w:numPr>
          <w:ilvl w:val="0"/>
          <w:numId w:val="6"/>
        </w:numPr>
        <w:tabs>
          <w:tab w:pos="1212" w:val="left" w:leader="none"/>
        </w:tabs>
        <w:spacing w:line="321" w:lineRule="auto" w:before="0" w:after="0"/>
        <w:ind w:left="113" w:right="234" w:firstLine="621"/>
        <w:jc w:val="left"/>
        <w:rPr>
          <w:rFonts w:ascii="仿宋_GB2312" w:eastAsia="仿宋_GB2312" w:hint="eastAsia"/>
          <w:sz w:val="32"/>
        </w:rPr>
      </w:pPr>
      <w:r>
        <w:rPr>
          <w:sz w:val="32"/>
        </w:rPr>
        <w:t>建筑物架空层中的开敞面积不得</w:t>
      </w:r>
      <w:r>
        <w:rPr>
          <w:rFonts w:ascii="仿宋_GB2312" w:eastAsia="仿宋_GB2312" w:hint="eastAsia"/>
          <w:sz w:val="32"/>
        </w:rPr>
        <w:t>少</w:t>
      </w:r>
      <w:r>
        <w:rPr>
          <w:sz w:val="32"/>
        </w:rPr>
        <w:t>于该层建筑面积的</w:t>
      </w:r>
      <w:r>
        <w:rPr>
          <w:rFonts w:ascii="Times New Roman" w:eastAsia="Times New Roman"/>
          <w:spacing w:val="-6"/>
          <w:sz w:val="32"/>
        </w:rPr>
        <w:t>1/2</w:t>
      </w:r>
      <w:r>
        <w:rPr>
          <w:rFonts w:ascii="仿宋_GB2312" w:eastAsia="仿宋_GB2312" w:hint="eastAsia"/>
          <w:spacing w:val="-6"/>
          <w:sz w:val="32"/>
        </w:rPr>
        <w:t>，</w:t>
      </w:r>
      <w:r>
        <w:rPr>
          <w:spacing w:val="-10"/>
          <w:sz w:val="32"/>
        </w:rPr>
        <w:t>并作为休闲</w:t>
      </w:r>
      <w:r>
        <w:rPr>
          <w:rFonts w:ascii="仿宋_GB2312" w:eastAsia="仿宋_GB2312" w:hint="eastAsia"/>
          <w:spacing w:val="-8"/>
          <w:sz w:val="32"/>
        </w:rPr>
        <w:t>、</w:t>
      </w:r>
      <w:r>
        <w:rPr>
          <w:spacing w:val="-10"/>
          <w:sz w:val="32"/>
        </w:rPr>
        <w:t>绿化景观使用</w:t>
      </w:r>
      <w:r>
        <w:rPr>
          <w:rFonts w:ascii="仿宋_GB2312" w:eastAsia="仿宋_GB2312" w:hint="eastAsia"/>
          <w:spacing w:val="-8"/>
          <w:sz w:val="32"/>
        </w:rPr>
        <w:t>。</w:t>
      </w:r>
      <w:r>
        <w:rPr>
          <w:spacing w:val="-9"/>
          <w:sz w:val="32"/>
        </w:rPr>
        <w:t>其中</w:t>
      </w:r>
      <w:r>
        <w:rPr>
          <w:rFonts w:ascii="仿宋_GB2312" w:eastAsia="仿宋_GB2312" w:hint="eastAsia"/>
          <w:spacing w:val="-8"/>
          <w:sz w:val="32"/>
        </w:rPr>
        <w:t>，</w:t>
      </w:r>
      <w:r>
        <w:rPr>
          <w:spacing w:val="-10"/>
          <w:sz w:val="32"/>
        </w:rPr>
        <w:t>建筑物首层作为架空层</w:t>
      </w:r>
      <w:r>
        <w:rPr>
          <w:spacing w:val="-7"/>
          <w:sz w:val="32"/>
        </w:rPr>
        <w:t>的</w:t>
      </w:r>
      <w:r>
        <w:rPr>
          <w:rFonts w:ascii="仿宋_GB2312" w:eastAsia="仿宋_GB2312" w:hint="eastAsia"/>
          <w:sz w:val="32"/>
        </w:rPr>
        <w:t>，</w:t>
      </w:r>
      <w:r>
        <w:rPr>
          <w:spacing w:val="-10"/>
          <w:sz w:val="32"/>
        </w:rPr>
        <w:t>结构层高不</w:t>
      </w:r>
      <w:r>
        <w:rPr>
          <w:rFonts w:ascii="仿宋_GB2312" w:eastAsia="仿宋_GB2312" w:hint="eastAsia"/>
          <w:spacing w:val="-8"/>
          <w:sz w:val="32"/>
        </w:rPr>
        <w:t>小</w:t>
      </w:r>
      <w:r>
        <w:rPr>
          <w:spacing w:val="-10"/>
          <w:sz w:val="32"/>
        </w:rPr>
        <w:t>于该建筑标准层结构层高</w:t>
      </w:r>
      <w:r>
        <w:rPr>
          <w:rFonts w:ascii="仿宋_GB2312" w:eastAsia="仿宋_GB2312" w:hint="eastAsia"/>
          <w:spacing w:val="-8"/>
          <w:sz w:val="32"/>
        </w:rPr>
        <w:t>，对</w:t>
      </w:r>
      <w:r>
        <w:rPr>
          <w:spacing w:val="-10"/>
          <w:sz w:val="32"/>
        </w:rPr>
        <w:t>外开敞面累</w:t>
      </w:r>
      <w:r>
        <w:rPr>
          <w:rFonts w:ascii="仿宋_GB2312" w:eastAsia="仿宋_GB2312" w:hint="eastAsia"/>
          <w:spacing w:val="-9"/>
          <w:sz w:val="32"/>
        </w:rPr>
        <w:t>计长</w:t>
      </w:r>
      <w:r>
        <w:rPr>
          <w:w w:val="95"/>
          <w:sz w:val="32"/>
        </w:rPr>
        <w:t>度不</w:t>
      </w:r>
      <w:r>
        <w:rPr>
          <w:rFonts w:ascii="仿宋_GB2312" w:eastAsia="仿宋_GB2312" w:hint="eastAsia"/>
          <w:w w:val="95"/>
          <w:sz w:val="32"/>
        </w:rPr>
        <w:t>小</w:t>
      </w:r>
      <w:r>
        <w:rPr>
          <w:w w:val="95"/>
          <w:sz w:val="32"/>
        </w:rPr>
        <w:t>于该层周</w:t>
      </w:r>
      <w:r>
        <w:rPr>
          <w:rFonts w:ascii="仿宋_GB2312" w:eastAsia="仿宋_GB2312" w:hint="eastAsia"/>
          <w:w w:val="95"/>
          <w:sz w:val="32"/>
        </w:rPr>
        <w:t>长</w:t>
      </w:r>
      <w:r>
        <w:rPr>
          <w:spacing w:val="23"/>
          <w:w w:val="95"/>
          <w:sz w:val="32"/>
        </w:rPr>
        <w:t>的 </w:t>
      </w:r>
      <w:r>
        <w:rPr>
          <w:rFonts w:ascii="Times New Roman" w:eastAsia="Times New Roman"/>
          <w:w w:val="95"/>
          <w:sz w:val="32"/>
        </w:rPr>
        <w:t>1/2</w:t>
      </w:r>
      <w:r>
        <w:rPr>
          <w:rFonts w:ascii="仿宋_GB2312" w:eastAsia="仿宋_GB2312" w:hint="eastAsia"/>
          <w:w w:val="95"/>
          <w:sz w:val="32"/>
        </w:rPr>
        <w:t>；二</w:t>
      </w:r>
      <w:r>
        <w:rPr>
          <w:w w:val="95"/>
          <w:sz w:val="32"/>
        </w:rPr>
        <w:t>层以上作为架空层的</w:t>
      </w:r>
      <w:r>
        <w:rPr>
          <w:rFonts w:ascii="仿宋_GB2312" w:eastAsia="仿宋_GB2312" w:hint="eastAsia"/>
          <w:w w:val="95"/>
          <w:sz w:val="32"/>
        </w:rPr>
        <w:t>，</w:t>
      </w:r>
      <w:r>
        <w:rPr>
          <w:w w:val="95"/>
          <w:sz w:val="32"/>
        </w:rPr>
        <w:t>结构层高在</w:t>
      </w:r>
      <w:r>
        <w:rPr>
          <w:rFonts w:ascii="Times New Roman" w:eastAsia="Times New Roman"/>
          <w:spacing w:val="-3"/>
          <w:sz w:val="32"/>
        </w:rPr>
        <w:t>4.5</w:t>
      </w:r>
      <w:r>
        <w:rPr>
          <w:rFonts w:ascii="Times New Roman" w:eastAsia="Times New Roman"/>
          <w:spacing w:val="-16"/>
          <w:sz w:val="32"/>
        </w:rPr>
        <w:t> </w:t>
      </w:r>
      <w:r>
        <w:rPr>
          <w:rFonts w:ascii="仿宋_GB2312" w:eastAsia="仿宋_GB2312" w:hint="eastAsia"/>
          <w:sz w:val="32"/>
        </w:rPr>
        <w:t>米</w:t>
      </w:r>
      <w:r>
        <w:rPr>
          <w:spacing w:val="-9"/>
          <w:sz w:val="32"/>
        </w:rPr>
        <w:t>以上的</w:t>
      </w:r>
      <w:r>
        <w:rPr>
          <w:rFonts w:ascii="仿宋_GB2312" w:eastAsia="仿宋_GB2312" w:hint="eastAsia"/>
          <w:spacing w:val="-87"/>
          <w:sz w:val="32"/>
        </w:rPr>
        <w:t>，</w:t>
      </w:r>
      <w:r>
        <w:rPr>
          <w:spacing w:val="-10"/>
          <w:sz w:val="32"/>
        </w:rPr>
        <w:t>应只有结构支撑而无其他外围护结构</w:t>
      </w:r>
      <w:r>
        <w:rPr>
          <w:rFonts w:ascii="仿宋_GB2312" w:eastAsia="仿宋_GB2312" w:hint="eastAsia"/>
          <w:spacing w:val="-84"/>
          <w:sz w:val="32"/>
        </w:rPr>
        <w:t>。</w:t>
      </w:r>
      <w:r>
        <w:rPr>
          <w:spacing w:val="-8"/>
          <w:sz w:val="32"/>
        </w:rPr>
        <w:t>符合前述要求</w:t>
      </w:r>
      <w:r>
        <w:rPr>
          <w:sz w:val="32"/>
        </w:rPr>
        <w:t>的</w:t>
      </w:r>
      <w:r>
        <w:rPr>
          <w:rFonts w:ascii="仿宋_GB2312" w:eastAsia="仿宋_GB2312" w:hint="eastAsia"/>
          <w:sz w:val="32"/>
        </w:rPr>
        <w:t>，</w:t>
      </w:r>
    </w:p>
    <w:p>
      <w:pPr>
        <w:spacing w:after="0" w:line="321" w:lineRule="auto"/>
        <w:jc w:val="left"/>
        <w:rPr>
          <w:rFonts w:ascii="仿宋_GB2312" w:eastAsia="仿宋_GB2312" w:hint="eastAsia"/>
          <w:sz w:val="32"/>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before="55"/>
        <w:ind w:left="228"/>
      </w:pPr>
      <w:r>
        <w:rPr>
          <w:spacing w:val="-7"/>
        </w:rPr>
        <w:t>不</w:t>
      </w:r>
      <w:r>
        <w:rPr>
          <w:rFonts w:ascii="仿宋_GB2312" w:eastAsia="仿宋_GB2312" w:hint="eastAsia"/>
          <w:spacing w:val="-10"/>
        </w:rPr>
        <w:t>计</w:t>
      </w:r>
      <w:r>
        <w:rPr>
          <w:spacing w:val="-7"/>
        </w:rPr>
        <w:t>入</w:t>
      </w:r>
      <w:r>
        <w:rPr>
          <w:rFonts w:ascii="仿宋_GB2312" w:eastAsia="仿宋_GB2312" w:hint="eastAsia"/>
          <w:spacing w:val="-10"/>
        </w:rPr>
        <w:t>计</w:t>
      </w:r>
      <w:r>
        <w:rPr>
          <w:spacing w:val="-9"/>
        </w:rPr>
        <w:t>容建筑面积</w:t>
      </w:r>
      <w:r>
        <w:rPr>
          <w:rFonts w:ascii="仿宋_GB2312" w:eastAsia="仿宋_GB2312" w:hint="eastAsia"/>
          <w:spacing w:val="-10"/>
        </w:rPr>
        <w:t>（</w:t>
      </w:r>
      <w:r>
        <w:rPr>
          <w:spacing w:val="-7"/>
        </w:rPr>
        <w:t>楼</w:t>
      </w:r>
      <w:r>
        <w:rPr>
          <w:rFonts w:ascii="仿宋_GB2312" w:eastAsia="仿宋_GB2312" w:hint="eastAsia"/>
          <w:spacing w:val="-10"/>
        </w:rPr>
        <w:t>（</w:t>
      </w:r>
      <w:r>
        <w:rPr>
          <w:spacing w:val="-7"/>
        </w:rPr>
        <w:t>电</w:t>
      </w:r>
      <w:r>
        <w:rPr>
          <w:rFonts w:ascii="仿宋_GB2312" w:eastAsia="仿宋_GB2312" w:hint="eastAsia"/>
          <w:spacing w:val="-10"/>
        </w:rPr>
        <w:t>）</w:t>
      </w:r>
      <w:r>
        <w:rPr>
          <w:spacing w:val="-7"/>
        </w:rPr>
        <w:t>梯间</w:t>
      </w:r>
      <w:r>
        <w:rPr>
          <w:rFonts w:ascii="仿宋_GB2312" w:eastAsia="仿宋_GB2312" w:hint="eastAsia"/>
          <w:spacing w:val="-10"/>
        </w:rPr>
        <w:t>、</w:t>
      </w:r>
      <w:r>
        <w:rPr>
          <w:spacing w:val="-7"/>
        </w:rPr>
        <w:t>前室</w:t>
      </w:r>
      <w:r>
        <w:rPr>
          <w:rFonts w:ascii="仿宋_GB2312" w:eastAsia="仿宋_GB2312" w:hint="eastAsia"/>
          <w:spacing w:val="-10"/>
        </w:rPr>
        <w:t>（</w:t>
      </w:r>
      <w:r>
        <w:rPr>
          <w:spacing w:val="-9"/>
        </w:rPr>
        <w:t>合用前室</w:t>
      </w:r>
      <w:r>
        <w:rPr>
          <w:rFonts w:ascii="仿宋_GB2312" w:eastAsia="仿宋_GB2312" w:hint="eastAsia"/>
          <w:spacing w:val="-10"/>
        </w:rPr>
        <w:t>）</w:t>
      </w:r>
      <w:r>
        <w:rPr>
          <w:spacing w:val="-6"/>
        </w:rPr>
        <w:t>等空间</w:t>
      </w:r>
    </w:p>
    <w:p>
      <w:pPr>
        <w:pStyle w:val="BodyText"/>
        <w:spacing w:before="142"/>
        <w:ind w:left="228"/>
        <w:rPr>
          <w:rFonts w:ascii="仿宋_GB2312" w:eastAsia="仿宋_GB2312" w:hint="eastAsia"/>
        </w:rPr>
      </w:pPr>
      <w:r>
        <w:rPr>
          <w:spacing w:val="-9"/>
          <w:w w:val="99"/>
        </w:rPr>
        <w:t>除外</w:t>
      </w:r>
      <w:r>
        <w:rPr>
          <w:rFonts w:ascii="仿宋_GB2312" w:eastAsia="仿宋_GB2312" w:hint="eastAsia"/>
          <w:spacing w:val="-166"/>
          <w:w w:val="99"/>
        </w:rPr>
        <w:t>）</w:t>
      </w:r>
      <w:r>
        <w:rPr>
          <w:rFonts w:ascii="仿宋_GB2312" w:eastAsia="仿宋_GB2312" w:hint="eastAsia"/>
          <w:spacing w:val="-7"/>
          <w:w w:val="99"/>
        </w:rPr>
        <w:t>；</w:t>
      </w:r>
      <w:r>
        <w:rPr>
          <w:spacing w:val="-10"/>
          <w:w w:val="99"/>
        </w:rPr>
        <w:t>不符合的</w:t>
      </w:r>
      <w:r>
        <w:rPr>
          <w:rFonts w:ascii="仿宋_GB2312" w:eastAsia="仿宋_GB2312" w:hint="eastAsia"/>
          <w:spacing w:val="-9"/>
          <w:w w:val="99"/>
        </w:rPr>
        <w:t>，计</w:t>
      </w:r>
      <w:r>
        <w:rPr>
          <w:spacing w:val="-7"/>
          <w:w w:val="99"/>
        </w:rPr>
        <w:t>入</w:t>
      </w:r>
      <w:r>
        <w:rPr>
          <w:rFonts w:ascii="仿宋_GB2312" w:eastAsia="仿宋_GB2312" w:hint="eastAsia"/>
          <w:spacing w:val="-10"/>
          <w:w w:val="99"/>
        </w:rPr>
        <w:t>计</w:t>
      </w:r>
      <w:r>
        <w:rPr>
          <w:spacing w:val="-10"/>
          <w:w w:val="99"/>
        </w:rPr>
        <w:t>容建筑面积</w:t>
      </w:r>
      <w:r>
        <w:rPr>
          <w:rFonts w:ascii="仿宋_GB2312" w:eastAsia="仿宋_GB2312" w:hint="eastAsia"/>
          <w:w w:val="99"/>
        </w:rPr>
        <w:t>。</w:t>
      </w:r>
    </w:p>
    <w:p>
      <w:pPr>
        <w:pStyle w:val="BodyText"/>
        <w:spacing w:line="321" w:lineRule="auto" w:before="139"/>
        <w:ind w:left="228" w:right="276" w:firstLine="621"/>
        <w:jc w:val="both"/>
        <w:rPr>
          <w:rFonts w:ascii="仿宋_GB2312" w:eastAsia="仿宋_GB2312" w:hint="eastAsia"/>
        </w:rPr>
      </w:pPr>
      <w:r>
        <w:rPr>
          <w:rFonts w:ascii="仿宋_GB2312" w:eastAsia="仿宋_GB2312" w:hint="eastAsia"/>
          <w:w w:val="95"/>
        </w:rPr>
        <w:t>（</w:t>
      </w:r>
      <w:r>
        <w:rPr>
          <w:w w:val="95"/>
        </w:rPr>
        <w:t>五</w:t>
      </w:r>
      <w:r>
        <w:rPr>
          <w:rFonts w:ascii="仿宋_GB2312" w:eastAsia="仿宋_GB2312" w:hint="eastAsia"/>
          <w:w w:val="95"/>
        </w:rPr>
        <w:t>）</w:t>
      </w:r>
      <w:r>
        <w:rPr>
          <w:w w:val="95"/>
        </w:rPr>
        <w:t>建筑物内设有局部楼层时</w:t>
      </w:r>
      <w:r>
        <w:rPr>
          <w:rFonts w:ascii="仿宋_GB2312" w:eastAsia="仿宋_GB2312" w:hint="eastAsia"/>
          <w:w w:val="95"/>
        </w:rPr>
        <w:t>，对</w:t>
      </w:r>
      <w:r>
        <w:rPr>
          <w:w w:val="95"/>
        </w:rPr>
        <w:t>于局部楼层的</w:t>
      </w:r>
      <w:r>
        <w:rPr>
          <w:rFonts w:ascii="仿宋_GB2312" w:eastAsia="仿宋_GB2312" w:hint="eastAsia"/>
          <w:w w:val="95"/>
        </w:rPr>
        <w:t>二</w:t>
      </w:r>
      <w:r>
        <w:rPr>
          <w:w w:val="95"/>
        </w:rPr>
        <w:t>层以上楼层</w:t>
      </w:r>
      <w:r>
        <w:rPr>
          <w:rFonts w:ascii="仿宋_GB2312" w:eastAsia="仿宋_GB2312" w:hint="eastAsia"/>
          <w:w w:val="95"/>
        </w:rPr>
        <w:t>，</w:t>
      </w:r>
      <w:r>
        <w:rPr>
          <w:w w:val="95"/>
        </w:rPr>
        <w:t>有围护结构的</w:t>
      </w:r>
      <w:r>
        <w:rPr>
          <w:rFonts w:ascii="仿宋_GB2312" w:eastAsia="仿宋_GB2312" w:hint="eastAsia"/>
          <w:w w:val="95"/>
        </w:rPr>
        <w:t>，</w:t>
      </w:r>
      <w:r>
        <w:rPr>
          <w:w w:val="95"/>
        </w:rPr>
        <w:t>按照其围护结构外围水平面积</w:t>
      </w:r>
      <w:r>
        <w:rPr>
          <w:rFonts w:ascii="仿宋_GB2312" w:eastAsia="仿宋_GB2312" w:hint="eastAsia"/>
          <w:w w:val="95"/>
        </w:rPr>
        <w:t>计</w:t>
      </w:r>
      <w:r>
        <w:rPr>
          <w:w w:val="95"/>
        </w:rPr>
        <w:t>算</w:t>
      </w:r>
      <w:r>
        <w:rPr>
          <w:rFonts w:ascii="仿宋_GB2312" w:eastAsia="仿宋_GB2312" w:hint="eastAsia"/>
          <w:w w:val="95"/>
        </w:rPr>
        <w:t>，</w:t>
      </w:r>
      <w:r>
        <w:rPr>
          <w:w w:val="95"/>
        </w:rPr>
        <w:t>无围</w:t>
      </w:r>
      <w:r>
        <w:rPr/>
        <w:t>护结构的</w:t>
      </w:r>
      <w:r>
        <w:rPr>
          <w:rFonts w:ascii="仿宋_GB2312" w:eastAsia="仿宋_GB2312" w:hint="eastAsia"/>
        </w:rPr>
        <w:t>，</w:t>
      </w:r>
      <w:r>
        <w:rPr/>
        <w:t>按照其结构底板水平面积</w:t>
      </w:r>
      <w:r>
        <w:rPr>
          <w:rFonts w:ascii="仿宋_GB2312" w:eastAsia="仿宋_GB2312" w:hint="eastAsia"/>
        </w:rPr>
        <w:t>计</w:t>
      </w:r>
      <w:r>
        <w:rPr/>
        <w:t>算建筑面积</w:t>
      </w:r>
      <w:r>
        <w:rPr>
          <w:rFonts w:ascii="仿宋_GB2312" w:eastAsia="仿宋_GB2312" w:hint="eastAsia"/>
        </w:rPr>
        <w:t>。</w:t>
      </w:r>
    </w:p>
    <w:p>
      <w:pPr>
        <w:pStyle w:val="BodyText"/>
        <w:spacing w:line="321" w:lineRule="auto" w:before="1"/>
        <w:ind w:left="228" w:right="278" w:firstLine="621"/>
        <w:jc w:val="both"/>
        <w:rPr>
          <w:rFonts w:ascii="仿宋_GB2312" w:eastAsia="仿宋_GB2312" w:hint="eastAsia"/>
        </w:rPr>
      </w:pPr>
      <w:r>
        <w:rPr>
          <w:rFonts w:ascii="仿宋_GB2312" w:eastAsia="仿宋_GB2312" w:hint="eastAsia"/>
          <w:w w:val="95"/>
        </w:rPr>
        <w:t>（六）</w:t>
      </w:r>
      <w:r>
        <w:rPr>
          <w:w w:val="95"/>
        </w:rPr>
        <w:t>建筑物室内电梯</w:t>
      </w:r>
      <w:r>
        <w:rPr>
          <w:rFonts w:ascii="仿宋_GB2312" w:eastAsia="仿宋_GB2312" w:hint="eastAsia"/>
          <w:w w:val="95"/>
        </w:rPr>
        <w:t>井、</w:t>
      </w:r>
      <w:r>
        <w:rPr>
          <w:w w:val="95"/>
        </w:rPr>
        <w:t>提物</w:t>
      </w:r>
      <w:r>
        <w:rPr>
          <w:rFonts w:ascii="仿宋_GB2312" w:eastAsia="仿宋_GB2312" w:hint="eastAsia"/>
          <w:w w:val="95"/>
        </w:rPr>
        <w:t>井、</w:t>
      </w:r>
      <w:r>
        <w:rPr>
          <w:w w:val="95"/>
        </w:rPr>
        <w:t>管道</w:t>
      </w:r>
      <w:r>
        <w:rPr>
          <w:rFonts w:ascii="仿宋_GB2312" w:eastAsia="仿宋_GB2312" w:hint="eastAsia"/>
          <w:w w:val="95"/>
        </w:rPr>
        <w:t>井、</w:t>
      </w:r>
      <w:r>
        <w:rPr>
          <w:w w:val="95"/>
        </w:rPr>
        <w:t>通风</w:t>
      </w:r>
      <w:r>
        <w:rPr>
          <w:rFonts w:ascii="仿宋_GB2312" w:eastAsia="仿宋_GB2312" w:hint="eastAsia"/>
          <w:w w:val="95"/>
        </w:rPr>
        <w:t>井、</w:t>
      </w:r>
      <w:r>
        <w:rPr>
          <w:w w:val="95"/>
        </w:rPr>
        <w:t>烟道等并入自然层</w:t>
      </w:r>
      <w:r>
        <w:rPr>
          <w:rFonts w:ascii="仿宋_GB2312" w:eastAsia="仿宋_GB2312" w:hint="eastAsia"/>
          <w:w w:val="95"/>
        </w:rPr>
        <w:t>计</w:t>
      </w:r>
      <w:r>
        <w:rPr>
          <w:w w:val="95"/>
        </w:rPr>
        <w:t>算建筑面积</w:t>
      </w:r>
      <w:r>
        <w:rPr>
          <w:rFonts w:ascii="仿宋_GB2312" w:eastAsia="仿宋_GB2312" w:hint="eastAsia"/>
          <w:w w:val="95"/>
        </w:rPr>
        <w:t>。</w:t>
      </w:r>
      <w:r>
        <w:rPr>
          <w:w w:val="95"/>
        </w:rPr>
        <w:t>有顶盖的</w:t>
      </w:r>
      <w:r>
        <w:rPr>
          <w:rFonts w:ascii="仿宋_GB2312" w:eastAsia="仿宋_GB2312" w:hint="eastAsia"/>
          <w:w w:val="95"/>
        </w:rPr>
        <w:t>采</w:t>
      </w:r>
      <w:r>
        <w:rPr>
          <w:w w:val="95"/>
        </w:rPr>
        <w:t>光</w:t>
      </w:r>
      <w:r>
        <w:rPr>
          <w:rFonts w:ascii="仿宋_GB2312" w:eastAsia="仿宋_GB2312" w:hint="eastAsia"/>
          <w:w w:val="95"/>
        </w:rPr>
        <w:t>井</w:t>
      </w:r>
      <w:r>
        <w:rPr>
          <w:w w:val="95"/>
        </w:rPr>
        <w:t>按</w:t>
      </w:r>
      <w:r>
        <w:rPr>
          <w:rFonts w:ascii="仿宋_GB2312" w:eastAsia="仿宋_GB2312" w:hint="eastAsia"/>
          <w:w w:val="95"/>
        </w:rPr>
        <w:t>一</w:t>
      </w:r>
      <w:r>
        <w:rPr>
          <w:w w:val="95"/>
        </w:rPr>
        <w:t>层</w:t>
      </w:r>
      <w:r>
        <w:rPr>
          <w:rFonts w:ascii="仿宋_GB2312" w:eastAsia="仿宋_GB2312" w:hint="eastAsia"/>
          <w:w w:val="95"/>
        </w:rPr>
        <w:t>计</w:t>
      </w:r>
      <w:r>
        <w:rPr>
          <w:w w:val="95"/>
        </w:rPr>
        <w:t>算建筑面</w:t>
      </w:r>
      <w:r>
        <w:rPr/>
        <w:t>积</w:t>
      </w:r>
      <w:r>
        <w:rPr>
          <w:rFonts w:ascii="仿宋_GB2312" w:eastAsia="仿宋_GB2312" w:hint="eastAsia"/>
        </w:rPr>
        <w:t>。</w:t>
      </w:r>
    </w:p>
    <w:p>
      <w:pPr>
        <w:pStyle w:val="BodyText"/>
        <w:spacing w:before="3"/>
        <w:ind w:left="850"/>
        <w:jc w:val="both"/>
      </w:pPr>
      <w:r>
        <w:rPr>
          <w:rFonts w:ascii="仿宋_GB2312" w:eastAsia="仿宋_GB2312" w:hint="eastAsia"/>
          <w:w w:val="95"/>
        </w:rPr>
        <w:t>（七）</w:t>
      </w:r>
      <w:r>
        <w:rPr>
          <w:w w:val="95"/>
        </w:rPr>
        <w:t>形成建筑空间的坡屋顶</w:t>
      </w:r>
      <w:r>
        <w:rPr>
          <w:rFonts w:ascii="仿宋_GB2312" w:eastAsia="仿宋_GB2312" w:hint="eastAsia"/>
          <w:w w:val="95"/>
        </w:rPr>
        <w:t>，</w:t>
      </w:r>
      <w:r>
        <w:rPr>
          <w:spacing w:val="-1"/>
          <w:w w:val="95"/>
        </w:rPr>
        <w:t>结构净高在 </w:t>
      </w:r>
      <w:r>
        <w:rPr>
          <w:rFonts w:ascii="Times New Roman" w:eastAsia="Times New Roman"/>
          <w:w w:val="95"/>
        </w:rPr>
        <w:t>2.1</w:t>
      </w:r>
      <w:r>
        <w:rPr>
          <w:rFonts w:ascii="Times New Roman" w:eastAsia="Times New Roman"/>
          <w:spacing w:val="75"/>
        </w:rPr>
        <w:t> </w:t>
      </w:r>
      <w:r>
        <w:rPr>
          <w:rFonts w:ascii="仿宋_GB2312" w:eastAsia="仿宋_GB2312" w:hint="eastAsia"/>
          <w:w w:val="95"/>
        </w:rPr>
        <w:t>米</w:t>
      </w:r>
      <w:r>
        <w:rPr>
          <w:w w:val="95"/>
        </w:rPr>
        <w:t>以上的部</w:t>
      </w:r>
    </w:p>
    <w:p>
      <w:pPr>
        <w:pStyle w:val="BodyText"/>
        <w:spacing w:line="321" w:lineRule="auto" w:before="140"/>
        <w:ind w:left="228" w:right="117"/>
        <w:rPr>
          <w:rFonts w:ascii="仿宋_GB2312" w:eastAsia="仿宋_GB2312" w:hint="eastAsia"/>
        </w:rPr>
      </w:pPr>
      <w:r>
        <w:rPr>
          <w:w w:val="95"/>
        </w:rPr>
        <w:t>位</w:t>
      </w:r>
      <w:r>
        <w:rPr>
          <w:rFonts w:ascii="仿宋_GB2312" w:eastAsia="仿宋_GB2312" w:hint="eastAsia"/>
          <w:w w:val="95"/>
        </w:rPr>
        <w:t>计</w:t>
      </w:r>
      <w:r>
        <w:rPr>
          <w:w w:val="95"/>
        </w:rPr>
        <w:t>算全建筑面积</w:t>
      </w:r>
      <w:r>
        <w:rPr>
          <w:rFonts w:ascii="仿宋_GB2312" w:eastAsia="仿宋_GB2312" w:hint="eastAsia"/>
          <w:spacing w:val="-161"/>
          <w:w w:val="95"/>
        </w:rPr>
        <w:t>；</w:t>
      </w:r>
      <w:r>
        <w:rPr>
          <w:spacing w:val="-8"/>
          <w:w w:val="95"/>
        </w:rPr>
        <w:t>结构净高在 </w:t>
      </w:r>
      <w:r>
        <w:rPr>
          <w:rFonts w:ascii="Times New Roman" w:eastAsia="Times New Roman"/>
          <w:w w:val="95"/>
        </w:rPr>
        <w:t>1.2</w:t>
      </w:r>
      <w:r>
        <w:rPr>
          <w:rFonts w:ascii="Times New Roman" w:eastAsia="Times New Roman"/>
          <w:spacing w:val="30"/>
          <w:w w:val="95"/>
        </w:rPr>
        <w:t> </w:t>
      </w:r>
      <w:r>
        <w:rPr>
          <w:rFonts w:ascii="仿宋_GB2312" w:eastAsia="仿宋_GB2312" w:hint="eastAsia"/>
          <w:w w:val="95"/>
        </w:rPr>
        <w:t>米</w:t>
      </w:r>
      <w:r>
        <w:rPr>
          <w:spacing w:val="-12"/>
          <w:w w:val="95"/>
        </w:rPr>
        <w:t>以上至 </w:t>
      </w:r>
      <w:r>
        <w:rPr>
          <w:rFonts w:ascii="Times New Roman" w:eastAsia="Times New Roman"/>
          <w:w w:val="95"/>
        </w:rPr>
        <w:t>2.1</w:t>
      </w:r>
      <w:r>
        <w:rPr>
          <w:rFonts w:ascii="Times New Roman" w:eastAsia="Times New Roman"/>
          <w:spacing w:val="31"/>
          <w:w w:val="95"/>
        </w:rPr>
        <w:t> </w:t>
      </w:r>
      <w:r>
        <w:rPr>
          <w:rFonts w:ascii="仿宋_GB2312" w:eastAsia="仿宋_GB2312" w:hint="eastAsia"/>
          <w:w w:val="95"/>
        </w:rPr>
        <w:t>米</w:t>
      </w:r>
      <w:r>
        <w:rPr>
          <w:w w:val="95"/>
        </w:rPr>
        <w:t>以下的部位</w:t>
      </w:r>
      <w:r>
        <w:rPr>
          <w:rFonts w:ascii="仿宋_GB2312" w:eastAsia="仿宋_GB2312" w:hint="eastAsia"/>
          <w:w w:val="95"/>
        </w:rPr>
        <w:t>计</w:t>
      </w:r>
      <w:r>
        <w:rPr>
          <w:spacing w:val="-18"/>
          <w:w w:val="95"/>
        </w:rPr>
        <w:t>算 </w:t>
      </w:r>
      <w:r>
        <w:rPr>
          <w:rFonts w:ascii="Times New Roman" w:eastAsia="Times New Roman"/>
          <w:w w:val="95"/>
        </w:rPr>
        <w:t>1/2</w:t>
      </w:r>
      <w:r>
        <w:rPr>
          <w:rFonts w:ascii="Times New Roman" w:eastAsia="Times New Roman"/>
          <w:spacing w:val="51"/>
          <w:w w:val="95"/>
        </w:rPr>
        <w:t> </w:t>
      </w:r>
      <w:r>
        <w:rPr>
          <w:w w:val="95"/>
        </w:rPr>
        <w:t>建筑面积</w:t>
      </w:r>
      <w:r>
        <w:rPr>
          <w:rFonts w:ascii="仿宋_GB2312" w:eastAsia="仿宋_GB2312" w:hint="eastAsia"/>
          <w:w w:val="95"/>
        </w:rPr>
        <w:t>；</w:t>
      </w:r>
      <w:r>
        <w:rPr>
          <w:spacing w:val="-6"/>
          <w:w w:val="95"/>
        </w:rPr>
        <w:t>结构净高在 </w:t>
      </w:r>
      <w:r>
        <w:rPr>
          <w:rFonts w:ascii="Times New Roman" w:eastAsia="Times New Roman"/>
          <w:w w:val="95"/>
        </w:rPr>
        <w:t>1.2</w:t>
      </w:r>
      <w:r>
        <w:rPr>
          <w:rFonts w:ascii="Times New Roman" w:eastAsia="Times New Roman"/>
          <w:spacing w:val="46"/>
          <w:w w:val="95"/>
        </w:rPr>
        <w:t> </w:t>
      </w:r>
      <w:r>
        <w:rPr>
          <w:rFonts w:ascii="仿宋_GB2312" w:eastAsia="仿宋_GB2312" w:hint="eastAsia"/>
          <w:w w:val="95"/>
        </w:rPr>
        <w:t>米</w:t>
      </w:r>
      <w:r>
        <w:rPr>
          <w:w w:val="95"/>
        </w:rPr>
        <w:t>以下的部位不</w:t>
      </w:r>
      <w:r>
        <w:rPr>
          <w:rFonts w:ascii="仿宋_GB2312" w:eastAsia="仿宋_GB2312" w:hint="eastAsia"/>
          <w:w w:val="95"/>
        </w:rPr>
        <w:t>计</w:t>
      </w:r>
      <w:r>
        <w:rPr>
          <w:w w:val="95"/>
        </w:rPr>
        <w:t>算建筑面积</w:t>
      </w:r>
      <w:r>
        <w:rPr>
          <w:rFonts w:ascii="仿宋_GB2312" w:eastAsia="仿宋_GB2312" w:hint="eastAsia"/>
          <w:w w:val="95"/>
        </w:rPr>
        <w:t>。</w:t>
      </w:r>
      <w:r>
        <w:rPr>
          <w:spacing w:val="-10"/>
        </w:rPr>
        <w:t>建筑物顶部因造型需要设置开敞的</w:t>
      </w:r>
      <w:r>
        <w:rPr>
          <w:rFonts w:ascii="仿宋_GB2312" w:eastAsia="仿宋_GB2312" w:hint="eastAsia"/>
          <w:spacing w:val="-9"/>
        </w:rPr>
        <w:t>、未</w:t>
      </w:r>
      <w:r>
        <w:rPr>
          <w:spacing w:val="-10"/>
        </w:rPr>
        <w:t>形成建筑空间的坡屋面构</w:t>
      </w:r>
      <w:r>
        <w:rPr/>
        <w:t>架</w:t>
      </w:r>
      <w:r>
        <w:rPr>
          <w:rFonts w:ascii="仿宋_GB2312" w:eastAsia="仿宋_GB2312" w:hint="eastAsia"/>
        </w:rPr>
        <w:t>，</w:t>
      </w:r>
      <w:r>
        <w:rPr/>
        <w:t>不</w:t>
      </w:r>
      <w:r>
        <w:rPr>
          <w:rFonts w:ascii="仿宋_GB2312" w:eastAsia="仿宋_GB2312" w:hint="eastAsia"/>
        </w:rPr>
        <w:t>计</w:t>
      </w:r>
      <w:r>
        <w:rPr/>
        <w:t>算建筑面积</w:t>
      </w:r>
      <w:r>
        <w:rPr>
          <w:rFonts w:ascii="仿宋_GB2312" w:eastAsia="仿宋_GB2312" w:hint="eastAsia"/>
        </w:rPr>
        <w:t>。</w:t>
      </w:r>
    </w:p>
    <w:p>
      <w:pPr>
        <w:pStyle w:val="BodyText"/>
        <w:spacing w:before="3"/>
        <w:ind w:left="850"/>
      </w:pPr>
      <w:r>
        <w:rPr>
          <w:rFonts w:ascii="仿宋_GB2312" w:eastAsia="仿宋_GB2312" w:hint="eastAsia"/>
          <w:w w:val="95"/>
        </w:rPr>
        <w:t>（八）</w:t>
      </w:r>
      <w:r>
        <w:rPr>
          <w:w w:val="95"/>
        </w:rPr>
        <w:t>场馆看台下的建筑空间</w:t>
      </w:r>
      <w:r>
        <w:rPr>
          <w:rFonts w:ascii="仿宋_GB2312" w:eastAsia="仿宋_GB2312" w:hint="eastAsia"/>
          <w:w w:val="95"/>
        </w:rPr>
        <w:t>，</w:t>
      </w:r>
      <w:r>
        <w:rPr>
          <w:spacing w:val="-1"/>
          <w:w w:val="95"/>
        </w:rPr>
        <w:t>结构净高在 </w:t>
      </w:r>
      <w:r>
        <w:rPr>
          <w:rFonts w:ascii="Times New Roman" w:eastAsia="Times New Roman"/>
          <w:w w:val="95"/>
        </w:rPr>
        <w:t>2.1</w:t>
      </w:r>
      <w:r>
        <w:rPr>
          <w:rFonts w:ascii="Times New Roman" w:eastAsia="Times New Roman"/>
          <w:spacing w:val="75"/>
        </w:rPr>
        <w:t> </w:t>
      </w:r>
      <w:r>
        <w:rPr>
          <w:rFonts w:ascii="仿宋_GB2312" w:eastAsia="仿宋_GB2312" w:hint="eastAsia"/>
          <w:w w:val="95"/>
        </w:rPr>
        <w:t>米</w:t>
      </w:r>
      <w:r>
        <w:rPr>
          <w:w w:val="95"/>
        </w:rPr>
        <w:t>以上的部</w:t>
      </w:r>
    </w:p>
    <w:p>
      <w:pPr>
        <w:pStyle w:val="BodyText"/>
        <w:spacing w:line="321" w:lineRule="auto" w:before="139"/>
        <w:ind w:left="228" w:right="117"/>
        <w:rPr>
          <w:rFonts w:ascii="仿宋_GB2312" w:eastAsia="仿宋_GB2312" w:hint="eastAsia"/>
        </w:rPr>
      </w:pPr>
      <w:r>
        <w:rPr>
          <w:w w:val="95"/>
        </w:rPr>
        <w:t>位</w:t>
      </w:r>
      <w:r>
        <w:rPr>
          <w:rFonts w:ascii="仿宋_GB2312" w:eastAsia="仿宋_GB2312" w:hint="eastAsia"/>
          <w:w w:val="95"/>
        </w:rPr>
        <w:t>计</w:t>
      </w:r>
      <w:r>
        <w:rPr>
          <w:w w:val="95"/>
        </w:rPr>
        <w:t>算全建筑面积</w:t>
      </w:r>
      <w:r>
        <w:rPr>
          <w:rFonts w:ascii="仿宋_GB2312" w:eastAsia="仿宋_GB2312" w:hint="eastAsia"/>
          <w:spacing w:val="-161"/>
          <w:w w:val="95"/>
        </w:rPr>
        <w:t>；</w:t>
      </w:r>
      <w:r>
        <w:rPr>
          <w:spacing w:val="-8"/>
          <w:w w:val="95"/>
        </w:rPr>
        <w:t>结构净高在 </w:t>
      </w:r>
      <w:r>
        <w:rPr>
          <w:rFonts w:ascii="Times New Roman" w:eastAsia="Times New Roman"/>
          <w:w w:val="95"/>
        </w:rPr>
        <w:t>1.2</w:t>
      </w:r>
      <w:r>
        <w:rPr>
          <w:rFonts w:ascii="Times New Roman" w:eastAsia="Times New Roman"/>
          <w:spacing w:val="30"/>
          <w:w w:val="95"/>
        </w:rPr>
        <w:t> </w:t>
      </w:r>
      <w:r>
        <w:rPr>
          <w:rFonts w:ascii="仿宋_GB2312" w:eastAsia="仿宋_GB2312" w:hint="eastAsia"/>
          <w:w w:val="95"/>
        </w:rPr>
        <w:t>米</w:t>
      </w:r>
      <w:r>
        <w:rPr>
          <w:spacing w:val="-12"/>
          <w:w w:val="95"/>
        </w:rPr>
        <w:t>以上至 </w:t>
      </w:r>
      <w:r>
        <w:rPr>
          <w:rFonts w:ascii="Times New Roman" w:eastAsia="Times New Roman"/>
          <w:w w:val="95"/>
        </w:rPr>
        <w:t>2.1</w:t>
      </w:r>
      <w:r>
        <w:rPr>
          <w:rFonts w:ascii="Times New Roman" w:eastAsia="Times New Roman"/>
          <w:spacing w:val="30"/>
          <w:w w:val="95"/>
        </w:rPr>
        <w:t> </w:t>
      </w:r>
      <w:r>
        <w:rPr>
          <w:rFonts w:ascii="仿宋_GB2312" w:eastAsia="仿宋_GB2312" w:hint="eastAsia"/>
          <w:w w:val="95"/>
        </w:rPr>
        <w:t>米</w:t>
      </w:r>
      <w:r>
        <w:rPr>
          <w:w w:val="95"/>
        </w:rPr>
        <w:t>以下的部位</w:t>
      </w:r>
      <w:r>
        <w:rPr>
          <w:rFonts w:ascii="仿宋_GB2312" w:eastAsia="仿宋_GB2312" w:hint="eastAsia"/>
          <w:w w:val="95"/>
        </w:rPr>
        <w:t>计</w:t>
      </w:r>
      <w:r>
        <w:rPr>
          <w:spacing w:val="-18"/>
          <w:w w:val="95"/>
        </w:rPr>
        <w:t>算 </w:t>
      </w:r>
      <w:r>
        <w:rPr>
          <w:rFonts w:ascii="Times New Roman" w:eastAsia="Times New Roman"/>
          <w:w w:val="95"/>
        </w:rPr>
        <w:t>1/2</w:t>
      </w:r>
      <w:r>
        <w:rPr>
          <w:rFonts w:ascii="Times New Roman" w:eastAsia="Times New Roman"/>
          <w:spacing w:val="51"/>
          <w:w w:val="95"/>
        </w:rPr>
        <w:t> </w:t>
      </w:r>
      <w:r>
        <w:rPr>
          <w:w w:val="95"/>
        </w:rPr>
        <w:t>建筑面积</w:t>
      </w:r>
      <w:r>
        <w:rPr>
          <w:rFonts w:ascii="仿宋_GB2312" w:eastAsia="仿宋_GB2312" w:hint="eastAsia"/>
          <w:w w:val="95"/>
        </w:rPr>
        <w:t>；</w:t>
      </w:r>
      <w:r>
        <w:rPr>
          <w:spacing w:val="-6"/>
          <w:w w:val="95"/>
        </w:rPr>
        <w:t>结构净高在 </w:t>
      </w:r>
      <w:r>
        <w:rPr>
          <w:rFonts w:ascii="Times New Roman" w:eastAsia="Times New Roman"/>
          <w:w w:val="95"/>
        </w:rPr>
        <w:t>1.2</w:t>
      </w:r>
      <w:r>
        <w:rPr>
          <w:rFonts w:ascii="Times New Roman" w:eastAsia="Times New Roman"/>
          <w:spacing w:val="46"/>
          <w:w w:val="95"/>
        </w:rPr>
        <w:t> </w:t>
      </w:r>
      <w:r>
        <w:rPr>
          <w:rFonts w:ascii="仿宋_GB2312" w:eastAsia="仿宋_GB2312" w:hint="eastAsia"/>
          <w:w w:val="95"/>
        </w:rPr>
        <w:t>米</w:t>
      </w:r>
      <w:r>
        <w:rPr>
          <w:w w:val="95"/>
        </w:rPr>
        <w:t>以下的部位不</w:t>
      </w:r>
      <w:r>
        <w:rPr>
          <w:rFonts w:ascii="仿宋_GB2312" w:eastAsia="仿宋_GB2312" w:hint="eastAsia"/>
          <w:w w:val="95"/>
        </w:rPr>
        <w:t>计</w:t>
      </w:r>
      <w:r>
        <w:rPr>
          <w:w w:val="95"/>
        </w:rPr>
        <w:t>算建筑面积</w:t>
      </w:r>
      <w:r>
        <w:rPr>
          <w:rFonts w:ascii="仿宋_GB2312" w:eastAsia="仿宋_GB2312" w:hint="eastAsia"/>
          <w:w w:val="95"/>
        </w:rPr>
        <w:t>。</w:t>
      </w:r>
      <w:r>
        <w:rPr>
          <w:spacing w:val="-10"/>
        </w:rPr>
        <w:t>室内单独设置的有围护设施的悬挑看台</w:t>
      </w:r>
      <w:r>
        <w:rPr>
          <w:rFonts w:ascii="仿宋_GB2312" w:eastAsia="仿宋_GB2312" w:hint="eastAsia"/>
          <w:spacing w:val="-8"/>
        </w:rPr>
        <w:t>，</w:t>
      </w:r>
      <w:r>
        <w:rPr>
          <w:spacing w:val="-9"/>
        </w:rPr>
        <w:t>按照其结构底板水平投</w:t>
      </w:r>
      <w:r>
        <w:rPr>
          <w:spacing w:val="-10"/>
        </w:rPr>
        <w:t>影面积</w:t>
      </w:r>
      <w:r>
        <w:rPr>
          <w:rFonts w:ascii="仿宋_GB2312" w:eastAsia="仿宋_GB2312" w:hint="eastAsia"/>
          <w:spacing w:val="-8"/>
        </w:rPr>
        <w:t>计</w:t>
      </w:r>
      <w:r>
        <w:rPr>
          <w:spacing w:val="-9"/>
        </w:rPr>
        <w:t>算建筑面积</w:t>
      </w:r>
      <w:r>
        <w:rPr>
          <w:rFonts w:ascii="仿宋_GB2312" w:eastAsia="仿宋_GB2312" w:hint="eastAsia"/>
          <w:spacing w:val="-7"/>
        </w:rPr>
        <w:t>。</w:t>
      </w:r>
      <w:r>
        <w:rPr>
          <w:spacing w:val="-10"/>
        </w:rPr>
        <w:t>有顶盖无围护结构的场馆看台按照其顶盖</w:t>
      </w:r>
      <w:r>
        <w:rPr>
          <w:spacing w:val="-11"/>
          <w:w w:val="95"/>
        </w:rPr>
        <w:t>水平投影面积的 </w:t>
      </w:r>
      <w:r>
        <w:rPr>
          <w:rFonts w:ascii="Times New Roman" w:eastAsia="Times New Roman"/>
          <w:w w:val="95"/>
        </w:rPr>
        <w:t>1/2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before="4"/>
        <w:ind w:left="228" w:right="276" w:firstLine="621"/>
        <w:jc w:val="both"/>
        <w:rPr>
          <w:rFonts w:ascii="仿宋_GB2312" w:eastAsia="仿宋_GB2312" w:hint="eastAsia"/>
        </w:rPr>
      </w:pPr>
      <w:r>
        <w:rPr>
          <w:rFonts w:ascii="仿宋_GB2312" w:eastAsia="仿宋_GB2312" w:hint="eastAsia"/>
          <w:w w:val="95"/>
        </w:rPr>
        <w:t>（九）</w:t>
      </w:r>
      <w:r>
        <w:rPr>
          <w:w w:val="95"/>
        </w:rPr>
        <w:t>建筑物形态的立体书库</w:t>
      </w:r>
      <w:r>
        <w:rPr>
          <w:rFonts w:ascii="仿宋_GB2312" w:eastAsia="仿宋_GB2312" w:hint="eastAsia"/>
          <w:w w:val="95"/>
        </w:rPr>
        <w:t>、</w:t>
      </w:r>
      <w:r>
        <w:rPr>
          <w:w w:val="95"/>
        </w:rPr>
        <w:t>立体仓库</w:t>
      </w:r>
      <w:r>
        <w:rPr>
          <w:rFonts w:ascii="仿宋_GB2312" w:eastAsia="仿宋_GB2312" w:hint="eastAsia"/>
          <w:w w:val="95"/>
        </w:rPr>
        <w:t>，</w:t>
      </w:r>
      <w:r>
        <w:rPr>
          <w:w w:val="95"/>
        </w:rPr>
        <w:t>有围护结构的</w:t>
      </w:r>
      <w:r>
        <w:rPr>
          <w:rFonts w:ascii="仿宋_GB2312" w:eastAsia="仿宋_GB2312" w:hint="eastAsia"/>
          <w:w w:val="95"/>
        </w:rPr>
        <w:t>，</w:t>
      </w:r>
      <w:r>
        <w:rPr>
          <w:rFonts w:ascii="仿宋_GB2312" w:eastAsia="仿宋_GB2312" w:hint="eastAsia"/>
          <w:spacing w:val="1"/>
          <w:w w:val="95"/>
        </w:rPr>
        <w:t> </w:t>
      </w:r>
      <w:r>
        <w:rPr>
          <w:w w:val="95"/>
        </w:rPr>
        <w:t>按照其围护结构外围水平面积</w:t>
      </w:r>
      <w:r>
        <w:rPr>
          <w:rFonts w:ascii="仿宋_GB2312" w:eastAsia="仿宋_GB2312" w:hint="eastAsia"/>
          <w:w w:val="95"/>
        </w:rPr>
        <w:t>计</w:t>
      </w:r>
      <w:r>
        <w:rPr>
          <w:w w:val="95"/>
        </w:rPr>
        <w:t>算建筑面积</w:t>
      </w:r>
      <w:r>
        <w:rPr>
          <w:rFonts w:ascii="仿宋_GB2312" w:eastAsia="仿宋_GB2312" w:hint="eastAsia"/>
          <w:w w:val="95"/>
        </w:rPr>
        <w:t>；</w:t>
      </w:r>
      <w:r>
        <w:rPr>
          <w:w w:val="95"/>
        </w:rPr>
        <w:t>无围护结构的</w:t>
      </w:r>
      <w:r>
        <w:rPr>
          <w:rFonts w:ascii="仿宋_GB2312" w:eastAsia="仿宋_GB2312" w:hint="eastAsia"/>
          <w:w w:val="95"/>
        </w:rPr>
        <w:t>，</w:t>
      </w:r>
      <w:r>
        <w:rPr>
          <w:w w:val="95"/>
        </w:rPr>
        <w:t>按照其结构底板水平投影面积</w:t>
      </w:r>
      <w:r>
        <w:rPr>
          <w:rFonts w:ascii="仿宋_GB2312" w:eastAsia="仿宋_GB2312" w:hint="eastAsia"/>
          <w:w w:val="95"/>
        </w:rPr>
        <w:t>计</w:t>
      </w:r>
      <w:r>
        <w:rPr>
          <w:w w:val="95"/>
        </w:rPr>
        <w:t>算建筑面积</w:t>
      </w:r>
      <w:r>
        <w:rPr>
          <w:rFonts w:ascii="仿宋_GB2312" w:eastAsia="仿宋_GB2312" w:hint="eastAsia"/>
          <w:w w:val="95"/>
        </w:rPr>
        <w:t>。</w:t>
      </w:r>
      <w:r>
        <w:rPr>
          <w:w w:val="95"/>
        </w:rPr>
        <w:t>无结构层的按</w:t>
      </w:r>
      <w:r>
        <w:rPr>
          <w:rFonts w:ascii="仿宋_GB2312" w:eastAsia="仿宋_GB2312" w:hint="eastAsia"/>
          <w:w w:val="95"/>
        </w:rPr>
        <w:t>一</w:t>
      </w:r>
      <w:r>
        <w:rPr>
          <w:w w:val="95"/>
        </w:rPr>
        <w:t>层</w:t>
      </w:r>
      <w:r>
        <w:rPr>
          <w:rFonts w:ascii="仿宋_GB2312" w:eastAsia="仿宋_GB2312" w:hint="eastAsia"/>
          <w:w w:val="95"/>
        </w:rPr>
        <w:t>计</w:t>
      </w:r>
      <w:r>
        <w:rPr/>
        <w:t>算建筑面积</w:t>
      </w:r>
      <w:r>
        <w:rPr>
          <w:rFonts w:ascii="仿宋_GB2312" w:eastAsia="仿宋_GB2312" w:hint="eastAsia"/>
        </w:rPr>
        <w:t>，</w:t>
      </w:r>
      <w:r>
        <w:rPr/>
        <w:t>有结构层的按照其结构层面积分别</w:t>
      </w:r>
      <w:r>
        <w:rPr>
          <w:rFonts w:ascii="仿宋_GB2312" w:eastAsia="仿宋_GB2312" w:hint="eastAsia"/>
        </w:rPr>
        <w:t>计</w:t>
      </w:r>
      <w:r>
        <w:rPr/>
        <w:t>算</w:t>
      </w:r>
      <w:r>
        <w:rPr>
          <w:rFonts w:ascii="仿宋_GB2312" w:eastAsia="仿宋_GB2312" w:hint="eastAsia"/>
        </w:rPr>
        <w:t>。</w:t>
      </w:r>
    </w:p>
    <w:p>
      <w:pPr>
        <w:spacing w:after="0" w:line="321" w:lineRule="auto"/>
        <w:jc w:val="both"/>
        <w:rPr>
          <w:rFonts w:ascii="仿宋_GB2312" w:eastAsia="仿宋_GB2312" w:hint="eastAsia"/>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tabs>
          <w:tab w:pos="1980" w:val="left" w:leader="none"/>
        </w:tabs>
        <w:spacing w:line="538" w:lineRule="exact"/>
        <w:ind w:left="735"/>
        <w:rPr>
          <w:rFonts w:ascii="仿宋_GB2312" w:eastAsia="仿宋_GB2312" w:hint="eastAsia"/>
        </w:rPr>
      </w:pPr>
      <w:r>
        <w:rPr>
          <w:rFonts w:ascii="Microsoft JhengHei" w:eastAsia="Microsoft JhengHei" w:hint="eastAsia"/>
          <w:b/>
          <w:spacing w:val="-7"/>
        </w:rPr>
        <w:t>第</w:t>
      </w:r>
      <w:r>
        <w:rPr>
          <w:rFonts w:ascii="仿宋_GB2312" w:eastAsia="仿宋_GB2312" w:hint="eastAsia"/>
          <w:b/>
          <w:spacing w:val="-10"/>
        </w:rPr>
        <w:t>八</w:t>
      </w:r>
      <w:r>
        <w:rPr>
          <w:rFonts w:ascii="Microsoft JhengHei" w:eastAsia="Microsoft JhengHei" w:hint="eastAsia"/>
          <w:b/>
        </w:rPr>
        <w:t>条</w:t>
        <w:tab/>
      </w:r>
      <w:r>
        <w:rPr>
          <w:spacing w:val="-7"/>
        </w:rPr>
        <w:t>地</w:t>
      </w:r>
      <w:r>
        <w:rPr>
          <w:spacing w:val="-10"/>
        </w:rPr>
        <w:t>下室</w:t>
      </w:r>
      <w:r>
        <w:rPr>
          <w:rFonts w:ascii="仿宋_GB2312" w:eastAsia="仿宋_GB2312" w:hint="eastAsia"/>
          <w:spacing w:val="-8"/>
        </w:rPr>
        <w:t>、</w:t>
      </w:r>
      <w:r>
        <w:rPr>
          <w:spacing w:val="-7"/>
        </w:rPr>
        <w:t>半地</w:t>
      </w:r>
      <w:r>
        <w:rPr>
          <w:spacing w:val="-10"/>
        </w:rPr>
        <w:t>下</w:t>
      </w:r>
      <w:r>
        <w:rPr>
          <w:spacing w:val="-7"/>
        </w:rPr>
        <w:t>室</w:t>
      </w:r>
      <w:r>
        <w:rPr>
          <w:spacing w:val="-10"/>
        </w:rPr>
        <w:t>的</w:t>
      </w:r>
      <w:r>
        <w:rPr>
          <w:spacing w:val="-7"/>
        </w:rPr>
        <w:t>建</w:t>
      </w:r>
      <w:r>
        <w:rPr>
          <w:spacing w:val="-10"/>
        </w:rPr>
        <w:t>筑</w:t>
      </w:r>
      <w:r>
        <w:rPr>
          <w:spacing w:val="-7"/>
        </w:rPr>
        <w:t>面积</w:t>
      </w:r>
      <w:r>
        <w:rPr>
          <w:spacing w:val="-10"/>
        </w:rPr>
        <w:t>按</w:t>
      </w:r>
      <w:r>
        <w:rPr>
          <w:spacing w:val="-7"/>
        </w:rPr>
        <w:t>以</w:t>
      </w:r>
      <w:r>
        <w:rPr>
          <w:spacing w:val="-10"/>
        </w:rPr>
        <w:t>下</w:t>
      </w:r>
      <w:r>
        <w:rPr>
          <w:spacing w:val="-7"/>
        </w:rPr>
        <w:t>规</w:t>
      </w:r>
      <w:r>
        <w:rPr>
          <w:spacing w:val="-10"/>
        </w:rPr>
        <w:t>定</w:t>
      </w:r>
      <w:r>
        <w:rPr>
          <w:rFonts w:ascii="仿宋_GB2312" w:eastAsia="仿宋_GB2312" w:hint="eastAsia"/>
          <w:spacing w:val="-8"/>
        </w:rPr>
        <w:t>计</w:t>
      </w:r>
      <w:r>
        <w:rPr>
          <w:spacing w:val="-10"/>
        </w:rPr>
        <w:t>算</w:t>
      </w:r>
      <w:r>
        <w:rPr>
          <w:rFonts w:ascii="仿宋_GB2312" w:eastAsia="仿宋_GB2312" w:hint="eastAsia"/>
        </w:rPr>
        <w:t>：</w:t>
      </w:r>
    </w:p>
    <w:p>
      <w:pPr>
        <w:pStyle w:val="BodyText"/>
        <w:spacing w:line="321" w:lineRule="auto" w:before="69"/>
        <w:ind w:left="113" w:right="391" w:firstLine="621"/>
        <w:jc w:val="both"/>
        <w:rPr>
          <w:rFonts w:ascii="仿宋_GB2312" w:eastAsia="仿宋_GB2312" w:hint="eastAsia"/>
        </w:rPr>
      </w:pPr>
      <w:r>
        <w:rPr>
          <w:rFonts w:ascii="仿宋_GB2312" w:eastAsia="仿宋_GB2312" w:hint="eastAsia"/>
          <w:w w:val="95"/>
        </w:rPr>
        <w:t>（一）</w:t>
      </w:r>
      <w:r>
        <w:rPr>
          <w:w w:val="95"/>
        </w:rPr>
        <w:t>地下室</w:t>
      </w:r>
      <w:r>
        <w:rPr>
          <w:rFonts w:ascii="仿宋_GB2312" w:eastAsia="仿宋_GB2312" w:hint="eastAsia"/>
          <w:w w:val="95"/>
        </w:rPr>
        <w:t>、</w:t>
      </w:r>
      <w:r>
        <w:rPr>
          <w:w w:val="95"/>
        </w:rPr>
        <w:t>半地下室按照其围护结构外围水平面积</w:t>
      </w:r>
      <w:r>
        <w:rPr>
          <w:rFonts w:ascii="仿宋_GB2312" w:eastAsia="仿宋_GB2312" w:hint="eastAsia"/>
          <w:w w:val="95"/>
        </w:rPr>
        <w:t>计</w:t>
      </w:r>
      <w:r>
        <w:rPr>
          <w:w w:val="95"/>
        </w:rPr>
        <w:t>算建筑面积</w:t>
      </w:r>
      <w:r>
        <w:rPr>
          <w:rFonts w:ascii="仿宋_GB2312" w:eastAsia="仿宋_GB2312" w:hint="eastAsia"/>
          <w:w w:val="95"/>
        </w:rPr>
        <w:t>。</w:t>
      </w:r>
      <w:r>
        <w:rPr>
          <w:w w:val="95"/>
        </w:rPr>
        <w:t>设置于地下室</w:t>
      </w:r>
      <w:r>
        <w:rPr>
          <w:rFonts w:ascii="仿宋_GB2312" w:eastAsia="仿宋_GB2312" w:hint="eastAsia"/>
          <w:w w:val="95"/>
        </w:rPr>
        <w:t>、</w:t>
      </w:r>
      <w:r>
        <w:rPr>
          <w:w w:val="95"/>
        </w:rPr>
        <w:t>半地下室的停</w:t>
      </w:r>
      <w:r>
        <w:rPr>
          <w:rFonts w:ascii="仿宋_GB2312" w:eastAsia="仿宋_GB2312" w:hint="eastAsia"/>
          <w:w w:val="95"/>
        </w:rPr>
        <w:t>车、</w:t>
      </w:r>
      <w:r>
        <w:rPr>
          <w:w w:val="95"/>
        </w:rPr>
        <w:t>设备用房</w:t>
      </w:r>
      <w:r>
        <w:rPr>
          <w:rFonts w:ascii="仿宋_GB2312" w:eastAsia="仿宋_GB2312" w:hint="eastAsia"/>
          <w:w w:val="95"/>
        </w:rPr>
        <w:t>、</w:t>
      </w:r>
      <w:r>
        <w:rPr>
          <w:w w:val="95"/>
        </w:rPr>
        <w:t>人防及</w:t>
      </w:r>
      <w:r>
        <w:rPr/>
        <w:t>设施用房建筑面积不</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pStyle w:val="BodyText"/>
        <w:spacing w:line="321" w:lineRule="auto"/>
        <w:ind w:left="113" w:right="391" w:firstLine="621"/>
        <w:jc w:val="both"/>
        <w:rPr>
          <w:rFonts w:ascii="仿宋_GB2312" w:eastAsia="仿宋_GB2312" w:hint="eastAsia"/>
        </w:rPr>
      </w:pPr>
      <w:r>
        <w:rPr>
          <w:rFonts w:ascii="仿宋_GB2312" w:eastAsia="仿宋_GB2312" w:hint="eastAsia"/>
          <w:w w:val="95"/>
        </w:rPr>
        <w:t>（二）</w:t>
      </w:r>
      <w:r>
        <w:rPr>
          <w:w w:val="95"/>
        </w:rPr>
        <w:t>地下室</w:t>
      </w:r>
      <w:r>
        <w:rPr>
          <w:rFonts w:ascii="仿宋_GB2312" w:eastAsia="仿宋_GB2312" w:hint="eastAsia"/>
          <w:w w:val="95"/>
        </w:rPr>
        <w:t>、</w:t>
      </w:r>
      <w:r>
        <w:rPr>
          <w:w w:val="95"/>
        </w:rPr>
        <w:t>半地下室出入口坡道有顶盖的部位按照其围护结构或围护设施外围水平面积</w:t>
      </w:r>
      <w:r>
        <w:rPr>
          <w:rFonts w:ascii="仿宋_GB2312" w:eastAsia="仿宋_GB2312" w:hint="eastAsia"/>
          <w:w w:val="95"/>
        </w:rPr>
        <w:t>计</w:t>
      </w:r>
      <w:r>
        <w:rPr>
          <w:w w:val="95"/>
        </w:rPr>
        <w:t>算建筑面积</w:t>
      </w:r>
      <w:r>
        <w:rPr>
          <w:rFonts w:ascii="仿宋_GB2312" w:eastAsia="仿宋_GB2312" w:hint="eastAsia"/>
          <w:w w:val="95"/>
        </w:rPr>
        <w:t>，计</w:t>
      </w:r>
      <w:r>
        <w:rPr>
          <w:w w:val="95"/>
        </w:rPr>
        <w:t>入地下室</w:t>
      </w:r>
      <w:r>
        <w:rPr>
          <w:rFonts w:ascii="仿宋_GB2312" w:eastAsia="仿宋_GB2312" w:hint="eastAsia"/>
          <w:w w:val="95"/>
        </w:rPr>
        <w:t>、</w:t>
      </w:r>
      <w:r>
        <w:rPr>
          <w:w w:val="95"/>
        </w:rPr>
        <w:t>半</w:t>
      </w:r>
      <w:r>
        <w:rPr/>
        <w:t>地下室建筑面积</w:t>
      </w:r>
      <w:r>
        <w:rPr>
          <w:rFonts w:ascii="仿宋_GB2312" w:eastAsia="仿宋_GB2312" w:hint="eastAsia"/>
        </w:rPr>
        <w:t>，</w:t>
      </w:r>
      <w:r>
        <w:rPr/>
        <w:t>不</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pStyle w:val="BodyText"/>
        <w:spacing w:line="321" w:lineRule="auto" w:before="3"/>
        <w:ind w:left="113" w:right="235" w:firstLine="621"/>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spacing w:val="-7"/>
        </w:rPr>
        <w:t>）</w:t>
      </w:r>
      <w:r>
        <w:rPr>
          <w:spacing w:val="-9"/>
        </w:rPr>
        <w:t>地下室</w:t>
      </w:r>
      <w:r>
        <w:rPr>
          <w:rFonts w:ascii="仿宋_GB2312" w:eastAsia="仿宋_GB2312" w:hint="eastAsia"/>
          <w:spacing w:val="-10"/>
        </w:rPr>
        <w:t>、</w:t>
      </w:r>
      <w:r>
        <w:rPr>
          <w:spacing w:val="-10"/>
        </w:rPr>
        <w:t>半地下室出地面单独设置的各</w:t>
      </w:r>
      <w:r>
        <w:rPr>
          <w:rFonts w:ascii="仿宋_GB2312" w:eastAsia="仿宋_GB2312" w:hint="eastAsia"/>
          <w:spacing w:val="-7"/>
        </w:rPr>
        <w:t>类井</w:t>
      </w:r>
      <w:r>
        <w:rPr>
          <w:spacing w:val="-10"/>
        </w:rPr>
        <w:t>道</w:t>
      </w:r>
      <w:r>
        <w:rPr>
          <w:rFonts w:ascii="仿宋_GB2312" w:eastAsia="仿宋_GB2312" w:hint="eastAsia"/>
          <w:spacing w:val="-7"/>
        </w:rPr>
        <w:t>（</w:t>
      </w:r>
      <w:r>
        <w:rPr>
          <w:spacing w:val="-5"/>
        </w:rPr>
        <w:t>不包</w:t>
      </w:r>
      <w:r>
        <w:rPr>
          <w:spacing w:val="-7"/>
        </w:rPr>
        <w:t>括</w:t>
      </w:r>
      <w:r>
        <w:rPr>
          <w:rFonts w:ascii="仿宋_GB2312" w:eastAsia="仿宋_GB2312" w:hint="eastAsia"/>
          <w:spacing w:val="-10"/>
        </w:rPr>
        <w:t>采</w:t>
      </w:r>
      <w:r>
        <w:rPr>
          <w:spacing w:val="-7"/>
        </w:rPr>
        <w:t>光</w:t>
      </w:r>
      <w:r>
        <w:rPr>
          <w:rFonts w:ascii="仿宋_GB2312" w:eastAsia="仿宋_GB2312" w:hint="eastAsia"/>
          <w:spacing w:val="-10"/>
        </w:rPr>
        <w:t>井</w:t>
      </w:r>
      <w:r>
        <w:rPr>
          <w:rFonts w:ascii="仿宋_GB2312" w:eastAsia="仿宋_GB2312" w:hint="eastAsia"/>
          <w:spacing w:val="-162"/>
        </w:rPr>
        <w:t>），</w:t>
      </w:r>
      <w:r>
        <w:rPr>
          <w:spacing w:val="-10"/>
        </w:rPr>
        <w:t>满足住宅层高控制与疏散楼梯设</w:t>
      </w:r>
      <w:r>
        <w:rPr>
          <w:rFonts w:ascii="仿宋_GB2312" w:eastAsia="仿宋_GB2312" w:hint="eastAsia"/>
          <w:spacing w:val="-8"/>
        </w:rPr>
        <w:t>计</w:t>
      </w:r>
      <w:r>
        <w:rPr>
          <w:spacing w:val="-9"/>
        </w:rPr>
        <w:t>要求且单个水平投</w:t>
      </w:r>
      <w:r>
        <w:rPr>
          <w:spacing w:val="2"/>
          <w:w w:val="95"/>
        </w:rPr>
        <w:t>影面积在 </w:t>
      </w:r>
      <w:r>
        <w:rPr>
          <w:rFonts w:ascii="Times New Roman" w:eastAsia="Times New Roman"/>
          <w:w w:val="95"/>
        </w:rPr>
        <w:t>35</w:t>
      </w:r>
      <w:r>
        <w:rPr>
          <w:rFonts w:ascii="Times New Roman" w:eastAsia="Times New Roman"/>
          <w:spacing w:val="16"/>
          <w:w w:val="95"/>
        </w:rPr>
        <w:t> </w:t>
      </w:r>
      <w:r>
        <w:rPr>
          <w:w w:val="95"/>
        </w:rPr>
        <w:t>平方</w:t>
      </w:r>
      <w:r>
        <w:rPr>
          <w:rFonts w:ascii="仿宋_GB2312" w:eastAsia="仿宋_GB2312" w:hint="eastAsia"/>
          <w:w w:val="95"/>
        </w:rPr>
        <w:t>米</w:t>
      </w:r>
      <w:r>
        <w:rPr>
          <w:w w:val="95"/>
        </w:rPr>
        <w:t>以下</w:t>
      </w:r>
      <w:r>
        <w:rPr>
          <w:rFonts w:ascii="仿宋_GB2312" w:eastAsia="仿宋_GB2312" w:hint="eastAsia"/>
          <w:w w:val="95"/>
        </w:rPr>
        <w:t>、</w:t>
      </w:r>
      <w:r>
        <w:rPr>
          <w:w w:val="95"/>
        </w:rPr>
        <w:t>仅作为人行出入功能的楼</w:t>
      </w:r>
      <w:r>
        <w:rPr>
          <w:rFonts w:ascii="仿宋_GB2312" w:eastAsia="仿宋_GB2312" w:hint="eastAsia"/>
          <w:w w:val="95"/>
        </w:rPr>
        <w:t>（</w:t>
      </w:r>
      <w:r>
        <w:rPr>
          <w:w w:val="95"/>
        </w:rPr>
        <w:t>电</w:t>
      </w:r>
      <w:r>
        <w:rPr>
          <w:rFonts w:ascii="仿宋_GB2312" w:eastAsia="仿宋_GB2312" w:hint="eastAsia"/>
          <w:w w:val="95"/>
        </w:rPr>
        <w:t>）</w:t>
      </w:r>
      <w:r>
        <w:rPr>
          <w:w w:val="95"/>
        </w:rPr>
        <w:t>梯间</w:t>
      </w:r>
      <w:r>
        <w:rPr>
          <w:rFonts w:ascii="仿宋_GB2312" w:eastAsia="仿宋_GB2312" w:hint="eastAsia"/>
          <w:w w:val="95"/>
        </w:rPr>
        <w:t>，</w:t>
      </w:r>
      <w:r>
        <w:rPr>
          <w:rFonts w:ascii="仿宋_GB2312" w:eastAsia="仿宋_GB2312" w:hint="eastAsia"/>
          <w:spacing w:val="-149"/>
          <w:w w:val="95"/>
        </w:rPr>
        <w:t> </w:t>
      </w:r>
      <w:r>
        <w:rPr>
          <w:spacing w:val="-10"/>
        </w:rPr>
        <w:t>按围护结构外围水平面积</w:t>
      </w:r>
      <w:r>
        <w:rPr>
          <w:rFonts w:ascii="仿宋_GB2312" w:eastAsia="仿宋_GB2312" w:hint="eastAsia"/>
          <w:spacing w:val="-10"/>
        </w:rPr>
        <w:t>计</w:t>
      </w:r>
      <w:r>
        <w:rPr>
          <w:spacing w:val="-9"/>
        </w:rPr>
        <w:t>算建筑面积</w:t>
      </w:r>
      <w:r>
        <w:rPr>
          <w:rFonts w:ascii="仿宋_GB2312" w:eastAsia="仿宋_GB2312" w:hint="eastAsia"/>
          <w:spacing w:val="-7"/>
        </w:rPr>
        <w:t>，计</w:t>
      </w:r>
      <w:r>
        <w:rPr>
          <w:spacing w:val="-10"/>
        </w:rPr>
        <w:t>入地下室</w:t>
      </w:r>
      <w:r>
        <w:rPr>
          <w:rFonts w:ascii="仿宋_GB2312" w:eastAsia="仿宋_GB2312" w:hint="eastAsia"/>
          <w:spacing w:val="-7"/>
        </w:rPr>
        <w:t>、</w:t>
      </w:r>
      <w:r>
        <w:rPr>
          <w:spacing w:val="-7"/>
        </w:rPr>
        <w:t>半地下室</w:t>
      </w:r>
      <w:r>
        <w:rPr>
          <w:spacing w:val="-10"/>
        </w:rPr>
        <w:t>建筑面积</w:t>
      </w:r>
      <w:r>
        <w:rPr>
          <w:rFonts w:ascii="仿宋_GB2312" w:eastAsia="仿宋_GB2312" w:hint="eastAsia"/>
          <w:spacing w:val="-8"/>
        </w:rPr>
        <w:t>，</w:t>
      </w:r>
      <w:r>
        <w:rPr>
          <w:spacing w:val="-7"/>
        </w:rPr>
        <w:t>不</w:t>
      </w:r>
      <w:r>
        <w:rPr>
          <w:rFonts w:ascii="仿宋_GB2312" w:eastAsia="仿宋_GB2312" w:hint="eastAsia"/>
          <w:spacing w:val="-10"/>
        </w:rPr>
        <w:t>计</w:t>
      </w:r>
      <w:r>
        <w:rPr>
          <w:spacing w:val="-7"/>
        </w:rPr>
        <w:t>入</w:t>
      </w:r>
      <w:r>
        <w:rPr>
          <w:rFonts w:ascii="仿宋_GB2312" w:eastAsia="仿宋_GB2312" w:hint="eastAsia"/>
          <w:spacing w:val="-8"/>
        </w:rPr>
        <w:t>计</w:t>
      </w:r>
      <w:r>
        <w:rPr>
          <w:spacing w:val="-10"/>
        </w:rPr>
        <w:t>容建筑面积</w:t>
      </w:r>
      <w:r>
        <w:rPr>
          <w:rFonts w:ascii="仿宋_GB2312" w:eastAsia="仿宋_GB2312" w:hint="eastAsia"/>
          <w:spacing w:val="-10"/>
        </w:rPr>
        <w:t>。</w:t>
      </w:r>
      <w:r>
        <w:rPr>
          <w:spacing w:val="-9"/>
        </w:rPr>
        <w:t>不符合</w:t>
      </w:r>
      <w:r>
        <w:rPr>
          <w:rFonts w:ascii="仿宋_GB2312" w:eastAsia="仿宋_GB2312" w:hint="eastAsia"/>
          <w:spacing w:val="-8"/>
        </w:rPr>
        <w:t>本</w:t>
      </w:r>
      <w:r>
        <w:rPr>
          <w:spacing w:val="-10"/>
        </w:rPr>
        <w:t>项前述要求的</w:t>
      </w:r>
      <w:r>
        <w:rPr>
          <w:rFonts w:ascii="仿宋_GB2312" w:eastAsia="仿宋_GB2312" w:hint="eastAsia"/>
          <w:spacing w:val="-8"/>
        </w:rPr>
        <w:t>，计</w:t>
      </w:r>
      <w:r>
        <w:rPr/>
        <w:t>入</w:t>
      </w:r>
      <w:r>
        <w:rPr>
          <w:spacing w:val="-10"/>
        </w:rPr>
        <w:t>地上建筑面积</w:t>
      </w:r>
      <w:r>
        <w:rPr>
          <w:rFonts w:ascii="仿宋_GB2312" w:eastAsia="仿宋_GB2312" w:hint="eastAsia"/>
          <w:spacing w:val="-10"/>
        </w:rPr>
        <w:t>。</w:t>
      </w:r>
      <w:r>
        <w:rPr>
          <w:spacing w:val="-9"/>
        </w:rPr>
        <w:t>地下室</w:t>
      </w:r>
      <w:r>
        <w:rPr>
          <w:rFonts w:ascii="仿宋_GB2312" w:eastAsia="仿宋_GB2312" w:hint="eastAsia"/>
          <w:spacing w:val="-8"/>
        </w:rPr>
        <w:t>、</w:t>
      </w:r>
      <w:r>
        <w:rPr>
          <w:spacing w:val="-10"/>
        </w:rPr>
        <w:t>半地下室出地面的建筑物内部或附着于建筑外墙的各</w:t>
      </w:r>
      <w:r>
        <w:rPr>
          <w:rFonts w:ascii="仿宋_GB2312" w:eastAsia="仿宋_GB2312" w:hint="eastAsia"/>
          <w:spacing w:val="-9"/>
        </w:rPr>
        <w:t>类井</w:t>
      </w:r>
      <w:r>
        <w:rPr>
          <w:spacing w:val="-9"/>
        </w:rPr>
        <w:t>道和楼</w:t>
      </w:r>
      <w:r>
        <w:rPr>
          <w:rFonts w:ascii="仿宋_GB2312" w:eastAsia="仿宋_GB2312" w:hint="eastAsia"/>
          <w:spacing w:val="-10"/>
        </w:rPr>
        <w:t>（</w:t>
      </w:r>
      <w:r>
        <w:rPr>
          <w:spacing w:val="-7"/>
        </w:rPr>
        <w:t>电</w:t>
      </w:r>
      <w:r>
        <w:rPr>
          <w:rFonts w:ascii="仿宋_GB2312" w:eastAsia="仿宋_GB2312" w:hint="eastAsia"/>
          <w:spacing w:val="-8"/>
        </w:rPr>
        <w:t>）</w:t>
      </w:r>
      <w:r>
        <w:rPr>
          <w:spacing w:val="-9"/>
        </w:rPr>
        <w:t>梯间</w:t>
      </w:r>
      <w:r>
        <w:rPr>
          <w:rFonts w:ascii="仿宋_GB2312" w:eastAsia="仿宋_GB2312" w:hint="eastAsia"/>
          <w:spacing w:val="-9"/>
        </w:rPr>
        <w:t>，计</w:t>
      </w:r>
      <w:r>
        <w:rPr>
          <w:spacing w:val="-9"/>
        </w:rPr>
        <w:t>入其所通过的地上各层</w:t>
      </w:r>
      <w:r>
        <w:rPr/>
        <w:t>的建筑面积</w:t>
      </w:r>
      <w:r>
        <w:rPr>
          <w:rFonts w:ascii="仿宋_GB2312" w:eastAsia="仿宋_GB2312" w:hint="eastAsia"/>
        </w:rPr>
        <w:t>。</w:t>
      </w:r>
    </w:p>
    <w:p>
      <w:pPr>
        <w:pStyle w:val="BodyText"/>
        <w:spacing w:line="321" w:lineRule="auto" w:before="4"/>
        <w:ind w:left="113" w:right="393" w:firstLine="621"/>
        <w:rPr>
          <w:rFonts w:ascii="仿宋_GB2312" w:eastAsia="仿宋_GB2312" w:hint="eastAsia"/>
        </w:rPr>
      </w:pPr>
      <w:r>
        <w:rPr>
          <w:rFonts w:ascii="仿宋_GB2312" w:eastAsia="仿宋_GB2312" w:hint="eastAsia"/>
          <w:w w:val="95"/>
        </w:rPr>
        <w:t>（</w:t>
      </w:r>
      <w:r>
        <w:rPr>
          <w:w w:val="95"/>
        </w:rPr>
        <w:t>四</w:t>
      </w:r>
      <w:r>
        <w:rPr>
          <w:rFonts w:ascii="仿宋_GB2312" w:eastAsia="仿宋_GB2312" w:hint="eastAsia"/>
          <w:w w:val="95"/>
        </w:rPr>
        <w:t>）</w:t>
      </w:r>
      <w:r>
        <w:rPr>
          <w:w w:val="95"/>
        </w:rPr>
        <w:t>有永久性顶盖的</w:t>
      </w:r>
      <w:r>
        <w:rPr>
          <w:rFonts w:ascii="仿宋_GB2312" w:eastAsia="仿宋_GB2312" w:hint="eastAsia"/>
          <w:w w:val="95"/>
        </w:rPr>
        <w:t>、</w:t>
      </w:r>
      <w:r>
        <w:rPr>
          <w:w w:val="95"/>
        </w:rPr>
        <w:t>与室内相通的地下室</w:t>
      </w:r>
      <w:r>
        <w:rPr>
          <w:rFonts w:ascii="仿宋_GB2312" w:eastAsia="仿宋_GB2312" w:hint="eastAsia"/>
          <w:w w:val="95"/>
        </w:rPr>
        <w:t>采</w:t>
      </w:r>
      <w:r>
        <w:rPr>
          <w:w w:val="95"/>
        </w:rPr>
        <w:t>光</w:t>
      </w:r>
      <w:r>
        <w:rPr>
          <w:rFonts w:ascii="仿宋_GB2312" w:eastAsia="仿宋_GB2312" w:hint="eastAsia"/>
          <w:w w:val="95"/>
        </w:rPr>
        <w:t>井</w:t>
      </w:r>
      <w:r>
        <w:rPr>
          <w:w w:val="95"/>
        </w:rPr>
        <w:t>按</w:t>
      </w:r>
      <w:r>
        <w:rPr>
          <w:rFonts w:ascii="仿宋_GB2312" w:eastAsia="仿宋_GB2312" w:hint="eastAsia"/>
          <w:w w:val="95"/>
        </w:rPr>
        <w:t>一</w:t>
      </w:r>
      <w:r>
        <w:rPr>
          <w:w w:val="95"/>
        </w:rPr>
        <w:t>层</w:t>
      </w:r>
      <w:r>
        <w:rPr>
          <w:rFonts w:ascii="仿宋_GB2312" w:eastAsia="仿宋_GB2312" w:hint="eastAsia"/>
        </w:rPr>
        <w:t>计</w:t>
      </w:r>
      <w:r>
        <w:rPr/>
        <w:t>入地下室建筑面积</w:t>
      </w:r>
      <w:r>
        <w:rPr>
          <w:rFonts w:ascii="仿宋_GB2312" w:eastAsia="仿宋_GB2312" w:hint="eastAsia"/>
        </w:rPr>
        <w:t>，</w:t>
      </w:r>
      <w:r>
        <w:rPr/>
        <w:t>不</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spacing w:after="0" w:line="321" w:lineRule="auto"/>
        <w:rPr>
          <w:rFonts w:ascii="仿宋_GB2312" w:eastAsia="仿宋_GB2312" w:hint="eastAsia"/>
        </w:rPr>
        <w:sectPr>
          <w:pgSz w:w="11910" w:h="16840"/>
          <w:pgMar w:header="0" w:footer="1494" w:top="1580" w:bottom="1680" w:left="1360" w:right="1320"/>
        </w:sectPr>
      </w:pPr>
    </w:p>
    <w:p>
      <w:pPr>
        <w:pStyle w:val="Heading2"/>
        <w:ind w:left="735"/>
      </w:pPr>
      <w:r>
        <w:rPr/>
        <w:t>第</w:t>
      </w:r>
      <w:r>
        <w:rPr>
          <w:rFonts w:ascii="仿宋_GB2312" w:eastAsia="仿宋_GB2312" w:hint="eastAsia"/>
        </w:rPr>
        <w:t>九</w:t>
      </w:r>
      <w:r>
        <w:rPr/>
        <w:t>条</w:t>
      </w:r>
    </w:p>
    <w:p>
      <w:pPr>
        <w:pStyle w:val="BodyText"/>
        <w:spacing w:before="67"/>
        <w:ind w:left="113"/>
        <w:rPr>
          <w:rFonts w:ascii="仿宋_GB2312" w:eastAsia="仿宋_GB2312" w:hint="eastAsia"/>
        </w:rPr>
      </w:pPr>
      <w:r>
        <w:rPr/>
        <w:t>算</w:t>
      </w:r>
      <w:r>
        <w:rPr>
          <w:rFonts w:ascii="仿宋_GB2312" w:eastAsia="仿宋_GB2312" w:hint="eastAsia"/>
        </w:rPr>
        <w:t>：</w:t>
      </w:r>
    </w:p>
    <w:p>
      <w:pPr>
        <w:pStyle w:val="BodyText"/>
        <w:spacing w:before="1"/>
        <w:ind w:left="113"/>
        <w:rPr>
          <w:rFonts w:ascii="仿宋_GB2312" w:eastAsia="仿宋_GB2312" w:hint="eastAsia"/>
        </w:rPr>
      </w:pPr>
      <w:r>
        <w:rPr/>
        <w:br w:type="column"/>
      </w:r>
      <w:r>
        <w:rPr>
          <w:w w:val="95"/>
        </w:rPr>
        <w:t>围护结构倾斜的建筑空间的建筑面积按以下规定</w:t>
      </w:r>
      <w:r>
        <w:rPr>
          <w:rFonts w:ascii="仿宋_GB2312" w:eastAsia="仿宋_GB2312" w:hint="eastAsia"/>
          <w:w w:val="95"/>
        </w:rPr>
        <w:t>计</w:t>
      </w:r>
    </w:p>
    <w:p>
      <w:pPr>
        <w:spacing w:after="0"/>
        <w:rPr>
          <w:rFonts w:ascii="仿宋_GB2312" w:eastAsia="仿宋_GB2312" w:hint="eastAsia"/>
        </w:rPr>
        <w:sectPr>
          <w:type w:val="continuous"/>
          <w:pgSz w:w="11910" w:h="16840"/>
          <w:pgMar w:top="220" w:bottom="0" w:left="1360" w:right="1320"/>
          <w:cols w:num="2" w:equalWidth="0">
            <w:col w:w="1719" w:space="149"/>
            <w:col w:w="7362"/>
          </w:cols>
        </w:sectPr>
      </w:pPr>
    </w:p>
    <w:p>
      <w:pPr>
        <w:pStyle w:val="BodyText"/>
        <w:spacing w:line="321" w:lineRule="auto" w:before="142"/>
        <w:ind w:left="113" w:right="391" w:firstLine="621"/>
      </w:pPr>
      <w:r>
        <w:rPr>
          <w:w w:val="95"/>
        </w:rPr>
        <w:t>围护结构不垂直于水平面楼层的建筑空间</w:t>
      </w:r>
      <w:r>
        <w:rPr>
          <w:rFonts w:ascii="仿宋_GB2312" w:eastAsia="仿宋_GB2312" w:hint="eastAsia"/>
          <w:w w:val="95"/>
        </w:rPr>
        <w:t>，</w:t>
      </w:r>
      <w:r>
        <w:rPr>
          <w:w w:val="95"/>
        </w:rPr>
        <w:t>按照其底板面的外墙外围水平投影面积</w:t>
      </w:r>
      <w:r>
        <w:rPr>
          <w:rFonts w:ascii="仿宋_GB2312" w:eastAsia="仿宋_GB2312" w:hint="eastAsia"/>
          <w:w w:val="95"/>
        </w:rPr>
        <w:t>计</w:t>
      </w:r>
      <w:r>
        <w:rPr>
          <w:w w:val="95"/>
        </w:rPr>
        <w:t>算建筑面积</w:t>
      </w:r>
      <w:r>
        <w:rPr>
          <w:rFonts w:ascii="仿宋_GB2312" w:eastAsia="仿宋_GB2312" w:hint="eastAsia"/>
          <w:w w:val="95"/>
        </w:rPr>
        <w:t>。</w:t>
      </w:r>
      <w:r>
        <w:rPr>
          <w:spacing w:val="9"/>
          <w:w w:val="95"/>
        </w:rPr>
        <w:t>结构净高在 </w:t>
      </w:r>
      <w:r>
        <w:rPr>
          <w:rFonts w:ascii="Times New Roman" w:eastAsia="Times New Roman"/>
          <w:w w:val="95"/>
        </w:rPr>
        <w:t>2.1</w:t>
      </w:r>
      <w:r>
        <w:rPr>
          <w:rFonts w:ascii="Times New Roman" w:eastAsia="Times New Roman"/>
          <w:spacing w:val="133"/>
        </w:rPr>
        <w:t> </w:t>
      </w:r>
      <w:r>
        <w:rPr>
          <w:rFonts w:ascii="仿宋_GB2312" w:eastAsia="仿宋_GB2312" w:hint="eastAsia"/>
          <w:w w:val="95"/>
        </w:rPr>
        <w:t>米</w:t>
      </w:r>
      <w:r>
        <w:rPr>
          <w:w w:val="95"/>
        </w:rPr>
        <w:t>以上的</w:t>
      </w:r>
    </w:p>
    <w:p>
      <w:pPr>
        <w:pStyle w:val="BodyText"/>
        <w:spacing w:line="321" w:lineRule="auto"/>
        <w:ind w:left="113" w:right="389"/>
      </w:pPr>
      <w:r>
        <w:rPr>
          <w:w w:val="95"/>
        </w:rPr>
        <w:t>部位</w:t>
      </w:r>
      <w:r>
        <w:rPr>
          <w:rFonts w:ascii="仿宋_GB2312" w:eastAsia="仿宋_GB2312" w:hint="eastAsia"/>
          <w:w w:val="95"/>
        </w:rPr>
        <w:t>计</w:t>
      </w:r>
      <w:r>
        <w:rPr>
          <w:w w:val="95"/>
        </w:rPr>
        <w:t>算全建筑面积</w:t>
      </w:r>
      <w:r>
        <w:rPr>
          <w:rFonts w:ascii="仿宋_GB2312" w:eastAsia="仿宋_GB2312" w:hint="eastAsia"/>
          <w:spacing w:val="-161"/>
          <w:w w:val="95"/>
        </w:rPr>
        <w:t>；</w:t>
      </w:r>
      <w:r>
        <w:rPr>
          <w:spacing w:val="-5"/>
          <w:w w:val="95"/>
        </w:rPr>
        <w:t>结构净高在 </w:t>
      </w:r>
      <w:r>
        <w:rPr>
          <w:rFonts w:ascii="Times New Roman" w:eastAsia="Times New Roman"/>
          <w:w w:val="95"/>
        </w:rPr>
        <w:t>1.2</w:t>
      </w:r>
      <w:r>
        <w:rPr>
          <w:rFonts w:ascii="Times New Roman" w:eastAsia="Times New Roman"/>
          <w:spacing w:val="49"/>
          <w:w w:val="95"/>
        </w:rPr>
        <w:t> </w:t>
      </w:r>
      <w:r>
        <w:rPr>
          <w:rFonts w:ascii="仿宋_GB2312" w:eastAsia="仿宋_GB2312" w:hint="eastAsia"/>
          <w:w w:val="95"/>
        </w:rPr>
        <w:t>米</w:t>
      </w:r>
      <w:r>
        <w:rPr>
          <w:spacing w:val="-7"/>
          <w:w w:val="95"/>
        </w:rPr>
        <w:t>以上至 </w:t>
      </w:r>
      <w:r>
        <w:rPr>
          <w:rFonts w:ascii="Times New Roman" w:eastAsia="Times New Roman"/>
          <w:w w:val="95"/>
        </w:rPr>
        <w:t>2.1</w:t>
      </w:r>
      <w:r>
        <w:rPr>
          <w:rFonts w:ascii="Times New Roman" w:eastAsia="Times New Roman"/>
          <w:spacing w:val="49"/>
          <w:w w:val="95"/>
        </w:rPr>
        <w:t> </w:t>
      </w:r>
      <w:r>
        <w:rPr>
          <w:rFonts w:ascii="仿宋_GB2312" w:eastAsia="仿宋_GB2312" w:hint="eastAsia"/>
          <w:w w:val="95"/>
        </w:rPr>
        <w:t>米</w:t>
      </w:r>
      <w:r>
        <w:rPr>
          <w:w w:val="95"/>
        </w:rPr>
        <w:t>以下的部位</w:t>
      </w:r>
      <w:r>
        <w:rPr>
          <w:rFonts w:ascii="仿宋_GB2312" w:eastAsia="仿宋_GB2312" w:hint="eastAsia"/>
          <w:w w:val="95"/>
        </w:rPr>
        <w:t>计</w:t>
      </w:r>
      <w:r>
        <w:rPr>
          <w:spacing w:val="4"/>
          <w:w w:val="95"/>
        </w:rPr>
        <w:t>算 </w:t>
      </w:r>
      <w:r>
        <w:rPr>
          <w:rFonts w:ascii="Times New Roman" w:eastAsia="Times New Roman"/>
          <w:w w:val="95"/>
        </w:rPr>
        <w:t>1/2</w:t>
      </w:r>
      <w:r>
        <w:rPr>
          <w:rFonts w:ascii="Times New Roman" w:eastAsia="Times New Roman"/>
          <w:spacing w:val="83"/>
        </w:rPr>
        <w:t> </w:t>
      </w:r>
      <w:r>
        <w:rPr>
          <w:w w:val="95"/>
        </w:rPr>
        <w:t>建筑面积</w:t>
      </w:r>
      <w:r>
        <w:rPr>
          <w:rFonts w:ascii="仿宋_GB2312" w:eastAsia="仿宋_GB2312" w:hint="eastAsia"/>
          <w:w w:val="95"/>
        </w:rPr>
        <w:t>；</w:t>
      </w:r>
      <w:r>
        <w:rPr>
          <w:spacing w:val="1"/>
          <w:w w:val="95"/>
        </w:rPr>
        <w:t>结构净高在 </w:t>
      </w:r>
      <w:r>
        <w:rPr>
          <w:rFonts w:ascii="Times New Roman" w:eastAsia="Times New Roman"/>
          <w:w w:val="95"/>
        </w:rPr>
        <w:t>1.2</w:t>
      </w:r>
      <w:r>
        <w:rPr>
          <w:rFonts w:ascii="Times New Roman" w:eastAsia="Times New Roman"/>
          <w:spacing w:val="76"/>
        </w:rPr>
        <w:t> </w:t>
      </w:r>
      <w:r>
        <w:rPr>
          <w:rFonts w:ascii="仿宋_GB2312" w:eastAsia="仿宋_GB2312" w:hint="eastAsia"/>
          <w:w w:val="95"/>
        </w:rPr>
        <w:t>米</w:t>
      </w:r>
      <w:r>
        <w:rPr>
          <w:w w:val="95"/>
        </w:rPr>
        <w:t>以下的部位不</w:t>
      </w:r>
      <w:r>
        <w:rPr>
          <w:rFonts w:ascii="仿宋_GB2312" w:eastAsia="仿宋_GB2312" w:hint="eastAsia"/>
          <w:w w:val="95"/>
        </w:rPr>
        <w:t>计</w:t>
      </w:r>
      <w:r>
        <w:rPr>
          <w:w w:val="95"/>
        </w:rPr>
        <w:t>算建筑面</w:t>
      </w:r>
    </w:p>
    <w:p>
      <w:pPr>
        <w:spacing w:after="0" w:line="321" w:lineRule="auto"/>
        <w:sectPr>
          <w:type w:val="continuous"/>
          <w:pgSz w:w="11910" w:h="16840"/>
          <w:pgMar w:top="220" w:bottom="0" w:left="1360" w:right="1320"/>
        </w:sectPr>
      </w:pPr>
    </w:p>
    <w:p>
      <w:pPr>
        <w:pStyle w:val="BodyText"/>
        <w:rPr>
          <w:sz w:val="20"/>
        </w:rPr>
      </w:pPr>
    </w:p>
    <w:p>
      <w:pPr>
        <w:pStyle w:val="BodyText"/>
        <w:spacing w:before="1"/>
        <w:rPr>
          <w:sz w:val="24"/>
        </w:rPr>
      </w:pPr>
    </w:p>
    <w:p>
      <w:pPr>
        <w:spacing w:after="0"/>
        <w:rPr>
          <w:sz w:val="24"/>
        </w:rPr>
        <w:sectPr>
          <w:pgSz w:w="11910" w:h="16840"/>
          <w:pgMar w:header="0" w:footer="1494" w:top="1580" w:bottom="1680" w:left="1360" w:right="1320"/>
        </w:sectPr>
      </w:pPr>
    </w:p>
    <w:p>
      <w:pPr>
        <w:pStyle w:val="BodyText"/>
        <w:spacing w:before="55"/>
        <w:ind w:left="228"/>
        <w:rPr>
          <w:rFonts w:ascii="仿宋_GB2312" w:eastAsia="仿宋_GB2312" w:hint="eastAsia"/>
        </w:rPr>
      </w:pPr>
      <w:r>
        <w:rPr/>
        <w:t>积</w:t>
      </w:r>
      <w:r>
        <w:rPr>
          <w:rFonts w:ascii="仿宋_GB2312" w:eastAsia="仿宋_GB2312" w:hint="eastAsia"/>
        </w:rPr>
        <w:t>。</w:t>
      </w:r>
    </w:p>
    <w:p>
      <w:pPr>
        <w:pStyle w:val="Heading2"/>
        <w:spacing w:line="240" w:lineRule="auto" w:before="36"/>
      </w:pPr>
      <w:r>
        <w:rPr>
          <w:spacing w:val="-9"/>
        </w:rPr>
        <w:t>第</w:t>
      </w:r>
      <w:r>
        <w:rPr>
          <w:rFonts w:ascii="仿宋_GB2312" w:eastAsia="仿宋_GB2312" w:hint="eastAsia"/>
          <w:spacing w:val="-9"/>
        </w:rPr>
        <w:t>十</w:t>
      </w:r>
      <w:r>
        <w:rPr>
          <w:spacing w:val="-9"/>
        </w:rPr>
        <w:t>条</w:t>
      </w:r>
    </w:p>
    <w:p>
      <w:pPr>
        <w:pStyle w:val="BodyText"/>
        <w:rPr>
          <w:rFonts w:ascii="Microsoft JhengHei"/>
          <w:b/>
          <w:sz w:val="33"/>
        </w:rPr>
      </w:pPr>
      <w:r>
        <w:rPr/>
        <w:br w:type="column"/>
      </w:r>
      <w:r>
        <w:rPr>
          <w:rFonts w:ascii="Microsoft JhengHei"/>
          <w:b/>
          <w:sz w:val="33"/>
        </w:rPr>
      </w:r>
    </w:p>
    <w:p>
      <w:pPr>
        <w:pStyle w:val="BodyText"/>
        <w:ind w:left="228"/>
        <w:rPr>
          <w:rFonts w:ascii="仿宋_GB2312" w:eastAsia="仿宋_GB2312" w:hint="eastAsia"/>
        </w:rPr>
      </w:pPr>
      <w:r>
        <w:rPr>
          <w:spacing w:val="-9"/>
        </w:rPr>
        <w:t>结构板</w:t>
      </w:r>
      <w:r>
        <w:rPr>
          <w:rFonts w:ascii="仿宋_GB2312" w:eastAsia="仿宋_GB2312" w:hint="eastAsia"/>
          <w:spacing w:val="-10"/>
        </w:rPr>
        <w:t>、</w:t>
      </w:r>
      <w:r>
        <w:rPr>
          <w:spacing w:val="-10"/>
        </w:rPr>
        <w:t>结构联系梁的建筑面积按以下规定</w:t>
      </w:r>
      <w:r>
        <w:rPr>
          <w:rFonts w:ascii="仿宋_GB2312" w:eastAsia="仿宋_GB2312" w:hint="eastAsia"/>
          <w:spacing w:val="-8"/>
        </w:rPr>
        <w:t>计</w:t>
      </w:r>
      <w:r>
        <w:rPr>
          <w:spacing w:val="-10"/>
        </w:rPr>
        <w:t>算</w:t>
      </w:r>
      <w:r>
        <w:rPr>
          <w:rFonts w:ascii="仿宋_GB2312" w:eastAsia="仿宋_GB2312" w:hint="eastAsia"/>
        </w:rPr>
        <w:t>：</w:t>
      </w:r>
    </w:p>
    <w:p>
      <w:pPr>
        <w:spacing w:after="0"/>
        <w:rPr>
          <w:rFonts w:ascii="仿宋_GB2312" w:eastAsia="仿宋_GB2312" w:hint="eastAsia"/>
        </w:rPr>
        <w:sectPr>
          <w:type w:val="continuous"/>
          <w:pgSz w:w="11910" w:h="16840"/>
          <w:pgMar w:top="220" w:bottom="0" w:left="1360" w:right="1320"/>
          <w:cols w:num="2" w:equalWidth="0">
            <w:col w:w="1792" w:space="73"/>
            <w:col w:w="7365"/>
          </w:cols>
        </w:sectPr>
      </w:pPr>
    </w:p>
    <w:p>
      <w:pPr>
        <w:pStyle w:val="BodyText"/>
        <w:spacing w:line="321" w:lineRule="auto" w:before="67"/>
        <w:ind w:left="228" w:right="278" w:firstLine="621"/>
        <w:jc w:val="both"/>
        <w:rPr>
          <w:rFonts w:ascii="仿宋_GB2312" w:eastAsia="仿宋_GB2312" w:hint="eastAsia"/>
        </w:rPr>
      </w:pPr>
      <w:r>
        <w:rPr>
          <w:w w:val="95"/>
        </w:rPr>
        <w:t>建筑物确因结构安全需要搭建的结构板</w:t>
      </w:r>
      <w:r>
        <w:rPr>
          <w:rFonts w:ascii="仿宋_GB2312" w:eastAsia="仿宋_GB2312" w:hint="eastAsia"/>
          <w:w w:val="95"/>
        </w:rPr>
        <w:t>、</w:t>
      </w:r>
      <w:r>
        <w:rPr>
          <w:w w:val="95"/>
        </w:rPr>
        <w:t>结构联系梁</w:t>
      </w:r>
      <w:r>
        <w:rPr>
          <w:rFonts w:ascii="仿宋_GB2312" w:eastAsia="仿宋_GB2312" w:hint="eastAsia"/>
          <w:w w:val="95"/>
        </w:rPr>
        <w:t>，</w:t>
      </w:r>
      <w:r>
        <w:rPr>
          <w:w w:val="95"/>
        </w:rPr>
        <w:t>具有相应资质图审机构出具审查意见的</w:t>
      </w:r>
      <w:r>
        <w:rPr>
          <w:rFonts w:ascii="仿宋_GB2312" w:eastAsia="仿宋_GB2312" w:hint="eastAsia"/>
          <w:w w:val="95"/>
        </w:rPr>
        <w:t>，</w:t>
      </w:r>
      <w:r>
        <w:rPr>
          <w:w w:val="95"/>
        </w:rPr>
        <w:t>不</w:t>
      </w:r>
      <w:r>
        <w:rPr>
          <w:rFonts w:ascii="仿宋_GB2312" w:eastAsia="仿宋_GB2312" w:hint="eastAsia"/>
          <w:w w:val="95"/>
        </w:rPr>
        <w:t>计</w:t>
      </w:r>
      <w:r>
        <w:rPr>
          <w:w w:val="95"/>
        </w:rPr>
        <w:t>算建筑面积</w:t>
      </w:r>
      <w:r>
        <w:rPr>
          <w:rFonts w:ascii="仿宋_GB2312" w:eastAsia="仿宋_GB2312" w:hint="eastAsia"/>
          <w:w w:val="95"/>
        </w:rPr>
        <w:t>；</w:t>
      </w:r>
      <w:r>
        <w:rPr>
          <w:w w:val="95"/>
        </w:rPr>
        <w:t>不符合</w:t>
      </w:r>
      <w:r>
        <w:rPr>
          <w:rFonts w:ascii="仿宋_GB2312" w:eastAsia="仿宋_GB2312" w:hint="eastAsia"/>
          <w:w w:val="95"/>
        </w:rPr>
        <w:t>本</w:t>
      </w:r>
      <w:r>
        <w:rPr/>
        <w:t>款前述要求的</w:t>
      </w:r>
      <w:r>
        <w:rPr>
          <w:rFonts w:ascii="仿宋_GB2312" w:eastAsia="仿宋_GB2312" w:hint="eastAsia"/>
        </w:rPr>
        <w:t>，</w:t>
      </w:r>
      <w:r>
        <w:rPr/>
        <w:t>并入自然层</w:t>
      </w:r>
      <w:r>
        <w:rPr>
          <w:rFonts w:ascii="仿宋_GB2312" w:eastAsia="仿宋_GB2312" w:hint="eastAsia"/>
        </w:rPr>
        <w:t>计</w:t>
      </w:r>
      <w:r>
        <w:rPr/>
        <w:t>算建筑面积</w:t>
      </w:r>
      <w:r>
        <w:rPr>
          <w:rFonts w:ascii="仿宋_GB2312" w:eastAsia="仿宋_GB2312" w:hint="eastAsia"/>
        </w:rPr>
        <w:t>。</w:t>
      </w:r>
    </w:p>
    <w:p>
      <w:pPr>
        <w:pStyle w:val="BodyText"/>
        <w:tabs>
          <w:tab w:pos="2405" w:val="left" w:leader="none"/>
        </w:tabs>
        <w:spacing w:line="484" w:lineRule="exact"/>
        <w:ind w:left="850"/>
      </w:pPr>
      <w:r>
        <w:rPr>
          <w:rFonts w:ascii="Microsoft JhengHei" w:eastAsia="Microsoft JhengHei" w:hint="eastAsia"/>
          <w:b/>
          <w:spacing w:val="-7"/>
        </w:rPr>
        <w:t>第</w:t>
      </w:r>
      <w:r>
        <w:rPr>
          <w:rFonts w:ascii="仿宋_GB2312" w:eastAsia="仿宋_GB2312" w:hint="eastAsia"/>
          <w:b/>
          <w:spacing w:val="-7"/>
        </w:rPr>
        <w:t>十</w:t>
      </w:r>
      <w:r>
        <w:rPr>
          <w:rFonts w:ascii="仿宋_GB2312" w:eastAsia="仿宋_GB2312" w:hint="eastAsia"/>
          <w:b/>
          <w:spacing w:val="-10"/>
        </w:rPr>
        <w:t>一</w:t>
      </w:r>
      <w:r>
        <w:rPr>
          <w:rFonts w:ascii="Microsoft JhengHei" w:eastAsia="Microsoft JhengHei" w:hint="eastAsia"/>
          <w:b/>
        </w:rPr>
        <w:t>条</w:t>
        <w:tab/>
      </w:r>
      <w:r>
        <w:rPr>
          <w:spacing w:val="-7"/>
        </w:rPr>
        <w:t>走</w:t>
      </w:r>
      <w:r>
        <w:rPr>
          <w:spacing w:val="-10"/>
        </w:rPr>
        <w:t>廊</w:t>
      </w:r>
      <w:r>
        <w:rPr>
          <w:rFonts w:ascii="仿宋_GB2312" w:eastAsia="仿宋_GB2312" w:hint="eastAsia"/>
          <w:spacing w:val="-7"/>
        </w:rPr>
        <w:t>、檐</w:t>
      </w:r>
      <w:r>
        <w:rPr>
          <w:spacing w:val="-10"/>
        </w:rPr>
        <w:t>廊</w:t>
      </w:r>
      <w:r>
        <w:rPr>
          <w:rFonts w:ascii="仿宋_GB2312" w:eastAsia="仿宋_GB2312" w:hint="eastAsia"/>
          <w:spacing w:val="-7"/>
        </w:rPr>
        <w:t>、</w:t>
      </w:r>
      <w:r>
        <w:rPr>
          <w:spacing w:val="-10"/>
        </w:rPr>
        <w:t>挑</w:t>
      </w:r>
      <w:r>
        <w:rPr>
          <w:spacing w:val="-8"/>
        </w:rPr>
        <w:t>廊</w:t>
      </w:r>
      <w:r>
        <w:rPr>
          <w:rFonts w:ascii="仿宋_GB2312" w:eastAsia="仿宋_GB2312" w:hint="eastAsia"/>
          <w:spacing w:val="-7"/>
        </w:rPr>
        <w:t>、</w:t>
      </w:r>
      <w:r>
        <w:rPr>
          <w:spacing w:val="-10"/>
        </w:rPr>
        <w:t>连</w:t>
      </w:r>
      <w:r>
        <w:rPr>
          <w:spacing w:val="-8"/>
        </w:rPr>
        <w:t>廊</w:t>
      </w:r>
      <w:r>
        <w:rPr>
          <w:spacing w:val="-7"/>
        </w:rPr>
        <w:t>和</w:t>
      </w:r>
      <w:r>
        <w:rPr>
          <w:spacing w:val="-10"/>
        </w:rPr>
        <w:t>架</w:t>
      </w:r>
      <w:r>
        <w:rPr>
          <w:spacing w:val="-7"/>
        </w:rPr>
        <w:t>空</w:t>
      </w:r>
      <w:r>
        <w:rPr>
          <w:spacing w:val="-10"/>
        </w:rPr>
        <w:t>走</w:t>
      </w:r>
      <w:r>
        <w:rPr>
          <w:rFonts w:ascii="仿宋_GB2312" w:eastAsia="仿宋_GB2312" w:hint="eastAsia"/>
          <w:spacing w:val="-7"/>
        </w:rPr>
        <w:t>（</w:t>
      </w:r>
      <w:r>
        <w:rPr>
          <w:spacing w:val="-8"/>
        </w:rPr>
        <w:t>通</w:t>
      </w:r>
      <w:r>
        <w:rPr>
          <w:rFonts w:ascii="仿宋_GB2312" w:eastAsia="仿宋_GB2312" w:hint="eastAsia"/>
          <w:spacing w:val="-10"/>
        </w:rPr>
        <w:t>）</w:t>
      </w:r>
      <w:r>
        <w:rPr>
          <w:spacing w:val="-7"/>
        </w:rPr>
        <w:t>廊的</w:t>
      </w:r>
      <w:r>
        <w:rPr/>
        <w:t>建</w:t>
      </w:r>
    </w:p>
    <w:p>
      <w:pPr>
        <w:pStyle w:val="BodyText"/>
        <w:spacing w:before="67"/>
        <w:ind w:left="228"/>
        <w:rPr>
          <w:rFonts w:ascii="仿宋_GB2312" w:eastAsia="仿宋_GB2312" w:hint="eastAsia"/>
        </w:rPr>
      </w:pPr>
      <w:r>
        <w:rPr>
          <w:spacing w:val="-3"/>
        </w:rPr>
        <w:t>筑面积按以下规定</w:t>
      </w:r>
      <w:r>
        <w:rPr>
          <w:rFonts w:ascii="仿宋_GB2312" w:eastAsia="仿宋_GB2312" w:hint="eastAsia"/>
          <w:spacing w:val="-2"/>
        </w:rPr>
        <w:t>计</w:t>
      </w:r>
      <w:r>
        <w:rPr>
          <w:spacing w:val="-2"/>
        </w:rPr>
        <w:t>算</w:t>
      </w:r>
      <w:r>
        <w:rPr>
          <w:rFonts w:ascii="仿宋_GB2312" w:eastAsia="仿宋_GB2312" w:hint="eastAsia"/>
          <w:spacing w:val="-2"/>
        </w:rPr>
        <w:t>：</w:t>
      </w:r>
    </w:p>
    <w:p>
      <w:pPr>
        <w:pStyle w:val="BodyText"/>
        <w:spacing w:line="321" w:lineRule="auto" w:before="142"/>
        <w:ind w:left="228" w:right="122" w:firstLine="621"/>
        <w:jc w:val="both"/>
        <w:rPr>
          <w:rFonts w:ascii="仿宋_GB2312" w:eastAsia="仿宋_GB2312" w:hint="eastAsia"/>
        </w:rPr>
      </w:pPr>
      <w:r>
        <w:rPr>
          <w:rFonts w:ascii="仿宋_GB2312" w:eastAsia="仿宋_GB2312" w:hint="eastAsia"/>
          <w:w w:val="95"/>
        </w:rPr>
        <w:t>（一）</w:t>
      </w:r>
      <w:r>
        <w:rPr>
          <w:w w:val="95"/>
        </w:rPr>
        <w:t>与房屋相连有顶盖的</w:t>
      </w:r>
      <w:r>
        <w:rPr>
          <w:rFonts w:ascii="仿宋_GB2312" w:eastAsia="仿宋_GB2312" w:hint="eastAsia"/>
          <w:w w:val="95"/>
        </w:rPr>
        <w:t>、</w:t>
      </w:r>
      <w:r>
        <w:rPr>
          <w:spacing w:val="-3"/>
          <w:w w:val="95"/>
        </w:rPr>
        <w:t>宽度不超过 </w:t>
      </w:r>
      <w:r>
        <w:rPr>
          <w:rFonts w:ascii="Times New Roman" w:eastAsia="Times New Roman"/>
          <w:w w:val="95"/>
        </w:rPr>
        <w:t>2.4</w:t>
      </w:r>
      <w:r>
        <w:rPr>
          <w:rFonts w:ascii="Times New Roman" w:eastAsia="Times New Roman"/>
          <w:spacing w:val="59"/>
          <w:w w:val="95"/>
        </w:rPr>
        <w:t> </w:t>
      </w:r>
      <w:r>
        <w:rPr>
          <w:rFonts w:ascii="仿宋_GB2312" w:eastAsia="仿宋_GB2312" w:hint="eastAsia"/>
          <w:w w:val="95"/>
        </w:rPr>
        <w:t>米</w:t>
      </w:r>
      <w:r>
        <w:rPr>
          <w:w w:val="95"/>
        </w:rPr>
        <w:t>的走廊</w:t>
      </w:r>
      <w:r>
        <w:rPr>
          <w:rFonts w:ascii="仿宋_GB2312" w:eastAsia="仿宋_GB2312" w:hint="eastAsia"/>
          <w:w w:val="95"/>
        </w:rPr>
        <w:t>、檐</w:t>
      </w:r>
      <w:r>
        <w:rPr>
          <w:spacing w:val="-7"/>
        </w:rPr>
        <w:t>廊</w:t>
      </w:r>
      <w:r>
        <w:rPr>
          <w:rFonts w:ascii="仿宋_GB2312" w:eastAsia="仿宋_GB2312" w:hint="eastAsia"/>
          <w:spacing w:val="-10"/>
        </w:rPr>
        <w:t>、</w:t>
      </w:r>
      <w:r>
        <w:rPr>
          <w:spacing w:val="-9"/>
        </w:rPr>
        <w:t>挑廊</w:t>
      </w:r>
      <w:r>
        <w:rPr>
          <w:rFonts w:ascii="仿宋_GB2312" w:eastAsia="仿宋_GB2312" w:hint="eastAsia"/>
          <w:spacing w:val="-7"/>
        </w:rPr>
        <w:t>，</w:t>
      </w:r>
      <w:r>
        <w:rPr>
          <w:spacing w:val="-10"/>
        </w:rPr>
        <w:t>有围护结构的</w:t>
      </w:r>
      <w:r>
        <w:rPr>
          <w:rFonts w:ascii="仿宋_GB2312" w:eastAsia="仿宋_GB2312" w:hint="eastAsia"/>
          <w:spacing w:val="-10"/>
        </w:rPr>
        <w:t>，</w:t>
      </w:r>
      <w:r>
        <w:rPr>
          <w:spacing w:val="-10"/>
        </w:rPr>
        <w:t>按照其围护结构外围水平投影面积</w:t>
      </w:r>
      <w:r>
        <w:rPr>
          <w:rFonts w:ascii="仿宋_GB2312" w:eastAsia="仿宋_GB2312" w:hint="eastAsia"/>
        </w:rPr>
        <w:t>计</w:t>
      </w:r>
      <w:r>
        <w:rPr>
          <w:spacing w:val="-10"/>
        </w:rPr>
        <w:t>算建筑面积</w:t>
      </w:r>
      <w:r>
        <w:rPr>
          <w:rFonts w:ascii="仿宋_GB2312" w:eastAsia="仿宋_GB2312" w:hint="eastAsia"/>
          <w:spacing w:val="-8"/>
        </w:rPr>
        <w:t>；</w:t>
      </w:r>
      <w:r>
        <w:rPr>
          <w:spacing w:val="-10"/>
        </w:rPr>
        <w:t>有柱或围护设施的</w:t>
      </w:r>
      <w:r>
        <w:rPr>
          <w:rFonts w:ascii="仿宋_GB2312" w:eastAsia="仿宋_GB2312" w:hint="eastAsia"/>
          <w:spacing w:val="-10"/>
        </w:rPr>
        <w:t>，</w:t>
      </w:r>
      <w:r>
        <w:rPr>
          <w:spacing w:val="-10"/>
        </w:rPr>
        <w:t>按照其柱或围护设施外围水平</w:t>
      </w:r>
      <w:r>
        <w:rPr>
          <w:spacing w:val="-4"/>
          <w:w w:val="95"/>
        </w:rPr>
        <w:t>投影面积的 </w:t>
      </w:r>
      <w:r>
        <w:rPr>
          <w:rFonts w:ascii="Times New Roman" w:eastAsia="Times New Roman"/>
          <w:w w:val="95"/>
        </w:rPr>
        <w:t>1/2</w:t>
      </w:r>
      <w:r>
        <w:rPr>
          <w:rFonts w:ascii="Times New Roman" w:eastAsia="Times New Roman"/>
          <w:spacing w:val="69"/>
          <w:w w:val="95"/>
        </w:rPr>
        <w:t> </w:t>
      </w:r>
      <w:r>
        <w:rPr>
          <w:rFonts w:ascii="仿宋_GB2312" w:eastAsia="仿宋_GB2312" w:hint="eastAsia"/>
          <w:w w:val="95"/>
        </w:rPr>
        <w:t>计</w:t>
      </w:r>
      <w:r>
        <w:rPr>
          <w:w w:val="95"/>
        </w:rPr>
        <w:t>算建筑面积</w:t>
      </w:r>
      <w:r>
        <w:rPr>
          <w:rFonts w:ascii="仿宋_GB2312" w:eastAsia="仿宋_GB2312" w:hint="eastAsia"/>
          <w:w w:val="95"/>
        </w:rPr>
        <w:t>；</w:t>
      </w:r>
      <w:r>
        <w:rPr>
          <w:w w:val="95"/>
        </w:rPr>
        <w:t>无围护设施和围护结构</w:t>
      </w:r>
      <w:r>
        <w:rPr>
          <w:rFonts w:ascii="仿宋_GB2312" w:eastAsia="仿宋_GB2312" w:hint="eastAsia"/>
          <w:w w:val="95"/>
        </w:rPr>
        <w:t>、</w:t>
      </w:r>
      <w:r>
        <w:rPr>
          <w:w w:val="95"/>
        </w:rPr>
        <w:t>或无顶</w:t>
      </w:r>
      <w:r>
        <w:rPr>
          <w:spacing w:val="-7"/>
        </w:rPr>
        <w:t>盖</w:t>
      </w:r>
      <w:r>
        <w:rPr>
          <w:spacing w:val="-12"/>
        </w:rPr>
        <w:t>的</w:t>
      </w:r>
      <w:r>
        <w:rPr>
          <w:rFonts w:ascii="仿宋_GB2312" w:eastAsia="仿宋_GB2312" w:hint="eastAsia"/>
          <w:spacing w:val="-5"/>
        </w:rPr>
        <w:t>，</w:t>
      </w:r>
      <w:r>
        <w:rPr>
          <w:spacing w:val="-12"/>
        </w:rPr>
        <w:t>不</w:t>
      </w:r>
      <w:r>
        <w:rPr>
          <w:rFonts w:ascii="仿宋_GB2312" w:eastAsia="仿宋_GB2312" w:hint="eastAsia"/>
          <w:spacing w:val="-5"/>
        </w:rPr>
        <w:t>计</w:t>
      </w:r>
      <w:r>
        <w:rPr>
          <w:spacing w:val="-10"/>
        </w:rPr>
        <w:t>算建筑面积</w:t>
      </w:r>
      <w:r>
        <w:rPr>
          <w:rFonts w:ascii="仿宋_GB2312" w:eastAsia="仿宋_GB2312" w:hint="eastAsia"/>
          <w:spacing w:val="-5"/>
        </w:rPr>
        <w:t>。</w:t>
      </w:r>
      <w:r>
        <w:rPr>
          <w:spacing w:val="-11"/>
        </w:rPr>
        <w:t>当顶盖不能完全覆盖围护设施时</w:t>
      </w:r>
      <w:r>
        <w:rPr>
          <w:rFonts w:ascii="仿宋_GB2312" w:eastAsia="仿宋_GB2312" w:hint="eastAsia"/>
          <w:spacing w:val="-5"/>
        </w:rPr>
        <w:t>，</w:t>
      </w:r>
      <w:r>
        <w:rPr>
          <w:spacing w:val="-4"/>
        </w:rPr>
        <w:t>顶盖</w:t>
      </w:r>
      <w:r>
        <w:rPr>
          <w:w w:val="95"/>
        </w:rPr>
        <w:t>宽</w:t>
      </w:r>
      <w:r>
        <w:rPr>
          <w:spacing w:val="-9"/>
          <w:w w:val="95"/>
        </w:rPr>
        <w:t>度在 </w:t>
      </w:r>
      <w:r>
        <w:rPr>
          <w:rFonts w:ascii="Times New Roman" w:eastAsia="Times New Roman"/>
          <w:w w:val="95"/>
        </w:rPr>
        <w:t>0.6</w:t>
      </w:r>
      <w:r>
        <w:rPr>
          <w:rFonts w:ascii="Times New Roman" w:eastAsia="Times New Roman"/>
          <w:spacing w:val="56"/>
          <w:w w:val="95"/>
        </w:rPr>
        <w:t> </w:t>
      </w:r>
      <w:r>
        <w:rPr>
          <w:rFonts w:ascii="仿宋_GB2312" w:eastAsia="仿宋_GB2312" w:hint="eastAsia"/>
          <w:w w:val="95"/>
        </w:rPr>
        <w:t>米</w:t>
      </w:r>
      <w:r>
        <w:rPr>
          <w:w w:val="95"/>
        </w:rPr>
        <w:t>以上的</w:t>
      </w:r>
      <w:r>
        <w:rPr>
          <w:rFonts w:ascii="仿宋_GB2312" w:eastAsia="仿宋_GB2312" w:hint="eastAsia"/>
          <w:w w:val="95"/>
        </w:rPr>
        <w:t>，</w:t>
      </w:r>
      <w:r>
        <w:rPr>
          <w:spacing w:val="-2"/>
          <w:w w:val="95"/>
        </w:rPr>
        <w:t>按照其顶盖水平投影面积 </w:t>
      </w:r>
      <w:r>
        <w:rPr>
          <w:rFonts w:ascii="Times New Roman" w:eastAsia="Times New Roman"/>
          <w:w w:val="95"/>
        </w:rPr>
        <w:t>1/2</w:t>
      </w:r>
      <w:r>
        <w:rPr>
          <w:rFonts w:ascii="Times New Roman" w:eastAsia="Times New Roman"/>
          <w:spacing w:val="56"/>
          <w:w w:val="95"/>
        </w:rPr>
        <w:t> </w:t>
      </w:r>
      <w:r>
        <w:rPr>
          <w:rFonts w:ascii="仿宋_GB2312" w:eastAsia="仿宋_GB2312" w:hint="eastAsia"/>
          <w:w w:val="95"/>
        </w:rPr>
        <w:t>计</w:t>
      </w:r>
      <w:r>
        <w:rPr>
          <w:w w:val="95"/>
        </w:rPr>
        <w:t>算建筑面积</w:t>
      </w:r>
      <w:r>
        <w:rPr>
          <w:rFonts w:ascii="仿宋_GB2312" w:eastAsia="仿宋_GB2312" w:hint="eastAsia"/>
          <w:w w:val="95"/>
        </w:rPr>
        <w:t>；</w:t>
      </w:r>
      <w:r>
        <w:rPr>
          <w:spacing w:val="-4"/>
          <w:w w:val="95"/>
        </w:rPr>
        <w:t>顶盖宽度在 </w:t>
      </w:r>
      <w:r>
        <w:rPr>
          <w:rFonts w:ascii="Times New Roman" w:eastAsia="Times New Roman"/>
          <w:w w:val="95"/>
        </w:rPr>
        <w:t>0.6</w:t>
      </w:r>
      <w:r>
        <w:rPr>
          <w:rFonts w:ascii="Times New Roman" w:eastAsia="Times New Roman"/>
          <w:spacing w:val="54"/>
          <w:w w:val="95"/>
        </w:rPr>
        <w:t> </w:t>
      </w:r>
      <w:r>
        <w:rPr>
          <w:rFonts w:ascii="仿宋_GB2312" w:eastAsia="仿宋_GB2312" w:hint="eastAsia"/>
          <w:w w:val="95"/>
        </w:rPr>
        <w:t>米</w:t>
      </w:r>
      <w:r>
        <w:rPr>
          <w:w w:val="95"/>
        </w:rPr>
        <w:t>以下或者顶盖为</w:t>
      </w:r>
      <w:r>
        <w:rPr>
          <w:rFonts w:ascii="仿宋_GB2312" w:eastAsia="仿宋_GB2312" w:hint="eastAsia"/>
          <w:w w:val="95"/>
        </w:rPr>
        <w:t>镂</w:t>
      </w:r>
      <w:r>
        <w:rPr>
          <w:w w:val="95"/>
        </w:rPr>
        <w:t>空的</w:t>
      </w:r>
      <w:r>
        <w:rPr>
          <w:rFonts w:ascii="仿宋_GB2312" w:eastAsia="仿宋_GB2312" w:hint="eastAsia"/>
          <w:w w:val="95"/>
        </w:rPr>
        <w:t>，</w:t>
      </w:r>
      <w:r>
        <w:rPr>
          <w:w w:val="95"/>
        </w:rPr>
        <w:t>不</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before="3"/>
        <w:ind w:left="228" w:right="276" w:firstLine="621"/>
        <w:jc w:val="both"/>
        <w:rPr>
          <w:rFonts w:ascii="仿宋_GB2312" w:eastAsia="仿宋_GB2312" w:hint="eastAsia"/>
        </w:rPr>
      </w:pPr>
      <w:r>
        <w:rPr>
          <w:rFonts w:ascii="仿宋_GB2312" w:eastAsia="仿宋_GB2312" w:hint="eastAsia"/>
          <w:w w:val="95"/>
        </w:rPr>
        <w:t>（二）</w:t>
      </w:r>
      <w:r>
        <w:rPr>
          <w:w w:val="95"/>
        </w:rPr>
        <w:t>有顶盖的连廊和架空走</w:t>
      </w:r>
      <w:r>
        <w:rPr>
          <w:rFonts w:ascii="仿宋_GB2312" w:eastAsia="仿宋_GB2312" w:hint="eastAsia"/>
          <w:w w:val="95"/>
        </w:rPr>
        <w:t>（</w:t>
      </w:r>
      <w:r>
        <w:rPr>
          <w:w w:val="95"/>
        </w:rPr>
        <w:t>通</w:t>
      </w:r>
      <w:r>
        <w:rPr>
          <w:rFonts w:ascii="仿宋_GB2312" w:eastAsia="仿宋_GB2312" w:hint="eastAsia"/>
          <w:w w:val="95"/>
        </w:rPr>
        <w:t>）</w:t>
      </w:r>
      <w:r>
        <w:rPr>
          <w:w w:val="95"/>
        </w:rPr>
        <w:t>廊</w:t>
      </w:r>
      <w:r>
        <w:rPr>
          <w:rFonts w:ascii="仿宋_GB2312" w:eastAsia="仿宋_GB2312" w:hint="eastAsia"/>
          <w:w w:val="95"/>
        </w:rPr>
        <w:t>，</w:t>
      </w:r>
      <w:r>
        <w:rPr>
          <w:w w:val="95"/>
        </w:rPr>
        <w:t>有围护结构的</w:t>
      </w:r>
      <w:r>
        <w:rPr>
          <w:rFonts w:ascii="仿宋_GB2312" w:eastAsia="仿宋_GB2312" w:hint="eastAsia"/>
          <w:w w:val="95"/>
        </w:rPr>
        <w:t>，</w:t>
      </w:r>
      <w:r>
        <w:rPr>
          <w:w w:val="95"/>
        </w:rPr>
        <w:t>按照其围护结构外围水平投影面积</w:t>
      </w:r>
      <w:r>
        <w:rPr>
          <w:rFonts w:ascii="仿宋_GB2312" w:eastAsia="仿宋_GB2312" w:hint="eastAsia"/>
          <w:w w:val="95"/>
        </w:rPr>
        <w:t>计</w:t>
      </w:r>
      <w:r>
        <w:rPr>
          <w:w w:val="95"/>
        </w:rPr>
        <w:t>算建筑面积</w:t>
      </w:r>
      <w:r>
        <w:rPr>
          <w:rFonts w:ascii="仿宋_GB2312" w:eastAsia="仿宋_GB2312" w:hint="eastAsia"/>
          <w:w w:val="95"/>
        </w:rPr>
        <w:t>；</w:t>
      </w:r>
      <w:r>
        <w:rPr>
          <w:w w:val="95"/>
        </w:rPr>
        <w:t>有围护设施的</w:t>
      </w:r>
      <w:r>
        <w:rPr>
          <w:rFonts w:ascii="仿宋_GB2312" w:eastAsia="仿宋_GB2312" w:hint="eastAsia"/>
          <w:w w:val="95"/>
        </w:rPr>
        <w:t>，</w:t>
      </w:r>
      <w:r>
        <w:rPr>
          <w:rFonts w:ascii="仿宋_GB2312" w:eastAsia="仿宋_GB2312" w:hint="eastAsia"/>
          <w:spacing w:val="1"/>
          <w:w w:val="95"/>
        </w:rPr>
        <w:t> </w:t>
      </w:r>
      <w:r>
        <w:rPr>
          <w:spacing w:val="1"/>
          <w:w w:val="95"/>
        </w:rPr>
        <w:t>按照其围护设施外围水平投影面积的 </w:t>
      </w:r>
      <w:r>
        <w:rPr>
          <w:rFonts w:ascii="Times New Roman" w:eastAsia="Times New Roman"/>
          <w:w w:val="95"/>
        </w:rPr>
        <w:t>1/2</w:t>
      </w:r>
      <w:r>
        <w:rPr>
          <w:rFonts w:ascii="Times New Roman" w:eastAsia="Times New Roman"/>
          <w:spacing w:val="49"/>
          <w:w w:val="95"/>
        </w:rPr>
        <w:t> </w:t>
      </w:r>
      <w:r>
        <w:rPr>
          <w:rFonts w:ascii="仿宋_GB2312" w:eastAsia="仿宋_GB2312" w:hint="eastAsia"/>
          <w:w w:val="95"/>
        </w:rPr>
        <w:t>计</w:t>
      </w:r>
      <w:r>
        <w:rPr>
          <w:w w:val="95"/>
        </w:rPr>
        <w:t>算建筑面积</w:t>
      </w:r>
      <w:r>
        <w:rPr>
          <w:rFonts w:ascii="仿宋_GB2312" w:eastAsia="仿宋_GB2312" w:hint="eastAsia"/>
          <w:w w:val="95"/>
        </w:rPr>
        <w:t>；</w:t>
      </w:r>
      <w:r>
        <w:rPr>
          <w:w w:val="95"/>
        </w:rPr>
        <w:t>无围护</w:t>
      </w:r>
      <w:r>
        <w:rPr/>
        <w:t>设施和围护结构</w:t>
      </w:r>
      <w:r>
        <w:rPr>
          <w:rFonts w:ascii="仿宋_GB2312" w:eastAsia="仿宋_GB2312" w:hint="eastAsia"/>
        </w:rPr>
        <w:t>，</w:t>
      </w:r>
      <w:r>
        <w:rPr/>
        <w:t>或无顶盖的</w:t>
      </w:r>
      <w:r>
        <w:rPr>
          <w:rFonts w:ascii="仿宋_GB2312" w:eastAsia="仿宋_GB2312" w:hint="eastAsia"/>
        </w:rPr>
        <w:t>，</w:t>
      </w:r>
      <w:r>
        <w:rPr/>
        <w:t>不</w:t>
      </w:r>
      <w:r>
        <w:rPr>
          <w:rFonts w:ascii="仿宋_GB2312" w:eastAsia="仿宋_GB2312" w:hint="eastAsia"/>
        </w:rPr>
        <w:t>计</w:t>
      </w:r>
      <w:r>
        <w:rPr/>
        <w:t>算建筑面积</w:t>
      </w:r>
      <w:r>
        <w:rPr>
          <w:rFonts w:ascii="仿宋_GB2312" w:eastAsia="仿宋_GB2312" w:hint="eastAsia"/>
        </w:rPr>
        <w:t>。</w:t>
      </w:r>
    </w:p>
    <w:p>
      <w:pPr>
        <w:pStyle w:val="BodyText"/>
        <w:spacing w:line="321" w:lineRule="auto" w:before="1"/>
        <w:ind w:left="228" w:right="276" w:firstLine="621"/>
        <w:jc w:val="both"/>
        <w:rPr>
          <w:rFonts w:ascii="仿宋_GB2312" w:eastAsia="仿宋_GB2312" w:hint="eastAsia"/>
        </w:rPr>
      </w:pPr>
      <w:r>
        <w:rPr>
          <w:rFonts w:ascii="仿宋_GB2312" w:eastAsia="仿宋_GB2312" w:hint="eastAsia"/>
          <w:w w:val="95"/>
        </w:rPr>
        <w:t>（三）</w:t>
      </w:r>
      <w:r>
        <w:rPr>
          <w:w w:val="95"/>
        </w:rPr>
        <w:t>建筑主体结构内外相通的走廊</w:t>
      </w:r>
      <w:r>
        <w:rPr>
          <w:rFonts w:ascii="仿宋_GB2312" w:eastAsia="仿宋_GB2312" w:hint="eastAsia"/>
          <w:w w:val="95"/>
        </w:rPr>
        <w:t>、</w:t>
      </w:r>
      <w:r>
        <w:rPr>
          <w:w w:val="95"/>
        </w:rPr>
        <w:t>连廊和架空走</w:t>
      </w:r>
      <w:r>
        <w:rPr>
          <w:rFonts w:ascii="仿宋_GB2312" w:eastAsia="仿宋_GB2312" w:hint="eastAsia"/>
          <w:w w:val="95"/>
        </w:rPr>
        <w:t>（</w:t>
      </w:r>
      <w:r>
        <w:rPr>
          <w:w w:val="95"/>
        </w:rPr>
        <w:t>通</w:t>
      </w:r>
      <w:r>
        <w:rPr>
          <w:rFonts w:ascii="仿宋_GB2312" w:eastAsia="仿宋_GB2312" w:hint="eastAsia"/>
          <w:w w:val="95"/>
        </w:rPr>
        <w:t>）</w:t>
      </w:r>
      <w:r>
        <w:rPr>
          <w:rFonts w:ascii="仿宋_GB2312" w:eastAsia="仿宋_GB2312" w:hint="eastAsia"/>
          <w:spacing w:val="1"/>
          <w:w w:val="95"/>
        </w:rPr>
        <w:t> </w:t>
      </w:r>
      <w:r>
        <w:rPr>
          <w:w w:val="95"/>
        </w:rPr>
        <w:t>廊</w:t>
      </w:r>
      <w:r>
        <w:rPr>
          <w:rFonts w:ascii="仿宋_GB2312" w:eastAsia="仿宋_GB2312" w:hint="eastAsia"/>
          <w:w w:val="95"/>
        </w:rPr>
        <w:t>，</w:t>
      </w:r>
      <w:r>
        <w:rPr>
          <w:w w:val="95"/>
        </w:rPr>
        <w:t>应分段</w:t>
      </w:r>
      <w:r>
        <w:rPr>
          <w:rFonts w:ascii="仿宋_GB2312" w:eastAsia="仿宋_GB2312" w:hint="eastAsia"/>
          <w:w w:val="95"/>
        </w:rPr>
        <w:t>计</w:t>
      </w:r>
      <w:r>
        <w:rPr>
          <w:w w:val="95"/>
        </w:rPr>
        <w:t>算建筑面积</w:t>
      </w:r>
      <w:r>
        <w:rPr>
          <w:rFonts w:ascii="仿宋_GB2312" w:eastAsia="仿宋_GB2312" w:hint="eastAsia"/>
          <w:w w:val="95"/>
        </w:rPr>
        <w:t>，</w:t>
      </w:r>
      <w:r>
        <w:rPr>
          <w:w w:val="95"/>
        </w:rPr>
        <w:t>室内的并入自然层</w:t>
      </w:r>
      <w:r>
        <w:rPr>
          <w:rFonts w:ascii="仿宋_GB2312" w:eastAsia="仿宋_GB2312" w:hint="eastAsia"/>
          <w:w w:val="95"/>
        </w:rPr>
        <w:t>计</w:t>
      </w:r>
      <w:r>
        <w:rPr>
          <w:w w:val="95"/>
        </w:rPr>
        <w:t>算</w:t>
      </w:r>
      <w:r>
        <w:rPr>
          <w:rFonts w:ascii="仿宋_GB2312" w:eastAsia="仿宋_GB2312" w:hint="eastAsia"/>
          <w:w w:val="95"/>
        </w:rPr>
        <w:t>，</w:t>
      </w:r>
      <w:r>
        <w:rPr>
          <w:w w:val="95"/>
        </w:rPr>
        <w:t>室外的按</w:t>
      </w:r>
      <w:r>
        <w:rPr>
          <w:rFonts w:ascii="仿宋_GB2312" w:eastAsia="仿宋_GB2312" w:hint="eastAsia"/>
          <w:w w:val="95"/>
        </w:rPr>
        <w:t>本</w:t>
      </w:r>
      <w:r>
        <w:rPr/>
        <w:t>条第</w:t>
      </w:r>
      <w:r>
        <w:rPr>
          <w:rFonts w:ascii="仿宋_GB2312" w:eastAsia="仿宋_GB2312" w:hint="eastAsia"/>
        </w:rPr>
        <w:t>（一）</w:t>
      </w:r>
      <w:r>
        <w:rPr/>
        <w:t>项</w:t>
      </w:r>
      <w:r>
        <w:rPr>
          <w:rFonts w:ascii="仿宋_GB2312" w:eastAsia="仿宋_GB2312" w:hint="eastAsia"/>
        </w:rPr>
        <w:t>、</w:t>
      </w:r>
      <w:r>
        <w:rPr/>
        <w:t>第</w:t>
      </w:r>
      <w:r>
        <w:rPr>
          <w:rFonts w:ascii="仿宋_GB2312" w:eastAsia="仿宋_GB2312" w:hint="eastAsia"/>
        </w:rPr>
        <w:t>（二）</w:t>
      </w:r>
      <w:r>
        <w:rPr/>
        <w:t>项</w:t>
      </w:r>
      <w:r>
        <w:rPr>
          <w:rFonts w:ascii="仿宋_GB2312" w:eastAsia="仿宋_GB2312" w:hint="eastAsia"/>
        </w:rPr>
        <w:t>计</w:t>
      </w:r>
      <w:r>
        <w:rPr/>
        <w:t>算</w:t>
      </w:r>
      <w:r>
        <w:rPr>
          <w:rFonts w:ascii="仿宋_GB2312" w:eastAsia="仿宋_GB2312" w:hint="eastAsia"/>
        </w:rPr>
        <w:t>。</w:t>
      </w:r>
    </w:p>
    <w:p>
      <w:pPr>
        <w:pStyle w:val="BodyText"/>
        <w:spacing w:line="321" w:lineRule="auto" w:before="3"/>
        <w:ind w:left="228" w:right="122" w:firstLine="621"/>
        <w:jc w:val="both"/>
        <w:rPr>
          <w:rFonts w:ascii="仿宋_GB2312" w:eastAsia="仿宋_GB2312" w:hint="eastAsia"/>
        </w:rPr>
      </w:pPr>
      <w:r>
        <w:rPr>
          <w:rFonts w:ascii="仿宋_GB2312" w:eastAsia="仿宋_GB2312" w:hint="eastAsia"/>
          <w:spacing w:val="-7"/>
        </w:rPr>
        <w:t>（</w:t>
      </w:r>
      <w:r>
        <w:rPr>
          <w:spacing w:val="-10"/>
        </w:rPr>
        <w:t>四</w:t>
      </w:r>
      <w:r>
        <w:rPr>
          <w:rFonts w:ascii="仿宋_GB2312" w:eastAsia="仿宋_GB2312" w:hint="eastAsia"/>
          <w:spacing w:val="-7"/>
        </w:rPr>
        <w:t>）</w:t>
      </w:r>
      <w:r>
        <w:rPr>
          <w:spacing w:val="-9"/>
        </w:rPr>
        <w:t>地面</w:t>
      </w:r>
      <w:r>
        <w:rPr>
          <w:rFonts w:ascii="仿宋_GB2312" w:eastAsia="仿宋_GB2312" w:hint="eastAsia"/>
          <w:spacing w:val="-7"/>
        </w:rPr>
        <w:t>一</w:t>
      </w:r>
      <w:r>
        <w:rPr>
          <w:spacing w:val="-10"/>
        </w:rPr>
        <w:t>层连接项目内各</w:t>
      </w:r>
      <w:r>
        <w:rPr>
          <w:rFonts w:ascii="仿宋_GB2312" w:eastAsia="仿宋_GB2312" w:hint="eastAsia"/>
          <w:spacing w:val="-8"/>
        </w:rPr>
        <w:t>栋</w:t>
      </w:r>
      <w:r>
        <w:rPr>
          <w:spacing w:val="-10"/>
        </w:rPr>
        <w:t>建筑物或独立设置的全天候</w:t>
      </w:r>
      <w:r>
        <w:rPr>
          <w:w w:val="95"/>
        </w:rPr>
        <w:t>开放式风雨连廊</w:t>
      </w:r>
      <w:r>
        <w:rPr>
          <w:rFonts w:ascii="仿宋_GB2312" w:eastAsia="仿宋_GB2312" w:hint="eastAsia"/>
          <w:w w:val="95"/>
        </w:rPr>
        <w:t>，</w:t>
      </w:r>
      <w:r>
        <w:rPr>
          <w:spacing w:val="-7"/>
          <w:w w:val="95"/>
        </w:rPr>
        <w:t>连廊宽度 </w:t>
      </w:r>
      <w:r>
        <w:rPr>
          <w:rFonts w:ascii="Times New Roman" w:eastAsia="Times New Roman"/>
          <w:w w:val="95"/>
        </w:rPr>
        <w:t>6.0</w:t>
      </w:r>
      <w:r>
        <w:rPr>
          <w:rFonts w:ascii="Times New Roman" w:eastAsia="Times New Roman"/>
          <w:spacing w:val="47"/>
          <w:w w:val="95"/>
        </w:rPr>
        <w:t> </w:t>
      </w:r>
      <w:r>
        <w:rPr>
          <w:rFonts w:ascii="仿宋_GB2312" w:eastAsia="仿宋_GB2312" w:hint="eastAsia"/>
          <w:w w:val="95"/>
        </w:rPr>
        <w:t>米</w:t>
      </w:r>
      <w:r>
        <w:rPr>
          <w:w w:val="95"/>
        </w:rPr>
        <w:t>以下</w:t>
      </w:r>
      <w:r>
        <w:rPr>
          <w:rFonts w:ascii="仿宋_GB2312" w:eastAsia="仿宋_GB2312" w:hint="eastAsia"/>
          <w:w w:val="95"/>
        </w:rPr>
        <w:t>，</w:t>
      </w:r>
      <w:r>
        <w:rPr>
          <w:spacing w:val="-5"/>
          <w:w w:val="95"/>
        </w:rPr>
        <w:t>结构层高在 </w:t>
      </w:r>
      <w:r>
        <w:rPr>
          <w:rFonts w:ascii="Times New Roman" w:eastAsia="Times New Roman"/>
          <w:w w:val="95"/>
        </w:rPr>
        <w:t>2.8</w:t>
      </w:r>
      <w:r>
        <w:rPr>
          <w:rFonts w:ascii="Times New Roman" w:eastAsia="Times New Roman"/>
          <w:spacing w:val="47"/>
          <w:w w:val="95"/>
        </w:rPr>
        <w:t> </w:t>
      </w:r>
      <w:r>
        <w:rPr>
          <w:rFonts w:ascii="仿宋_GB2312" w:eastAsia="仿宋_GB2312" w:hint="eastAsia"/>
          <w:w w:val="95"/>
        </w:rPr>
        <w:t>米</w:t>
      </w:r>
      <w:r>
        <w:rPr>
          <w:w w:val="95"/>
        </w:rPr>
        <w:t>以上</w:t>
      </w:r>
      <w:r>
        <w:rPr>
          <w:rFonts w:ascii="仿宋_GB2312" w:eastAsia="仿宋_GB2312" w:hint="eastAsia"/>
          <w:w w:val="95"/>
        </w:rPr>
        <w:t>、</w:t>
      </w:r>
    </w:p>
    <w:p>
      <w:pPr>
        <w:spacing w:after="0" w:line="321" w:lineRule="auto"/>
        <w:jc w:val="both"/>
        <w:rPr>
          <w:rFonts w:ascii="仿宋_GB2312" w:eastAsia="仿宋_GB2312" w:hint="eastAsia"/>
        </w:rPr>
        <w:sectPr>
          <w:type w:val="continuous"/>
          <w:pgSz w:w="11910" w:h="16840"/>
          <w:pgMar w:top="220" w:bottom="0" w:left="1360" w:right="1320"/>
        </w:sectPr>
      </w:pPr>
    </w:p>
    <w:p>
      <w:pPr>
        <w:pStyle w:val="BodyText"/>
        <w:rPr>
          <w:rFonts w:ascii="仿宋_GB2312"/>
          <w:sz w:val="20"/>
        </w:rPr>
      </w:pPr>
    </w:p>
    <w:p>
      <w:pPr>
        <w:pStyle w:val="BodyText"/>
        <w:spacing w:before="4"/>
        <w:rPr>
          <w:rFonts w:ascii="仿宋_GB2312"/>
          <w:sz w:val="23"/>
        </w:rPr>
      </w:pPr>
    </w:p>
    <w:p>
      <w:pPr>
        <w:pStyle w:val="BodyText"/>
        <w:spacing w:before="65"/>
        <w:ind w:left="113"/>
      </w:pPr>
      <w:r>
        <w:rPr>
          <w:rFonts w:ascii="Times New Roman" w:eastAsia="Times New Roman"/>
          <w:w w:val="95"/>
        </w:rPr>
        <w:t>6.0</w:t>
      </w:r>
      <w:r>
        <w:rPr>
          <w:rFonts w:ascii="Times New Roman" w:eastAsia="Times New Roman"/>
          <w:spacing w:val="111"/>
        </w:rPr>
        <w:t> </w:t>
      </w:r>
      <w:r>
        <w:rPr>
          <w:rFonts w:ascii="仿宋_GB2312" w:eastAsia="仿宋_GB2312" w:hint="eastAsia"/>
          <w:w w:val="95"/>
        </w:rPr>
        <w:t>米</w:t>
      </w:r>
      <w:r>
        <w:rPr>
          <w:w w:val="95"/>
        </w:rPr>
        <w:t>以下的</w:t>
      </w:r>
      <w:r>
        <w:rPr>
          <w:rFonts w:ascii="仿宋_GB2312" w:eastAsia="仿宋_GB2312" w:hint="eastAsia"/>
          <w:spacing w:val="-58"/>
          <w:w w:val="95"/>
        </w:rPr>
        <w:t>，</w:t>
      </w:r>
      <w:r>
        <w:rPr>
          <w:w w:val="95"/>
        </w:rPr>
        <w:t>其建筑面积单独标注</w:t>
      </w:r>
      <w:r>
        <w:rPr>
          <w:rFonts w:ascii="仿宋_GB2312" w:eastAsia="仿宋_GB2312" w:hint="eastAsia"/>
          <w:spacing w:val="-58"/>
          <w:w w:val="95"/>
        </w:rPr>
        <w:t>，</w:t>
      </w:r>
      <w:r>
        <w:rPr>
          <w:w w:val="95"/>
        </w:rPr>
        <w:t>不</w:t>
      </w:r>
      <w:r>
        <w:rPr>
          <w:rFonts w:ascii="仿宋_GB2312" w:eastAsia="仿宋_GB2312" w:hint="eastAsia"/>
          <w:w w:val="95"/>
        </w:rPr>
        <w:t>计</w:t>
      </w:r>
      <w:r>
        <w:rPr>
          <w:w w:val="95"/>
        </w:rPr>
        <w:t>入</w:t>
      </w:r>
      <w:r>
        <w:rPr>
          <w:rFonts w:ascii="仿宋_GB2312" w:eastAsia="仿宋_GB2312" w:hint="eastAsia"/>
          <w:w w:val="95"/>
        </w:rPr>
        <w:t>计</w:t>
      </w:r>
      <w:r>
        <w:rPr>
          <w:w w:val="95"/>
        </w:rPr>
        <w:t>容建筑面积</w:t>
      </w:r>
      <w:r>
        <w:rPr>
          <w:rFonts w:ascii="仿宋_GB2312" w:eastAsia="仿宋_GB2312" w:hint="eastAsia"/>
          <w:spacing w:val="-58"/>
          <w:w w:val="95"/>
        </w:rPr>
        <w:t>；</w:t>
      </w:r>
      <w:r>
        <w:rPr>
          <w:w w:val="95"/>
        </w:rPr>
        <w:t>不符</w:t>
      </w:r>
    </w:p>
    <w:p>
      <w:pPr>
        <w:pStyle w:val="BodyText"/>
        <w:spacing w:before="142"/>
        <w:ind w:left="113"/>
        <w:rPr>
          <w:rFonts w:ascii="仿宋_GB2312" w:eastAsia="仿宋_GB2312" w:hint="eastAsia"/>
        </w:rPr>
      </w:pPr>
      <w:r>
        <w:rPr>
          <w:spacing w:val="-7"/>
        </w:rPr>
        <w:t>合</w:t>
      </w:r>
      <w:r>
        <w:rPr>
          <w:rFonts w:ascii="仿宋_GB2312" w:eastAsia="仿宋_GB2312" w:hint="eastAsia"/>
          <w:spacing w:val="-10"/>
        </w:rPr>
        <w:t>本</w:t>
      </w:r>
      <w:r>
        <w:rPr>
          <w:spacing w:val="-10"/>
        </w:rPr>
        <w:t>项前述要求的</w:t>
      </w:r>
      <w:r>
        <w:rPr>
          <w:rFonts w:ascii="仿宋_GB2312" w:eastAsia="仿宋_GB2312" w:hint="eastAsia"/>
          <w:spacing w:val="-10"/>
        </w:rPr>
        <w:t>，</w:t>
      </w:r>
      <w:r>
        <w:rPr>
          <w:spacing w:val="-7"/>
        </w:rPr>
        <w:t>按</w:t>
      </w:r>
      <w:r>
        <w:rPr>
          <w:rFonts w:ascii="仿宋_GB2312" w:eastAsia="仿宋_GB2312" w:hint="eastAsia"/>
          <w:spacing w:val="-10"/>
        </w:rPr>
        <w:t>本</w:t>
      </w:r>
      <w:r>
        <w:rPr>
          <w:spacing w:val="-8"/>
        </w:rPr>
        <w:t>条第</w:t>
      </w:r>
      <w:r>
        <w:rPr>
          <w:rFonts w:ascii="仿宋_GB2312" w:eastAsia="仿宋_GB2312" w:hint="eastAsia"/>
          <w:spacing w:val="-10"/>
        </w:rPr>
        <w:t>（</w:t>
      </w:r>
      <w:r>
        <w:rPr>
          <w:rFonts w:ascii="仿宋_GB2312" w:eastAsia="仿宋_GB2312" w:hint="eastAsia"/>
          <w:spacing w:val="-7"/>
        </w:rPr>
        <w:t>二</w:t>
      </w:r>
      <w:r>
        <w:rPr>
          <w:rFonts w:ascii="仿宋_GB2312" w:eastAsia="仿宋_GB2312" w:hint="eastAsia"/>
          <w:spacing w:val="-10"/>
        </w:rPr>
        <w:t>）</w:t>
      </w:r>
      <w:r>
        <w:rPr>
          <w:spacing w:val="-7"/>
        </w:rPr>
        <w:t>项</w:t>
      </w:r>
      <w:r>
        <w:rPr>
          <w:rFonts w:ascii="仿宋_GB2312" w:eastAsia="仿宋_GB2312" w:hint="eastAsia"/>
          <w:spacing w:val="-8"/>
        </w:rPr>
        <w:t>计</w:t>
      </w:r>
      <w:r>
        <w:rPr>
          <w:spacing w:val="-10"/>
        </w:rPr>
        <w:t>算建筑面积</w:t>
      </w:r>
      <w:r>
        <w:rPr>
          <w:rFonts w:ascii="仿宋_GB2312" w:eastAsia="仿宋_GB2312" w:hint="eastAsia"/>
        </w:rPr>
        <w:t>。</w:t>
      </w:r>
    </w:p>
    <w:p>
      <w:pPr>
        <w:pStyle w:val="BodyText"/>
        <w:tabs>
          <w:tab w:pos="2292" w:val="left" w:leader="none"/>
        </w:tabs>
        <w:spacing w:before="34"/>
        <w:ind w:left="735"/>
        <w:rPr>
          <w:rFonts w:ascii="仿宋_GB2312" w:eastAsia="仿宋_GB2312" w:hint="eastAsia"/>
        </w:rPr>
      </w:pPr>
      <w:r>
        <w:rPr>
          <w:rFonts w:ascii="Microsoft JhengHei" w:eastAsia="Microsoft JhengHei" w:hint="eastAsia"/>
          <w:b/>
          <w:spacing w:val="-7"/>
        </w:rPr>
        <w:t>第</w:t>
      </w:r>
      <w:r>
        <w:rPr>
          <w:rFonts w:ascii="仿宋_GB2312" w:eastAsia="仿宋_GB2312" w:hint="eastAsia"/>
          <w:b/>
          <w:spacing w:val="-10"/>
        </w:rPr>
        <w:t>十</w:t>
      </w:r>
      <w:r>
        <w:rPr>
          <w:rFonts w:ascii="仿宋_GB2312" w:eastAsia="仿宋_GB2312" w:hint="eastAsia"/>
          <w:b/>
          <w:spacing w:val="-7"/>
        </w:rPr>
        <w:t>二</w:t>
      </w:r>
      <w:r>
        <w:rPr>
          <w:rFonts w:ascii="Microsoft JhengHei" w:eastAsia="Microsoft JhengHei" w:hint="eastAsia"/>
          <w:b/>
        </w:rPr>
        <w:t>条</w:t>
        <w:tab/>
      </w:r>
      <w:r>
        <w:rPr>
          <w:rFonts w:ascii="仿宋_GB2312" w:eastAsia="仿宋_GB2312" w:hint="eastAsia"/>
          <w:spacing w:val="-7"/>
        </w:rPr>
        <w:t>门</w:t>
      </w:r>
      <w:r>
        <w:rPr>
          <w:rFonts w:ascii="仿宋_GB2312" w:eastAsia="仿宋_GB2312" w:hint="eastAsia"/>
          <w:spacing w:val="-10"/>
        </w:rPr>
        <w:t>斗</w:t>
      </w:r>
      <w:r>
        <w:rPr>
          <w:rFonts w:ascii="仿宋_GB2312" w:eastAsia="仿宋_GB2312" w:hint="eastAsia"/>
          <w:spacing w:val="-7"/>
        </w:rPr>
        <w:t>、</w:t>
      </w:r>
      <w:r>
        <w:rPr>
          <w:rFonts w:ascii="仿宋_GB2312" w:eastAsia="仿宋_GB2312" w:hint="eastAsia"/>
          <w:spacing w:val="-10"/>
        </w:rPr>
        <w:t>门</w:t>
      </w:r>
      <w:r>
        <w:rPr>
          <w:spacing w:val="-8"/>
        </w:rPr>
        <w:t>廊</w:t>
      </w:r>
      <w:r>
        <w:rPr>
          <w:rFonts w:ascii="仿宋_GB2312" w:eastAsia="仿宋_GB2312" w:hint="eastAsia"/>
          <w:spacing w:val="-7"/>
        </w:rPr>
        <w:t>、</w:t>
      </w:r>
      <w:r>
        <w:rPr>
          <w:spacing w:val="-10"/>
        </w:rPr>
        <w:t>雨</w:t>
      </w:r>
      <w:r>
        <w:rPr>
          <w:spacing w:val="-7"/>
        </w:rPr>
        <w:t>篷</w:t>
      </w:r>
      <w:r>
        <w:rPr>
          <w:spacing w:val="-10"/>
        </w:rPr>
        <w:t>的</w:t>
      </w:r>
      <w:r>
        <w:rPr>
          <w:spacing w:val="-7"/>
        </w:rPr>
        <w:t>建</w:t>
      </w:r>
      <w:r>
        <w:rPr>
          <w:spacing w:val="-10"/>
        </w:rPr>
        <w:t>筑</w:t>
      </w:r>
      <w:r>
        <w:rPr>
          <w:spacing w:val="-7"/>
        </w:rPr>
        <w:t>面积</w:t>
      </w:r>
      <w:r>
        <w:rPr>
          <w:spacing w:val="-10"/>
        </w:rPr>
        <w:t>按</w:t>
      </w:r>
      <w:r>
        <w:rPr>
          <w:spacing w:val="-7"/>
        </w:rPr>
        <w:t>以</w:t>
      </w:r>
      <w:r>
        <w:rPr>
          <w:spacing w:val="-10"/>
        </w:rPr>
        <w:t>下</w:t>
      </w:r>
      <w:r>
        <w:rPr>
          <w:spacing w:val="-7"/>
        </w:rPr>
        <w:t>规定</w:t>
      </w:r>
      <w:r>
        <w:rPr>
          <w:rFonts w:ascii="仿宋_GB2312" w:eastAsia="仿宋_GB2312" w:hint="eastAsia"/>
          <w:spacing w:val="-10"/>
        </w:rPr>
        <w:t>计</w:t>
      </w:r>
      <w:r>
        <w:rPr>
          <w:spacing w:val="-7"/>
        </w:rPr>
        <w:t>算</w:t>
      </w:r>
      <w:r>
        <w:rPr>
          <w:rFonts w:ascii="仿宋_GB2312" w:eastAsia="仿宋_GB2312" w:hint="eastAsia"/>
        </w:rPr>
        <w:t>：</w:t>
      </w:r>
    </w:p>
    <w:p>
      <w:pPr>
        <w:pStyle w:val="BodyText"/>
        <w:spacing w:before="66"/>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一</w:t>
      </w:r>
      <w:r>
        <w:rPr>
          <w:rFonts w:ascii="仿宋_GB2312" w:eastAsia="仿宋_GB2312" w:hint="eastAsia"/>
          <w:spacing w:val="-161"/>
        </w:rPr>
        <w:t>）</w:t>
      </w:r>
      <w:r>
        <w:rPr>
          <w:rFonts w:ascii="仿宋_GB2312" w:eastAsia="仿宋_GB2312" w:hint="eastAsia"/>
          <w:spacing w:val="-9"/>
        </w:rPr>
        <w:t>门斗</w:t>
      </w:r>
      <w:r>
        <w:rPr>
          <w:spacing w:val="-10"/>
        </w:rPr>
        <w:t>按照其围护结构外围水平投影面积</w:t>
      </w:r>
      <w:r>
        <w:rPr>
          <w:rFonts w:ascii="仿宋_GB2312" w:eastAsia="仿宋_GB2312" w:hint="eastAsia"/>
          <w:spacing w:val="-7"/>
        </w:rPr>
        <w:t>计</w:t>
      </w:r>
      <w:r>
        <w:rPr>
          <w:spacing w:val="-10"/>
        </w:rPr>
        <w:t>算建筑面积</w:t>
      </w:r>
      <w:r>
        <w:rPr>
          <w:rFonts w:ascii="仿宋_GB2312" w:eastAsia="仿宋_GB2312" w:hint="eastAsia"/>
        </w:rPr>
        <w:t>。</w:t>
      </w:r>
    </w:p>
    <w:p>
      <w:pPr>
        <w:pStyle w:val="BodyText"/>
        <w:spacing w:line="321" w:lineRule="auto" w:before="140"/>
        <w:ind w:left="113" w:right="393" w:firstLine="621"/>
        <w:jc w:val="both"/>
        <w:rPr>
          <w:rFonts w:ascii="仿宋_GB2312" w:eastAsia="仿宋_GB2312" w:hint="eastAsia"/>
        </w:rPr>
      </w:pPr>
      <w:r>
        <w:rPr>
          <w:rFonts w:ascii="仿宋_GB2312" w:eastAsia="仿宋_GB2312" w:hint="eastAsia"/>
          <w:w w:val="95"/>
        </w:rPr>
        <w:t>（二）</w:t>
      </w:r>
      <w:r>
        <w:rPr>
          <w:w w:val="95"/>
        </w:rPr>
        <w:t>建筑物出入口的两侧墙体凸出外墙有顶盖</w:t>
      </w:r>
      <w:r>
        <w:rPr>
          <w:rFonts w:ascii="仿宋_GB2312" w:eastAsia="仿宋_GB2312" w:hint="eastAsia"/>
          <w:w w:val="95"/>
        </w:rPr>
        <w:t>、</w:t>
      </w:r>
      <w:r>
        <w:rPr>
          <w:w w:val="95"/>
        </w:rPr>
        <w:t>不封闭的建筑空间</w:t>
      </w:r>
      <w:r>
        <w:rPr>
          <w:rFonts w:ascii="仿宋_GB2312" w:eastAsia="仿宋_GB2312" w:hint="eastAsia"/>
          <w:w w:val="95"/>
        </w:rPr>
        <w:t>，</w:t>
      </w:r>
      <w:r>
        <w:rPr>
          <w:spacing w:val="1"/>
          <w:w w:val="95"/>
        </w:rPr>
        <w:t>其进深在 </w:t>
      </w:r>
      <w:r>
        <w:rPr>
          <w:rFonts w:ascii="Times New Roman" w:eastAsia="Times New Roman"/>
          <w:w w:val="95"/>
        </w:rPr>
        <w:t>1.2</w:t>
      </w:r>
      <w:r>
        <w:rPr>
          <w:rFonts w:ascii="Times New Roman" w:eastAsia="Times New Roman"/>
          <w:spacing w:val="9"/>
          <w:w w:val="95"/>
        </w:rPr>
        <w:t> </w:t>
      </w:r>
      <w:r>
        <w:rPr>
          <w:rFonts w:ascii="仿宋_GB2312" w:eastAsia="仿宋_GB2312" w:hint="eastAsia"/>
          <w:w w:val="95"/>
        </w:rPr>
        <w:t>米</w:t>
      </w:r>
      <w:r>
        <w:rPr>
          <w:w w:val="95"/>
        </w:rPr>
        <w:t>以上的</w:t>
      </w:r>
      <w:r>
        <w:rPr>
          <w:rFonts w:ascii="仿宋_GB2312" w:eastAsia="仿宋_GB2312" w:hint="eastAsia"/>
          <w:w w:val="95"/>
        </w:rPr>
        <w:t>，</w:t>
      </w:r>
      <w:r>
        <w:rPr>
          <w:w w:val="95"/>
        </w:rPr>
        <w:t>按照</w:t>
      </w:r>
      <w:r>
        <w:rPr>
          <w:rFonts w:ascii="仿宋_GB2312" w:eastAsia="仿宋_GB2312" w:hint="eastAsia"/>
          <w:w w:val="95"/>
        </w:rPr>
        <w:t>门斗计</w:t>
      </w:r>
      <w:r>
        <w:rPr>
          <w:w w:val="95"/>
        </w:rPr>
        <w:t>算建筑面积</w:t>
      </w:r>
      <w:r>
        <w:rPr>
          <w:rFonts w:ascii="仿宋_GB2312" w:eastAsia="仿宋_GB2312" w:hint="eastAsia"/>
          <w:w w:val="95"/>
        </w:rPr>
        <w:t>；</w:t>
      </w:r>
      <w:r>
        <w:rPr>
          <w:rFonts w:ascii="Times New Roman" w:eastAsia="Times New Roman"/>
          <w:w w:val="95"/>
        </w:rPr>
        <w:t>1.2</w:t>
      </w:r>
      <w:r>
        <w:rPr>
          <w:rFonts w:ascii="Times New Roman" w:eastAsia="Times New Roman"/>
          <w:spacing w:val="-74"/>
          <w:w w:val="95"/>
        </w:rPr>
        <w:t> </w:t>
      </w:r>
      <w:r>
        <w:rPr>
          <w:rFonts w:ascii="仿宋_GB2312" w:eastAsia="仿宋_GB2312" w:hint="eastAsia"/>
        </w:rPr>
        <w:t>米</w:t>
      </w:r>
      <w:r>
        <w:rPr/>
        <w:t>以下的</w:t>
      </w:r>
      <w:r>
        <w:rPr>
          <w:rFonts w:ascii="仿宋_GB2312" w:eastAsia="仿宋_GB2312" w:hint="eastAsia"/>
        </w:rPr>
        <w:t>，</w:t>
      </w:r>
      <w:r>
        <w:rPr/>
        <w:t>不</w:t>
      </w:r>
      <w:r>
        <w:rPr>
          <w:rFonts w:ascii="仿宋_GB2312" w:eastAsia="仿宋_GB2312" w:hint="eastAsia"/>
        </w:rPr>
        <w:t>计</w:t>
      </w:r>
      <w:r>
        <w:rPr/>
        <w:t>算建筑面积</w:t>
      </w:r>
      <w:r>
        <w:rPr>
          <w:rFonts w:ascii="仿宋_GB2312" w:eastAsia="仿宋_GB2312" w:hint="eastAsia"/>
        </w:rPr>
        <w:t>。</w:t>
      </w:r>
    </w:p>
    <w:p>
      <w:pPr>
        <w:pStyle w:val="BodyText"/>
        <w:spacing w:before="3"/>
        <w:ind w:left="735"/>
        <w:jc w:val="both"/>
      </w:pPr>
      <w:r>
        <w:rPr>
          <w:rFonts w:ascii="仿宋_GB2312" w:eastAsia="仿宋_GB2312" w:hint="eastAsia"/>
          <w:w w:val="95"/>
        </w:rPr>
        <w:t>（三）</w:t>
      </w:r>
      <w:r>
        <w:rPr>
          <w:spacing w:val="-1"/>
          <w:w w:val="95"/>
        </w:rPr>
        <w:t>进深在 </w:t>
      </w:r>
      <w:r>
        <w:rPr>
          <w:rFonts w:ascii="Times New Roman" w:eastAsia="Times New Roman"/>
          <w:w w:val="95"/>
        </w:rPr>
        <w:t>1.2</w:t>
      </w:r>
      <w:r>
        <w:rPr>
          <w:rFonts w:ascii="Times New Roman" w:eastAsia="Times New Roman"/>
          <w:spacing w:val="72"/>
        </w:rPr>
        <w:t> </w:t>
      </w:r>
      <w:r>
        <w:rPr>
          <w:rFonts w:ascii="仿宋_GB2312" w:eastAsia="仿宋_GB2312" w:hint="eastAsia"/>
          <w:w w:val="95"/>
        </w:rPr>
        <w:t>米</w:t>
      </w:r>
      <w:r>
        <w:rPr>
          <w:w w:val="95"/>
        </w:rPr>
        <w:t>以上且上盖宽度</w:t>
      </w:r>
      <w:r>
        <w:rPr>
          <w:rFonts w:ascii="仿宋_GB2312" w:eastAsia="仿宋_GB2312" w:hint="eastAsia"/>
          <w:w w:val="95"/>
        </w:rPr>
        <w:t>（</w:t>
      </w:r>
      <w:r>
        <w:rPr>
          <w:w w:val="95"/>
        </w:rPr>
        <w:t>上盖外缘至外墙结构</w:t>
      </w:r>
    </w:p>
    <w:p>
      <w:pPr>
        <w:pStyle w:val="BodyText"/>
        <w:spacing w:line="321" w:lineRule="auto" w:before="140"/>
        <w:ind w:left="113" w:right="391"/>
        <w:jc w:val="both"/>
        <w:rPr>
          <w:rFonts w:ascii="仿宋_GB2312" w:eastAsia="仿宋_GB2312" w:hint="eastAsia"/>
        </w:rPr>
      </w:pPr>
      <w:r>
        <w:rPr>
          <w:w w:val="95"/>
        </w:rPr>
        <w:t>外缘的最</w:t>
      </w:r>
      <w:r>
        <w:rPr>
          <w:rFonts w:ascii="仿宋_GB2312" w:eastAsia="仿宋_GB2312" w:hint="eastAsia"/>
          <w:w w:val="95"/>
        </w:rPr>
        <w:t>大</w:t>
      </w:r>
      <w:r>
        <w:rPr>
          <w:w w:val="95"/>
        </w:rPr>
        <w:t>水平距离</w:t>
      </w:r>
      <w:r>
        <w:rPr>
          <w:rFonts w:ascii="仿宋_GB2312" w:eastAsia="仿宋_GB2312" w:hint="eastAsia"/>
          <w:w w:val="95"/>
        </w:rPr>
        <w:t>）</w:t>
      </w:r>
      <w:r>
        <w:rPr>
          <w:spacing w:val="20"/>
          <w:w w:val="95"/>
        </w:rPr>
        <w:t>在 </w:t>
      </w:r>
      <w:r>
        <w:rPr>
          <w:rFonts w:ascii="Times New Roman" w:eastAsia="Times New Roman"/>
          <w:w w:val="95"/>
        </w:rPr>
        <w:t>2.4</w:t>
      </w:r>
      <w:r>
        <w:rPr>
          <w:rFonts w:ascii="Times New Roman" w:eastAsia="Times New Roman"/>
          <w:spacing w:val="50"/>
          <w:w w:val="95"/>
        </w:rPr>
        <w:t> </w:t>
      </w:r>
      <w:r>
        <w:rPr>
          <w:rFonts w:ascii="仿宋_GB2312" w:eastAsia="仿宋_GB2312" w:hint="eastAsia"/>
          <w:w w:val="95"/>
        </w:rPr>
        <w:t>米</w:t>
      </w:r>
      <w:r>
        <w:rPr>
          <w:w w:val="95"/>
        </w:rPr>
        <w:t>以下的</w:t>
      </w:r>
      <w:r>
        <w:rPr>
          <w:rFonts w:ascii="仿宋_GB2312" w:eastAsia="仿宋_GB2312" w:hint="eastAsia"/>
          <w:w w:val="95"/>
        </w:rPr>
        <w:t>，</w:t>
      </w:r>
      <w:r>
        <w:rPr>
          <w:w w:val="95"/>
        </w:rPr>
        <w:t>有两排及以上柱的凸出式</w:t>
      </w:r>
      <w:r>
        <w:rPr>
          <w:rFonts w:ascii="仿宋_GB2312" w:eastAsia="仿宋_GB2312" w:hint="eastAsia"/>
          <w:w w:val="95"/>
        </w:rPr>
        <w:t>门</w:t>
      </w:r>
      <w:r>
        <w:rPr>
          <w:w w:val="95"/>
        </w:rPr>
        <w:t>廊</w:t>
      </w:r>
      <w:r>
        <w:rPr>
          <w:rFonts w:ascii="仿宋_GB2312" w:eastAsia="仿宋_GB2312" w:hint="eastAsia"/>
          <w:w w:val="95"/>
        </w:rPr>
        <w:t>，</w:t>
      </w:r>
      <w:r>
        <w:rPr>
          <w:w w:val="95"/>
        </w:rPr>
        <w:t>按照柱外围水平投影面积</w:t>
      </w:r>
      <w:r>
        <w:rPr>
          <w:rFonts w:ascii="仿宋_GB2312" w:eastAsia="仿宋_GB2312" w:hint="eastAsia"/>
          <w:w w:val="95"/>
        </w:rPr>
        <w:t>计</w:t>
      </w:r>
      <w:r>
        <w:rPr>
          <w:w w:val="95"/>
        </w:rPr>
        <w:t>算建筑面积</w:t>
      </w:r>
      <w:r>
        <w:rPr>
          <w:rFonts w:ascii="仿宋_GB2312" w:eastAsia="仿宋_GB2312" w:hint="eastAsia"/>
          <w:w w:val="95"/>
        </w:rPr>
        <w:t>；</w:t>
      </w:r>
      <w:r>
        <w:rPr>
          <w:w w:val="95"/>
        </w:rPr>
        <w:t>独立柱或单排柱的</w:t>
      </w:r>
      <w:r>
        <w:rPr>
          <w:rFonts w:ascii="仿宋_GB2312" w:eastAsia="仿宋_GB2312" w:hint="eastAsia"/>
          <w:w w:val="95"/>
        </w:rPr>
        <w:t>，</w:t>
      </w:r>
      <w:r>
        <w:rPr>
          <w:spacing w:val="2"/>
          <w:w w:val="95"/>
        </w:rPr>
        <w:t>按照其上盖水平投影面积 </w:t>
      </w:r>
      <w:r>
        <w:rPr>
          <w:rFonts w:ascii="Times New Roman" w:eastAsia="Times New Roman"/>
          <w:w w:val="95"/>
        </w:rPr>
        <w:t>1/2</w:t>
      </w:r>
      <w:r>
        <w:rPr>
          <w:rFonts w:ascii="Times New Roman" w:eastAsia="Times New Roman"/>
          <w:spacing w:val="45"/>
          <w:w w:val="95"/>
        </w:rPr>
        <w:t> </w:t>
      </w:r>
      <w:r>
        <w:rPr>
          <w:rFonts w:ascii="仿宋_GB2312" w:eastAsia="仿宋_GB2312" w:hint="eastAsia"/>
          <w:w w:val="95"/>
        </w:rPr>
        <w:t>计</w:t>
      </w:r>
      <w:r>
        <w:rPr>
          <w:w w:val="95"/>
        </w:rPr>
        <w:t>算建筑面积</w:t>
      </w:r>
      <w:r>
        <w:rPr>
          <w:rFonts w:ascii="仿宋_GB2312" w:eastAsia="仿宋_GB2312" w:hint="eastAsia"/>
          <w:w w:val="95"/>
        </w:rPr>
        <w:t>；</w:t>
      </w:r>
      <w:r>
        <w:rPr>
          <w:w w:val="95"/>
        </w:rPr>
        <w:t>无柱的</w:t>
      </w:r>
      <w:r>
        <w:rPr>
          <w:rFonts w:ascii="仿宋_GB2312" w:eastAsia="仿宋_GB2312" w:hint="eastAsia"/>
          <w:w w:val="95"/>
        </w:rPr>
        <w:t>，</w:t>
      </w:r>
      <w:r>
        <w:rPr>
          <w:w w:val="95"/>
        </w:rPr>
        <w:t>不</w:t>
      </w:r>
      <w:r>
        <w:rPr>
          <w:rFonts w:ascii="仿宋_GB2312" w:eastAsia="仿宋_GB2312" w:hint="eastAsia"/>
        </w:rPr>
        <w:t>计</w:t>
      </w:r>
      <w:r>
        <w:rPr/>
        <w:t>算建筑面积</w:t>
      </w:r>
      <w:r>
        <w:rPr>
          <w:rFonts w:ascii="仿宋_GB2312" w:eastAsia="仿宋_GB2312" w:hint="eastAsia"/>
        </w:rPr>
        <w:t>。</w:t>
      </w:r>
    </w:p>
    <w:p>
      <w:pPr>
        <w:pStyle w:val="BodyText"/>
        <w:ind w:left="735"/>
        <w:jc w:val="both"/>
        <w:rPr>
          <w:rFonts w:ascii="仿宋_GB2312" w:eastAsia="仿宋_GB2312" w:hint="eastAsia"/>
        </w:rPr>
      </w:pPr>
      <w:r>
        <w:rPr>
          <w:spacing w:val="13"/>
          <w:w w:val="95"/>
        </w:rPr>
        <w:t>进深在 </w:t>
      </w:r>
      <w:r>
        <w:rPr>
          <w:rFonts w:ascii="Times New Roman" w:eastAsia="Times New Roman"/>
          <w:w w:val="95"/>
        </w:rPr>
        <w:t>0.6</w:t>
      </w:r>
      <w:r>
        <w:rPr>
          <w:rFonts w:ascii="Times New Roman" w:eastAsia="Times New Roman"/>
          <w:spacing w:val="124"/>
        </w:rPr>
        <w:t> </w:t>
      </w:r>
      <w:r>
        <w:rPr>
          <w:rFonts w:ascii="仿宋_GB2312" w:eastAsia="仿宋_GB2312" w:hint="eastAsia"/>
          <w:w w:val="95"/>
        </w:rPr>
        <w:t>米</w:t>
      </w:r>
      <w:r>
        <w:rPr>
          <w:w w:val="95"/>
        </w:rPr>
        <w:t>以上的</w:t>
      </w:r>
      <w:r>
        <w:rPr>
          <w:rFonts w:ascii="仿宋_GB2312" w:eastAsia="仿宋_GB2312" w:hint="eastAsia"/>
          <w:w w:val="95"/>
        </w:rPr>
        <w:t>凹</w:t>
      </w:r>
      <w:r>
        <w:rPr>
          <w:w w:val="95"/>
        </w:rPr>
        <w:t>入式</w:t>
      </w:r>
      <w:r>
        <w:rPr>
          <w:rFonts w:ascii="仿宋_GB2312" w:eastAsia="仿宋_GB2312" w:hint="eastAsia"/>
          <w:w w:val="95"/>
        </w:rPr>
        <w:t>门</w:t>
      </w:r>
      <w:r>
        <w:rPr>
          <w:w w:val="95"/>
        </w:rPr>
        <w:t>廊</w:t>
      </w:r>
      <w:r>
        <w:rPr>
          <w:rFonts w:ascii="仿宋_GB2312" w:eastAsia="仿宋_GB2312" w:hint="eastAsia"/>
          <w:w w:val="95"/>
        </w:rPr>
        <w:t>，</w:t>
      </w:r>
      <w:r>
        <w:rPr>
          <w:w w:val="95"/>
        </w:rPr>
        <w:t>按照</w:t>
      </w:r>
      <w:r>
        <w:rPr>
          <w:rFonts w:ascii="仿宋_GB2312" w:eastAsia="仿宋_GB2312" w:hint="eastAsia"/>
          <w:w w:val="95"/>
        </w:rPr>
        <w:t>门斗计</w:t>
      </w:r>
      <w:r>
        <w:rPr>
          <w:w w:val="95"/>
        </w:rPr>
        <w:t>算建筑面积</w:t>
      </w:r>
      <w:r>
        <w:rPr>
          <w:rFonts w:ascii="仿宋_GB2312" w:eastAsia="仿宋_GB2312" w:hint="eastAsia"/>
          <w:w w:val="95"/>
        </w:rPr>
        <w:t>；</w:t>
      </w:r>
    </w:p>
    <w:p>
      <w:pPr>
        <w:pStyle w:val="ListParagraph"/>
        <w:numPr>
          <w:ilvl w:val="1"/>
          <w:numId w:val="7"/>
        </w:numPr>
        <w:tabs>
          <w:tab w:pos="580" w:val="left" w:leader="none"/>
        </w:tabs>
        <w:spacing w:line="240" w:lineRule="auto" w:before="142" w:after="0"/>
        <w:ind w:left="579" w:right="0" w:hanging="467"/>
        <w:jc w:val="both"/>
        <w:rPr>
          <w:rFonts w:ascii="仿宋_GB2312" w:eastAsia="仿宋_GB2312" w:hint="eastAsia"/>
          <w:sz w:val="32"/>
        </w:rPr>
      </w:pPr>
      <w:r>
        <w:rPr>
          <w:rFonts w:ascii="仿宋_GB2312" w:eastAsia="仿宋_GB2312" w:hint="eastAsia"/>
          <w:spacing w:val="-4"/>
          <w:sz w:val="32"/>
        </w:rPr>
        <w:t>米</w:t>
      </w:r>
      <w:r>
        <w:rPr>
          <w:spacing w:val="-4"/>
          <w:sz w:val="32"/>
        </w:rPr>
        <w:t>以下的</w:t>
      </w:r>
      <w:r>
        <w:rPr>
          <w:rFonts w:ascii="仿宋_GB2312" w:eastAsia="仿宋_GB2312" w:hint="eastAsia"/>
          <w:spacing w:val="-3"/>
          <w:sz w:val="32"/>
        </w:rPr>
        <w:t>，</w:t>
      </w:r>
      <w:r>
        <w:rPr>
          <w:spacing w:val="-3"/>
          <w:sz w:val="32"/>
        </w:rPr>
        <w:t>不</w:t>
      </w:r>
      <w:r>
        <w:rPr>
          <w:rFonts w:ascii="仿宋_GB2312" w:eastAsia="仿宋_GB2312" w:hint="eastAsia"/>
          <w:spacing w:val="-3"/>
          <w:sz w:val="32"/>
        </w:rPr>
        <w:t>计</w:t>
      </w:r>
      <w:r>
        <w:rPr>
          <w:spacing w:val="-3"/>
          <w:sz w:val="32"/>
        </w:rPr>
        <w:t>算建筑面积</w:t>
      </w:r>
      <w:r>
        <w:rPr>
          <w:rFonts w:ascii="仿宋_GB2312" w:eastAsia="仿宋_GB2312" w:hint="eastAsia"/>
          <w:spacing w:val="-3"/>
          <w:sz w:val="32"/>
        </w:rPr>
        <w:t>。</w:t>
      </w:r>
    </w:p>
    <w:p>
      <w:pPr>
        <w:pStyle w:val="BodyText"/>
        <w:spacing w:before="140"/>
        <w:ind w:left="735"/>
      </w:pPr>
      <w:r>
        <w:rPr>
          <w:spacing w:val="-7"/>
        </w:rPr>
        <w:t>凸</w:t>
      </w:r>
      <w:r>
        <w:rPr>
          <w:rFonts w:ascii="仿宋_GB2312" w:eastAsia="仿宋_GB2312" w:hint="eastAsia"/>
          <w:spacing w:val="-10"/>
        </w:rPr>
        <w:t>凹</w:t>
      </w:r>
      <w:r>
        <w:rPr>
          <w:spacing w:val="-9"/>
        </w:rPr>
        <w:t>复合式</w:t>
      </w:r>
      <w:r>
        <w:rPr>
          <w:rFonts w:ascii="仿宋_GB2312" w:eastAsia="仿宋_GB2312" w:hint="eastAsia"/>
          <w:spacing w:val="-7"/>
        </w:rPr>
        <w:t>门</w:t>
      </w:r>
      <w:r>
        <w:rPr>
          <w:spacing w:val="-10"/>
        </w:rPr>
        <w:t>廊</w:t>
      </w:r>
      <w:r>
        <w:rPr>
          <w:rFonts w:ascii="仿宋_GB2312" w:eastAsia="仿宋_GB2312" w:hint="eastAsia"/>
          <w:spacing w:val="-7"/>
        </w:rPr>
        <w:t>，凹</w:t>
      </w:r>
      <w:r>
        <w:rPr>
          <w:spacing w:val="-10"/>
        </w:rPr>
        <w:t>入部分按</w:t>
      </w:r>
      <w:r>
        <w:rPr>
          <w:rFonts w:ascii="仿宋_GB2312" w:eastAsia="仿宋_GB2312" w:hint="eastAsia"/>
          <w:spacing w:val="-9"/>
        </w:rPr>
        <w:t>门斗计</w:t>
      </w:r>
      <w:r>
        <w:rPr>
          <w:spacing w:val="-10"/>
        </w:rPr>
        <w:t>算建筑面积</w:t>
      </w:r>
      <w:r>
        <w:rPr>
          <w:rFonts w:ascii="仿宋_GB2312" w:eastAsia="仿宋_GB2312" w:hint="eastAsia"/>
          <w:spacing w:val="-7"/>
        </w:rPr>
        <w:t>，</w:t>
      </w:r>
      <w:r>
        <w:rPr>
          <w:spacing w:val="-8"/>
        </w:rPr>
        <w:t>凸出部分</w:t>
      </w:r>
    </w:p>
    <w:p>
      <w:pPr>
        <w:pStyle w:val="BodyText"/>
        <w:spacing w:before="140"/>
        <w:ind w:left="113"/>
        <w:rPr>
          <w:rFonts w:ascii="仿宋_GB2312" w:eastAsia="仿宋_GB2312" w:hint="eastAsia"/>
        </w:rPr>
      </w:pPr>
      <w:r>
        <w:rPr>
          <w:spacing w:val="-4"/>
        </w:rPr>
        <w:t>按照凸出式</w:t>
      </w:r>
      <w:r>
        <w:rPr>
          <w:rFonts w:ascii="仿宋_GB2312" w:eastAsia="仿宋_GB2312" w:hint="eastAsia"/>
          <w:spacing w:val="-4"/>
        </w:rPr>
        <w:t>门</w:t>
      </w:r>
      <w:r>
        <w:rPr>
          <w:spacing w:val="-4"/>
        </w:rPr>
        <w:t>廊</w:t>
      </w:r>
      <w:r>
        <w:rPr>
          <w:rFonts w:ascii="仿宋_GB2312" w:eastAsia="仿宋_GB2312" w:hint="eastAsia"/>
          <w:spacing w:val="-4"/>
        </w:rPr>
        <w:t>计</w:t>
      </w:r>
      <w:r>
        <w:rPr>
          <w:spacing w:val="-4"/>
        </w:rPr>
        <w:t>算建筑面积</w:t>
      </w:r>
      <w:r>
        <w:rPr>
          <w:rFonts w:ascii="仿宋_GB2312" w:eastAsia="仿宋_GB2312" w:hint="eastAsia"/>
          <w:spacing w:val="-3"/>
        </w:rPr>
        <w:t>。</w:t>
      </w:r>
    </w:p>
    <w:p>
      <w:pPr>
        <w:pStyle w:val="BodyText"/>
        <w:spacing w:line="321" w:lineRule="auto" w:before="139"/>
        <w:ind w:left="113" w:right="390" w:firstLine="621"/>
        <w:jc w:val="both"/>
        <w:rPr>
          <w:rFonts w:ascii="仿宋_GB2312" w:eastAsia="仿宋_GB2312" w:hint="eastAsia"/>
        </w:rPr>
      </w:pPr>
      <w:r>
        <w:rPr>
          <w:rFonts w:ascii="仿宋_GB2312" w:eastAsia="仿宋_GB2312" w:hint="eastAsia"/>
          <w:w w:val="95"/>
        </w:rPr>
        <w:t>（</w:t>
      </w:r>
      <w:r>
        <w:rPr>
          <w:w w:val="95"/>
        </w:rPr>
        <w:t>四</w:t>
      </w:r>
      <w:r>
        <w:rPr>
          <w:rFonts w:ascii="仿宋_GB2312" w:eastAsia="仿宋_GB2312" w:hint="eastAsia"/>
          <w:w w:val="95"/>
        </w:rPr>
        <w:t>）</w:t>
      </w:r>
      <w:r>
        <w:rPr>
          <w:w w:val="95"/>
        </w:rPr>
        <w:t>有柱雨篷</w:t>
      </w:r>
      <w:r>
        <w:rPr>
          <w:rFonts w:ascii="仿宋_GB2312" w:eastAsia="仿宋_GB2312" w:hint="eastAsia"/>
          <w:w w:val="95"/>
        </w:rPr>
        <w:t>（</w:t>
      </w:r>
      <w:r>
        <w:rPr>
          <w:w w:val="95"/>
        </w:rPr>
        <w:t>包括独立柱雨篷</w:t>
      </w:r>
      <w:r>
        <w:rPr>
          <w:rFonts w:ascii="仿宋_GB2312" w:eastAsia="仿宋_GB2312" w:hint="eastAsia"/>
          <w:w w:val="95"/>
        </w:rPr>
        <w:t>、</w:t>
      </w:r>
      <w:r>
        <w:rPr>
          <w:w w:val="95"/>
        </w:rPr>
        <w:t>多柱雨篷</w:t>
      </w:r>
      <w:r>
        <w:rPr>
          <w:rFonts w:ascii="仿宋_GB2312" w:eastAsia="仿宋_GB2312" w:hint="eastAsia"/>
          <w:w w:val="95"/>
        </w:rPr>
        <w:t>、</w:t>
      </w:r>
      <w:r>
        <w:rPr>
          <w:w w:val="95"/>
        </w:rPr>
        <w:t>墙体支撑雨篷</w:t>
      </w:r>
      <w:r>
        <w:rPr>
          <w:rFonts w:ascii="仿宋_GB2312" w:eastAsia="仿宋_GB2312" w:hint="eastAsia"/>
          <w:spacing w:val="-60"/>
          <w:w w:val="95"/>
        </w:rPr>
        <w:t>）</w:t>
      </w:r>
      <w:r>
        <w:rPr>
          <w:spacing w:val="-30"/>
          <w:w w:val="95"/>
        </w:rPr>
        <w:t>进深</w:t>
      </w:r>
      <w:r>
        <w:rPr>
          <w:rFonts w:ascii="仿宋_GB2312" w:eastAsia="仿宋_GB2312" w:hint="eastAsia"/>
          <w:w w:val="95"/>
        </w:rPr>
        <w:t>（</w:t>
      </w:r>
      <w:r>
        <w:rPr>
          <w:w w:val="95"/>
        </w:rPr>
        <w:t>雨篷结构外边线至外墙结构外边线的宽度</w:t>
      </w:r>
      <w:r>
        <w:rPr>
          <w:rFonts w:ascii="仿宋_GB2312" w:eastAsia="仿宋_GB2312" w:hint="eastAsia"/>
          <w:w w:val="95"/>
        </w:rPr>
        <w:t>）</w:t>
      </w:r>
      <w:r>
        <w:rPr>
          <w:rFonts w:ascii="Times New Roman" w:eastAsia="Times New Roman"/>
          <w:w w:val="95"/>
        </w:rPr>
        <w:t>2.4</w:t>
      </w:r>
      <w:r>
        <w:rPr>
          <w:rFonts w:ascii="Times New Roman" w:eastAsia="Times New Roman"/>
          <w:spacing w:val="54"/>
          <w:w w:val="95"/>
        </w:rPr>
        <w:t> </w:t>
      </w:r>
      <w:r>
        <w:rPr>
          <w:rFonts w:ascii="仿宋_GB2312" w:eastAsia="仿宋_GB2312" w:hint="eastAsia"/>
          <w:w w:val="95"/>
        </w:rPr>
        <w:t>米</w:t>
      </w:r>
      <w:r>
        <w:rPr>
          <w:w w:val="95"/>
        </w:rPr>
        <w:t>以上的</w:t>
      </w:r>
      <w:r>
        <w:rPr>
          <w:rFonts w:ascii="仿宋_GB2312" w:eastAsia="仿宋_GB2312" w:hint="eastAsia"/>
          <w:spacing w:val="-60"/>
          <w:w w:val="95"/>
        </w:rPr>
        <w:t>，</w:t>
      </w:r>
      <w:r>
        <w:rPr>
          <w:w w:val="95"/>
        </w:rPr>
        <w:t>按照雨篷上盖水平投影面积</w:t>
      </w:r>
      <w:r>
        <w:rPr>
          <w:rFonts w:ascii="仿宋_GB2312" w:eastAsia="仿宋_GB2312" w:hint="eastAsia"/>
          <w:w w:val="95"/>
        </w:rPr>
        <w:t>计</w:t>
      </w:r>
      <w:r>
        <w:rPr>
          <w:w w:val="95"/>
        </w:rPr>
        <w:t>算建筑面积</w:t>
      </w:r>
      <w:r>
        <w:rPr>
          <w:rFonts w:ascii="仿宋_GB2312" w:eastAsia="仿宋_GB2312" w:hint="eastAsia"/>
          <w:w w:val="95"/>
        </w:rPr>
        <w:t>；</w:t>
      </w:r>
      <w:r>
        <w:rPr>
          <w:rFonts w:ascii="Times New Roman" w:eastAsia="Times New Roman"/>
          <w:w w:val="95"/>
        </w:rPr>
        <w:t>2.4</w:t>
      </w:r>
      <w:r>
        <w:rPr>
          <w:rFonts w:ascii="Times New Roman" w:eastAsia="Times New Roman"/>
          <w:spacing w:val="62"/>
          <w:w w:val="95"/>
        </w:rPr>
        <w:t> </w:t>
      </w:r>
      <w:r>
        <w:rPr>
          <w:rFonts w:ascii="仿宋_GB2312" w:eastAsia="仿宋_GB2312" w:hint="eastAsia"/>
          <w:w w:val="95"/>
        </w:rPr>
        <w:t>米</w:t>
      </w:r>
      <w:r>
        <w:rPr>
          <w:w w:val="95"/>
        </w:rPr>
        <w:t>以下的</w:t>
      </w:r>
      <w:r>
        <w:rPr>
          <w:rFonts w:ascii="仿宋_GB2312" w:eastAsia="仿宋_GB2312" w:hint="eastAsia"/>
          <w:spacing w:val="-29"/>
          <w:w w:val="95"/>
        </w:rPr>
        <w:t>，计</w:t>
      </w:r>
      <w:r>
        <w:rPr>
          <w:spacing w:val="-40"/>
          <w:w w:val="95"/>
        </w:rPr>
        <w:t>算 </w:t>
      </w:r>
      <w:r>
        <w:rPr>
          <w:rFonts w:ascii="Times New Roman" w:eastAsia="Times New Roman"/>
          <w:w w:val="95"/>
        </w:rPr>
        <w:t>1/2</w:t>
      </w:r>
      <w:r>
        <w:rPr>
          <w:rFonts w:ascii="Times New Roman" w:eastAsia="Times New Roman"/>
          <w:spacing w:val="1"/>
          <w:w w:val="95"/>
        </w:rPr>
        <w:t> </w:t>
      </w:r>
      <w:r>
        <w:rPr>
          <w:w w:val="95"/>
        </w:rPr>
        <w:t>建筑面积</w:t>
      </w:r>
      <w:r>
        <w:rPr>
          <w:rFonts w:ascii="仿宋_GB2312" w:eastAsia="仿宋_GB2312" w:hint="eastAsia"/>
          <w:w w:val="95"/>
        </w:rPr>
        <w:t>。</w:t>
      </w:r>
      <w:r>
        <w:rPr>
          <w:w w:val="95"/>
        </w:rPr>
        <w:t>无柱雨篷不</w:t>
      </w:r>
      <w:r>
        <w:rPr>
          <w:rFonts w:ascii="仿宋_GB2312" w:eastAsia="仿宋_GB2312" w:hint="eastAsia"/>
          <w:w w:val="95"/>
        </w:rPr>
        <w:t>计</w:t>
      </w:r>
      <w:r>
        <w:rPr>
          <w:w w:val="95"/>
        </w:rPr>
        <w:t>算建筑面积</w:t>
      </w:r>
      <w:r>
        <w:rPr>
          <w:rFonts w:ascii="仿宋_GB2312" w:eastAsia="仿宋_GB2312" w:hint="eastAsia"/>
          <w:w w:val="95"/>
        </w:rPr>
        <w:t>。</w:t>
      </w:r>
    </w:p>
    <w:p>
      <w:pPr>
        <w:tabs>
          <w:tab w:pos="2292" w:val="left" w:leader="none"/>
        </w:tabs>
        <w:spacing w:line="486" w:lineRule="exact" w:before="0"/>
        <w:ind w:left="735"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十三</w:t>
      </w:r>
      <w:r>
        <w:rPr>
          <w:rFonts w:ascii="Microsoft JhengHei" w:eastAsia="Microsoft JhengHei" w:hint="eastAsia"/>
          <w:b/>
          <w:sz w:val="32"/>
        </w:rPr>
        <w:t>条</w:t>
        <w:tab/>
      </w:r>
      <w:r>
        <w:rPr>
          <w:spacing w:val="-6"/>
          <w:sz w:val="32"/>
        </w:rPr>
        <w:t>立体</w:t>
      </w:r>
      <w:r>
        <w:rPr>
          <w:spacing w:val="-5"/>
          <w:sz w:val="32"/>
        </w:rPr>
        <w:t>停</w:t>
      </w:r>
      <w:r>
        <w:rPr>
          <w:rFonts w:ascii="仿宋_GB2312" w:eastAsia="仿宋_GB2312" w:hint="eastAsia"/>
          <w:spacing w:val="-5"/>
          <w:sz w:val="32"/>
        </w:rPr>
        <w:t>车</w:t>
      </w:r>
      <w:r>
        <w:rPr>
          <w:spacing w:val="-5"/>
          <w:sz w:val="32"/>
        </w:rPr>
        <w:t>库的建筑面积按以下规定</w:t>
      </w:r>
      <w:r>
        <w:rPr>
          <w:rFonts w:ascii="仿宋_GB2312" w:eastAsia="仿宋_GB2312" w:hint="eastAsia"/>
          <w:spacing w:val="-5"/>
          <w:sz w:val="32"/>
        </w:rPr>
        <w:t>计</w:t>
      </w:r>
      <w:r>
        <w:rPr>
          <w:spacing w:val="-5"/>
          <w:sz w:val="32"/>
        </w:rPr>
        <w:t>算</w:t>
      </w:r>
      <w:r>
        <w:rPr>
          <w:rFonts w:ascii="仿宋_GB2312" w:eastAsia="仿宋_GB2312" w:hint="eastAsia"/>
          <w:spacing w:val="-5"/>
          <w:sz w:val="32"/>
        </w:rPr>
        <w:t>：</w:t>
      </w:r>
    </w:p>
    <w:p>
      <w:pPr>
        <w:pStyle w:val="BodyText"/>
        <w:spacing w:line="321" w:lineRule="auto" w:before="67"/>
        <w:ind w:left="113" w:right="391" w:firstLine="621"/>
      </w:pPr>
      <w:r>
        <w:rPr>
          <w:rFonts w:ascii="仿宋_GB2312" w:eastAsia="仿宋_GB2312" w:hint="eastAsia"/>
          <w:w w:val="95"/>
        </w:rPr>
        <w:t>（一）</w:t>
      </w:r>
      <w:r>
        <w:rPr>
          <w:w w:val="95"/>
        </w:rPr>
        <w:t>建筑物形态的立体停</w:t>
      </w:r>
      <w:r>
        <w:rPr>
          <w:rFonts w:ascii="仿宋_GB2312" w:eastAsia="仿宋_GB2312" w:hint="eastAsia"/>
          <w:w w:val="95"/>
        </w:rPr>
        <w:t>车</w:t>
      </w:r>
      <w:r>
        <w:rPr>
          <w:w w:val="95"/>
        </w:rPr>
        <w:t>库</w:t>
      </w:r>
      <w:r>
        <w:rPr>
          <w:rFonts w:ascii="仿宋_GB2312" w:eastAsia="仿宋_GB2312" w:hint="eastAsia"/>
          <w:w w:val="95"/>
        </w:rPr>
        <w:t>，</w:t>
      </w:r>
      <w:r>
        <w:rPr>
          <w:w w:val="95"/>
        </w:rPr>
        <w:t>有围护结构的</w:t>
      </w:r>
      <w:r>
        <w:rPr>
          <w:rFonts w:ascii="仿宋_GB2312" w:eastAsia="仿宋_GB2312" w:hint="eastAsia"/>
          <w:w w:val="95"/>
        </w:rPr>
        <w:t>，</w:t>
      </w:r>
      <w:r>
        <w:rPr>
          <w:w w:val="95"/>
        </w:rPr>
        <w:t>按照其围护结构外围水平面积</w:t>
      </w:r>
      <w:r>
        <w:rPr>
          <w:rFonts w:ascii="仿宋_GB2312" w:eastAsia="仿宋_GB2312" w:hint="eastAsia"/>
          <w:w w:val="95"/>
        </w:rPr>
        <w:t>计</w:t>
      </w:r>
      <w:r>
        <w:rPr>
          <w:w w:val="95"/>
        </w:rPr>
        <w:t>算建筑面积</w:t>
      </w:r>
      <w:r>
        <w:rPr>
          <w:rFonts w:ascii="仿宋_GB2312" w:eastAsia="仿宋_GB2312" w:hint="eastAsia"/>
          <w:w w:val="95"/>
        </w:rPr>
        <w:t>；</w:t>
      </w:r>
      <w:r>
        <w:rPr>
          <w:w w:val="95"/>
        </w:rPr>
        <w:t>无围护结构的</w:t>
      </w:r>
      <w:r>
        <w:rPr>
          <w:rFonts w:ascii="仿宋_GB2312" w:eastAsia="仿宋_GB2312" w:hint="eastAsia"/>
          <w:w w:val="95"/>
        </w:rPr>
        <w:t>，</w:t>
      </w:r>
      <w:r>
        <w:rPr>
          <w:w w:val="95"/>
        </w:rPr>
        <w:t>按照其结构</w:t>
      </w:r>
    </w:p>
    <w:p>
      <w:pPr>
        <w:spacing w:after="0" w:line="321" w:lineRule="auto"/>
        <w:sectPr>
          <w:pgSz w:w="11910" w:h="16840"/>
          <w:pgMar w:header="0" w:footer="1494" w:top="1580" w:bottom="1680" w:left="1360" w:right="1320"/>
        </w:sectPr>
      </w:pPr>
    </w:p>
    <w:p>
      <w:pPr>
        <w:pStyle w:val="BodyText"/>
        <w:rPr>
          <w:sz w:val="20"/>
        </w:rPr>
      </w:pPr>
    </w:p>
    <w:p>
      <w:pPr>
        <w:pStyle w:val="BodyText"/>
        <w:spacing w:before="1"/>
        <w:rPr>
          <w:sz w:val="24"/>
        </w:rPr>
      </w:pPr>
    </w:p>
    <w:p>
      <w:pPr>
        <w:pStyle w:val="BodyText"/>
        <w:spacing w:line="321" w:lineRule="auto" w:before="55"/>
        <w:ind w:left="228" w:right="276"/>
        <w:jc w:val="both"/>
        <w:rPr>
          <w:rFonts w:ascii="仿宋_GB2312" w:eastAsia="仿宋_GB2312" w:hint="eastAsia"/>
        </w:rPr>
      </w:pPr>
      <w:r>
        <w:rPr>
          <w:w w:val="95"/>
        </w:rPr>
        <w:t>底板水平投影面积</w:t>
      </w:r>
      <w:r>
        <w:rPr>
          <w:rFonts w:ascii="仿宋_GB2312" w:eastAsia="仿宋_GB2312" w:hint="eastAsia"/>
          <w:w w:val="95"/>
        </w:rPr>
        <w:t>计</w:t>
      </w:r>
      <w:r>
        <w:rPr>
          <w:w w:val="95"/>
        </w:rPr>
        <w:t>算建筑面积</w:t>
      </w:r>
      <w:r>
        <w:rPr>
          <w:rFonts w:ascii="仿宋_GB2312" w:eastAsia="仿宋_GB2312" w:hint="eastAsia"/>
          <w:w w:val="95"/>
        </w:rPr>
        <w:t>。</w:t>
      </w:r>
      <w:r>
        <w:rPr>
          <w:w w:val="95"/>
        </w:rPr>
        <w:t>有结构层的</w:t>
      </w:r>
      <w:r>
        <w:rPr>
          <w:rFonts w:ascii="仿宋_GB2312" w:eastAsia="仿宋_GB2312" w:hint="eastAsia"/>
          <w:w w:val="95"/>
        </w:rPr>
        <w:t>，</w:t>
      </w:r>
      <w:r>
        <w:rPr>
          <w:w w:val="95"/>
        </w:rPr>
        <w:t>按照其结构层面积分别</w:t>
      </w:r>
      <w:r>
        <w:rPr>
          <w:rFonts w:ascii="仿宋_GB2312" w:eastAsia="仿宋_GB2312" w:hint="eastAsia"/>
          <w:w w:val="95"/>
        </w:rPr>
        <w:t>计</w:t>
      </w:r>
      <w:r>
        <w:rPr>
          <w:w w:val="95"/>
        </w:rPr>
        <w:t>算</w:t>
      </w:r>
      <w:r>
        <w:rPr>
          <w:rFonts w:ascii="仿宋_GB2312" w:eastAsia="仿宋_GB2312" w:hint="eastAsia"/>
          <w:w w:val="95"/>
        </w:rPr>
        <w:t>；</w:t>
      </w:r>
      <w:r>
        <w:rPr>
          <w:w w:val="95"/>
        </w:rPr>
        <w:t>无结构层的</w:t>
      </w:r>
      <w:r>
        <w:rPr>
          <w:rFonts w:ascii="仿宋_GB2312" w:eastAsia="仿宋_GB2312" w:hint="eastAsia"/>
          <w:w w:val="95"/>
        </w:rPr>
        <w:t>，</w:t>
      </w:r>
      <w:r>
        <w:rPr>
          <w:w w:val="95"/>
        </w:rPr>
        <w:t>按照单个泊位的面积与总泊位数乘积</w:t>
      </w:r>
      <w:r>
        <w:rPr>
          <w:spacing w:val="-43"/>
          <w:w w:val="95"/>
        </w:rPr>
        <w:t>的 </w:t>
      </w:r>
      <w:r>
        <w:rPr>
          <w:rFonts w:ascii="Times New Roman" w:eastAsia="Times New Roman"/>
          <w:w w:val="95"/>
        </w:rPr>
        <w:t>1/2</w:t>
      </w:r>
      <w:r>
        <w:rPr>
          <w:rFonts w:ascii="Times New Roman" w:eastAsia="Times New Roman"/>
          <w:spacing w:val="-1"/>
          <w:w w:val="95"/>
        </w:rPr>
        <w:t>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before="3"/>
        <w:ind w:left="228" w:right="278" w:firstLine="621"/>
        <w:rPr>
          <w:rFonts w:ascii="仿宋_GB2312" w:eastAsia="仿宋_GB2312" w:hint="eastAsia"/>
        </w:rPr>
      </w:pPr>
      <w:r>
        <w:rPr>
          <w:rFonts w:ascii="仿宋_GB2312" w:eastAsia="仿宋_GB2312" w:hint="eastAsia"/>
          <w:w w:val="95"/>
        </w:rPr>
        <w:t>（二）</w:t>
      </w:r>
      <w:r>
        <w:rPr>
          <w:w w:val="95"/>
        </w:rPr>
        <w:t>构筑物形态的机械式立体停</w:t>
      </w:r>
      <w:r>
        <w:rPr>
          <w:rFonts w:ascii="仿宋_GB2312" w:eastAsia="仿宋_GB2312" w:hint="eastAsia"/>
          <w:w w:val="95"/>
        </w:rPr>
        <w:t>车</w:t>
      </w:r>
      <w:r>
        <w:rPr>
          <w:w w:val="95"/>
        </w:rPr>
        <w:t>库</w:t>
      </w:r>
      <w:r>
        <w:rPr>
          <w:rFonts w:ascii="仿宋_GB2312" w:eastAsia="仿宋_GB2312" w:hint="eastAsia"/>
          <w:w w:val="95"/>
        </w:rPr>
        <w:t>，</w:t>
      </w:r>
      <w:r>
        <w:rPr>
          <w:w w:val="95"/>
        </w:rPr>
        <w:t>按照单个泊位的面</w:t>
      </w:r>
      <w:r>
        <w:rPr>
          <w:spacing w:val="-9"/>
          <w:w w:val="95"/>
        </w:rPr>
        <w:t>积与总泊位数乘积的 </w:t>
      </w:r>
      <w:r>
        <w:rPr>
          <w:rFonts w:ascii="Times New Roman" w:eastAsia="Times New Roman"/>
          <w:w w:val="95"/>
        </w:rPr>
        <w:t>1/2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ind w:left="228" w:right="278" w:firstLine="621"/>
        <w:rPr>
          <w:rFonts w:ascii="仿宋_GB2312" w:eastAsia="仿宋_GB2312" w:hint="eastAsia"/>
        </w:rPr>
      </w:pPr>
      <w:r>
        <w:rPr>
          <w:rFonts w:ascii="仿宋_GB2312" w:eastAsia="仿宋_GB2312" w:hint="eastAsia"/>
          <w:w w:val="95"/>
        </w:rPr>
        <w:t>（三）</w:t>
      </w:r>
      <w:r>
        <w:rPr>
          <w:w w:val="95"/>
        </w:rPr>
        <w:t>机关</w:t>
      </w:r>
      <w:r>
        <w:rPr>
          <w:rFonts w:ascii="仿宋_GB2312" w:eastAsia="仿宋_GB2312" w:hint="eastAsia"/>
          <w:w w:val="95"/>
        </w:rPr>
        <w:t>、</w:t>
      </w:r>
      <w:r>
        <w:rPr>
          <w:w w:val="95"/>
        </w:rPr>
        <w:t>企事业单位及老旧</w:t>
      </w:r>
      <w:r>
        <w:rPr>
          <w:rFonts w:ascii="仿宋_GB2312" w:eastAsia="仿宋_GB2312" w:hint="eastAsia"/>
          <w:w w:val="95"/>
        </w:rPr>
        <w:t>小</w:t>
      </w:r>
      <w:r>
        <w:rPr>
          <w:w w:val="95"/>
        </w:rPr>
        <w:t>区利用自有用地新建的机</w:t>
      </w:r>
      <w:r>
        <w:rPr/>
        <w:t>械式停</w:t>
      </w:r>
      <w:r>
        <w:rPr>
          <w:rFonts w:ascii="仿宋_GB2312" w:eastAsia="仿宋_GB2312" w:hint="eastAsia"/>
        </w:rPr>
        <w:t>车</w:t>
      </w:r>
      <w:r>
        <w:rPr/>
        <w:t>设施</w:t>
      </w:r>
      <w:r>
        <w:rPr>
          <w:rFonts w:ascii="仿宋_GB2312" w:eastAsia="仿宋_GB2312" w:hint="eastAsia"/>
        </w:rPr>
        <w:t>，</w:t>
      </w:r>
      <w:r>
        <w:rPr/>
        <w:t>其建筑面积不</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tabs>
          <w:tab w:pos="2405" w:val="left" w:leader="none"/>
        </w:tabs>
        <w:spacing w:line="486" w:lineRule="exact" w:before="0"/>
        <w:ind w:left="850"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十</w:t>
      </w:r>
      <w:r>
        <w:rPr>
          <w:rFonts w:ascii="Microsoft JhengHei" w:eastAsia="Microsoft JhengHei" w:hint="eastAsia"/>
          <w:b/>
          <w:sz w:val="32"/>
        </w:rPr>
        <w:t>四条</w:t>
        <w:tab/>
      </w:r>
      <w:r>
        <w:rPr>
          <w:spacing w:val="-5"/>
          <w:sz w:val="32"/>
        </w:rPr>
        <w:t>棚结构建筑的建筑面积按以下规定</w:t>
      </w:r>
      <w:r>
        <w:rPr>
          <w:rFonts w:ascii="仿宋_GB2312" w:eastAsia="仿宋_GB2312" w:hint="eastAsia"/>
          <w:spacing w:val="-5"/>
          <w:sz w:val="32"/>
        </w:rPr>
        <w:t>计</w:t>
      </w:r>
      <w:r>
        <w:rPr>
          <w:spacing w:val="-4"/>
          <w:sz w:val="32"/>
        </w:rPr>
        <w:t>算</w:t>
      </w:r>
      <w:r>
        <w:rPr>
          <w:rFonts w:ascii="仿宋_GB2312" w:eastAsia="仿宋_GB2312" w:hint="eastAsia"/>
          <w:spacing w:val="-4"/>
          <w:sz w:val="32"/>
        </w:rPr>
        <w:t>：</w:t>
      </w:r>
    </w:p>
    <w:p>
      <w:pPr>
        <w:pStyle w:val="BodyText"/>
        <w:spacing w:line="321" w:lineRule="auto" w:before="66"/>
        <w:ind w:left="228" w:right="120" w:firstLine="621"/>
        <w:rPr>
          <w:rFonts w:ascii="仿宋_GB2312" w:eastAsia="仿宋_GB2312" w:hint="eastAsia"/>
        </w:rPr>
      </w:pPr>
      <w:r>
        <w:rPr>
          <w:w w:val="95"/>
        </w:rPr>
        <w:t>有顶盖</w:t>
      </w:r>
      <w:r>
        <w:rPr>
          <w:rFonts w:ascii="仿宋_GB2312" w:eastAsia="仿宋_GB2312" w:hint="eastAsia"/>
          <w:w w:val="95"/>
        </w:rPr>
        <w:t>、</w:t>
      </w:r>
      <w:r>
        <w:rPr>
          <w:w w:val="95"/>
        </w:rPr>
        <w:t>无围护结构的</w:t>
      </w:r>
      <w:r>
        <w:rPr>
          <w:rFonts w:ascii="仿宋_GB2312" w:eastAsia="仿宋_GB2312" w:hint="eastAsia"/>
          <w:w w:val="95"/>
        </w:rPr>
        <w:t>车</w:t>
      </w:r>
      <w:r>
        <w:rPr>
          <w:w w:val="95"/>
        </w:rPr>
        <w:t>棚</w:t>
      </w:r>
      <w:r>
        <w:rPr>
          <w:rFonts w:ascii="仿宋_GB2312" w:eastAsia="仿宋_GB2312" w:hint="eastAsia"/>
          <w:w w:val="95"/>
        </w:rPr>
        <w:t>、</w:t>
      </w:r>
      <w:r>
        <w:rPr>
          <w:w w:val="95"/>
        </w:rPr>
        <w:t>货棚</w:t>
      </w:r>
      <w:r>
        <w:rPr>
          <w:rFonts w:ascii="仿宋_GB2312" w:eastAsia="仿宋_GB2312" w:hint="eastAsia"/>
          <w:w w:val="95"/>
        </w:rPr>
        <w:t>、</w:t>
      </w:r>
      <w:r>
        <w:rPr>
          <w:w w:val="95"/>
        </w:rPr>
        <w:t>站台</w:t>
      </w:r>
      <w:r>
        <w:rPr>
          <w:rFonts w:ascii="仿宋_GB2312" w:eastAsia="仿宋_GB2312" w:hint="eastAsia"/>
          <w:w w:val="95"/>
        </w:rPr>
        <w:t>、</w:t>
      </w:r>
      <w:r>
        <w:rPr>
          <w:w w:val="95"/>
        </w:rPr>
        <w:t>加油站和看台等</w:t>
      </w:r>
      <w:r>
        <w:rPr>
          <w:rFonts w:ascii="仿宋_GB2312" w:eastAsia="仿宋_GB2312" w:hint="eastAsia"/>
          <w:w w:val="95"/>
        </w:rPr>
        <w:t>，</w:t>
      </w:r>
      <w:r>
        <w:rPr>
          <w:rFonts w:ascii="仿宋_GB2312" w:eastAsia="仿宋_GB2312" w:hint="eastAsia"/>
          <w:spacing w:val="-149"/>
          <w:w w:val="95"/>
        </w:rPr>
        <w:t> </w:t>
      </w:r>
      <w:r>
        <w:rPr>
          <w:spacing w:val="-7"/>
        </w:rPr>
        <w:t>有</w:t>
      </w:r>
      <w:r>
        <w:rPr>
          <w:rFonts w:ascii="仿宋_GB2312" w:eastAsia="仿宋_GB2312" w:hint="eastAsia"/>
          <w:spacing w:val="-12"/>
        </w:rPr>
        <w:t>双</w:t>
      </w:r>
      <w:r>
        <w:rPr>
          <w:spacing w:val="-8"/>
        </w:rPr>
        <w:t>排柱的</w:t>
      </w:r>
      <w:r>
        <w:rPr>
          <w:rFonts w:ascii="仿宋_GB2312" w:eastAsia="仿宋_GB2312" w:hint="eastAsia"/>
          <w:spacing w:val="-10"/>
        </w:rPr>
        <w:t>，</w:t>
      </w:r>
      <w:r>
        <w:rPr>
          <w:spacing w:val="-10"/>
        </w:rPr>
        <w:t>按照其围护结构外围水平投影面积</w:t>
      </w:r>
      <w:r>
        <w:rPr>
          <w:rFonts w:ascii="仿宋_GB2312" w:eastAsia="仿宋_GB2312" w:hint="eastAsia"/>
          <w:spacing w:val="-7"/>
        </w:rPr>
        <w:t>计</w:t>
      </w:r>
      <w:r>
        <w:rPr>
          <w:spacing w:val="-9"/>
        </w:rPr>
        <w:t>算建筑面积</w:t>
      </w:r>
      <w:r>
        <w:rPr>
          <w:rFonts w:ascii="仿宋_GB2312" w:eastAsia="仿宋_GB2312" w:hint="eastAsia"/>
        </w:rPr>
        <w:t>；</w:t>
      </w:r>
      <w:r>
        <w:rPr>
          <w:rFonts w:ascii="仿宋_GB2312" w:eastAsia="仿宋_GB2312" w:hint="eastAsia"/>
          <w:spacing w:val="-157"/>
        </w:rPr>
        <w:t> </w:t>
      </w:r>
      <w:r>
        <w:rPr>
          <w:w w:val="95"/>
        </w:rPr>
        <w:t>独立柱</w:t>
      </w:r>
      <w:r>
        <w:rPr>
          <w:rFonts w:ascii="仿宋_GB2312" w:eastAsia="仿宋_GB2312" w:hint="eastAsia"/>
          <w:spacing w:val="-51"/>
          <w:w w:val="95"/>
        </w:rPr>
        <w:t>、</w:t>
      </w:r>
      <w:r>
        <w:rPr>
          <w:w w:val="95"/>
        </w:rPr>
        <w:t>单排柱的</w:t>
      </w:r>
      <w:r>
        <w:rPr>
          <w:rFonts w:ascii="仿宋_GB2312" w:eastAsia="仿宋_GB2312" w:hint="eastAsia"/>
          <w:spacing w:val="-51"/>
          <w:w w:val="95"/>
        </w:rPr>
        <w:t>，</w:t>
      </w:r>
      <w:r>
        <w:rPr>
          <w:spacing w:val="1"/>
          <w:w w:val="95"/>
        </w:rPr>
        <w:t>按照其顶盖水平投影面积 </w:t>
      </w:r>
      <w:r>
        <w:rPr>
          <w:rFonts w:ascii="Times New Roman" w:eastAsia="Times New Roman"/>
          <w:w w:val="95"/>
        </w:rPr>
        <w:t>1/2</w:t>
      </w:r>
      <w:r>
        <w:rPr>
          <w:rFonts w:ascii="Times New Roman" w:eastAsia="Times New Roman"/>
          <w:spacing w:val="22"/>
          <w:w w:val="95"/>
        </w:rPr>
        <w:t>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tabs>
          <w:tab w:pos="2405" w:val="left" w:leader="none"/>
        </w:tabs>
        <w:spacing w:line="484" w:lineRule="exact"/>
        <w:ind w:left="850"/>
        <w:rPr>
          <w:rFonts w:ascii="仿宋_GB2312" w:eastAsia="仿宋_GB2312" w:hint="eastAsia"/>
        </w:rPr>
      </w:pPr>
      <w:r>
        <w:rPr>
          <w:rFonts w:ascii="Microsoft JhengHei" w:eastAsia="Microsoft JhengHei" w:hint="eastAsia"/>
          <w:b/>
          <w:spacing w:val="-7"/>
        </w:rPr>
        <w:t>第</w:t>
      </w:r>
      <w:r>
        <w:rPr>
          <w:rFonts w:ascii="仿宋_GB2312" w:eastAsia="仿宋_GB2312" w:hint="eastAsia"/>
          <w:b/>
          <w:spacing w:val="-10"/>
        </w:rPr>
        <w:t>十</w:t>
      </w:r>
      <w:r>
        <w:rPr>
          <w:rFonts w:ascii="Microsoft JhengHei" w:eastAsia="Microsoft JhengHei" w:hint="eastAsia"/>
          <w:b/>
          <w:spacing w:val="-7"/>
        </w:rPr>
        <w:t>五</w:t>
      </w:r>
      <w:r>
        <w:rPr>
          <w:rFonts w:ascii="Microsoft JhengHei" w:eastAsia="Microsoft JhengHei" w:hint="eastAsia"/>
          <w:b/>
        </w:rPr>
        <w:t>条</w:t>
        <w:tab/>
      </w:r>
      <w:r>
        <w:rPr>
          <w:spacing w:val="-7"/>
        </w:rPr>
        <w:t>楼</w:t>
      </w:r>
      <w:r>
        <w:rPr>
          <w:spacing w:val="-10"/>
        </w:rPr>
        <w:t>梯</w:t>
      </w:r>
      <w:r>
        <w:rPr>
          <w:rFonts w:ascii="仿宋_GB2312" w:eastAsia="仿宋_GB2312" w:hint="eastAsia"/>
          <w:spacing w:val="-7"/>
        </w:rPr>
        <w:t>、</w:t>
      </w:r>
      <w:r>
        <w:rPr>
          <w:spacing w:val="-10"/>
        </w:rPr>
        <w:t>台</w:t>
      </w:r>
      <w:r>
        <w:rPr>
          <w:spacing w:val="-8"/>
        </w:rPr>
        <w:t>阶</w:t>
      </w:r>
      <w:r>
        <w:rPr>
          <w:rFonts w:ascii="仿宋_GB2312" w:eastAsia="仿宋_GB2312" w:hint="eastAsia"/>
          <w:spacing w:val="-7"/>
        </w:rPr>
        <w:t>、</w:t>
      </w:r>
      <w:r>
        <w:rPr>
          <w:spacing w:val="-10"/>
        </w:rPr>
        <w:t>前</w:t>
      </w:r>
      <w:r>
        <w:rPr>
          <w:spacing w:val="-7"/>
        </w:rPr>
        <w:t>室</w:t>
      </w:r>
      <w:r>
        <w:rPr>
          <w:spacing w:val="-10"/>
        </w:rPr>
        <w:t>的</w:t>
      </w:r>
      <w:r>
        <w:rPr>
          <w:spacing w:val="-7"/>
        </w:rPr>
        <w:t>建</w:t>
      </w:r>
      <w:r>
        <w:rPr>
          <w:spacing w:val="-10"/>
        </w:rPr>
        <w:t>筑</w:t>
      </w:r>
      <w:r>
        <w:rPr>
          <w:spacing w:val="-7"/>
        </w:rPr>
        <w:t>面积</w:t>
      </w:r>
      <w:r>
        <w:rPr>
          <w:spacing w:val="-10"/>
        </w:rPr>
        <w:t>按</w:t>
      </w:r>
      <w:r>
        <w:rPr>
          <w:spacing w:val="-8"/>
        </w:rPr>
        <w:t>以</w:t>
      </w:r>
      <w:r>
        <w:rPr>
          <w:spacing w:val="-10"/>
        </w:rPr>
        <w:t>下</w:t>
      </w:r>
      <w:r>
        <w:rPr>
          <w:spacing w:val="-7"/>
        </w:rPr>
        <w:t>规定</w:t>
      </w:r>
      <w:r>
        <w:rPr>
          <w:rFonts w:ascii="仿宋_GB2312" w:eastAsia="仿宋_GB2312" w:hint="eastAsia"/>
          <w:spacing w:val="-10"/>
        </w:rPr>
        <w:t>计</w:t>
      </w:r>
      <w:r>
        <w:rPr>
          <w:spacing w:val="-7"/>
        </w:rPr>
        <w:t>算</w:t>
      </w:r>
      <w:r>
        <w:rPr>
          <w:rFonts w:ascii="仿宋_GB2312" w:eastAsia="仿宋_GB2312" w:hint="eastAsia"/>
        </w:rPr>
        <w:t>：</w:t>
      </w:r>
    </w:p>
    <w:p>
      <w:pPr>
        <w:pStyle w:val="BodyText"/>
        <w:spacing w:line="321" w:lineRule="auto" w:before="67"/>
        <w:ind w:left="228" w:right="276" w:firstLine="621"/>
        <w:jc w:val="both"/>
        <w:rPr>
          <w:rFonts w:ascii="仿宋_GB2312" w:eastAsia="仿宋_GB2312" w:hint="eastAsia"/>
        </w:rPr>
      </w:pPr>
      <w:r>
        <w:rPr>
          <w:rFonts w:ascii="仿宋_GB2312" w:eastAsia="仿宋_GB2312" w:hint="eastAsia"/>
          <w:w w:val="95"/>
        </w:rPr>
        <w:t>（一）</w:t>
      </w:r>
      <w:r>
        <w:rPr>
          <w:w w:val="95"/>
        </w:rPr>
        <w:t>建筑物内部楼梯或位于建筑物外部但与建筑物内部相通且立面设有围护结构的楼梯</w:t>
      </w:r>
      <w:r>
        <w:rPr>
          <w:rFonts w:ascii="仿宋_GB2312" w:eastAsia="仿宋_GB2312" w:hint="eastAsia"/>
          <w:w w:val="95"/>
        </w:rPr>
        <w:t>，</w:t>
      </w:r>
      <w:r>
        <w:rPr>
          <w:w w:val="95"/>
        </w:rPr>
        <w:t>按照其在各楼层的水平投影面积</w:t>
      </w:r>
      <w:r>
        <w:rPr>
          <w:rFonts w:ascii="仿宋_GB2312" w:eastAsia="仿宋_GB2312" w:hint="eastAsia"/>
        </w:rPr>
        <w:t>计</w:t>
      </w:r>
      <w:r>
        <w:rPr/>
        <w:t>算建筑面积</w:t>
      </w:r>
      <w:r>
        <w:rPr>
          <w:rFonts w:ascii="仿宋_GB2312" w:eastAsia="仿宋_GB2312" w:hint="eastAsia"/>
        </w:rPr>
        <w:t>。</w:t>
      </w:r>
    </w:p>
    <w:p>
      <w:pPr>
        <w:pStyle w:val="BodyText"/>
        <w:spacing w:before="3"/>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10"/>
        </w:rPr>
        <w:t>二</w:t>
      </w:r>
      <w:r>
        <w:rPr>
          <w:rFonts w:ascii="仿宋_GB2312" w:eastAsia="仿宋_GB2312" w:hint="eastAsia"/>
          <w:spacing w:val="-7"/>
        </w:rPr>
        <w:t>）</w:t>
      </w:r>
      <w:r>
        <w:rPr>
          <w:spacing w:val="-10"/>
        </w:rPr>
        <w:t>建筑物的室内楼</w:t>
      </w:r>
      <w:r>
        <w:rPr>
          <w:rFonts w:ascii="仿宋_GB2312" w:eastAsia="仿宋_GB2312" w:hint="eastAsia"/>
          <w:spacing w:val="-7"/>
        </w:rPr>
        <w:t>（</w:t>
      </w:r>
      <w:r>
        <w:rPr>
          <w:spacing w:val="-10"/>
        </w:rPr>
        <w:t>电</w:t>
      </w:r>
      <w:r>
        <w:rPr>
          <w:rFonts w:ascii="仿宋_GB2312" w:eastAsia="仿宋_GB2312" w:hint="eastAsia"/>
          <w:spacing w:val="-7"/>
        </w:rPr>
        <w:t>）</w:t>
      </w:r>
      <w:r>
        <w:rPr>
          <w:spacing w:val="-7"/>
        </w:rPr>
        <w:t>梯</w:t>
      </w:r>
      <w:r>
        <w:rPr>
          <w:rFonts w:ascii="仿宋_GB2312" w:eastAsia="仿宋_GB2312" w:hint="eastAsia"/>
          <w:spacing w:val="-10"/>
        </w:rPr>
        <w:t>，</w:t>
      </w:r>
      <w:r>
        <w:rPr>
          <w:spacing w:val="-10"/>
        </w:rPr>
        <w:t>无论其是否与楼层相通</w:t>
      </w:r>
      <w:r>
        <w:rPr>
          <w:rFonts w:ascii="仿宋_GB2312" w:eastAsia="仿宋_GB2312" w:hint="eastAsia"/>
        </w:rPr>
        <w:t>，</w:t>
      </w:r>
    </w:p>
    <w:p>
      <w:pPr>
        <w:pStyle w:val="BodyText"/>
        <w:spacing w:before="139"/>
        <w:ind w:left="228"/>
        <w:rPr>
          <w:rFonts w:ascii="仿宋_GB2312" w:eastAsia="仿宋_GB2312" w:hint="eastAsia"/>
        </w:rPr>
      </w:pPr>
      <w:r>
        <w:rPr>
          <w:spacing w:val="-5"/>
        </w:rPr>
        <w:t>均按照自然层层数</w:t>
      </w:r>
      <w:r>
        <w:rPr>
          <w:rFonts w:ascii="仿宋_GB2312" w:eastAsia="仿宋_GB2312" w:hint="eastAsia"/>
          <w:spacing w:val="-4"/>
        </w:rPr>
        <w:t>计</w:t>
      </w:r>
      <w:r>
        <w:rPr>
          <w:spacing w:val="-4"/>
        </w:rPr>
        <w:t>算建筑面积</w:t>
      </w:r>
      <w:r>
        <w:rPr>
          <w:rFonts w:ascii="仿宋_GB2312" w:eastAsia="仿宋_GB2312" w:hint="eastAsia"/>
          <w:spacing w:val="-4"/>
        </w:rPr>
        <w:t>。</w:t>
      </w:r>
    </w:p>
    <w:p>
      <w:pPr>
        <w:pStyle w:val="BodyText"/>
        <w:spacing w:line="321" w:lineRule="auto" w:before="140"/>
        <w:ind w:left="228" w:right="278" w:firstLine="621"/>
        <w:rPr>
          <w:rFonts w:ascii="仿宋_GB2312" w:eastAsia="仿宋_GB2312" w:hint="eastAsia"/>
        </w:rPr>
      </w:pPr>
      <w:r>
        <w:rPr>
          <w:rFonts w:ascii="仿宋_GB2312" w:eastAsia="仿宋_GB2312" w:hint="eastAsia"/>
          <w:w w:val="95"/>
        </w:rPr>
        <w:t>（三）</w:t>
      </w:r>
      <w:r>
        <w:rPr>
          <w:w w:val="95"/>
        </w:rPr>
        <w:t>复式建筑</w:t>
      </w:r>
      <w:r>
        <w:rPr>
          <w:rFonts w:ascii="仿宋_GB2312" w:eastAsia="仿宋_GB2312" w:hint="eastAsia"/>
          <w:w w:val="95"/>
        </w:rPr>
        <w:t>、</w:t>
      </w:r>
      <w:r>
        <w:rPr>
          <w:w w:val="95"/>
        </w:rPr>
        <w:t>跃层建筑的室内楼梯</w:t>
      </w:r>
      <w:r>
        <w:rPr>
          <w:rFonts w:ascii="仿宋_GB2312" w:eastAsia="仿宋_GB2312" w:hint="eastAsia"/>
          <w:w w:val="95"/>
        </w:rPr>
        <w:t>，</w:t>
      </w:r>
      <w:r>
        <w:rPr>
          <w:w w:val="95"/>
        </w:rPr>
        <w:t>按照自然层</w:t>
      </w:r>
      <w:r>
        <w:rPr>
          <w:rFonts w:ascii="仿宋_GB2312" w:eastAsia="仿宋_GB2312" w:hint="eastAsia"/>
          <w:w w:val="95"/>
        </w:rPr>
        <w:t>计</w:t>
      </w:r>
      <w:r>
        <w:rPr>
          <w:w w:val="95"/>
        </w:rPr>
        <w:t>算建</w:t>
      </w:r>
      <w:r>
        <w:rPr/>
        <w:t>筑面积</w:t>
      </w:r>
      <w:r>
        <w:rPr>
          <w:rFonts w:ascii="仿宋_GB2312" w:eastAsia="仿宋_GB2312" w:hint="eastAsia"/>
        </w:rPr>
        <w:t>。</w:t>
      </w:r>
    </w:p>
    <w:p>
      <w:pPr>
        <w:pStyle w:val="BodyText"/>
        <w:spacing w:line="321" w:lineRule="auto" w:before="3"/>
        <w:ind w:left="228" w:right="117" w:firstLine="621"/>
        <w:rPr>
          <w:rFonts w:ascii="仿宋_GB2312" w:eastAsia="仿宋_GB2312" w:hint="eastAsia"/>
        </w:rPr>
      </w:pPr>
      <w:r>
        <w:rPr>
          <w:rFonts w:ascii="仿宋_GB2312" w:eastAsia="仿宋_GB2312" w:hint="eastAsia"/>
          <w:spacing w:val="-7"/>
        </w:rPr>
        <w:t>（</w:t>
      </w:r>
      <w:r>
        <w:rPr>
          <w:spacing w:val="-10"/>
        </w:rPr>
        <w:t>四</w:t>
      </w:r>
      <w:r>
        <w:rPr>
          <w:rFonts w:ascii="仿宋_GB2312" w:eastAsia="仿宋_GB2312" w:hint="eastAsia"/>
          <w:spacing w:val="-7"/>
        </w:rPr>
        <w:t>）</w:t>
      </w:r>
      <w:r>
        <w:rPr>
          <w:spacing w:val="-10"/>
        </w:rPr>
        <w:t>住宅室内楼梯上下行之间中空部位按照自然层层数</w:t>
      </w:r>
      <w:r>
        <w:rPr>
          <w:rFonts w:ascii="仿宋_GB2312" w:eastAsia="仿宋_GB2312" w:hint="eastAsia"/>
        </w:rPr>
        <w:t>计</w:t>
      </w:r>
      <w:r>
        <w:rPr>
          <w:spacing w:val="-10"/>
        </w:rPr>
        <w:t>算建筑面积</w:t>
      </w:r>
      <w:r>
        <w:rPr>
          <w:rFonts w:ascii="仿宋_GB2312" w:eastAsia="仿宋_GB2312" w:hint="eastAsia"/>
          <w:spacing w:val="-8"/>
        </w:rPr>
        <w:t>。</w:t>
      </w:r>
      <w:r>
        <w:rPr>
          <w:spacing w:val="-9"/>
        </w:rPr>
        <w:t>商业</w:t>
      </w:r>
      <w:r>
        <w:rPr>
          <w:rFonts w:ascii="仿宋_GB2312" w:eastAsia="仿宋_GB2312" w:hint="eastAsia"/>
          <w:spacing w:val="-9"/>
        </w:rPr>
        <w:t>、办</w:t>
      </w:r>
      <w:r>
        <w:rPr>
          <w:spacing w:val="-7"/>
        </w:rPr>
        <w:t>公</w:t>
      </w:r>
      <w:r>
        <w:rPr>
          <w:rFonts w:ascii="仿宋_GB2312" w:eastAsia="仿宋_GB2312" w:hint="eastAsia"/>
          <w:spacing w:val="-10"/>
        </w:rPr>
        <w:t>、</w:t>
      </w:r>
      <w:r>
        <w:rPr>
          <w:spacing w:val="-9"/>
        </w:rPr>
        <w:t>厂房等室内楼梯</w:t>
      </w:r>
      <w:r>
        <w:rPr>
          <w:rFonts w:ascii="仿宋_GB2312" w:eastAsia="仿宋_GB2312" w:hint="eastAsia"/>
          <w:spacing w:val="-9"/>
        </w:rPr>
        <w:t>、扶</w:t>
      </w:r>
      <w:r>
        <w:rPr>
          <w:spacing w:val="-7"/>
        </w:rPr>
        <w:t>梯</w:t>
      </w:r>
      <w:r>
        <w:rPr>
          <w:rFonts w:ascii="仿宋_GB2312" w:eastAsia="仿宋_GB2312" w:hint="eastAsia"/>
          <w:spacing w:val="-10"/>
        </w:rPr>
        <w:t>、</w:t>
      </w:r>
      <w:r>
        <w:rPr>
          <w:spacing w:val="-9"/>
        </w:rPr>
        <w:t>旋转楼梯</w:t>
      </w:r>
      <w:r>
        <w:rPr>
          <w:rFonts w:ascii="仿宋_GB2312" w:eastAsia="仿宋_GB2312" w:hint="eastAsia"/>
        </w:rPr>
        <w:t>、</w:t>
      </w:r>
      <w:r>
        <w:rPr>
          <w:w w:val="95"/>
        </w:rPr>
        <w:t>回形楼梯等梯间中空部位</w:t>
      </w:r>
      <w:r>
        <w:rPr>
          <w:rFonts w:ascii="仿宋_GB2312" w:eastAsia="仿宋_GB2312" w:hint="eastAsia"/>
          <w:spacing w:val="-163"/>
          <w:w w:val="95"/>
        </w:rPr>
        <w:t>，</w:t>
      </w:r>
      <w:r>
        <w:rPr>
          <w:spacing w:val="3"/>
          <w:w w:val="95"/>
        </w:rPr>
        <w:t>中空部位短边或直径在</w:t>
      </w:r>
      <w:r>
        <w:rPr>
          <w:rFonts w:ascii="Times New Roman" w:eastAsia="Times New Roman"/>
          <w:w w:val="95"/>
        </w:rPr>
        <w:t>0.35</w:t>
      </w:r>
      <w:r>
        <w:rPr>
          <w:rFonts w:ascii="Times New Roman" w:eastAsia="Times New Roman"/>
          <w:spacing w:val="31"/>
          <w:w w:val="95"/>
        </w:rPr>
        <w:t> </w:t>
      </w:r>
      <w:r>
        <w:rPr>
          <w:rFonts w:ascii="仿宋_GB2312" w:eastAsia="仿宋_GB2312" w:hint="eastAsia"/>
          <w:w w:val="95"/>
        </w:rPr>
        <w:t>米</w:t>
      </w:r>
      <w:r>
        <w:rPr>
          <w:w w:val="95"/>
        </w:rPr>
        <w:t>以上的</w:t>
      </w:r>
      <w:r>
        <w:rPr>
          <w:rFonts w:ascii="仿宋_GB2312" w:eastAsia="仿宋_GB2312" w:hint="eastAsia"/>
          <w:w w:val="95"/>
        </w:rPr>
        <w:t>，</w:t>
      </w:r>
      <w:r>
        <w:rPr>
          <w:rFonts w:ascii="仿宋_GB2312" w:eastAsia="仿宋_GB2312" w:hint="eastAsia"/>
          <w:spacing w:val="-149"/>
          <w:w w:val="95"/>
        </w:rPr>
        <w:t> </w:t>
      </w:r>
      <w:r>
        <w:rPr>
          <w:w w:val="95"/>
        </w:rPr>
        <w:t>除底层外</w:t>
      </w:r>
      <w:r>
        <w:rPr>
          <w:rFonts w:ascii="仿宋_GB2312" w:eastAsia="仿宋_GB2312" w:hint="eastAsia"/>
          <w:spacing w:val="-123"/>
          <w:w w:val="95"/>
        </w:rPr>
        <w:t>，</w:t>
      </w:r>
      <w:r>
        <w:rPr>
          <w:w w:val="95"/>
        </w:rPr>
        <w:t>其余各层中空部位不</w:t>
      </w:r>
      <w:r>
        <w:rPr>
          <w:rFonts w:ascii="仿宋_GB2312" w:eastAsia="仿宋_GB2312" w:hint="eastAsia"/>
          <w:w w:val="95"/>
        </w:rPr>
        <w:t>计</w:t>
      </w:r>
      <w:r>
        <w:rPr>
          <w:w w:val="95"/>
        </w:rPr>
        <w:t>算建筑面积</w:t>
      </w:r>
      <w:r>
        <w:rPr>
          <w:rFonts w:ascii="仿宋_GB2312" w:eastAsia="仿宋_GB2312" w:hint="eastAsia"/>
          <w:spacing w:val="-125"/>
          <w:w w:val="95"/>
        </w:rPr>
        <w:t>；</w:t>
      </w:r>
      <w:r>
        <w:rPr>
          <w:spacing w:val="10"/>
          <w:w w:val="95"/>
        </w:rPr>
        <w:t>在 </w:t>
      </w:r>
      <w:r>
        <w:rPr>
          <w:rFonts w:ascii="Times New Roman" w:eastAsia="Times New Roman"/>
          <w:w w:val="95"/>
        </w:rPr>
        <w:t>0.35</w:t>
      </w:r>
      <w:r>
        <w:rPr>
          <w:rFonts w:ascii="Times New Roman" w:eastAsia="Times New Roman"/>
          <w:spacing w:val="24"/>
          <w:w w:val="95"/>
        </w:rPr>
        <w:t> </w:t>
      </w:r>
      <w:r>
        <w:rPr>
          <w:rFonts w:ascii="仿宋_GB2312" w:eastAsia="仿宋_GB2312" w:hint="eastAsia"/>
          <w:w w:val="95"/>
        </w:rPr>
        <w:t>米</w:t>
      </w:r>
      <w:r>
        <w:rPr>
          <w:w w:val="95"/>
        </w:rPr>
        <w:t>以下的</w:t>
      </w:r>
      <w:r>
        <w:rPr>
          <w:rFonts w:ascii="仿宋_GB2312" w:eastAsia="仿宋_GB2312" w:hint="eastAsia"/>
          <w:w w:val="95"/>
        </w:rPr>
        <w:t>，</w:t>
      </w:r>
    </w:p>
    <w:p>
      <w:pPr>
        <w:spacing w:after="0" w:line="321" w:lineRule="auto"/>
        <w:rPr>
          <w:rFonts w:ascii="仿宋_GB2312" w:eastAsia="仿宋_GB2312" w:hint="eastAsia"/>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before="55"/>
        <w:ind w:left="113"/>
        <w:rPr>
          <w:rFonts w:ascii="仿宋_GB2312" w:eastAsia="仿宋_GB2312" w:hint="eastAsia"/>
        </w:rPr>
      </w:pPr>
      <w:r>
        <w:rPr>
          <w:spacing w:val="-4"/>
        </w:rPr>
        <w:t>按照自然层层数</w:t>
      </w:r>
      <w:r>
        <w:rPr>
          <w:rFonts w:ascii="仿宋_GB2312" w:eastAsia="仿宋_GB2312" w:hint="eastAsia"/>
          <w:spacing w:val="-4"/>
        </w:rPr>
        <w:t>计</w:t>
      </w:r>
      <w:r>
        <w:rPr>
          <w:spacing w:val="-3"/>
        </w:rPr>
        <w:t>算建筑面积</w:t>
      </w:r>
      <w:r>
        <w:rPr>
          <w:rFonts w:ascii="仿宋_GB2312" w:eastAsia="仿宋_GB2312" w:hint="eastAsia"/>
          <w:spacing w:val="-3"/>
        </w:rPr>
        <w:t>。</w:t>
      </w:r>
    </w:p>
    <w:p>
      <w:pPr>
        <w:pStyle w:val="BodyText"/>
        <w:spacing w:line="321" w:lineRule="auto" w:before="142"/>
        <w:ind w:left="113" w:right="391" w:firstLine="621"/>
        <w:jc w:val="both"/>
        <w:rPr>
          <w:rFonts w:ascii="仿宋_GB2312" w:eastAsia="仿宋_GB2312" w:hint="eastAsia"/>
        </w:rPr>
      </w:pPr>
      <w:r>
        <w:rPr>
          <w:rFonts w:ascii="仿宋_GB2312" w:eastAsia="仿宋_GB2312" w:hint="eastAsia"/>
          <w:w w:val="95"/>
        </w:rPr>
        <w:t>（</w:t>
      </w:r>
      <w:r>
        <w:rPr>
          <w:w w:val="95"/>
        </w:rPr>
        <w:t>五</w:t>
      </w:r>
      <w:r>
        <w:rPr>
          <w:rFonts w:ascii="仿宋_GB2312" w:eastAsia="仿宋_GB2312" w:hint="eastAsia"/>
          <w:w w:val="95"/>
        </w:rPr>
        <w:t>）</w:t>
      </w:r>
      <w:r>
        <w:rPr>
          <w:w w:val="95"/>
        </w:rPr>
        <w:t>同时服务于两侧不同层数房屋的楼梯</w:t>
      </w:r>
      <w:r>
        <w:rPr>
          <w:rFonts w:ascii="仿宋_GB2312" w:eastAsia="仿宋_GB2312" w:hint="eastAsia"/>
          <w:w w:val="95"/>
        </w:rPr>
        <w:t>，</w:t>
      </w:r>
      <w:r>
        <w:rPr>
          <w:w w:val="95"/>
        </w:rPr>
        <w:t>以层数多的</w:t>
      </w:r>
      <w:r>
        <w:rPr>
          <w:rFonts w:ascii="仿宋_GB2312" w:eastAsia="仿宋_GB2312" w:hint="eastAsia"/>
          <w:w w:val="95"/>
        </w:rPr>
        <w:t>一</w:t>
      </w:r>
      <w:r>
        <w:rPr>
          <w:w w:val="95"/>
        </w:rPr>
        <w:t>侧为准</w:t>
      </w:r>
      <w:r>
        <w:rPr>
          <w:rFonts w:ascii="仿宋_GB2312" w:eastAsia="仿宋_GB2312" w:hint="eastAsia"/>
          <w:w w:val="95"/>
        </w:rPr>
        <w:t>计</w:t>
      </w:r>
      <w:r>
        <w:rPr>
          <w:w w:val="95"/>
        </w:rPr>
        <w:t>算楼梯的层数</w:t>
      </w:r>
      <w:r>
        <w:rPr>
          <w:rFonts w:ascii="仿宋_GB2312" w:eastAsia="仿宋_GB2312" w:hint="eastAsia"/>
          <w:w w:val="95"/>
        </w:rPr>
        <w:t>。</w:t>
      </w:r>
      <w:r>
        <w:rPr>
          <w:w w:val="95"/>
        </w:rPr>
        <w:t>与建筑物不相连或仅在局部楼层与建筑物通过架空通廊相连的独立楼</w:t>
      </w:r>
      <w:r>
        <w:rPr>
          <w:rFonts w:ascii="仿宋_GB2312" w:eastAsia="仿宋_GB2312" w:hint="eastAsia"/>
          <w:w w:val="95"/>
        </w:rPr>
        <w:t>（</w:t>
      </w:r>
      <w:r>
        <w:rPr>
          <w:w w:val="95"/>
        </w:rPr>
        <w:t>电</w:t>
      </w:r>
      <w:r>
        <w:rPr>
          <w:rFonts w:ascii="仿宋_GB2312" w:eastAsia="仿宋_GB2312" w:hint="eastAsia"/>
          <w:w w:val="95"/>
        </w:rPr>
        <w:t>）</w:t>
      </w:r>
      <w:r>
        <w:rPr>
          <w:w w:val="95"/>
        </w:rPr>
        <w:t>梯</w:t>
      </w:r>
      <w:r>
        <w:rPr>
          <w:rFonts w:ascii="仿宋_GB2312" w:eastAsia="仿宋_GB2312" w:hint="eastAsia"/>
          <w:w w:val="95"/>
        </w:rPr>
        <w:t>，</w:t>
      </w:r>
      <w:r>
        <w:rPr>
          <w:w w:val="95"/>
        </w:rPr>
        <w:t>按照其设有出入口所通</w:t>
      </w:r>
      <w:r>
        <w:rPr/>
        <w:t>过的楼层</w:t>
      </w:r>
      <w:r>
        <w:rPr>
          <w:rFonts w:ascii="仿宋_GB2312" w:eastAsia="仿宋_GB2312" w:hint="eastAsia"/>
        </w:rPr>
        <w:t>计</w:t>
      </w:r>
      <w:r>
        <w:rPr/>
        <w:t>算楼梯的层数</w:t>
      </w:r>
      <w:r>
        <w:rPr>
          <w:rFonts w:ascii="仿宋_GB2312" w:eastAsia="仿宋_GB2312" w:hint="eastAsia"/>
        </w:rPr>
        <w:t>计</w:t>
      </w:r>
      <w:r>
        <w:rPr/>
        <w:t>算建筑面积</w:t>
      </w:r>
      <w:r>
        <w:rPr>
          <w:rFonts w:ascii="仿宋_GB2312" w:eastAsia="仿宋_GB2312" w:hint="eastAsia"/>
        </w:rPr>
        <w:t>。</w:t>
      </w:r>
    </w:p>
    <w:p>
      <w:pPr>
        <w:pStyle w:val="BodyText"/>
        <w:spacing w:line="321" w:lineRule="auto" w:before="1"/>
        <w:ind w:left="113" w:right="393" w:firstLine="621"/>
        <w:rPr>
          <w:rFonts w:ascii="仿宋_GB2312" w:eastAsia="仿宋_GB2312" w:hint="eastAsia"/>
        </w:rPr>
      </w:pPr>
      <w:r>
        <w:rPr>
          <w:rFonts w:ascii="仿宋_GB2312" w:eastAsia="仿宋_GB2312" w:hint="eastAsia"/>
          <w:w w:val="95"/>
        </w:rPr>
        <w:t>（六）</w:t>
      </w:r>
      <w:r>
        <w:rPr>
          <w:w w:val="95"/>
        </w:rPr>
        <w:t>室内楼梯的休息平台</w:t>
      </w:r>
      <w:r>
        <w:rPr>
          <w:rFonts w:ascii="仿宋_GB2312" w:eastAsia="仿宋_GB2312" w:hint="eastAsia"/>
          <w:w w:val="95"/>
        </w:rPr>
        <w:t>，</w:t>
      </w:r>
      <w:r>
        <w:rPr>
          <w:w w:val="95"/>
        </w:rPr>
        <w:t>挑出建筑外墙外</w:t>
      </w:r>
      <w:r>
        <w:rPr>
          <w:rFonts w:ascii="仿宋_GB2312" w:eastAsia="仿宋_GB2312" w:hint="eastAsia"/>
          <w:w w:val="95"/>
        </w:rPr>
        <w:t>，</w:t>
      </w:r>
      <w:r>
        <w:rPr>
          <w:w w:val="95"/>
        </w:rPr>
        <w:t>按照其底板</w:t>
      </w:r>
      <w:r>
        <w:rPr/>
        <w:t>的水平投影面积</w:t>
      </w:r>
      <w:r>
        <w:rPr>
          <w:rFonts w:ascii="仿宋_GB2312" w:eastAsia="仿宋_GB2312" w:hint="eastAsia"/>
        </w:rPr>
        <w:t>计</w:t>
      </w:r>
      <w:r>
        <w:rPr/>
        <w:t>算建筑面积</w:t>
      </w:r>
      <w:r>
        <w:rPr>
          <w:rFonts w:ascii="仿宋_GB2312" w:eastAsia="仿宋_GB2312" w:hint="eastAsia"/>
        </w:rPr>
        <w:t>。</w:t>
      </w:r>
    </w:p>
    <w:p>
      <w:pPr>
        <w:pStyle w:val="BodyText"/>
        <w:spacing w:before="2"/>
        <w:ind w:left="735"/>
      </w:pPr>
      <w:r>
        <w:rPr>
          <w:rFonts w:ascii="仿宋_GB2312" w:eastAsia="仿宋_GB2312" w:hint="eastAsia"/>
          <w:spacing w:val="-7"/>
        </w:rPr>
        <w:t>（</w:t>
      </w:r>
      <w:r>
        <w:rPr>
          <w:rFonts w:ascii="仿宋_GB2312" w:eastAsia="仿宋_GB2312" w:hint="eastAsia"/>
          <w:spacing w:val="-10"/>
        </w:rPr>
        <w:t>七</w:t>
      </w:r>
      <w:r>
        <w:rPr>
          <w:rFonts w:ascii="仿宋_GB2312" w:eastAsia="仿宋_GB2312" w:hint="eastAsia"/>
          <w:spacing w:val="-7"/>
        </w:rPr>
        <w:t>）</w:t>
      </w:r>
      <w:r>
        <w:rPr>
          <w:spacing w:val="-10"/>
        </w:rPr>
        <w:t>室外楼梯并入所依附建筑的自然层</w:t>
      </w:r>
      <w:r>
        <w:rPr>
          <w:rFonts w:ascii="仿宋_GB2312" w:eastAsia="仿宋_GB2312" w:hint="eastAsia"/>
          <w:spacing w:val="-7"/>
        </w:rPr>
        <w:t>，</w:t>
      </w:r>
      <w:r>
        <w:rPr>
          <w:spacing w:val="-9"/>
        </w:rPr>
        <w:t>按照其水平投影</w:t>
      </w:r>
    </w:p>
    <w:p>
      <w:pPr>
        <w:pStyle w:val="BodyText"/>
        <w:spacing w:before="140"/>
        <w:ind w:left="113"/>
        <w:rPr>
          <w:rFonts w:ascii="仿宋_GB2312" w:eastAsia="仿宋_GB2312" w:hint="eastAsia"/>
        </w:rPr>
      </w:pPr>
      <w:r>
        <w:rPr>
          <w:spacing w:val="-21"/>
          <w:w w:val="95"/>
        </w:rPr>
        <w:t>面积 </w:t>
      </w:r>
      <w:r>
        <w:rPr>
          <w:rFonts w:ascii="Times New Roman" w:eastAsia="Times New Roman"/>
          <w:w w:val="95"/>
        </w:rPr>
        <w:t>1/2</w:t>
      </w:r>
      <w:r>
        <w:rPr>
          <w:rFonts w:ascii="Times New Roman" w:eastAsia="Times New Roman"/>
          <w:spacing w:val="24"/>
          <w:w w:val="95"/>
        </w:rPr>
        <w:t>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before="140"/>
        <w:ind w:left="113" w:right="390" w:firstLine="621"/>
        <w:jc w:val="both"/>
        <w:rPr>
          <w:rFonts w:ascii="仿宋_GB2312" w:eastAsia="仿宋_GB2312" w:hint="eastAsia"/>
        </w:rPr>
      </w:pPr>
      <w:r>
        <w:rPr>
          <w:rFonts w:ascii="仿宋_GB2312" w:eastAsia="仿宋_GB2312" w:hint="eastAsia"/>
          <w:w w:val="95"/>
        </w:rPr>
        <w:t>（八）</w:t>
      </w:r>
      <w:r>
        <w:rPr>
          <w:w w:val="95"/>
        </w:rPr>
        <w:t>室内的单跑楼梯</w:t>
      </w:r>
      <w:r>
        <w:rPr>
          <w:rFonts w:ascii="仿宋_GB2312" w:eastAsia="仿宋_GB2312" w:hint="eastAsia"/>
          <w:w w:val="95"/>
        </w:rPr>
        <w:t>（</w:t>
      </w:r>
      <w:r>
        <w:rPr>
          <w:w w:val="95"/>
        </w:rPr>
        <w:t>含步梯</w:t>
      </w:r>
      <w:r>
        <w:rPr>
          <w:rFonts w:ascii="仿宋_GB2312" w:eastAsia="仿宋_GB2312" w:hint="eastAsia"/>
          <w:w w:val="95"/>
        </w:rPr>
        <w:t>、扶</w:t>
      </w:r>
      <w:r>
        <w:rPr>
          <w:w w:val="95"/>
        </w:rPr>
        <w:t>手电梯</w:t>
      </w:r>
      <w:r>
        <w:rPr>
          <w:rFonts w:ascii="仿宋_GB2312" w:eastAsia="仿宋_GB2312" w:hint="eastAsia"/>
          <w:w w:val="95"/>
        </w:rPr>
        <w:t>）</w:t>
      </w:r>
      <w:r>
        <w:rPr>
          <w:w w:val="95"/>
        </w:rPr>
        <w:t>按照所在的自然层</w:t>
      </w:r>
      <w:r>
        <w:rPr>
          <w:rFonts w:ascii="仿宋_GB2312" w:eastAsia="仿宋_GB2312" w:hint="eastAsia"/>
          <w:w w:val="95"/>
        </w:rPr>
        <w:t>计</w:t>
      </w:r>
      <w:r>
        <w:rPr>
          <w:w w:val="95"/>
        </w:rPr>
        <w:t>算面积</w:t>
      </w:r>
      <w:r>
        <w:rPr>
          <w:rFonts w:ascii="仿宋_GB2312" w:eastAsia="仿宋_GB2312" w:hint="eastAsia"/>
          <w:w w:val="95"/>
        </w:rPr>
        <w:t>；</w:t>
      </w:r>
      <w:r>
        <w:rPr>
          <w:w w:val="95"/>
        </w:rPr>
        <w:t>跨越多层的</w:t>
      </w:r>
      <w:r>
        <w:rPr>
          <w:rFonts w:ascii="仿宋_GB2312" w:eastAsia="仿宋_GB2312" w:hint="eastAsia"/>
          <w:w w:val="95"/>
        </w:rPr>
        <w:t>，</w:t>
      </w:r>
      <w:r>
        <w:rPr>
          <w:w w:val="95"/>
        </w:rPr>
        <w:t>按照各自然层分段投影</w:t>
      </w:r>
      <w:r>
        <w:rPr>
          <w:rFonts w:ascii="仿宋_GB2312" w:eastAsia="仿宋_GB2312" w:hint="eastAsia"/>
          <w:w w:val="95"/>
        </w:rPr>
        <w:t>计</w:t>
      </w:r>
      <w:r>
        <w:rPr>
          <w:w w:val="95"/>
        </w:rPr>
        <w:t>算建筑面积</w:t>
      </w:r>
      <w:r>
        <w:rPr>
          <w:rFonts w:ascii="仿宋_GB2312" w:eastAsia="仿宋_GB2312" w:hint="eastAsia"/>
          <w:w w:val="95"/>
        </w:rPr>
        <w:t>；</w:t>
      </w:r>
      <w:r>
        <w:rPr>
          <w:w w:val="95"/>
        </w:rPr>
        <w:t>室外的单跑楼梯</w:t>
      </w:r>
      <w:r>
        <w:rPr>
          <w:rFonts w:ascii="仿宋_GB2312" w:eastAsia="仿宋_GB2312" w:hint="eastAsia"/>
          <w:w w:val="95"/>
        </w:rPr>
        <w:t>（</w:t>
      </w:r>
      <w:r>
        <w:rPr>
          <w:w w:val="95"/>
        </w:rPr>
        <w:t>含步梯</w:t>
      </w:r>
      <w:r>
        <w:rPr>
          <w:rFonts w:ascii="仿宋_GB2312" w:eastAsia="仿宋_GB2312" w:hint="eastAsia"/>
          <w:w w:val="95"/>
        </w:rPr>
        <w:t>、扶</w:t>
      </w:r>
      <w:r>
        <w:rPr>
          <w:w w:val="95"/>
        </w:rPr>
        <w:t>手电梯</w:t>
      </w:r>
      <w:r>
        <w:rPr>
          <w:rFonts w:ascii="仿宋_GB2312" w:eastAsia="仿宋_GB2312" w:hint="eastAsia"/>
          <w:spacing w:val="-105"/>
          <w:w w:val="95"/>
        </w:rPr>
        <w:t>），</w:t>
      </w:r>
      <w:r>
        <w:rPr>
          <w:w w:val="95"/>
        </w:rPr>
        <w:t>按照其水平投影面积</w:t>
      </w:r>
      <w:r>
        <w:rPr>
          <w:spacing w:val="-42"/>
          <w:w w:val="95"/>
        </w:rPr>
        <w:t>的 </w:t>
      </w:r>
      <w:r>
        <w:rPr>
          <w:rFonts w:ascii="Times New Roman" w:eastAsia="Times New Roman"/>
          <w:w w:val="95"/>
        </w:rPr>
        <w:t>1/2</w:t>
      </w:r>
      <w:r>
        <w:rPr>
          <w:rFonts w:ascii="Times New Roman" w:eastAsia="Times New Roman"/>
          <w:spacing w:val="-1"/>
          <w:w w:val="95"/>
        </w:rPr>
        <w:t>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before="3"/>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九</w:t>
      </w:r>
      <w:r>
        <w:rPr>
          <w:rFonts w:ascii="仿宋_GB2312" w:eastAsia="仿宋_GB2312" w:hint="eastAsia"/>
          <w:spacing w:val="-7"/>
        </w:rPr>
        <w:t>）</w:t>
      </w:r>
      <w:r>
        <w:rPr>
          <w:spacing w:val="-10"/>
        </w:rPr>
        <w:t>室外台阶不</w:t>
      </w:r>
      <w:r>
        <w:rPr>
          <w:rFonts w:ascii="仿宋_GB2312" w:eastAsia="仿宋_GB2312" w:hint="eastAsia"/>
          <w:spacing w:val="-7"/>
        </w:rPr>
        <w:t>计</w:t>
      </w:r>
      <w:r>
        <w:rPr>
          <w:spacing w:val="-10"/>
        </w:rPr>
        <w:t>算建筑面积</w:t>
      </w:r>
      <w:r>
        <w:rPr>
          <w:rFonts w:ascii="仿宋_GB2312" w:eastAsia="仿宋_GB2312" w:hint="eastAsia"/>
          <w:spacing w:val="-10"/>
        </w:rPr>
        <w:t>，</w:t>
      </w:r>
      <w:r>
        <w:rPr>
          <w:spacing w:val="-10"/>
        </w:rPr>
        <w:t>但其下方空间可利用的</w:t>
      </w:r>
      <w:r>
        <w:rPr>
          <w:rFonts w:ascii="仿宋_GB2312" w:eastAsia="仿宋_GB2312" w:hint="eastAsia"/>
        </w:rPr>
        <w:t>，</w:t>
      </w:r>
    </w:p>
    <w:p>
      <w:pPr>
        <w:pStyle w:val="BodyText"/>
        <w:spacing w:before="139"/>
        <w:ind w:left="113"/>
        <w:rPr>
          <w:rFonts w:ascii="仿宋_GB2312" w:eastAsia="仿宋_GB2312" w:hint="eastAsia"/>
        </w:rPr>
      </w:pPr>
      <w:r>
        <w:rPr>
          <w:spacing w:val="-6"/>
        </w:rPr>
        <w:t>按照第</w:t>
      </w:r>
      <w:r>
        <w:rPr>
          <w:rFonts w:ascii="仿宋_GB2312" w:eastAsia="仿宋_GB2312" w:hint="eastAsia"/>
          <w:spacing w:val="-6"/>
        </w:rPr>
        <w:t>七</w:t>
      </w:r>
      <w:r>
        <w:rPr>
          <w:spacing w:val="-5"/>
        </w:rPr>
        <w:t>条第</w:t>
      </w:r>
      <w:r>
        <w:rPr>
          <w:rFonts w:ascii="仿宋_GB2312" w:eastAsia="仿宋_GB2312" w:hint="eastAsia"/>
          <w:spacing w:val="-5"/>
        </w:rPr>
        <w:t>（七）</w:t>
      </w:r>
      <w:r>
        <w:rPr>
          <w:spacing w:val="-5"/>
        </w:rPr>
        <w:t>项规定</w:t>
      </w:r>
      <w:r>
        <w:rPr>
          <w:rFonts w:ascii="仿宋_GB2312" w:eastAsia="仿宋_GB2312" w:hint="eastAsia"/>
          <w:spacing w:val="-5"/>
        </w:rPr>
        <w:t>计</w:t>
      </w:r>
      <w:r>
        <w:rPr>
          <w:spacing w:val="-5"/>
        </w:rPr>
        <w:t>算建筑面积</w:t>
      </w:r>
      <w:r>
        <w:rPr>
          <w:rFonts w:ascii="仿宋_GB2312" w:eastAsia="仿宋_GB2312" w:hint="eastAsia"/>
          <w:spacing w:val="-5"/>
        </w:rPr>
        <w:t>。</w:t>
      </w:r>
    </w:p>
    <w:p>
      <w:pPr>
        <w:pStyle w:val="BodyText"/>
        <w:spacing w:line="321" w:lineRule="auto" w:before="140"/>
        <w:ind w:left="113" w:right="235" w:firstLine="621"/>
        <w:rPr>
          <w:rFonts w:ascii="仿宋_GB2312" w:eastAsia="仿宋_GB2312" w:hint="eastAsia"/>
        </w:rPr>
      </w:pPr>
      <w:r>
        <w:rPr>
          <w:rFonts w:ascii="仿宋_GB2312" w:eastAsia="仿宋_GB2312" w:hint="eastAsia"/>
          <w:w w:val="95"/>
        </w:rPr>
        <w:t>（十</w:t>
      </w:r>
      <w:r>
        <w:rPr>
          <w:rFonts w:ascii="仿宋_GB2312" w:eastAsia="仿宋_GB2312" w:hint="eastAsia"/>
          <w:spacing w:val="-84"/>
          <w:w w:val="95"/>
        </w:rPr>
        <w:t>）</w:t>
      </w:r>
      <w:r>
        <w:rPr>
          <w:w w:val="95"/>
        </w:rPr>
        <w:t>楼梯已</w:t>
      </w:r>
      <w:r>
        <w:rPr>
          <w:rFonts w:ascii="仿宋_GB2312" w:eastAsia="仿宋_GB2312" w:hint="eastAsia"/>
          <w:w w:val="95"/>
        </w:rPr>
        <w:t>计</w:t>
      </w:r>
      <w:r>
        <w:rPr>
          <w:w w:val="95"/>
        </w:rPr>
        <w:t>算建筑面积的</w:t>
      </w:r>
      <w:r>
        <w:rPr>
          <w:rFonts w:ascii="仿宋_GB2312" w:eastAsia="仿宋_GB2312" w:hint="eastAsia"/>
          <w:spacing w:val="-84"/>
          <w:w w:val="95"/>
        </w:rPr>
        <w:t>，</w:t>
      </w:r>
      <w:r>
        <w:rPr>
          <w:w w:val="95"/>
        </w:rPr>
        <w:t>其下方空间不</w:t>
      </w:r>
      <w:r>
        <w:rPr>
          <w:rFonts w:ascii="仿宋_GB2312" w:eastAsia="仿宋_GB2312" w:hint="eastAsia"/>
          <w:w w:val="95"/>
        </w:rPr>
        <w:t>计</w:t>
      </w:r>
      <w:r>
        <w:rPr>
          <w:w w:val="95"/>
        </w:rPr>
        <w:t>算建筑面积</w:t>
      </w:r>
      <w:r>
        <w:rPr>
          <w:rFonts w:ascii="仿宋_GB2312" w:eastAsia="仿宋_GB2312" w:hint="eastAsia"/>
          <w:w w:val="95"/>
        </w:rPr>
        <w:t>。</w:t>
      </w:r>
      <w:r>
        <w:rPr>
          <w:spacing w:val="-10"/>
        </w:rPr>
        <w:t>楼梯最上层无顶盖的</w:t>
      </w:r>
      <w:r>
        <w:rPr>
          <w:rFonts w:ascii="仿宋_GB2312" w:eastAsia="仿宋_GB2312" w:hint="eastAsia"/>
          <w:spacing w:val="-10"/>
        </w:rPr>
        <w:t>，</w:t>
      </w:r>
      <w:r>
        <w:rPr>
          <w:spacing w:val="-10"/>
        </w:rPr>
        <w:t>最上层楼梯不</w:t>
      </w:r>
      <w:r>
        <w:rPr>
          <w:rFonts w:ascii="仿宋_GB2312" w:eastAsia="仿宋_GB2312" w:hint="eastAsia"/>
          <w:spacing w:val="-10"/>
        </w:rPr>
        <w:t>计</w:t>
      </w:r>
      <w:r>
        <w:rPr>
          <w:spacing w:val="-8"/>
        </w:rPr>
        <w:t>算面积</w:t>
      </w:r>
      <w:r>
        <w:rPr>
          <w:rFonts w:ascii="仿宋_GB2312" w:eastAsia="仿宋_GB2312" w:hint="eastAsia"/>
          <w:spacing w:val="-7"/>
        </w:rPr>
        <w:t>，</w:t>
      </w:r>
      <w:r>
        <w:rPr>
          <w:spacing w:val="-10"/>
        </w:rPr>
        <w:t>其底板视为下</w:t>
      </w:r>
      <w:r>
        <w:rPr>
          <w:rFonts w:ascii="仿宋_GB2312" w:eastAsia="仿宋_GB2312" w:hint="eastAsia"/>
        </w:rPr>
        <w:t>一</w:t>
      </w:r>
      <w:r>
        <w:rPr>
          <w:spacing w:val="-10"/>
        </w:rPr>
        <w:t>层楼梯的顶盖</w:t>
      </w:r>
      <w:r>
        <w:rPr>
          <w:rFonts w:ascii="仿宋_GB2312" w:eastAsia="仿宋_GB2312" w:hint="eastAsia"/>
          <w:spacing w:val="-10"/>
        </w:rPr>
        <w:t>。</w:t>
      </w:r>
      <w:r>
        <w:rPr>
          <w:spacing w:val="-8"/>
        </w:rPr>
        <w:t>楼梯下</w:t>
      </w:r>
      <w:r>
        <w:rPr>
          <w:rFonts w:ascii="仿宋_GB2312" w:eastAsia="仿宋_GB2312" w:hint="eastAsia"/>
          <w:spacing w:val="-8"/>
        </w:rPr>
        <w:t>、</w:t>
      </w:r>
      <w:r>
        <w:rPr>
          <w:spacing w:val="-10"/>
        </w:rPr>
        <w:t>坡道下等</w:t>
      </w:r>
      <w:r>
        <w:rPr>
          <w:rFonts w:ascii="仿宋_GB2312" w:eastAsia="仿宋_GB2312" w:hint="eastAsia"/>
          <w:spacing w:val="-8"/>
        </w:rPr>
        <w:t>类</w:t>
      </w:r>
      <w:r>
        <w:rPr>
          <w:spacing w:val="-10"/>
        </w:rPr>
        <w:t>似坡屋顶建筑空间按照第</w:t>
      </w:r>
      <w:r>
        <w:rPr>
          <w:rFonts w:ascii="仿宋_GB2312" w:eastAsia="仿宋_GB2312" w:hint="eastAsia"/>
        </w:rPr>
        <w:t>七</w:t>
      </w:r>
      <w:r>
        <w:rPr/>
        <w:t>条第</w:t>
      </w:r>
      <w:r>
        <w:rPr>
          <w:rFonts w:ascii="仿宋_GB2312" w:eastAsia="仿宋_GB2312" w:hint="eastAsia"/>
        </w:rPr>
        <w:t>（七）</w:t>
      </w:r>
      <w:r>
        <w:rPr/>
        <w:t>项规定</w:t>
      </w:r>
      <w:r>
        <w:rPr>
          <w:rFonts w:ascii="仿宋_GB2312" w:eastAsia="仿宋_GB2312" w:hint="eastAsia"/>
        </w:rPr>
        <w:t>计</w:t>
      </w:r>
      <w:r>
        <w:rPr/>
        <w:t>算建筑面积</w:t>
      </w:r>
      <w:r>
        <w:rPr>
          <w:rFonts w:ascii="仿宋_GB2312" w:eastAsia="仿宋_GB2312" w:hint="eastAsia"/>
        </w:rPr>
        <w:t>。</w:t>
      </w:r>
    </w:p>
    <w:p>
      <w:pPr>
        <w:pStyle w:val="BodyText"/>
        <w:spacing w:line="321" w:lineRule="auto" w:before="3"/>
        <w:ind w:left="113" w:right="393" w:firstLine="621"/>
        <w:rPr>
          <w:rFonts w:ascii="仿宋_GB2312" w:eastAsia="仿宋_GB2312" w:hint="eastAsia"/>
        </w:rPr>
      </w:pPr>
      <w:r>
        <w:rPr>
          <w:rFonts w:ascii="仿宋_GB2312" w:eastAsia="仿宋_GB2312" w:hint="eastAsia"/>
          <w:w w:val="95"/>
        </w:rPr>
        <w:t>（十一）</w:t>
      </w:r>
      <w:r>
        <w:rPr>
          <w:w w:val="95"/>
        </w:rPr>
        <w:t>不封闭的楼</w:t>
      </w:r>
      <w:r>
        <w:rPr>
          <w:rFonts w:ascii="仿宋_GB2312" w:eastAsia="仿宋_GB2312" w:hint="eastAsia"/>
          <w:w w:val="95"/>
        </w:rPr>
        <w:t>（</w:t>
      </w:r>
      <w:r>
        <w:rPr>
          <w:w w:val="95"/>
        </w:rPr>
        <w:t>电</w:t>
      </w:r>
      <w:r>
        <w:rPr>
          <w:rFonts w:ascii="仿宋_GB2312" w:eastAsia="仿宋_GB2312" w:hint="eastAsia"/>
          <w:w w:val="95"/>
        </w:rPr>
        <w:t>）</w:t>
      </w:r>
      <w:r>
        <w:rPr>
          <w:w w:val="95"/>
        </w:rPr>
        <w:t>梯前室</w:t>
      </w:r>
      <w:r>
        <w:rPr>
          <w:rFonts w:ascii="仿宋_GB2312" w:eastAsia="仿宋_GB2312" w:hint="eastAsia"/>
          <w:w w:val="95"/>
        </w:rPr>
        <w:t>，</w:t>
      </w:r>
      <w:r>
        <w:rPr>
          <w:w w:val="95"/>
        </w:rPr>
        <w:t>按照其围护结构或围护</w:t>
      </w:r>
      <w:r>
        <w:rPr/>
        <w:t>设施外围水平面积</w:t>
      </w:r>
      <w:r>
        <w:rPr>
          <w:rFonts w:ascii="仿宋_GB2312" w:eastAsia="仿宋_GB2312" w:hint="eastAsia"/>
        </w:rPr>
        <w:t>计</w:t>
      </w:r>
      <w:r>
        <w:rPr/>
        <w:t>算建筑面积</w:t>
      </w:r>
      <w:r>
        <w:rPr>
          <w:rFonts w:ascii="仿宋_GB2312" w:eastAsia="仿宋_GB2312" w:hint="eastAsia"/>
        </w:rPr>
        <w:t>。</w:t>
      </w:r>
    </w:p>
    <w:p>
      <w:pPr>
        <w:tabs>
          <w:tab w:pos="2292" w:val="left" w:leader="none"/>
        </w:tabs>
        <w:spacing w:line="484" w:lineRule="exact" w:before="0"/>
        <w:ind w:left="735"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十六</w:t>
      </w:r>
      <w:r>
        <w:rPr>
          <w:rFonts w:ascii="Microsoft JhengHei" w:eastAsia="Microsoft JhengHei" w:hint="eastAsia"/>
          <w:b/>
          <w:sz w:val="32"/>
        </w:rPr>
        <w:t>条</w:t>
        <w:tab/>
      </w:r>
      <w:r>
        <w:rPr>
          <w:spacing w:val="-5"/>
          <w:sz w:val="32"/>
        </w:rPr>
        <w:t>幕</w:t>
      </w:r>
      <w:r>
        <w:rPr>
          <w:spacing w:val="-4"/>
          <w:sz w:val="32"/>
        </w:rPr>
        <w:t>墙的建筑面积按以下规定</w:t>
      </w:r>
      <w:r>
        <w:rPr>
          <w:rFonts w:ascii="仿宋_GB2312" w:eastAsia="仿宋_GB2312" w:hint="eastAsia"/>
          <w:spacing w:val="-4"/>
          <w:sz w:val="32"/>
        </w:rPr>
        <w:t>计</w:t>
      </w:r>
      <w:r>
        <w:rPr>
          <w:spacing w:val="-4"/>
          <w:sz w:val="32"/>
        </w:rPr>
        <w:t>算</w:t>
      </w:r>
      <w:r>
        <w:rPr>
          <w:rFonts w:ascii="仿宋_GB2312" w:eastAsia="仿宋_GB2312" w:hint="eastAsia"/>
          <w:spacing w:val="-4"/>
          <w:sz w:val="32"/>
        </w:rPr>
        <w:t>：</w:t>
      </w:r>
    </w:p>
    <w:p>
      <w:pPr>
        <w:pStyle w:val="BodyText"/>
        <w:spacing w:before="66"/>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一</w:t>
      </w:r>
      <w:r>
        <w:rPr>
          <w:rFonts w:ascii="仿宋_GB2312" w:eastAsia="仿宋_GB2312" w:hint="eastAsia"/>
          <w:spacing w:val="-7"/>
        </w:rPr>
        <w:t>）</w:t>
      </w:r>
      <w:r>
        <w:rPr>
          <w:spacing w:val="-10"/>
        </w:rPr>
        <w:t>嵌合于房屋横梁上的玻璃</w:t>
      </w:r>
      <w:r>
        <w:rPr>
          <w:rFonts w:ascii="仿宋_GB2312" w:eastAsia="仿宋_GB2312" w:hint="eastAsia"/>
          <w:spacing w:val="-10"/>
        </w:rPr>
        <w:t>、</w:t>
      </w:r>
      <w:r>
        <w:rPr>
          <w:spacing w:val="-9"/>
        </w:rPr>
        <w:t>金属等材</w:t>
      </w:r>
      <w:r>
        <w:rPr>
          <w:rFonts w:ascii="仿宋_GB2312" w:eastAsia="仿宋_GB2312" w:hint="eastAsia"/>
          <w:spacing w:val="-10"/>
        </w:rPr>
        <w:t>料</w:t>
      </w:r>
      <w:r>
        <w:rPr>
          <w:spacing w:val="-9"/>
        </w:rPr>
        <w:t>形成的幕墙</w:t>
      </w:r>
      <w:r>
        <w:rPr>
          <w:rFonts w:ascii="仿宋_GB2312" w:eastAsia="仿宋_GB2312" w:hint="eastAsia"/>
        </w:rPr>
        <w:t>，</w:t>
      </w:r>
    </w:p>
    <w:p>
      <w:pPr>
        <w:spacing w:after="0"/>
        <w:rPr>
          <w:rFonts w:ascii="仿宋_GB2312" w:eastAsia="仿宋_GB2312" w:hint="eastAsia"/>
        </w:rPr>
        <w:sectPr>
          <w:footerReference w:type="even" r:id="rId8"/>
          <w:footerReference w:type="default" r:id="rId9"/>
          <w:pgSz w:w="11910" w:h="16840"/>
          <w:pgMar w:footer="1494" w:header="0" w:top="1580" w:bottom="1680" w:left="1360" w:right="1320"/>
          <w:pgNumType w:start="10"/>
        </w:sectPr>
      </w:pPr>
    </w:p>
    <w:p>
      <w:pPr>
        <w:pStyle w:val="BodyText"/>
        <w:rPr>
          <w:rFonts w:ascii="仿宋_GB2312"/>
          <w:sz w:val="20"/>
        </w:rPr>
      </w:pPr>
    </w:p>
    <w:p>
      <w:pPr>
        <w:pStyle w:val="BodyText"/>
        <w:spacing w:before="1"/>
        <w:rPr>
          <w:rFonts w:ascii="仿宋_GB2312"/>
          <w:sz w:val="24"/>
        </w:rPr>
      </w:pPr>
    </w:p>
    <w:p>
      <w:pPr>
        <w:pStyle w:val="BodyText"/>
        <w:spacing w:line="324" w:lineRule="auto" w:before="55"/>
        <w:ind w:left="228" w:right="278"/>
        <w:rPr>
          <w:rFonts w:ascii="仿宋_GB2312" w:eastAsia="仿宋_GB2312" w:hint="eastAsia"/>
        </w:rPr>
      </w:pPr>
      <w:r>
        <w:rPr>
          <w:w w:val="95"/>
        </w:rPr>
        <w:t>按照横梁外沿水平投影</w:t>
      </w:r>
      <w:r>
        <w:rPr>
          <w:rFonts w:ascii="仿宋_GB2312" w:eastAsia="仿宋_GB2312" w:hint="eastAsia"/>
          <w:w w:val="95"/>
        </w:rPr>
        <w:t>计</w:t>
      </w:r>
      <w:r>
        <w:rPr>
          <w:w w:val="95"/>
        </w:rPr>
        <w:t>算建筑面积</w:t>
      </w:r>
      <w:r>
        <w:rPr>
          <w:rFonts w:ascii="仿宋_GB2312" w:eastAsia="仿宋_GB2312" w:hint="eastAsia"/>
          <w:w w:val="95"/>
        </w:rPr>
        <w:t>，</w:t>
      </w:r>
      <w:r>
        <w:rPr>
          <w:w w:val="95"/>
        </w:rPr>
        <w:t>以横梁厚度</w:t>
      </w:r>
      <w:r>
        <w:rPr>
          <w:rFonts w:ascii="仿宋_GB2312" w:eastAsia="仿宋_GB2312" w:hint="eastAsia"/>
          <w:w w:val="95"/>
        </w:rPr>
        <w:t>计</w:t>
      </w:r>
      <w:r>
        <w:rPr>
          <w:w w:val="95"/>
        </w:rPr>
        <w:t>算外墙体的</w:t>
      </w:r>
      <w:r>
        <w:rPr/>
        <w:t>墙厚</w:t>
      </w:r>
      <w:r>
        <w:rPr>
          <w:rFonts w:ascii="仿宋_GB2312" w:eastAsia="仿宋_GB2312" w:hint="eastAsia"/>
        </w:rPr>
        <w:t>。</w:t>
      </w:r>
    </w:p>
    <w:p>
      <w:pPr>
        <w:pStyle w:val="BodyText"/>
        <w:spacing w:line="321" w:lineRule="auto"/>
        <w:ind w:left="228" w:right="278" w:firstLine="621"/>
        <w:jc w:val="both"/>
        <w:rPr>
          <w:rFonts w:ascii="仿宋_GB2312" w:eastAsia="仿宋_GB2312" w:hint="eastAsia"/>
        </w:rPr>
      </w:pPr>
      <w:r>
        <w:rPr>
          <w:rFonts w:ascii="仿宋_GB2312" w:eastAsia="仿宋_GB2312" w:hint="eastAsia"/>
          <w:w w:val="95"/>
        </w:rPr>
        <w:t>（二）</w:t>
      </w:r>
      <w:r>
        <w:rPr>
          <w:w w:val="95"/>
        </w:rPr>
        <w:t>悬挂于结构墙体之上</w:t>
      </w:r>
      <w:r>
        <w:rPr>
          <w:rFonts w:ascii="仿宋_GB2312" w:eastAsia="仿宋_GB2312" w:hint="eastAsia"/>
          <w:w w:val="95"/>
        </w:rPr>
        <w:t>，</w:t>
      </w:r>
      <w:r>
        <w:rPr>
          <w:w w:val="95"/>
        </w:rPr>
        <w:t>起装饰作用的玻璃</w:t>
      </w:r>
      <w:r>
        <w:rPr>
          <w:rFonts w:ascii="仿宋_GB2312" w:eastAsia="仿宋_GB2312" w:hint="eastAsia"/>
          <w:w w:val="95"/>
        </w:rPr>
        <w:t>、</w:t>
      </w:r>
      <w:r>
        <w:rPr>
          <w:w w:val="95"/>
        </w:rPr>
        <w:t>金属</w:t>
      </w:r>
      <w:r>
        <w:rPr>
          <w:rFonts w:ascii="仿宋_GB2312" w:eastAsia="仿宋_GB2312" w:hint="eastAsia"/>
          <w:w w:val="95"/>
        </w:rPr>
        <w:t>、</w:t>
      </w:r>
      <w:r>
        <w:rPr>
          <w:w w:val="95"/>
        </w:rPr>
        <w:t>石材及其它材</w:t>
      </w:r>
      <w:r>
        <w:rPr>
          <w:rFonts w:ascii="仿宋_GB2312" w:eastAsia="仿宋_GB2312" w:hint="eastAsia"/>
          <w:w w:val="95"/>
        </w:rPr>
        <w:t>料</w:t>
      </w:r>
      <w:r>
        <w:rPr>
          <w:w w:val="95"/>
        </w:rPr>
        <w:t>幕墙等</w:t>
      </w:r>
      <w:r>
        <w:rPr>
          <w:rFonts w:ascii="仿宋_GB2312" w:eastAsia="仿宋_GB2312" w:hint="eastAsia"/>
          <w:w w:val="95"/>
        </w:rPr>
        <w:t>，</w:t>
      </w:r>
      <w:r>
        <w:rPr>
          <w:w w:val="95"/>
        </w:rPr>
        <w:t>按照结构墙体外围水平投影面积</w:t>
      </w:r>
      <w:r>
        <w:rPr>
          <w:rFonts w:ascii="仿宋_GB2312" w:eastAsia="仿宋_GB2312" w:hint="eastAsia"/>
          <w:w w:val="95"/>
        </w:rPr>
        <w:t>计</w:t>
      </w:r>
      <w:r>
        <w:rPr>
          <w:w w:val="95"/>
        </w:rPr>
        <w:t>算建筑</w:t>
      </w:r>
      <w:r>
        <w:rPr/>
        <w:t>面积</w:t>
      </w:r>
      <w:r>
        <w:rPr>
          <w:rFonts w:ascii="仿宋_GB2312" w:eastAsia="仿宋_GB2312" w:hint="eastAsia"/>
        </w:rPr>
        <w:t>。</w:t>
      </w:r>
    </w:p>
    <w:p>
      <w:pPr>
        <w:pStyle w:val="BodyText"/>
        <w:spacing w:line="321" w:lineRule="auto"/>
        <w:ind w:left="228" w:right="278" w:firstLine="621"/>
        <w:jc w:val="both"/>
        <w:rPr>
          <w:rFonts w:ascii="仿宋_GB2312" w:eastAsia="仿宋_GB2312" w:hint="eastAsia"/>
        </w:rPr>
      </w:pPr>
      <w:r>
        <w:rPr>
          <w:rFonts w:ascii="仿宋_GB2312" w:eastAsia="仿宋_GB2312" w:hint="eastAsia"/>
          <w:w w:val="95"/>
        </w:rPr>
        <w:t>（三）</w:t>
      </w:r>
      <w:r>
        <w:rPr>
          <w:w w:val="95"/>
        </w:rPr>
        <w:t>悬挂式起围护作用的幕墙</w:t>
      </w:r>
      <w:r>
        <w:rPr>
          <w:rFonts w:ascii="仿宋_GB2312" w:eastAsia="仿宋_GB2312" w:hint="eastAsia"/>
          <w:w w:val="95"/>
        </w:rPr>
        <w:t>，</w:t>
      </w:r>
      <w:r>
        <w:rPr>
          <w:w w:val="95"/>
        </w:rPr>
        <w:t>室内楼</w:t>
      </w:r>
      <w:r>
        <w:rPr>
          <w:rFonts w:ascii="仿宋_GB2312" w:eastAsia="仿宋_GB2312" w:hint="eastAsia"/>
          <w:w w:val="95"/>
        </w:rPr>
        <w:t>、</w:t>
      </w:r>
      <w:r>
        <w:rPr>
          <w:w w:val="95"/>
        </w:rPr>
        <w:t>地板面上无论是否设置围护</w:t>
      </w:r>
      <w:r>
        <w:rPr>
          <w:rFonts w:ascii="仿宋_GB2312" w:eastAsia="仿宋_GB2312" w:hint="eastAsia"/>
          <w:w w:val="95"/>
        </w:rPr>
        <w:t>，</w:t>
      </w:r>
      <w:r>
        <w:rPr>
          <w:w w:val="95"/>
        </w:rPr>
        <w:t>均按室内楼</w:t>
      </w:r>
      <w:r>
        <w:rPr>
          <w:rFonts w:ascii="仿宋_GB2312" w:eastAsia="仿宋_GB2312" w:hint="eastAsia"/>
          <w:w w:val="95"/>
        </w:rPr>
        <w:t>、</w:t>
      </w:r>
      <w:r>
        <w:rPr>
          <w:w w:val="95"/>
        </w:rPr>
        <w:t>地板外沿或结构梁外沿的水平投影面</w:t>
      </w:r>
      <w:r>
        <w:rPr/>
        <w:t>积</w:t>
      </w:r>
      <w:r>
        <w:rPr>
          <w:rFonts w:ascii="仿宋_GB2312" w:eastAsia="仿宋_GB2312" w:hint="eastAsia"/>
        </w:rPr>
        <w:t>计</w:t>
      </w:r>
      <w:r>
        <w:rPr/>
        <w:t>算建筑面积</w:t>
      </w:r>
      <w:r>
        <w:rPr>
          <w:rFonts w:ascii="仿宋_GB2312" w:eastAsia="仿宋_GB2312" w:hint="eastAsia"/>
        </w:rPr>
        <w:t>。</w:t>
      </w:r>
    </w:p>
    <w:p>
      <w:pPr>
        <w:pStyle w:val="BodyText"/>
        <w:spacing w:line="321" w:lineRule="auto"/>
        <w:ind w:left="228" w:right="278" w:firstLine="621"/>
        <w:rPr>
          <w:rFonts w:ascii="仿宋_GB2312" w:eastAsia="仿宋_GB2312" w:hint="eastAsia"/>
        </w:rPr>
      </w:pPr>
      <w:r>
        <w:rPr>
          <w:rFonts w:ascii="仿宋_GB2312" w:eastAsia="仿宋_GB2312" w:hint="eastAsia"/>
          <w:w w:val="95"/>
        </w:rPr>
        <w:t>（</w:t>
      </w:r>
      <w:r>
        <w:rPr>
          <w:w w:val="95"/>
        </w:rPr>
        <w:t>四</w:t>
      </w:r>
      <w:r>
        <w:rPr>
          <w:rFonts w:ascii="仿宋_GB2312" w:eastAsia="仿宋_GB2312" w:hint="eastAsia"/>
          <w:w w:val="95"/>
        </w:rPr>
        <w:t>）</w:t>
      </w:r>
      <w:r>
        <w:rPr>
          <w:w w:val="95"/>
        </w:rPr>
        <w:t>同</w:t>
      </w:r>
      <w:r>
        <w:rPr>
          <w:rFonts w:ascii="仿宋_GB2312" w:eastAsia="仿宋_GB2312" w:hint="eastAsia"/>
          <w:w w:val="95"/>
        </w:rPr>
        <w:t>一</w:t>
      </w:r>
      <w:r>
        <w:rPr>
          <w:w w:val="95"/>
        </w:rPr>
        <w:t>楼层同</w:t>
      </w:r>
      <w:r>
        <w:rPr>
          <w:rFonts w:ascii="仿宋_GB2312" w:eastAsia="仿宋_GB2312" w:hint="eastAsia"/>
          <w:w w:val="95"/>
        </w:rPr>
        <w:t>一</w:t>
      </w:r>
      <w:r>
        <w:rPr>
          <w:w w:val="95"/>
        </w:rPr>
        <w:t>面外墙既有结构墙体</w:t>
      </w:r>
      <w:r>
        <w:rPr>
          <w:rFonts w:ascii="仿宋_GB2312" w:eastAsia="仿宋_GB2312" w:hint="eastAsia"/>
          <w:w w:val="95"/>
        </w:rPr>
        <w:t>又</w:t>
      </w:r>
      <w:r>
        <w:rPr>
          <w:w w:val="95"/>
        </w:rPr>
        <w:t>有幕墙且相互不重叠时</w:t>
      </w:r>
      <w:r>
        <w:rPr>
          <w:rFonts w:ascii="仿宋_GB2312" w:eastAsia="仿宋_GB2312" w:hint="eastAsia"/>
          <w:w w:val="95"/>
        </w:rPr>
        <w:t>，</w:t>
      </w:r>
      <w:r>
        <w:rPr>
          <w:w w:val="95"/>
        </w:rPr>
        <w:t>按照结构墙体及幕墙形式确定各自边界</w:t>
      </w:r>
      <w:r>
        <w:rPr>
          <w:rFonts w:ascii="仿宋_GB2312" w:eastAsia="仿宋_GB2312" w:hint="eastAsia"/>
          <w:w w:val="95"/>
        </w:rPr>
        <w:t>计</w:t>
      </w:r>
      <w:r>
        <w:rPr>
          <w:w w:val="95"/>
        </w:rPr>
        <w:t>算建筑面积</w:t>
      </w:r>
      <w:r>
        <w:rPr>
          <w:rFonts w:ascii="仿宋_GB2312" w:eastAsia="仿宋_GB2312" w:hint="eastAsia"/>
          <w:w w:val="95"/>
        </w:rPr>
        <w:t>。</w:t>
      </w:r>
    </w:p>
    <w:p>
      <w:pPr>
        <w:tabs>
          <w:tab w:pos="2405" w:val="left" w:leader="none"/>
        </w:tabs>
        <w:spacing w:line="481" w:lineRule="exact" w:before="0"/>
        <w:ind w:left="850"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十七</w:t>
      </w:r>
      <w:r>
        <w:rPr>
          <w:rFonts w:ascii="Microsoft JhengHei" w:eastAsia="Microsoft JhengHei" w:hint="eastAsia"/>
          <w:b/>
          <w:sz w:val="32"/>
        </w:rPr>
        <w:t>条</w:t>
        <w:tab/>
      </w:r>
      <w:r>
        <w:rPr>
          <w:spacing w:val="-5"/>
          <w:sz w:val="32"/>
        </w:rPr>
        <w:t>保温层的建</w:t>
      </w:r>
      <w:r>
        <w:rPr>
          <w:spacing w:val="-4"/>
          <w:sz w:val="32"/>
        </w:rPr>
        <w:t>筑面积按以下规定</w:t>
      </w:r>
      <w:r>
        <w:rPr>
          <w:rFonts w:ascii="仿宋_GB2312" w:eastAsia="仿宋_GB2312" w:hint="eastAsia"/>
          <w:spacing w:val="-4"/>
          <w:sz w:val="32"/>
        </w:rPr>
        <w:t>计</w:t>
      </w:r>
      <w:r>
        <w:rPr>
          <w:spacing w:val="-4"/>
          <w:sz w:val="32"/>
        </w:rPr>
        <w:t>算</w:t>
      </w:r>
      <w:r>
        <w:rPr>
          <w:rFonts w:ascii="仿宋_GB2312" w:eastAsia="仿宋_GB2312" w:hint="eastAsia"/>
          <w:spacing w:val="-4"/>
          <w:sz w:val="32"/>
        </w:rPr>
        <w:t>：</w:t>
      </w:r>
    </w:p>
    <w:p>
      <w:pPr>
        <w:pStyle w:val="BodyText"/>
        <w:spacing w:before="66"/>
        <w:ind w:left="850"/>
      </w:pPr>
      <w:r>
        <w:rPr>
          <w:spacing w:val="-10"/>
        </w:rPr>
        <w:t>建筑物的外墙外保温层</w:t>
      </w:r>
      <w:r>
        <w:rPr>
          <w:rFonts w:ascii="仿宋_GB2312" w:eastAsia="仿宋_GB2312" w:hint="eastAsia"/>
          <w:spacing w:val="-7"/>
        </w:rPr>
        <w:t>，</w:t>
      </w:r>
      <w:r>
        <w:rPr>
          <w:spacing w:val="-10"/>
        </w:rPr>
        <w:t>按照其保温材</w:t>
      </w:r>
      <w:r>
        <w:rPr>
          <w:rFonts w:ascii="仿宋_GB2312" w:eastAsia="仿宋_GB2312" w:hint="eastAsia"/>
          <w:spacing w:val="-8"/>
        </w:rPr>
        <w:t>料</w:t>
      </w:r>
      <w:r>
        <w:rPr>
          <w:spacing w:val="-10"/>
        </w:rPr>
        <w:t>的水平截面积</w:t>
      </w:r>
      <w:r>
        <w:rPr>
          <w:rFonts w:ascii="仿宋_GB2312" w:eastAsia="仿宋_GB2312" w:hint="eastAsia"/>
          <w:spacing w:val="-10"/>
        </w:rPr>
        <w:t>计</w:t>
      </w:r>
      <w:r>
        <w:rPr/>
        <w:t>算</w:t>
      </w:r>
    </w:p>
    <w:p>
      <w:pPr>
        <w:pStyle w:val="BodyText"/>
        <w:spacing w:before="140"/>
        <w:ind w:left="228"/>
        <w:rPr>
          <w:rFonts w:ascii="仿宋_GB2312" w:eastAsia="仿宋_GB2312" w:hint="eastAsia"/>
        </w:rPr>
      </w:pPr>
      <w:r>
        <w:rPr>
          <w:spacing w:val="-5"/>
        </w:rPr>
        <w:t>建筑面积</w:t>
      </w:r>
      <w:r>
        <w:rPr>
          <w:rFonts w:ascii="仿宋_GB2312" w:eastAsia="仿宋_GB2312" w:hint="eastAsia"/>
          <w:spacing w:val="-5"/>
        </w:rPr>
        <w:t>，</w:t>
      </w:r>
      <w:r>
        <w:rPr>
          <w:spacing w:val="-5"/>
        </w:rPr>
        <w:t>并</w:t>
      </w:r>
      <w:r>
        <w:rPr>
          <w:rFonts w:ascii="仿宋_GB2312" w:eastAsia="仿宋_GB2312" w:hint="eastAsia"/>
          <w:spacing w:val="-4"/>
        </w:rPr>
        <w:t>计</w:t>
      </w:r>
      <w:r>
        <w:rPr>
          <w:spacing w:val="-4"/>
        </w:rPr>
        <w:t>入自然层建筑面积</w:t>
      </w:r>
      <w:r>
        <w:rPr>
          <w:rFonts w:ascii="仿宋_GB2312" w:eastAsia="仿宋_GB2312" w:hint="eastAsia"/>
          <w:spacing w:val="-4"/>
        </w:rPr>
        <w:t>。</w:t>
      </w:r>
    </w:p>
    <w:p>
      <w:pPr>
        <w:tabs>
          <w:tab w:pos="2405" w:val="left" w:leader="none"/>
        </w:tabs>
        <w:spacing w:before="36"/>
        <w:ind w:left="850"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十八</w:t>
      </w:r>
      <w:r>
        <w:rPr>
          <w:rFonts w:ascii="Microsoft JhengHei" w:eastAsia="Microsoft JhengHei" w:hint="eastAsia"/>
          <w:b/>
          <w:sz w:val="32"/>
        </w:rPr>
        <w:t>条</w:t>
        <w:tab/>
      </w:r>
      <w:r>
        <w:rPr>
          <w:rFonts w:ascii="仿宋_GB2312" w:eastAsia="仿宋_GB2312" w:hint="eastAsia"/>
          <w:spacing w:val="-5"/>
          <w:sz w:val="32"/>
        </w:rPr>
        <w:t>落</w:t>
      </w:r>
      <w:r>
        <w:rPr>
          <w:spacing w:val="-5"/>
          <w:sz w:val="32"/>
        </w:rPr>
        <w:t>地橱窗的建筑面积按以下规</w:t>
      </w:r>
      <w:r>
        <w:rPr>
          <w:spacing w:val="-4"/>
          <w:sz w:val="32"/>
        </w:rPr>
        <w:t>定</w:t>
      </w:r>
      <w:r>
        <w:rPr>
          <w:rFonts w:ascii="仿宋_GB2312" w:eastAsia="仿宋_GB2312" w:hint="eastAsia"/>
          <w:spacing w:val="-4"/>
          <w:sz w:val="32"/>
        </w:rPr>
        <w:t>计</w:t>
      </w:r>
      <w:r>
        <w:rPr>
          <w:spacing w:val="-4"/>
          <w:sz w:val="32"/>
        </w:rPr>
        <w:t>算</w:t>
      </w:r>
      <w:r>
        <w:rPr>
          <w:rFonts w:ascii="仿宋_GB2312" w:eastAsia="仿宋_GB2312" w:hint="eastAsia"/>
          <w:spacing w:val="-4"/>
          <w:sz w:val="32"/>
        </w:rPr>
        <w:t>：</w:t>
      </w:r>
    </w:p>
    <w:p>
      <w:pPr>
        <w:pStyle w:val="BodyText"/>
        <w:spacing w:line="321" w:lineRule="auto" w:before="67"/>
        <w:ind w:left="228" w:right="278" w:firstLine="621"/>
        <w:rPr>
          <w:rFonts w:ascii="仿宋_GB2312" w:eastAsia="仿宋_GB2312" w:hint="eastAsia"/>
        </w:rPr>
      </w:pPr>
      <w:r>
        <w:rPr>
          <w:w w:val="95"/>
        </w:rPr>
        <w:t>附属在建筑物外墙的</w:t>
      </w:r>
      <w:r>
        <w:rPr>
          <w:rFonts w:ascii="仿宋_GB2312" w:eastAsia="仿宋_GB2312" w:hint="eastAsia"/>
          <w:w w:val="95"/>
        </w:rPr>
        <w:t>落</w:t>
      </w:r>
      <w:r>
        <w:rPr>
          <w:w w:val="95"/>
        </w:rPr>
        <w:t>地橱窗</w:t>
      </w:r>
      <w:r>
        <w:rPr>
          <w:rFonts w:ascii="仿宋_GB2312" w:eastAsia="仿宋_GB2312" w:hint="eastAsia"/>
          <w:w w:val="95"/>
        </w:rPr>
        <w:t>，</w:t>
      </w:r>
      <w:r>
        <w:rPr>
          <w:w w:val="95"/>
        </w:rPr>
        <w:t>按照其围护结构外围水平投</w:t>
      </w:r>
      <w:r>
        <w:rPr/>
        <w:t>影面积</w:t>
      </w:r>
      <w:r>
        <w:rPr>
          <w:rFonts w:ascii="仿宋_GB2312" w:eastAsia="仿宋_GB2312" w:hint="eastAsia"/>
        </w:rPr>
        <w:t>计</w:t>
      </w:r>
      <w:r>
        <w:rPr/>
        <w:t>算建筑面积</w:t>
      </w:r>
      <w:r>
        <w:rPr>
          <w:rFonts w:ascii="仿宋_GB2312" w:eastAsia="仿宋_GB2312" w:hint="eastAsia"/>
        </w:rPr>
        <w:t>。</w:t>
      </w:r>
    </w:p>
    <w:p>
      <w:pPr>
        <w:pStyle w:val="BodyText"/>
        <w:tabs>
          <w:tab w:pos="2405" w:val="left" w:leader="none"/>
        </w:tabs>
        <w:spacing w:line="484" w:lineRule="exact"/>
        <w:ind w:left="850"/>
        <w:rPr>
          <w:rFonts w:ascii="仿宋_GB2312" w:eastAsia="仿宋_GB2312" w:hint="eastAsia"/>
        </w:rPr>
      </w:pPr>
      <w:r>
        <w:rPr>
          <w:rFonts w:ascii="Microsoft JhengHei" w:eastAsia="Microsoft JhengHei" w:hint="eastAsia"/>
          <w:b/>
          <w:spacing w:val="-7"/>
        </w:rPr>
        <w:t>第</w:t>
      </w:r>
      <w:r>
        <w:rPr>
          <w:rFonts w:ascii="仿宋_GB2312" w:eastAsia="仿宋_GB2312" w:hint="eastAsia"/>
          <w:b/>
          <w:spacing w:val="-10"/>
        </w:rPr>
        <w:t>十</w:t>
      </w:r>
      <w:r>
        <w:rPr>
          <w:rFonts w:ascii="仿宋_GB2312" w:eastAsia="仿宋_GB2312" w:hint="eastAsia"/>
          <w:b/>
          <w:spacing w:val="-7"/>
        </w:rPr>
        <w:t>九</w:t>
      </w:r>
      <w:r>
        <w:rPr>
          <w:rFonts w:ascii="Microsoft JhengHei" w:eastAsia="Microsoft JhengHei" w:hint="eastAsia"/>
          <w:b/>
        </w:rPr>
        <w:t>条</w:t>
        <w:tab/>
      </w:r>
      <w:r>
        <w:rPr>
          <w:spacing w:val="-7"/>
        </w:rPr>
        <w:t>屋</w:t>
      </w:r>
      <w:r>
        <w:rPr>
          <w:spacing w:val="-10"/>
        </w:rPr>
        <w:t>面</w:t>
      </w:r>
      <w:r>
        <w:rPr>
          <w:spacing w:val="-7"/>
        </w:rPr>
        <w:t>上</w:t>
      </w:r>
      <w:r>
        <w:rPr>
          <w:spacing w:val="-10"/>
        </w:rPr>
        <w:t>建</w:t>
      </w:r>
      <w:r>
        <w:rPr>
          <w:spacing w:val="-7"/>
        </w:rPr>
        <w:t>筑</w:t>
      </w:r>
      <w:r>
        <w:rPr>
          <w:spacing w:val="-8"/>
        </w:rPr>
        <w:t>空</w:t>
      </w:r>
      <w:r>
        <w:rPr>
          <w:spacing w:val="-10"/>
        </w:rPr>
        <w:t>间</w:t>
      </w:r>
      <w:r>
        <w:rPr>
          <w:spacing w:val="-7"/>
        </w:rPr>
        <w:t>的</w:t>
      </w:r>
      <w:r>
        <w:rPr>
          <w:spacing w:val="-10"/>
        </w:rPr>
        <w:t>建</w:t>
      </w:r>
      <w:r>
        <w:rPr>
          <w:spacing w:val="-7"/>
        </w:rPr>
        <w:t>筑</w:t>
      </w:r>
      <w:r>
        <w:rPr>
          <w:spacing w:val="-10"/>
        </w:rPr>
        <w:t>面</w:t>
      </w:r>
      <w:r>
        <w:rPr>
          <w:spacing w:val="-7"/>
        </w:rPr>
        <w:t>积按</w:t>
      </w:r>
      <w:r>
        <w:rPr>
          <w:spacing w:val="-10"/>
        </w:rPr>
        <w:t>以</w:t>
      </w:r>
      <w:r>
        <w:rPr>
          <w:spacing w:val="-7"/>
        </w:rPr>
        <w:t>下</w:t>
      </w:r>
      <w:r>
        <w:rPr>
          <w:spacing w:val="-10"/>
        </w:rPr>
        <w:t>规</w:t>
      </w:r>
      <w:r>
        <w:rPr>
          <w:spacing w:val="-7"/>
        </w:rPr>
        <w:t>定</w:t>
      </w:r>
      <w:r>
        <w:rPr>
          <w:rFonts w:ascii="仿宋_GB2312" w:eastAsia="仿宋_GB2312" w:hint="eastAsia"/>
          <w:spacing w:val="-8"/>
        </w:rPr>
        <w:t>计</w:t>
      </w:r>
      <w:r>
        <w:rPr>
          <w:spacing w:val="-10"/>
        </w:rPr>
        <w:t>算</w:t>
      </w:r>
      <w:r>
        <w:rPr>
          <w:rFonts w:ascii="仿宋_GB2312" w:eastAsia="仿宋_GB2312" w:hint="eastAsia"/>
        </w:rPr>
        <w:t>：</w:t>
      </w:r>
    </w:p>
    <w:p>
      <w:pPr>
        <w:pStyle w:val="BodyText"/>
        <w:spacing w:line="321" w:lineRule="auto" w:before="66"/>
        <w:ind w:left="228" w:right="278" w:firstLine="621"/>
        <w:rPr>
          <w:rFonts w:ascii="仿宋_GB2312" w:eastAsia="仿宋_GB2312" w:hint="eastAsia"/>
        </w:rPr>
      </w:pPr>
      <w:r>
        <w:rPr>
          <w:rFonts w:ascii="仿宋_GB2312" w:eastAsia="仿宋_GB2312" w:hint="eastAsia"/>
          <w:w w:val="95"/>
        </w:rPr>
        <w:t>（一）</w:t>
      </w:r>
      <w:r>
        <w:rPr>
          <w:w w:val="95"/>
        </w:rPr>
        <w:t>屋顶的楼梯间</w:t>
      </w:r>
      <w:r>
        <w:rPr>
          <w:rFonts w:ascii="仿宋_GB2312" w:eastAsia="仿宋_GB2312" w:hint="eastAsia"/>
          <w:w w:val="95"/>
        </w:rPr>
        <w:t>、</w:t>
      </w:r>
      <w:r>
        <w:rPr>
          <w:w w:val="95"/>
        </w:rPr>
        <w:t>水箱间</w:t>
      </w:r>
      <w:r>
        <w:rPr>
          <w:rFonts w:ascii="仿宋_GB2312" w:eastAsia="仿宋_GB2312" w:hint="eastAsia"/>
          <w:w w:val="95"/>
        </w:rPr>
        <w:t>、</w:t>
      </w:r>
      <w:r>
        <w:rPr>
          <w:w w:val="95"/>
        </w:rPr>
        <w:t>电梯机房和设备用房等</w:t>
      </w:r>
      <w:r>
        <w:rPr>
          <w:rFonts w:ascii="仿宋_GB2312" w:eastAsia="仿宋_GB2312" w:hint="eastAsia"/>
          <w:w w:val="95"/>
        </w:rPr>
        <w:t>，</w:t>
      </w:r>
      <w:r>
        <w:rPr>
          <w:w w:val="95"/>
        </w:rPr>
        <w:t>按</w:t>
      </w:r>
      <w:r>
        <w:rPr/>
        <w:t>照其围护结构外围水平投影面积</w:t>
      </w:r>
      <w:r>
        <w:rPr>
          <w:rFonts w:ascii="仿宋_GB2312" w:eastAsia="仿宋_GB2312" w:hint="eastAsia"/>
        </w:rPr>
        <w:t>计</w:t>
      </w:r>
      <w:r>
        <w:rPr/>
        <w:t>算建筑面积</w:t>
      </w:r>
      <w:r>
        <w:rPr>
          <w:rFonts w:ascii="仿宋_GB2312" w:eastAsia="仿宋_GB2312" w:hint="eastAsia"/>
        </w:rPr>
        <w:t>。</w:t>
      </w:r>
    </w:p>
    <w:p>
      <w:pPr>
        <w:pStyle w:val="BodyText"/>
        <w:spacing w:line="321" w:lineRule="auto" w:before="3"/>
        <w:ind w:left="228" w:right="278" w:firstLine="621"/>
        <w:rPr>
          <w:rFonts w:ascii="仿宋_GB2312" w:eastAsia="仿宋_GB2312" w:hint="eastAsia"/>
        </w:rPr>
      </w:pPr>
      <w:r>
        <w:rPr>
          <w:rFonts w:ascii="仿宋_GB2312" w:eastAsia="仿宋_GB2312" w:hint="eastAsia"/>
          <w:w w:val="95"/>
        </w:rPr>
        <w:t>（二）</w:t>
      </w:r>
      <w:r>
        <w:rPr>
          <w:w w:val="95"/>
        </w:rPr>
        <w:t>屋顶水箱与屋面之间的隔层</w:t>
      </w:r>
      <w:r>
        <w:rPr>
          <w:rFonts w:ascii="仿宋_GB2312" w:eastAsia="仿宋_GB2312" w:hint="eastAsia"/>
          <w:w w:val="95"/>
        </w:rPr>
        <w:t>，</w:t>
      </w:r>
      <w:r>
        <w:rPr>
          <w:w w:val="95"/>
        </w:rPr>
        <w:t>有围护结构的</w:t>
      </w:r>
      <w:r>
        <w:rPr>
          <w:rFonts w:ascii="仿宋_GB2312" w:eastAsia="仿宋_GB2312" w:hint="eastAsia"/>
          <w:w w:val="95"/>
        </w:rPr>
        <w:t>，</w:t>
      </w:r>
      <w:r>
        <w:rPr>
          <w:w w:val="95"/>
        </w:rPr>
        <w:t>按照其</w:t>
      </w:r>
      <w:r>
        <w:rPr/>
        <w:t>围护结构外围水平投影面积</w:t>
      </w:r>
      <w:r>
        <w:rPr>
          <w:rFonts w:ascii="仿宋_GB2312" w:eastAsia="仿宋_GB2312" w:hint="eastAsia"/>
        </w:rPr>
        <w:t>计</w:t>
      </w:r>
      <w:r>
        <w:rPr/>
        <w:t>算建筑面积</w:t>
      </w:r>
      <w:r>
        <w:rPr>
          <w:rFonts w:ascii="仿宋_GB2312" w:eastAsia="仿宋_GB2312" w:hint="eastAsia"/>
        </w:rPr>
        <w:t>。</w:t>
      </w:r>
    </w:p>
    <w:p>
      <w:pPr>
        <w:pStyle w:val="BodyText"/>
        <w:spacing w:before="1"/>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spacing w:val="-7"/>
        </w:rPr>
        <w:t>）</w:t>
      </w:r>
      <w:r>
        <w:rPr>
          <w:spacing w:val="-10"/>
        </w:rPr>
        <w:t>屋顶电梯机房下方设有的缓冲层</w:t>
      </w:r>
      <w:r>
        <w:rPr>
          <w:rFonts w:ascii="仿宋_GB2312" w:eastAsia="仿宋_GB2312" w:hint="eastAsia"/>
          <w:spacing w:val="-8"/>
        </w:rPr>
        <w:t>，</w:t>
      </w:r>
      <w:r>
        <w:rPr>
          <w:spacing w:val="-10"/>
        </w:rPr>
        <w:t>不</w:t>
      </w:r>
      <w:r>
        <w:rPr>
          <w:rFonts w:ascii="仿宋_GB2312" w:eastAsia="仿宋_GB2312" w:hint="eastAsia"/>
          <w:spacing w:val="-8"/>
        </w:rPr>
        <w:t>计</w:t>
      </w:r>
      <w:r>
        <w:rPr>
          <w:spacing w:val="-10"/>
        </w:rPr>
        <w:t>算建筑面积</w:t>
      </w:r>
      <w:r>
        <w:rPr>
          <w:rFonts w:ascii="仿宋_GB2312" w:eastAsia="仿宋_GB2312" w:hint="eastAsia"/>
        </w:rPr>
        <w:t>。</w:t>
      </w:r>
    </w:p>
    <w:p>
      <w:pPr>
        <w:tabs>
          <w:tab w:pos="2405" w:val="left" w:leader="none"/>
        </w:tabs>
        <w:spacing w:before="34"/>
        <w:ind w:left="850"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二十</w:t>
      </w:r>
      <w:r>
        <w:rPr>
          <w:rFonts w:ascii="Microsoft JhengHei" w:eastAsia="Microsoft JhengHei" w:hint="eastAsia"/>
          <w:b/>
          <w:sz w:val="32"/>
        </w:rPr>
        <w:t>条</w:t>
        <w:tab/>
      </w:r>
      <w:r>
        <w:rPr>
          <w:spacing w:val="-5"/>
          <w:sz w:val="32"/>
        </w:rPr>
        <w:t>变形缝的</w:t>
      </w:r>
      <w:r>
        <w:rPr>
          <w:spacing w:val="-4"/>
          <w:sz w:val="32"/>
        </w:rPr>
        <w:t>建筑面积按以下规定</w:t>
      </w:r>
      <w:r>
        <w:rPr>
          <w:rFonts w:ascii="仿宋_GB2312" w:eastAsia="仿宋_GB2312" w:hint="eastAsia"/>
          <w:spacing w:val="-4"/>
          <w:sz w:val="32"/>
        </w:rPr>
        <w:t>计</w:t>
      </w:r>
      <w:r>
        <w:rPr>
          <w:spacing w:val="-4"/>
          <w:sz w:val="32"/>
        </w:rPr>
        <w:t>算</w:t>
      </w:r>
      <w:r>
        <w:rPr>
          <w:rFonts w:ascii="仿宋_GB2312" w:eastAsia="仿宋_GB2312" w:hint="eastAsia"/>
          <w:spacing w:val="-4"/>
          <w:sz w:val="32"/>
        </w:rPr>
        <w:t>：</w:t>
      </w:r>
    </w:p>
    <w:p>
      <w:pPr>
        <w:spacing w:after="0"/>
        <w:jc w:val="left"/>
        <w:rPr>
          <w:rFonts w:ascii="仿宋_GB2312" w:eastAsia="仿宋_GB2312" w:hint="eastAsia"/>
          <w:sz w:val="32"/>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line="324" w:lineRule="auto" w:before="55"/>
        <w:ind w:left="113" w:right="393" w:firstLine="621"/>
        <w:rPr>
          <w:rFonts w:ascii="仿宋_GB2312" w:eastAsia="仿宋_GB2312" w:hint="eastAsia"/>
        </w:rPr>
      </w:pPr>
      <w:r>
        <w:rPr>
          <w:w w:val="95"/>
        </w:rPr>
        <w:t>与室内相通的变形缝</w:t>
      </w:r>
      <w:r>
        <w:rPr>
          <w:rFonts w:ascii="仿宋_GB2312" w:eastAsia="仿宋_GB2312" w:hint="eastAsia"/>
          <w:w w:val="95"/>
        </w:rPr>
        <w:t>，</w:t>
      </w:r>
      <w:r>
        <w:rPr>
          <w:w w:val="95"/>
        </w:rPr>
        <w:t>并入自然层</w:t>
      </w:r>
      <w:r>
        <w:rPr>
          <w:rFonts w:ascii="仿宋_GB2312" w:eastAsia="仿宋_GB2312" w:hint="eastAsia"/>
          <w:w w:val="95"/>
        </w:rPr>
        <w:t>计</w:t>
      </w:r>
      <w:r>
        <w:rPr>
          <w:w w:val="95"/>
        </w:rPr>
        <w:t>算建筑面积</w:t>
      </w:r>
      <w:r>
        <w:rPr>
          <w:rFonts w:ascii="仿宋_GB2312" w:eastAsia="仿宋_GB2312" w:hint="eastAsia"/>
          <w:w w:val="95"/>
        </w:rPr>
        <w:t>；</w:t>
      </w:r>
      <w:r>
        <w:rPr>
          <w:w w:val="95"/>
        </w:rPr>
        <w:t>与室内不</w:t>
      </w:r>
      <w:r>
        <w:rPr/>
        <w:t>相通的</w:t>
      </w:r>
      <w:r>
        <w:rPr>
          <w:rFonts w:ascii="仿宋_GB2312" w:eastAsia="仿宋_GB2312" w:hint="eastAsia"/>
        </w:rPr>
        <w:t>，</w:t>
      </w:r>
      <w:r>
        <w:rPr/>
        <w:t>不</w:t>
      </w:r>
      <w:r>
        <w:rPr>
          <w:rFonts w:ascii="仿宋_GB2312" w:eastAsia="仿宋_GB2312" w:hint="eastAsia"/>
        </w:rPr>
        <w:t>计</w:t>
      </w:r>
      <w:r>
        <w:rPr/>
        <w:t>算建筑面积</w:t>
      </w:r>
      <w:r>
        <w:rPr>
          <w:rFonts w:ascii="仿宋_GB2312" w:eastAsia="仿宋_GB2312" w:hint="eastAsia"/>
        </w:rPr>
        <w:t>。</w:t>
      </w:r>
    </w:p>
    <w:p>
      <w:pPr>
        <w:tabs>
          <w:tab w:pos="2602" w:val="left" w:leader="none"/>
        </w:tabs>
        <w:spacing w:line="477" w:lineRule="exact" w:before="0"/>
        <w:ind w:left="735"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二十一</w:t>
      </w:r>
      <w:r>
        <w:rPr>
          <w:rFonts w:ascii="Microsoft JhengHei" w:eastAsia="Microsoft JhengHei" w:hint="eastAsia"/>
          <w:b/>
          <w:sz w:val="32"/>
        </w:rPr>
        <w:t>条</w:t>
        <w:tab/>
      </w:r>
      <w:r>
        <w:rPr>
          <w:spacing w:val="-5"/>
          <w:sz w:val="32"/>
        </w:rPr>
        <w:t>阳</w:t>
      </w:r>
      <w:r>
        <w:rPr>
          <w:spacing w:val="-4"/>
          <w:sz w:val="32"/>
        </w:rPr>
        <w:t>台的建筑面积按以下规定</w:t>
      </w:r>
      <w:r>
        <w:rPr>
          <w:rFonts w:ascii="仿宋_GB2312" w:eastAsia="仿宋_GB2312" w:hint="eastAsia"/>
          <w:spacing w:val="-4"/>
          <w:sz w:val="32"/>
        </w:rPr>
        <w:t>计</w:t>
      </w:r>
      <w:r>
        <w:rPr>
          <w:spacing w:val="-4"/>
          <w:sz w:val="32"/>
        </w:rPr>
        <w:t>算</w:t>
      </w:r>
      <w:r>
        <w:rPr>
          <w:rFonts w:ascii="仿宋_GB2312" w:eastAsia="仿宋_GB2312" w:hint="eastAsia"/>
          <w:spacing w:val="-4"/>
          <w:sz w:val="32"/>
        </w:rPr>
        <w:t>：</w:t>
      </w:r>
    </w:p>
    <w:p>
      <w:pPr>
        <w:pStyle w:val="BodyText"/>
        <w:spacing w:line="321" w:lineRule="auto" w:before="66"/>
        <w:ind w:left="113" w:right="390" w:firstLine="621"/>
        <w:jc w:val="both"/>
        <w:rPr>
          <w:rFonts w:ascii="仿宋_GB2312" w:eastAsia="仿宋_GB2312" w:hint="eastAsia"/>
        </w:rPr>
      </w:pPr>
      <w:r>
        <w:rPr>
          <w:rFonts w:ascii="仿宋_GB2312" w:eastAsia="仿宋_GB2312" w:hint="eastAsia"/>
          <w:w w:val="95"/>
        </w:rPr>
        <w:t>（一）</w:t>
      </w:r>
      <w:r>
        <w:rPr>
          <w:w w:val="95"/>
        </w:rPr>
        <w:t>住宅套内阳台按照其围护结构或围护设施的外围水平投影面积</w:t>
      </w:r>
      <w:r>
        <w:rPr>
          <w:rFonts w:ascii="仿宋_GB2312" w:eastAsia="仿宋_GB2312" w:hint="eastAsia"/>
          <w:w w:val="95"/>
        </w:rPr>
        <w:t>计</w:t>
      </w:r>
      <w:r>
        <w:rPr>
          <w:spacing w:val="19"/>
          <w:w w:val="95"/>
        </w:rPr>
        <w:t>算 </w:t>
      </w:r>
      <w:r>
        <w:rPr>
          <w:rFonts w:ascii="Times New Roman" w:eastAsia="Times New Roman"/>
          <w:w w:val="95"/>
        </w:rPr>
        <w:t>1/2</w:t>
      </w:r>
      <w:r>
        <w:rPr>
          <w:rFonts w:ascii="Times New Roman" w:eastAsia="Times New Roman"/>
          <w:spacing w:val="49"/>
          <w:w w:val="95"/>
        </w:rPr>
        <w:t> </w:t>
      </w:r>
      <w:r>
        <w:rPr>
          <w:w w:val="95"/>
        </w:rPr>
        <w:t>建筑面积</w:t>
      </w:r>
      <w:r>
        <w:rPr>
          <w:rFonts w:ascii="仿宋_GB2312" w:eastAsia="仿宋_GB2312" w:hint="eastAsia"/>
          <w:w w:val="95"/>
        </w:rPr>
        <w:t>。</w:t>
      </w:r>
      <w:r>
        <w:rPr>
          <w:w w:val="95"/>
        </w:rPr>
        <w:t>不符合以下规定之</w:t>
      </w:r>
      <w:r>
        <w:rPr>
          <w:rFonts w:ascii="仿宋_GB2312" w:eastAsia="仿宋_GB2312" w:hint="eastAsia"/>
          <w:w w:val="95"/>
        </w:rPr>
        <w:t>一</w:t>
      </w:r>
      <w:r>
        <w:rPr>
          <w:w w:val="95"/>
        </w:rPr>
        <w:t>的</w:t>
      </w:r>
      <w:r>
        <w:rPr>
          <w:rFonts w:ascii="仿宋_GB2312" w:eastAsia="仿宋_GB2312" w:hint="eastAsia"/>
          <w:w w:val="95"/>
        </w:rPr>
        <w:t>，</w:t>
      </w:r>
      <w:r>
        <w:rPr>
          <w:w w:val="95"/>
        </w:rPr>
        <w:t>按照其水</w:t>
      </w:r>
      <w:r>
        <w:rPr/>
        <w:t>平投影全面积</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pStyle w:val="ListParagraph"/>
        <w:numPr>
          <w:ilvl w:val="2"/>
          <w:numId w:val="7"/>
        </w:numPr>
        <w:tabs>
          <w:tab w:pos="1212" w:val="left" w:leader="none"/>
        </w:tabs>
        <w:spacing w:line="324" w:lineRule="auto" w:before="1" w:after="0"/>
        <w:ind w:left="113" w:right="391" w:firstLine="621"/>
        <w:jc w:val="left"/>
        <w:rPr>
          <w:rFonts w:ascii="仿宋_GB2312" w:eastAsia="仿宋_GB2312" w:hint="eastAsia"/>
          <w:sz w:val="32"/>
        </w:rPr>
      </w:pPr>
      <w:r>
        <w:rPr>
          <w:spacing w:val="-1"/>
          <w:sz w:val="32"/>
        </w:rPr>
        <w:t>满足设</w:t>
      </w:r>
      <w:r>
        <w:rPr>
          <w:rFonts w:ascii="仿宋_GB2312" w:eastAsia="仿宋_GB2312" w:hint="eastAsia"/>
          <w:spacing w:val="-1"/>
          <w:sz w:val="32"/>
        </w:rPr>
        <w:t>计</w:t>
      </w:r>
      <w:r>
        <w:rPr>
          <w:spacing w:val="-1"/>
          <w:sz w:val="32"/>
        </w:rPr>
        <w:t>和基</w:t>
      </w:r>
      <w:r>
        <w:rPr>
          <w:rFonts w:ascii="仿宋_GB2312" w:eastAsia="仿宋_GB2312" w:hint="eastAsia"/>
          <w:spacing w:val="-1"/>
          <w:sz w:val="32"/>
        </w:rPr>
        <w:t>本</w:t>
      </w:r>
      <w:r>
        <w:rPr>
          <w:spacing w:val="-1"/>
          <w:sz w:val="32"/>
        </w:rPr>
        <w:t>功能要求</w:t>
      </w:r>
      <w:r>
        <w:rPr>
          <w:rFonts w:ascii="仿宋_GB2312" w:eastAsia="仿宋_GB2312" w:hint="eastAsia"/>
          <w:spacing w:val="-31"/>
          <w:sz w:val="32"/>
        </w:rPr>
        <w:t>，布</w:t>
      </w:r>
      <w:r>
        <w:rPr>
          <w:spacing w:val="-1"/>
          <w:sz w:val="32"/>
        </w:rPr>
        <w:t>局合理</w:t>
      </w:r>
      <w:r>
        <w:rPr>
          <w:rFonts w:ascii="仿宋_GB2312" w:eastAsia="仿宋_GB2312" w:hint="eastAsia"/>
          <w:spacing w:val="-60"/>
          <w:sz w:val="32"/>
        </w:rPr>
        <w:t>，</w:t>
      </w:r>
      <w:r>
        <w:rPr>
          <w:spacing w:val="-1"/>
          <w:sz w:val="32"/>
        </w:rPr>
        <w:t>不压占室内空间</w:t>
      </w:r>
      <w:r>
        <w:rPr>
          <w:sz w:val="32"/>
        </w:rPr>
        <w:t>影响室内功能空间的使用</w:t>
      </w:r>
      <w:r>
        <w:rPr>
          <w:rFonts w:ascii="仿宋_GB2312" w:eastAsia="仿宋_GB2312" w:hint="eastAsia"/>
          <w:sz w:val="32"/>
        </w:rPr>
        <w:t>；</w:t>
      </w:r>
    </w:p>
    <w:p>
      <w:pPr>
        <w:pStyle w:val="ListParagraph"/>
        <w:numPr>
          <w:ilvl w:val="2"/>
          <w:numId w:val="7"/>
        </w:numPr>
        <w:tabs>
          <w:tab w:pos="1212" w:val="left" w:leader="none"/>
        </w:tabs>
        <w:spacing w:line="405" w:lineRule="exact" w:before="0" w:after="0"/>
        <w:ind w:left="1211" w:right="0" w:hanging="477"/>
        <w:jc w:val="left"/>
        <w:rPr>
          <w:rFonts w:ascii="仿宋_GB2312" w:eastAsia="仿宋_GB2312" w:hint="eastAsia"/>
          <w:sz w:val="32"/>
        </w:rPr>
      </w:pPr>
      <w:r>
        <w:rPr>
          <w:spacing w:val="-1"/>
          <w:w w:val="95"/>
          <w:sz w:val="32"/>
        </w:rPr>
        <w:t>水平投影面积总和不超过单套套内建筑面积的 </w:t>
      </w:r>
      <w:r>
        <w:rPr>
          <w:rFonts w:ascii="Times New Roman" w:eastAsia="Times New Roman"/>
          <w:w w:val="95"/>
          <w:sz w:val="32"/>
        </w:rPr>
        <w:t>12%</w:t>
      </w:r>
      <w:r>
        <w:rPr>
          <w:rFonts w:ascii="仿宋_GB2312" w:eastAsia="仿宋_GB2312" w:hint="eastAsia"/>
          <w:w w:val="95"/>
          <w:sz w:val="32"/>
        </w:rPr>
        <w:t>；</w:t>
      </w:r>
    </w:p>
    <w:p>
      <w:pPr>
        <w:pStyle w:val="ListParagraph"/>
        <w:numPr>
          <w:ilvl w:val="2"/>
          <w:numId w:val="7"/>
        </w:numPr>
        <w:tabs>
          <w:tab w:pos="1216" w:val="left" w:leader="none"/>
        </w:tabs>
        <w:spacing w:line="240" w:lineRule="auto" w:before="140" w:after="0"/>
        <w:ind w:left="1216" w:right="0" w:hanging="481"/>
        <w:jc w:val="left"/>
        <w:rPr>
          <w:sz w:val="32"/>
        </w:rPr>
      </w:pPr>
      <w:r>
        <w:rPr>
          <w:w w:val="95"/>
          <w:sz w:val="32"/>
        </w:rPr>
        <w:t>进深不超过相邻基</w:t>
      </w:r>
      <w:r>
        <w:rPr>
          <w:rFonts w:ascii="仿宋_GB2312" w:eastAsia="仿宋_GB2312" w:hint="eastAsia"/>
          <w:w w:val="95"/>
          <w:sz w:val="32"/>
        </w:rPr>
        <w:t>本</w:t>
      </w:r>
      <w:r>
        <w:rPr>
          <w:spacing w:val="12"/>
          <w:w w:val="95"/>
          <w:sz w:val="32"/>
        </w:rPr>
        <w:t>功能空间进深的 </w:t>
      </w:r>
      <w:r>
        <w:rPr>
          <w:rFonts w:ascii="Times New Roman" w:eastAsia="Times New Roman"/>
          <w:w w:val="95"/>
          <w:sz w:val="32"/>
        </w:rPr>
        <w:t>45%</w:t>
      </w:r>
      <w:r>
        <w:rPr>
          <w:w w:val="95"/>
          <w:sz w:val="32"/>
        </w:rPr>
        <w:t>且进深不超过</w:t>
      </w:r>
    </w:p>
    <w:p>
      <w:pPr>
        <w:pStyle w:val="ListParagraph"/>
        <w:numPr>
          <w:ilvl w:val="1"/>
          <w:numId w:val="8"/>
        </w:numPr>
        <w:tabs>
          <w:tab w:pos="580" w:val="left" w:leader="none"/>
        </w:tabs>
        <w:spacing w:line="240" w:lineRule="auto" w:before="139" w:after="0"/>
        <w:ind w:left="579" w:right="0" w:hanging="467"/>
        <w:jc w:val="left"/>
        <w:rPr>
          <w:rFonts w:ascii="仿宋_GB2312" w:eastAsia="仿宋_GB2312" w:hint="eastAsia"/>
          <w:sz w:val="32"/>
        </w:rPr>
      </w:pPr>
      <w:r>
        <w:rPr>
          <w:rFonts w:ascii="仿宋_GB2312" w:eastAsia="仿宋_GB2312" w:hint="eastAsia"/>
          <w:sz w:val="32"/>
        </w:rPr>
        <w:t>米。</w:t>
      </w:r>
    </w:p>
    <w:p>
      <w:pPr>
        <w:pStyle w:val="BodyText"/>
        <w:spacing w:line="321" w:lineRule="auto" w:before="140"/>
        <w:ind w:left="113" w:right="234" w:firstLine="621"/>
        <w:rPr>
          <w:rFonts w:ascii="仿宋_GB2312" w:eastAsia="仿宋_GB2312" w:hint="eastAsia"/>
        </w:rPr>
      </w:pPr>
      <w:r>
        <w:rPr>
          <w:rFonts w:ascii="仿宋_GB2312" w:eastAsia="仿宋_GB2312" w:hint="eastAsia"/>
          <w:spacing w:val="-7"/>
        </w:rPr>
        <w:t>（</w:t>
      </w:r>
      <w:r>
        <w:rPr>
          <w:rFonts w:ascii="仿宋_GB2312" w:eastAsia="仿宋_GB2312" w:hint="eastAsia"/>
          <w:spacing w:val="-10"/>
        </w:rPr>
        <w:t>二</w:t>
      </w:r>
      <w:r>
        <w:rPr>
          <w:rFonts w:ascii="仿宋_GB2312" w:eastAsia="仿宋_GB2312" w:hint="eastAsia"/>
          <w:spacing w:val="-7"/>
        </w:rPr>
        <w:t>）</w:t>
      </w:r>
      <w:r>
        <w:rPr>
          <w:spacing w:val="-10"/>
        </w:rPr>
        <w:t>住宅公共部分设置的阳台</w:t>
      </w:r>
      <w:r>
        <w:rPr>
          <w:rFonts w:ascii="仿宋_GB2312" w:eastAsia="仿宋_GB2312" w:hint="eastAsia"/>
          <w:spacing w:val="-10"/>
        </w:rPr>
        <w:t>，</w:t>
      </w:r>
      <w:r>
        <w:rPr>
          <w:spacing w:val="-10"/>
        </w:rPr>
        <w:t>按照其围护结构或围护设</w:t>
      </w:r>
      <w:r>
        <w:rPr>
          <w:spacing w:val="1"/>
          <w:w w:val="95"/>
        </w:rPr>
        <w:t>施外围水平投影面积 </w:t>
      </w:r>
      <w:r>
        <w:rPr>
          <w:rFonts w:ascii="Times New Roman" w:eastAsia="Times New Roman"/>
          <w:w w:val="95"/>
        </w:rPr>
        <w:t>1/2</w:t>
      </w:r>
      <w:r>
        <w:rPr>
          <w:rFonts w:ascii="Times New Roman" w:eastAsia="Times New Roman"/>
          <w:spacing w:val="23"/>
          <w:w w:val="95"/>
        </w:rPr>
        <w:t> </w:t>
      </w:r>
      <w:r>
        <w:rPr>
          <w:rFonts w:ascii="仿宋_GB2312" w:eastAsia="仿宋_GB2312" w:hint="eastAsia"/>
          <w:w w:val="95"/>
        </w:rPr>
        <w:t>计</w:t>
      </w:r>
      <w:r>
        <w:rPr>
          <w:w w:val="95"/>
        </w:rPr>
        <w:t>算建筑面积</w:t>
      </w:r>
      <w:r>
        <w:rPr>
          <w:rFonts w:ascii="仿宋_GB2312" w:eastAsia="仿宋_GB2312" w:hint="eastAsia"/>
          <w:spacing w:val="-91"/>
          <w:w w:val="95"/>
        </w:rPr>
        <w:t>。</w:t>
      </w:r>
      <w:r>
        <w:rPr>
          <w:w w:val="95"/>
        </w:rPr>
        <w:t>不符合以下规定之</w:t>
      </w:r>
      <w:r>
        <w:rPr>
          <w:rFonts w:ascii="仿宋_GB2312" w:eastAsia="仿宋_GB2312" w:hint="eastAsia"/>
          <w:w w:val="95"/>
        </w:rPr>
        <w:t>一</w:t>
      </w:r>
      <w:r>
        <w:rPr>
          <w:w w:val="95"/>
        </w:rPr>
        <w:t>的</w:t>
      </w:r>
      <w:r>
        <w:rPr>
          <w:rFonts w:ascii="仿宋_GB2312" w:eastAsia="仿宋_GB2312" w:hint="eastAsia"/>
          <w:w w:val="95"/>
        </w:rPr>
        <w:t>，</w:t>
      </w:r>
      <w:r>
        <w:rPr>
          <w:rFonts w:ascii="仿宋_GB2312" w:eastAsia="仿宋_GB2312" w:hint="eastAsia"/>
          <w:spacing w:val="-149"/>
          <w:w w:val="95"/>
        </w:rPr>
        <w:t> </w:t>
      </w:r>
      <w:r>
        <w:rPr/>
        <w:t>按照水平投影全面积</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pStyle w:val="ListParagraph"/>
        <w:numPr>
          <w:ilvl w:val="2"/>
          <w:numId w:val="8"/>
        </w:numPr>
        <w:tabs>
          <w:tab w:pos="1212" w:val="left" w:leader="none"/>
        </w:tabs>
        <w:spacing w:line="240" w:lineRule="auto" w:before="3" w:after="0"/>
        <w:ind w:left="1211" w:right="0" w:hanging="477"/>
        <w:jc w:val="left"/>
        <w:rPr>
          <w:rFonts w:ascii="仿宋_GB2312" w:eastAsia="仿宋_GB2312" w:hint="eastAsia"/>
          <w:sz w:val="32"/>
        </w:rPr>
      </w:pPr>
      <w:r>
        <w:rPr>
          <w:spacing w:val="-6"/>
          <w:w w:val="95"/>
          <w:sz w:val="32"/>
        </w:rPr>
        <w:t>单个水平投影面积 </w:t>
      </w:r>
      <w:r>
        <w:rPr>
          <w:rFonts w:ascii="Times New Roman" w:eastAsia="Times New Roman"/>
          <w:w w:val="95"/>
          <w:sz w:val="32"/>
        </w:rPr>
        <w:t>5.0</w:t>
      </w:r>
      <w:r>
        <w:rPr>
          <w:rFonts w:ascii="Times New Roman" w:eastAsia="Times New Roman"/>
          <w:spacing w:val="28"/>
          <w:w w:val="95"/>
          <w:sz w:val="32"/>
        </w:rPr>
        <w:t> </w:t>
      </w:r>
      <w:r>
        <w:rPr>
          <w:w w:val="95"/>
          <w:sz w:val="32"/>
        </w:rPr>
        <w:t>平方</w:t>
      </w:r>
      <w:r>
        <w:rPr>
          <w:rFonts w:ascii="仿宋_GB2312" w:eastAsia="仿宋_GB2312" w:hint="eastAsia"/>
          <w:w w:val="95"/>
          <w:sz w:val="32"/>
        </w:rPr>
        <w:t>米</w:t>
      </w:r>
      <w:r>
        <w:rPr>
          <w:w w:val="95"/>
          <w:sz w:val="32"/>
        </w:rPr>
        <w:t>以下</w:t>
      </w:r>
      <w:r>
        <w:rPr>
          <w:rFonts w:ascii="仿宋_GB2312" w:eastAsia="仿宋_GB2312" w:hint="eastAsia"/>
          <w:w w:val="95"/>
          <w:sz w:val="32"/>
        </w:rPr>
        <w:t>；</w:t>
      </w:r>
    </w:p>
    <w:p>
      <w:pPr>
        <w:pStyle w:val="ListParagraph"/>
        <w:numPr>
          <w:ilvl w:val="2"/>
          <w:numId w:val="8"/>
        </w:numPr>
        <w:tabs>
          <w:tab w:pos="1212" w:val="left" w:leader="none"/>
        </w:tabs>
        <w:spacing w:line="240" w:lineRule="auto" w:before="139" w:after="0"/>
        <w:ind w:left="1211" w:right="0" w:hanging="477"/>
        <w:jc w:val="left"/>
        <w:rPr>
          <w:rFonts w:ascii="仿宋_GB2312" w:eastAsia="仿宋_GB2312" w:hint="eastAsia"/>
          <w:sz w:val="32"/>
        </w:rPr>
      </w:pPr>
      <w:r>
        <w:rPr>
          <w:spacing w:val="-22"/>
          <w:w w:val="95"/>
          <w:sz w:val="32"/>
        </w:rPr>
        <w:t>进深 </w:t>
      </w:r>
      <w:r>
        <w:rPr>
          <w:rFonts w:ascii="Times New Roman" w:eastAsia="Times New Roman"/>
          <w:w w:val="95"/>
          <w:sz w:val="32"/>
        </w:rPr>
        <w:t>2.4</w:t>
      </w:r>
      <w:r>
        <w:rPr>
          <w:rFonts w:ascii="Times New Roman" w:eastAsia="Times New Roman"/>
          <w:spacing w:val="14"/>
          <w:w w:val="95"/>
          <w:sz w:val="32"/>
        </w:rPr>
        <w:t> </w:t>
      </w:r>
      <w:r>
        <w:rPr>
          <w:rFonts w:ascii="仿宋_GB2312" w:eastAsia="仿宋_GB2312" w:hint="eastAsia"/>
          <w:w w:val="95"/>
          <w:sz w:val="32"/>
        </w:rPr>
        <w:t>米</w:t>
      </w:r>
      <w:r>
        <w:rPr>
          <w:w w:val="95"/>
          <w:sz w:val="32"/>
        </w:rPr>
        <w:t>以下</w:t>
      </w:r>
      <w:r>
        <w:rPr>
          <w:rFonts w:ascii="仿宋_GB2312" w:eastAsia="仿宋_GB2312" w:hint="eastAsia"/>
          <w:w w:val="95"/>
          <w:sz w:val="32"/>
        </w:rPr>
        <w:t>；</w:t>
      </w:r>
    </w:p>
    <w:p>
      <w:pPr>
        <w:pStyle w:val="ListParagraph"/>
        <w:numPr>
          <w:ilvl w:val="2"/>
          <w:numId w:val="8"/>
        </w:numPr>
        <w:tabs>
          <w:tab w:pos="1212" w:val="left" w:leader="none"/>
        </w:tabs>
        <w:spacing w:line="240" w:lineRule="auto" w:before="140" w:after="0"/>
        <w:ind w:left="1211" w:right="0" w:hanging="477"/>
        <w:jc w:val="left"/>
        <w:rPr>
          <w:rFonts w:ascii="Times New Roman" w:eastAsia="Times New Roman"/>
          <w:sz w:val="32"/>
        </w:rPr>
      </w:pPr>
      <w:r>
        <w:rPr>
          <w:rFonts w:ascii="仿宋_GB2312" w:eastAsia="仿宋_GB2312" w:hint="eastAsia"/>
          <w:w w:val="95"/>
          <w:sz w:val="32"/>
        </w:rPr>
        <w:t>对</w:t>
      </w:r>
      <w:r>
        <w:rPr>
          <w:w w:val="95"/>
          <w:sz w:val="32"/>
        </w:rPr>
        <w:t>外开敞面有柱围合或无柱开敞面累</w:t>
      </w:r>
      <w:r>
        <w:rPr>
          <w:rFonts w:ascii="仿宋_GB2312" w:eastAsia="仿宋_GB2312" w:hint="eastAsia"/>
          <w:w w:val="95"/>
          <w:sz w:val="32"/>
        </w:rPr>
        <w:t>计</w:t>
      </w:r>
      <w:r>
        <w:rPr>
          <w:w w:val="95"/>
          <w:sz w:val="32"/>
        </w:rPr>
        <w:t>边</w:t>
      </w:r>
      <w:r>
        <w:rPr>
          <w:rFonts w:ascii="仿宋_GB2312" w:eastAsia="仿宋_GB2312" w:hint="eastAsia"/>
          <w:w w:val="95"/>
          <w:sz w:val="32"/>
        </w:rPr>
        <w:t>长</w:t>
      </w:r>
      <w:r>
        <w:rPr>
          <w:w w:val="95"/>
          <w:sz w:val="32"/>
        </w:rPr>
        <w:t>占其周</w:t>
      </w:r>
      <w:r>
        <w:rPr>
          <w:rFonts w:ascii="仿宋_GB2312" w:eastAsia="仿宋_GB2312" w:hint="eastAsia"/>
          <w:spacing w:val="-8"/>
          <w:w w:val="95"/>
          <w:sz w:val="32"/>
        </w:rPr>
        <w:t>长 </w:t>
      </w:r>
      <w:r>
        <w:rPr>
          <w:rFonts w:ascii="Times New Roman" w:eastAsia="Times New Roman"/>
          <w:w w:val="95"/>
          <w:sz w:val="32"/>
        </w:rPr>
        <w:t>1/2</w:t>
      </w:r>
    </w:p>
    <w:p>
      <w:pPr>
        <w:pStyle w:val="BodyText"/>
        <w:spacing w:before="140"/>
        <w:ind w:left="113"/>
        <w:rPr>
          <w:rFonts w:ascii="仿宋_GB2312" w:eastAsia="仿宋_GB2312" w:hint="eastAsia"/>
        </w:rPr>
      </w:pPr>
      <w:r>
        <w:rPr/>
        <w:t>以上</w:t>
      </w:r>
      <w:r>
        <w:rPr>
          <w:rFonts w:ascii="仿宋_GB2312" w:eastAsia="仿宋_GB2312" w:hint="eastAsia"/>
        </w:rPr>
        <w:t>。</w:t>
      </w:r>
    </w:p>
    <w:p>
      <w:pPr>
        <w:pStyle w:val="BodyText"/>
        <w:spacing w:before="139"/>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spacing w:val="-7"/>
        </w:rPr>
        <w:t>）</w:t>
      </w:r>
      <w:r>
        <w:rPr>
          <w:spacing w:val="-10"/>
        </w:rPr>
        <w:t>老年公寓</w:t>
      </w:r>
      <w:r>
        <w:rPr>
          <w:rFonts w:ascii="仿宋_GB2312" w:eastAsia="仿宋_GB2312" w:hint="eastAsia"/>
          <w:spacing w:val="-7"/>
        </w:rPr>
        <w:t>、</w:t>
      </w:r>
      <w:r>
        <w:rPr>
          <w:spacing w:val="-10"/>
        </w:rPr>
        <w:t>宿舍阳台建筑面积按照</w:t>
      </w:r>
      <w:r>
        <w:rPr>
          <w:rFonts w:ascii="仿宋_GB2312" w:eastAsia="仿宋_GB2312" w:hint="eastAsia"/>
          <w:spacing w:val="-7"/>
        </w:rPr>
        <w:t>本</w:t>
      </w:r>
      <w:r>
        <w:rPr>
          <w:spacing w:val="-9"/>
        </w:rPr>
        <w:t>条第</w:t>
      </w:r>
      <w:r>
        <w:rPr>
          <w:rFonts w:ascii="仿宋_GB2312" w:eastAsia="仿宋_GB2312" w:hint="eastAsia"/>
          <w:spacing w:val="-7"/>
        </w:rPr>
        <w:t>（</w:t>
      </w:r>
      <w:r>
        <w:rPr>
          <w:rFonts w:ascii="仿宋_GB2312" w:eastAsia="仿宋_GB2312" w:hint="eastAsia"/>
          <w:spacing w:val="-10"/>
        </w:rPr>
        <w:t>一</w:t>
      </w:r>
      <w:r>
        <w:rPr>
          <w:rFonts w:ascii="仿宋_GB2312" w:eastAsia="仿宋_GB2312" w:hint="eastAsia"/>
          <w:spacing w:val="-7"/>
        </w:rPr>
        <w:t>）</w:t>
      </w:r>
      <w:r>
        <w:rPr>
          <w:spacing w:val="-10"/>
        </w:rPr>
        <w:t>项</w:t>
      </w:r>
      <w:r>
        <w:rPr>
          <w:rFonts w:ascii="仿宋_GB2312" w:eastAsia="仿宋_GB2312" w:hint="eastAsia"/>
        </w:rPr>
        <w:t>、</w:t>
      </w:r>
    </w:p>
    <w:p>
      <w:pPr>
        <w:pStyle w:val="BodyText"/>
        <w:spacing w:before="142"/>
        <w:ind w:left="113"/>
        <w:rPr>
          <w:rFonts w:ascii="仿宋_GB2312" w:eastAsia="仿宋_GB2312" w:hint="eastAsia"/>
        </w:rPr>
      </w:pPr>
      <w:r>
        <w:rPr/>
        <w:t>第</w:t>
      </w:r>
      <w:r>
        <w:rPr>
          <w:rFonts w:ascii="仿宋_GB2312" w:eastAsia="仿宋_GB2312" w:hint="eastAsia"/>
        </w:rPr>
        <w:t>（二）</w:t>
      </w:r>
      <w:r>
        <w:rPr/>
        <w:t>项</w:t>
      </w:r>
      <w:r>
        <w:rPr>
          <w:rFonts w:ascii="仿宋_GB2312" w:eastAsia="仿宋_GB2312" w:hint="eastAsia"/>
        </w:rPr>
        <w:t>计</w:t>
      </w:r>
      <w:r>
        <w:rPr/>
        <w:t>算</w:t>
      </w:r>
      <w:r>
        <w:rPr>
          <w:rFonts w:ascii="仿宋_GB2312" w:eastAsia="仿宋_GB2312" w:hint="eastAsia"/>
        </w:rPr>
        <w:t>。</w:t>
      </w:r>
    </w:p>
    <w:p>
      <w:pPr>
        <w:pStyle w:val="BodyText"/>
        <w:spacing w:before="140"/>
        <w:ind w:left="735"/>
        <w:rPr>
          <w:rFonts w:ascii="仿宋_GB2312" w:eastAsia="仿宋_GB2312" w:hint="eastAsia"/>
        </w:rPr>
      </w:pPr>
      <w:r>
        <w:rPr>
          <w:rFonts w:ascii="仿宋_GB2312" w:eastAsia="仿宋_GB2312" w:hint="eastAsia"/>
          <w:spacing w:val="-7"/>
        </w:rPr>
        <w:t>（</w:t>
      </w:r>
      <w:r>
        <w:rPr>
          <w:spacing w:val="-10"/>
        </w:rPr>
        <w:t>四</w:t>
      </w:r>
      <w:r>
        <w:rPr>
          <w:rFonts w:ascii="仿宋_GB2312" w:eastAsia="仿宋_GB2312" w:hint="eastAsia"/>
          <w:spacing w:val="-84"/>
        </w:rPr>
        <w:t>）</w:t>
      </w:r>
      <w:r>
        <w:rPr>
          <w:spacing w:val="-10"/>
        </w:rPr>
        <w:t>阳台与其上盖相距四个以上楼层的</w:t>
      </w:r>
      <w:r>
        <w:rPr>
          <w:rFonts w:ascii="仿宋_GB2312" w:eastAsia="仿宋_GB2312" w:hint="eastAsia"/>
          <w:spacing w:val="-84"/>
        </w:rPr>
        <w:t>，</w:t>
      </w:r>
      <w:r>
        <w:rPr>
          <w:spacing w:val="-10"/>
        </w:rPr>
        <w:t>视作无顶盖阳台</w:t>
      </w:r>
      <w:r>
        <w:rPr>
          <w:rFonts w:ascii="仿宋_GB2312" w:eastAsia="仿宋_GB2312" w:hint="eastAsia"/>
        </w:rPr>
        <w:t>，</w:t>
      </w:r>
    </w:p>
    <w:p>
      <w:pPr>
        <w:pStyle w:val="BodyText"/>
        <w:spacing w:before="139"/>
        <w:ind w:left="113"/>
        <w:rPr>
          <w:rFonts w:ascii="仿宋_GB2312" w:eastAsia="仿宋_GB2312" w:hint="eastAsia"/>
        </w:rPr>
      </w:pPr>
      <w:r>
        <w:rPr>
          <w:w w:val="95"/>
        </w:rPr>
        <w:t>不</w:t>
      </w:r>
      <w:r>
        <w:rPr>
          <w:rFonts w:ascii="仿宋_GB2312" w:eastAsia="仿宋_GB2312" w:hint="eastAsia"/>
          <w:w w:val="95"/>
        </w:rPr>
        <w:t>计</w:t>
      </w:r>
      <w:r>
        <w:rPr>
          <w:w w:val="95"/>
        </w:rPr>
        <w:t>算建筑面积</w:t>
      </w:r>
      <w:r>
        <w:rPr>
          <w:rFonts w:ascii="仿宋_GB2312" w:eastAsia="仿宋_GB2312" w:hint="eastAsia"/>
          <w:w w:val="95"/>
        </w:rPr>
        <w:t>；</w:t>
      </w:r>
      <w:r>
        <w:rPr>
          <w:spacing w:val="-5"/>
          <w:w w:val="95"/>
        </w:rPr>
        <w:t>上盖宽度在 </w:t>
      </w:r>
      <w:r>
        <w:rPr>
          <w:rFonts w:ascii="Times New Roman" w:eastAsia="Times New Roman"/>
          <w:w w:val="95"/>
        </w:rPr>
        <w:t>0.6</w:t>
      </w:r>
      <w:r>
        <w:rPr>
          <w:rFonts w:ascii="Times New Roman" w:eastAsia="Times New Roman"/>
          <w:spacing w:val="53"/>
          <w:w w:val="95"/>
        </w:rPr>
        <w:t> </w:t>
      </w:r>
      <w:r>
        <w:rPr>
          <w:rFonts w:ascii="仿宋_GB2312" w:eastAsia="仿宋_GB2312" w:hint="eastAsia"/>
          <w:w w:val="95"/>
        </w:rPr>
        <w:t>米</w:t>
      </w:r>
      <w:r>
        <w:rPr>
          <w:w w:val="95"/>
        </w:rPr>
        <w:t>以下的</w:t>
      </w:r>
      <w:r>
        <w:rPr>
          <w:rFonts w:ascii="仿宋_GB2312" w:eastAsia="仿宋_GB2312" w:hint="eastAsia"/>
          <w:w w:val="95"/>
        </w:rPr>
        <w:t>，</w:t>
      </w:r>
      <w:r>
        <w:rPr>
          <w:w w:val="95"/>
        </w:rPr>
        <w:t>不</w:t>
      </w:r>
      <w:r>
        <w:rPr>
          <w:rFonts w:ascii="仿宋_GB2312" w:eastAsia="仿宋_GB2312" w:hint="eastAsia"/>
          <w:w w:val="95"/>
        </w:rPr>
        <w:t>计</w:t>
      </w:r>
      <w:r>
        <w:rPr>
          <w:w w:val="95"/>
        </w:rPr>
        <w:t>算建筑面积</w:t>
      </w:r>
      <w:r>
        <w:rPr>
          <w:rFonts w:ascii="仿宋_GB2312" w:eastAsia="仿宋_GB2312" w:hint="eastAsia"/>
          <w:w w:val="95"/>
        </w:rPr>
        <w:t>。</w:t>
      </w:r>
    </w:p>
    <w:p>
      <w:pPr>
        <w:tabs>
          <w:tab w:pos="2602" w:val="left" w:leader="none"/>
        </w:tabs>
        <w:spacing w:before="34"/>
        <w:ind w:left="735"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二十二</w:t>
      </w:r>
      <w:r>
        <w:rPr>
          <w:rFonts w:ascii="Microsoft JhengHei" w:eastAsia="Microsoft JhengHei" w:hint="eastAsia"/>
          <w:b/>
          <w:sz w:val="32"/>
        </w:rPr>
        <w:t>条</w:t>
        <w:tab/>
      </w:r>
      <w:r>
        <w:rPr>
          <w:spacing w:val="-5"/>
          <w:sz w:val="32"/>
        </w:rPr>
        <w:t>飘</w:t>
      </w:r>
      <w:r>
        <w:rPr>
          <w:spacing w:val="-4"/>
          <w:sz w:val="32"/>
        </w:rPr>
        <w:t>窗的建筑面积按以下规定</w:t>
      </w:r>
      <w:r>
        <w:rPr>
          <w:rFonts w:ascii="仿宋_GB2312" w:eastAsia="仿宋_GB2312" w:hint="eastAsia"/>
          <w:spacing w:val="-4"/>
          <w:sz w:val="32"/>
        </w:rPr>
        <w:t>计</w:t>
      </w:r>
      <w:r>
        <w:rPr>
          <w:spacing w:val="-4"/>
          <w:sz w:val="32"/>
        </w:rPr>
        <w:t>算</w:t>
      </w:r>
      <w:r>
        <w:rPr>
          <w:rFonts w:ascii="仿宋_GB2312" w:eastAsia="仿宋_GB2312" w:hint="eastAsia"/>
          <w:spacing w:val="-4"/>
          <w:sz w:val="32"/>
        </w:rPr>
        <w:t>：</w:t>
      </w:r>
    </w:p>
    <w:p>
      <w:pPr>
        <w:spacing w:after="0"/>
        <w:jc w:val="left"/>
        <w:rPr>
          <w:rFonts w:ascii="仿宋_GB2312" w:eastAsia="仿宋_GB2312" w:hint="eastAsia"/>
          <w:sz w:val="32"/>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before="55"/>
        <w:ind w:left="850"/>
        <w:rPr>
          <w:rFonts w:ascii="仿宋_GB2312" w:eastAsia="仿宋_GB2312" w:hint="eastAsia"/>
        </w:rPr>
      </w:pPr>
      <w:r>
        <w:rPr>
          <w:spacing w:val="-10"/>
        </w:rPr>
        <w:t>飘窗应突出外墙面</w:t>
      </w:r>
      <w:r>
        <w:rPr>
          <w:rFonts w:ascii="仿宋_GB2312" w:eastAsia="仿宋_GB2312" w:hint="eastAsia"/>
          <w:spacing w:val="-58"/>
        </w:rPr>
        <w:t>，</w:t>
      </w:r>
      <w:r>
        <w:rPr>
          <w:spacing w:val="-10"/>
        </w:rPr>
        <w:t>作为墙面的</w:t>
      </w:r>
      <w:r>
        <w:rPr>
          <w:rFonts w:ascii="仿宋_GB2312" w:eastAsia="仿宋_GB2312" w:hint="eastAsia"/>
          <w:spacing w:val="-8"/>
        </w:rPr>
        <w:t>一</w:t>
      </w:r>
      <w:r>
        <w:rPr>
          <w:spacing w:val="-9"/>
        </w:rPr>
        <w:t>部分</w:t>
      </w:r>
      <w:r>
        <w:rPr>
          <w:rFonts w:ascii="仿宋_GB2312" w:eastAsia="仿宋_GB2312" w:hint="eastAsia"/>
          <w:spacing w:val="-60"/>
        </w:rPr>
        <w:t>，</w:t>
      </w:r>
      <w:r>
        <w:rPr>
          <w:spacing w:val="-18"/>
        </w:rPr>
        <w:t>不应有楼层楼</w:t>
      </w:r>
      <w:r>
        <w:rPr>
          <w:rFonts w:ascii="仿宋_GB2312" w:eastAsia="仿宋_GB2312" w:hint="eastAsia"/>
          <w:spacing w:val="-10"/>
        </w:rPr>
        <w:t>（</w:t>
      </w:r>
      <w:r>
        <w:rPr>
          <w:spacing w:val="-7"/>
        </w:rPr>
        <w:t>地</w:t>
      </w:r>
      <w:r>
        <w:rPr>
          <w:rFonts w:ascii="仿宋_GB2312" w:eastAsia="仿宋_GB2312" w:hint="eastAsia"/>
        </w:rPr>
        <w:t>）</w:t>
      </w:r>
    </w:p>
    <w:p>
      <w:pPr>
        <w:pStyle w:val="BodyText"/>
        <w:spacing w:before="142"/>
        <w:ind w:left="228"/>
      </w:pPr>
      <w:r>
        <w:rPr>
          <w:spacing w:val="-10"/>
        </w:rPr>
        <w:t>板的延伸</w:t>
      </w:r>
      <w:r>
        <w:rPr>
          <w:rFonts w:ascii="仿宋_GB2312" w:eastAsia="仿宋_GB2312" w:hint="eastAsia"/>
          <w:spacing w:val="-8"/>
        </w:rPr>
        <w:t>，</w:t>
      </w:r>
      <w:r>
        <w:rPr>
          <w:spacing w:val="-9"/>
        </w:rPr>
        <w:t>满足</w:t>
      </w:r>
      <w:r>
        <w:rPr>
          <w:rFonts w:ascii="仿宋_GB2312" w:eastAsia="仿宋_GB2312" w:hint="eastAsia"/>
          <w:spacing w:val="-8"/>
        </w:rPr>
        <w:t>采</w:t>
      </w:r>
      <w:r>
        <w:rPr>
          <w:spacing w:val="-9"/>
        </w:rPr>
        <w:t>光的基</w:t>
      </w:r>
      <w:r>
        <w:rPr>
          <w:rFonts w:ascii="仿宋_GB2312" w:eastAsia="仿宋_GB2312" w:hint="eastAsia"/>
          <w:spacing w:val="-10"/>
        </w:rPr>
        <w:t>本</w:t>
      </w:r>
      <w:r>
        <w:rPr>
          <w:spacing w:val="-9"/>
        </w:rPr>
        <w:t>要求</w:t>
      </w:r>
      <w:r>
        <w:rPr>
          <w:rFonts w:ascii="仿宋_GB2312" w:eastAsia="仿宋_GB2312" w:hint="eastAsia"/>
          <w:spacing w:val="-10"/>
        </w:rPr>
        <w:t>。</w:t>
      </w:r>
      <w:r>
        <w:rPr>
          <w:spacing w:val="-11"/>
        </w:rPr>
        <w:t>窗台台面与室内地面的高差在</w:t>
      </w:r>
    </w:p>
    <w:p>
      <w:pPr>
        <w:pStyle w:val="BodyText"/>
        <w:spacing w:line="321" w:lineRule="auto" w:before="139"/>
        <w:ind w:left="228" w:right="120"/>
        <w:rPr>
          <w:rFonts w:ascii="仿宋_GB2312" w:eastAsia="仿宋_GB2312" w:hint="eastAsia"/>
        </w:rPr>
      </w:pPr>
      <w:r>
        <w:rPr>
          <w:rFonts w:ascii="Times New Roman" w:eastAsia="Times New Roman"/>
          <w:w w:val="95"/>
        </w:rPr>
        <w:t>0.45</w:t>
      </w:r>
      <w:r>
        <w:rPr>
          <w:rFonts w:ascii="Times New Roman" w:eastAsia="Times New Roman"/>
          <w:spacing w:val="25"/>
          <w:w w:val="95"/>
        </w:rPr>
        <w:t> </w:t>
      </w:r>
      <w:r>
        <w:rPr>
          <w:rFonts w:ascii="仿宋_GB2312" w:eastAsia="仿宋_GB2312" w:hint="eastAsia"/>
          <w:w w:val="95"/>
        </w:rPr>
        <w:t>米</w:t>
      </w:r>
      <w:r>
        <w:rPr>
          <w:w w:val="95"/>
        </w:rPr>
        <w:t>以上</w:t>
      </w:r>
      <w:r>
        <w:rPr>
          <w:rFonts w:ascii="仿宋_GB2312" w:eastAsia="仿宋_GB2312" w:hint="eastAsia"/>
          <w:w w:val="95"/>
        </w:rPr>
        <w:t>，</w:t>
      </w:r>
      <w:r>
        <w:rPr>
          <w:spacing w:val="-11"/>
          <w:w w:val="95"/>
        </w:rPr>
        <w:t>或高差在 </w:t>
      </w:r>
      <w:r>
        <w:rPr>
          <w:rFonts w:ascii="Times New Roman" w:eastAsia="Times New Roman"/>
          <w:w w:val="95"/>
        </w:rPr>
        <w:t>0.45</w:t>
      </w:r>
      <w:r>
        <w:rPr>
          <w:rFonts w:ascii="Times New Roman" w:eastAsia="Times New Roman"/>
          <w:spacing w:val="25"/>
          <w:w w:val="95"/>
        </w:rPr>
        <w:t> </w:t>
      </w:r>
      <w:r>
        <w:rPr>
          <w:rFonts w:ascii="仿宋_GB2312" w:eastAsia="仿宋_GB2312" w:hint="eastAsia"/>
          <w:w w:val="95"/>
        </w:rPr>
        <w:t>米</w:t>
      </w:r>
      <w:r>
        <w:rPr>
          <w:spacing w:val="-6"/>
          <w:w w:val="95"/>
        </w:rPr>
        <w:t>以下但结构净高在 </w:t>
      </w:r>
      <w:r>
        <w:rPr>
          <w:rFonts w:ascii="Times New Roman" w:eastAsia="Times New Roman"/>
          <w:w w:val="95"/>
        </w:rPr>
        <w:t>2.1</w:t>
      </w:r>
      <w:r>
        <w:rPr>
          <w:rFonts w:ascii="Times New Roman" w:eastAsia="Times New Roman"/>
          <w:spacing w:val="29"/>
          <w:w w:val="95"/>
        </w:rPr>
        <w:t> </w:t>
      </w:r>
      <w:r>
        <w:rPr>
          <w:rFonts w:ascii="仿宋_GB2312" w:eastAsia="仿宋_GB2312" w:hint="eastAsia"/>
          <w:w w:val="95"/>
        </w:rPr>
        <w:t>米</w:t>
      </w:r>
      <w:r>
        <w:rPr>
          <w:w w:val="95"/>
        </w:rPr>
        <w:t>以下</w:t>
      </w:r>
      <w:r>
        <w:rPr>
          <w:rFonts w:ascii="仿宋_GB2312" w:eastAsia="仿宋_GB2312" w:hint="eastAsia"/>
          <w:w w:val="95"/>
        </w:rPr>
        <w:t>，</w:t>
      </w:r>
      <w:r>
        <w:rPr>
          <w:w w:val="95"/>
        </w:rPr>
        <w:t>且</w:t>
      </w:r>
      <w:r>
        <w:rPr>
          <w:spacing w:val="1"/>
          <w:w w:val="95"/>
        </w:rPr>
        <w:t>外墙墙体结构外边线至飘窗围护结构外边线距离不超过</w:t>
      </w:r>
      <w:r>
        <w:rPr>
          <w:rFonts w:ascii="Times New Roman" w:eastAsia="Times New Roman"/>
          <w:w w:val="95"/>
        </w:rPr>
        <w:t>0.6</w:t>
      </w:r>
      <w:r>
        <w:rPr>
          <w:rFonts w:ascii="Times New Roman" w:eastAsia="Times New Roman"/>
          <w:spacing w:val="30"/>
          <w:w w:val="95"/>
        </w:rPr>
        <w:t> </w:t>
      </w:r>
      <w:r>
        <w:rPr>
          <w:rFonts w:ascii="仿宋_GB2312" w:eastAsia="仿宋_GB2312" w:hint="eastAsia"/>
          <w:w w:val="95"/>
        </w:rPr>
        <w:t>米</w:t>
      </w:r>
      <w:r>
        <w:rPr>
          <w:w w:val="95"/>
        </w:rPr>
        <w:t>的</w:t>
      </w:r>
      <w:r>
        <w:rPr>
          <w:rFonts w:ascii="仿宋_GB2312" w:eastAsia="仿宋_GB2312" w:hint="eastAsia"/>
          <w:w w:val="95"/>
        </w:rPr>
        <w:t>，</w:t>
      </w:r>
      <w:r>
        <w:rPr>
          <w:rFonts w:ascii="仿宋_GB2312" w:eastAsia="仿宋_GB2312" w:hint="eastAsia"/>
          <w:spacing w:val="-149"/>
          <w:w w:val="95"/>
        </w:rPr>
        <w:t> </w:t>
      </w:r>
      <w:r>
        <w:rPr>
          <w:spacing w:val="-7"/>
        </w:rPr>
        <w:t>不</w:t>
      </w:r>
      <w:r>
        <w:rPr>
          <w:rFonts w:ascii="仿宋_GB2312" w:eastAsia="仿宋_GB2312" w:hint="eastAsia"/>
          <w:spacing w:val="-10"/>
        </w:rPr>
        <w:t>计</w:t>
      </w:r>
      <w:r>
        <w:rPr>
          <w:spacing w:val="-10"/>
        </w:rPr>
        <w:t>算建筑面积</w:t>
      </w:r>
      <w:r>
        <w:rPr>
          <w:rFonts w:ascii="仿宋_GB2312" w:eastAsia="仿宋_GB2312" w:hint="eastAsia"/>
          <w:spacing w:val="-8"/>
        </w:rPr>
        <w:t>。</w:t>
      </w:r>
      <w:r>
        <w:rPr>
          <w:spacing w:val="-9"/>
        </w:rPr>
        <w:t>不符合</w:t>
      </w:r>
      <w:r>
        <w:rPr>
          <w:rFonts w:ascii="仿宋_GB2312" w:eastAsia="仿宋_GB2312" w:hint="eastAsia"/>
          <w:spacing w:val="-10"/>
        </w:rPr>
        <w:t>本</w:t>
      </w:r>
      <w:r>
        <w:rPr>
          <w:spacing w:val="-9"/>
        </w:rPr>
        <w:t>款前述要求的</w:t>
      </w:r>
      <w:r>
        <w:rPr>
          <w:rFonts w:ascii="仿宋_GB2312" w:eastAsia="仿宋_GB2312" w:hint="eastAsia"/>
          <w:spacing w:val="-7"/>
        </w:rPr>
        <w:t>，</w:t>
      </w:r>
      <w:r>
        <w:rPr>
          <w:spacing w:val="-9"/>
        </w:rPr>
        <w:t>按照其水平投影面积</w:t>
      </w:r>
      <w:r>
        <w:rPr>
          <w:rFonts w:ascii="仿宋_GB2312" w:eastAsia="仿宋_GB2312" w:hint="eastAsia"/>
        </w:rPr>
        <w:t>计</w:t>
      </w:r>
      <w:r>
        <w:rPr/>
        <w:t>算建筑面积</w:t>
      </w:r>
      <w:r>
        <w:rPr>
          <w:rFonts w:ascii="仿宋_GB2312" w:eastAsia="仿宋_GB2312" w:hint="eastAsia"/>
        </w:rPr>
        <w:t>。</w:t>
      </w:r>
    </w:p>
    <w:p>
      <w:pPr>
        <w:spacing w:after="0" w:line="321" w:lineRule="auto"/>
        <w:rPr>
          <w:rFonts w:ascii="仿宋_GB2312" w:eastAsia="仿宋_GB2312" w:hint="eastAsia"/>
        </w:rPr>
        <w:sectPr>
          <w:pgSz w:w="11910" w:h="16840"/>
          <w:pgMar w:header="0" w:footer="1494" w:top="1580" w:bottom="1680" w:left="1360" w:right="1320"/>
        </w:sectPr>
      </w:pPr>
    </w:p>
    <w:p>
      <w:pPr>
        <w:pStyle w:val="Heading2"/>
      </w:pPr>
      <w:r>
        <w:rPr>
          <w:spacing w:val="-9"/>
        </w:rPr>
        <w:t>第</w:t>
      </w:r>
      <w:r>
        <w:rPr>
          <w:rFonts w:ascii="仿宋_GB2312" w:eastAsia="仿宋_GB2312" w:hint="eastAsia"/>
          <w:spacing w:val="-9"/>
        </w:rPr>
        <w:t>二十三</w:t>
      </w:r>
      <w:r>
        <w:rPr>
          <w:spacing w:val="-9"/>
        </w:rPr>
        <w:t>条</w:t>
      </w:r>
    </w:p>
    <w:p>
      <w:pPr>
        <w:pStyle w:val="BodyText"/>
        <w:spacing w:before="69"/>
        <w:ind w:left="228"/>
        <w:rPr>
          <w:rFonts w:ascii="仿宋_GB2312" w:eastAsia="仿宋_GB2312" w:hint="eastAsia"/>
        </w:rPr>
      </w:pPr>
      <w:r>
        <w:rPr/>
        <w:t>规定</w:t>
      </w:r>
      <w:r>
        <w:rPr>
          <w:rFonts w:ascii="仿宋_GB2312" w:eastAsia="仿宋_GB2312" w:hint="eastAsia"/>
        </w:rPr>
        <w:t>计</w:t>
      </w:r>
      <w:r>
        <w:rPr/>
        <w:t>算</w:t>
      </w:r>
      <w:r>
        <w:rPr>
          <w:rFonts w:ascii="仿宋_GB2312" w:eastAsia="仿宋_GB2312" w:hint="eastAsia"/>
        </w:rPr>
        <w:t>：</w:t>
      </w:r>
    </w:p>
    <w:p>
      <w:pPr>
        <w:pStyle w:val="BodyText"/>
        <w:spacing w:before="1"/>
        <w:ind w:left="228"/>
      </w:pPr>
      <w:r>
        <w:rPr/>
        <w:br w:type="column"/>
      </w:r>
      <w:r>
        <w:rPr>
          <w:w w:val="95"/>
        </w:rPr>
        <w:t>空调室外机搁板</w:t>
      </w:r>
      <w:r>
        <w:rPr>
          <w:rFonts w:ascii="仿宋_GB2312" w:eastAsia="仿宋_GB2312" w:hint="eastAsia"/>
          <w:w w:val="95"/>
        </w:rPr>
        <w:t>、</w:t>
      </w:r>
      <w:r>
        <w:rPr>
          <w:w w:val="95"/>
        </w:rPr>
        <w:t>设备平台的建筑面积按以下</w:t>
      </w:r>
    </w:p>
    <w:p>
      <w:pPr>
        <w:spacing w:after="0"/>
        <w:sectPr>
          <w:type w:val="continuous"/>
          <w:pgSz w:w="11910" w:h="16840"/>
          <w:pgMar w:top="220" w:bottom="0" w:left="1360" w:right="1320"/>
          <w:cols w:num="2" w:equalWidth="0">
            <w:col w:w="2416" w:space="73"/>
            <w:col w:w="6741"/>
          </w:cols>
        </w:sectPr>
      </w:pPr>
    </w:p>
    <w:p>
      <w:pPr>
        <w:pStyle w:val="BodyText"/>
        <w:spacing w:line="321" w:lineRule="auto" w:before="139"/>
        <w:ind w:left="228" w:right="276" w:firstLine="621"/>
        <w:jc w:val="both"/>
        <w:rPr>
          <w:rFonts w:ascii="仿宋_GB2312" w:eastAsia="仿宋_GB2312" w:hint="eastAsia"/>
        </w:rPr>
      </w:pPr>
      <w:r>
        <w:rPr>
          <w:rFonts w:ascii="仿宋_GB2312" w:eastAsia="仿宋_GB2312" w:hint="eastAsia"/>
          <w:w w:val="95"/>
        </w:rPr>
        <w:t>（一）</w:t>
      </w:r>
      <w:r>
        <w:rPr>
          <w:w w:val="95"/>
        </w:rPr>
        <w:t>主体结构外空调室外机搁板应突出外墙面</w:t>
      </w:r>
      <w:r>
        <w:rPr>
          <w:rFonts w:ascii="仿宋_GB2312" w:eastAsia="仿宋_GB2312" w:hint="eastAsia"/>
          <w:w w:val="95"/>
        </w:rPr>
        <w:t>，</w:t>
      </w:r>
      <w:r>
        <w:rPr>
          <w:w w:val="95"/>
        </w:rPr>
        <w:t>满足使用及安全要求</w:t>
      </w:r>
      <w:r>
        <w:rPr>
          <w:rFonts w:ascii="仿宋_GB2312" w:eastAsia="仿宋_GB2312" w:hint="eastAsia"/>
          <w:w w:val="95"/>
        </w:rPr>
        <w:t>，</w:t>
      </w:r>
      <w:r>
        <w:rPr>
          <w:w w:val="95"/>
        </w:rPr>
        <w:t>避免</w:t>
      </w:r>
      <w:r>
        <w:rPr>
          <w:rFonts w:ascii="仿宋_GB2312" w:eastAsia="仿宋_GB2312" w:hint="eastAsia"/>
          <w:w w:val="95"/>
        </w:rPr>
        <w:t>对</w:t>
      </w:r>
      <w:r>
        <w:rPr>
          <w:w w:val="95"/>
        </w:rPr>
        <w:t>室外活动和环境产生影响</w:t>
      </w:r>
      <w:r>
        <w:rPr>
          <w:rFonts w:ascii="仿宋_GB2312" w:eastAsia="仿宋_GB2312" w:hint="eastAsia"/>
          <w:w w:val="95"/>
        </w:rPr>
        <w:t>，</w:t>
      </w:r>
      <w:r>
        <w:rPr>
          <w:w w:val="95"/>
        </w:rPr>
        <w:t>进深</w:t>
      </w:r>
      <w:r>
        <w:rPr>
          <w:rFonts w:ascii="仿宋_GB2312" w:eastAsia="仿宋_GB2312" w:hint="eastAsia"/>
          <w:w w:val="95"/>
        </w:rPr>
        <w:t>（</w:t>
      </w:r>
      <w:r>
        <w:rPr>
          <w:w w:val="95"/>
        </w:rPr>
        <w:t>空调室外机搁板外边线至外墙面的最</w:t>
      </w:r>
      <w:r>
        <w:rPr>
          <w:rFonts w:ascii="仿宋_GB2312" w:eastAsia="仿宋_GB2312" w:hint="eastAsia"/>
          <w:w w:val="95"/>
        </w:rPr>
        <w:t>大</w:t>
      </w:r>
      <w:r>
        <w:rPr>
          <w:w w:val="95"/>
        </w:rPr>
        <w:t>垂直距离</w:t>
      </w:r>
      <w:r>
        <w:rPr>
          <w:rFonts w:ascii="仿宋_GB2312" w:eastAsia="仿宋_GB2312" w:hint="eastAsia"/>
          <w:w w:val="95"/>
        </w:rPr>
        <w:t>）</w:t>
      </w:r>
      <w:r>
        <w:rPr>
          <w:spacing w:val="14"/>
          <w:w w:val="95"/>
        </w:rPr>
        <w:t>不超过 </w:t>
      </w:r>
      <w:r>
        <w:rPr>
          <w:rFonts w:ascii="Times New Roman" w:eastAsia="Times New Roman"/>
          <w:w w:val="95"/>
        </w:rPr>
        <w:t>0.8</w:t>
      </w:r>
      <w:r>
        <w:rPr>
          <w:rFonts w:ascii="Times New Roman" w:eastAsia="Times New Roman"/>
          <w:spacing w:val="133"/>
        </w:rPr>
        <w:t> </w:t>
      </w:r>
      <w:r>
        <w:rPr>
          <w:rFonts w:ascii="仿宋_GB2312" w:eastAsia="仿宋_GB2312" w:hint="eastAsia"/>
          <w:w w:val="95"/>
        </w:rPr>
        <w:t>米</w:t>
      </w:r>
      <w:r>
        <w:rPr>
          <w:w w:val="95"/>
        </w:rPr>
        <w:t>的</w:t>
      </w:r>
      <w:r>
        <w:rPr>
          <w:rFonts w:ascii="仿宋_GB2312" w:eastAsia="仿宋_GB2312" w:hint="eastAsia"/>
          <w:w w:val="95"/>
        </w:rPr>
        <w:t>，</w:t>
      </w:r>
      <w:r>
        <w:rPr>
          <w:w w:val="95"/>
        </w:rPr>
        <w:t>不</w:t>
      </w:r>
      <w:r>
        <w:rPr>
          <w:rFonts w:ascii="仿宋_GB2312" w:eastAsia="仿宋_GB2312" w:hint="eastAsia"/>
          <w:w w:val="95"/>
        </w:rPr>
        <w:t>计</w:t>
      </w:r>
    </w:p>
    <w:p>
      <w:pPr>
        <w:pStyle w:val="BodyText"/>
        <w:spacing w:before="1"/>
        <w:ind w:left="228"/>
        <w:jc w:val="both"/>
        <w:rPr>
          <w:rFonts w:ascii="Times New Roman" w:eastAsia="Times New Roman"/>
        </w:rPr>
      </w:pPr>
      <w:r>
        <w:rPr>
          <w:w w:val="95"/>
        </w:rPr>
        <w:t>算建筑面积</w:t>
      </w:r>
      <w:r>
        <w:rPr>
          <w:rFonts w:ascii="仿宋_GB2312" w:eastAsia="仿宋_GB2312" w:hint="eastAsia"/>
          <w:w w:val="95"/>
        </w:rPr>
        <w:t>。</w:t>
      </w:r>
      <w:r>
        <w:rPr>
          <w:w w:val="95"/>
        </w:rPr>
        <w:t>住宅每个空调室外机搁板水平投影面积不超过</w:t>
      </w:r>
      <w:r>
        <w:rPr>
          <w:spacing w:val="255"/>
        </w:rPr>
        <w:t> </w:t>
      </w:r>
      <w:r>
        <w:rPr>
          <w:rFonts w:ascii="Times New Roman" w:eastAsia="Times New Roman"/>
          <w:w w:val="95"/>
        </w:rPr>
        <w:t>1.0</w:t>
      </w:r>
    </w:p>
    <w:p>
      <w:pPr>
        <w:pStyle w:val="BodyText"/>
        <w:spacing w:line="321" w:lineRule="auto" w:before="140"/>
        <w:ind w:left="228" w:right="278"/>
        <w:jc w:val="both"/>
        <w:rPr>
          <w:rFonts w:ascii="仿宋_GB2312" w:eastAsia="仿宋_GB2312" w:hint="eastAsia"/>
        </w:rPr>
      </w:pPr>
      <w:r>
        <w:rPr>
          <w:w w:val="95"/>
        </w:rPr>
        <w:t>平方</w:t>
      </w:r>
      <w:r>
        <w:rPr>
          <w:rFonts w:ascii="仿宋_GB2312" w:eastAsia="仿宋_GB2312" w:hint="eastAsia"/>
          <w:spacing w:val="-80"/>
          <w:w w:val="95"/>
        </w:rPr>
        <w:t>米，</w:t>
      </w:r>
      <w:r>
        <w:rPr>
          <w:w w:val="95"/>
        </w:rPr>
        <w:t>且每套住宅空调室外机搁板水平投影面积总和不超过 </w:t>
      </w:r>
      <w:r>
        <w:rPr>
          <w:rFonts w:ascii="Times New Roman" w:eastAsia="Times New Roman"/>
          <w:w w:val="95"/>
        </w:rPr>
        <w:t>4.0</w:t>
      </w:r>
      <w:r>
        <w:rPr>
          <w:rFonts w:ascii="Times New Roman" w:eastAsia="Times New Roman"/>
          <w:spacing w:val="1"/>
          <w:w w:val="95"/>
        </w:rPr>
        <w:t> </w:t>
      </w:r>
      <w:r>
        <w:rPr>
          <w:w w:val="95"/>
        </w:rPr>
        <w:t>平方</w:t>
      </w:r>
      <w:r>
        <w:rPr>
          <w:rFonts w:ascii="仿宋_GB2312" w:eastAsia="仿宋_GB2312" w:hint="eastAsia"/>
          <w:w w:val="95"/>
        </w:rPr>
        <w:t>米，</w:t>
      </w:r>
      <w:r>
        <w:rPr>
          <w:w w:val="95"/>
        </w:rPr>
        <w:t>不</w:t>
      </w:r>
      <w:r>
        <w:rPr>
          <w:rFonts w:ascii="仿宋_GB2312" w:eastAsia="仿宋_GB2312" w:hint="eastAsia"/>
          <w:w w:val="95"/>
        </w:rPr>
        <w:t>计</w:t>
      </w:r>
      <w:r>
        <w:rPr>
          <w:w w:val="95"/>
        </w:rPr>
        <w:t>算建筑面积</w:t>
      </w:r>
      <w:r>
        <w:rPr>
          <w:rFonts w:ascii="仿宋_GB2312" w:eastAsia="仿宋_GB2312" w:hint="eastAsia"/>
          <w:w w:val="95"/>
        </w:rPr>
        <w:t>。</w:t>
      </w:r>
      <w:r>
        <w:rPr>
          <w:w w:val="95"/>
        </w:rPr>
        <w:t>不符合</w:t>
      </w:r>
      <w:r>
        <w:rPr>
          <w:rFonts w:ascii="仿宋_GB2312" w:eastAsia="仿宋_GB2312" w:hint="eastAsia"/>
          <w:w w:val="95"/>
        </w:rPr>
        <w:t>本</w:t>
      </w:r>
      <w:r>
        <w:rPr>
          <w:w w:val="95"/>
        </w:rPr>
        <w:t>项前述要求的</w:t>
      </w:r>
      <w:r>
        <w:rPr>
          <w:rFonts w:ascii="仿宋_GB2312" w:eastAsia="仿宋_GB2312" w:hint="eastAsia"/>
          <w:w w:val="95"/>
        </w:rPr>
        <w:t>，</w:t>
      </w:r>
      <w:r>
        <w:rPr>
          <w:w w:val="95"/>
        </w:rPr>
        <w:t>按照其水平</w:t>
      </w:r>
      <w:r>
        <w:rPr>
          <w:spacing w:val="-17"/>
          <w:w w:val="95"/>
        </w:rPr>
        <w:t>投影面积 </w:t>
      </w:r>
      <w:r>
        <w:rPr>
          <w:rFonts w:ascii="Times New Roman" w:eastAsia="Times New Roman"/>
          <w:w w:val="95"/>
        </w:rPr>
        <w:t>1/2</w:t>
      </w:r>
      <w:r>
        <w:rPr>
          <w:rFonts w:ascii="Times New Roman" w:eastAsia="Times New Roman"/>
          <w:spacing w:val="-1"/>
          <w:w w:val="95"/>
        </w:rPr>
        <w:t> </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before="3"/>
        <w:ind w:left="228" w:right="276" w:firstLine="621"/>
        <w:jc w:val="both"/>
        <w:rPr>
          <w:rFonts w:ascii="仿宋_GB2312" w:eastAsia="仿宋_GB2312" w:hint="eastAsia"/>
        </w:rPr>
      </w:pPr>
      <w:r>
        <w:rPr>
          <w:rFonts w:ascii="仿宋_GB2312" w:eastAsia="仿宋_GB2312" w:hint="eastAsia"/>
          <w:w w:val="95"/>
        </w:rPr>
        <w:t>（二）</w:t>
      </w:r>
      <w:r>
        <w:rPr>
          <w:w w:val="95"/>
        </w:rPr>
        <w:t>每套住宅独立设置的集中设备平台</w:t>
      </w:r>
      <w:r>
        <w:rPr>
          <w:rFonts w:ascii="仿宋_GB2312" w:eastAsia="仿宋_GB2312" w:hint="eastAsia"/>
          <w:w w:val="95"/>
        </w:rPr>
        <w:t>（</w:t>
      </w:r>
      <w:r>
        <w:rPr>
          <w:w w:val="95"/>
        </w:rPr>
        <w:t>包括集中空调室外机搁板</w:t>
      </w:r>
      <w:r>
        <w:rPr>
          <w:rFonts w:ascii="仿宋_GB2312" w:eastAsia="仿宋_GB2312" w:hint="eastAsia"/>
          <w:w w:val="95"/>
        </w:rPr>
        <w:t>）</w:t>
      </w:r>
      <w:r>
        <w:rPr>
          <w:spacing w:val="4"/>
          <w:w w:val="95"/>
        </w:rPr>
        <w:t>水平投影面积不超过 </w:t>
      </w:r>
      <w:r>
        <w:rPr>
          <w:rFonts w:ascii="Times New Roman" w:eastAsia="Times New Roman"/>
          <w:w w:val="95"/>
        </w:rPr>
        <w:t>4.0</w:t>
      </w:r>
      <w:r>
        <w:rPr>
          <w:rFonts w:ascii="Times New Roman" w:eastAsia="Times New Roman"/>
          <w:spacing w:val="50"/>
          <w:w w:val="95"/>
        </w:rPr>
        <w:t> </w:t>
      </w:r>
      <w:r>
        <w:rPr>
          <w:w w:val="95"/>
        </w:rPr>
        <w:t>平方</w:t>
      </w:r>
      <w:r>
        <w:rPr>
          <w:rFonts w:ascii="仿宋_GB2312" w:eastAsia="仿宋_GB2312" w:hint="eastAsia"/>
          <w:w w:val="95"/>
        </w:rPr>
        <w:t>米</w:t>
      </w:r>
      <w:r>
        <w:rPr>
          <w:w w:val="95"/>
        </w:rPr>
        <w:t>的</w:t>
      </w:r>
      <w:r>
        <w:rPr>
          <w:rFonts w:ascii="仿宋_GB2312" w:eastAsia="仿宋_GB2312" w:hint="eastAsia"/>
          <w:w w:val="95"/>
        </w:rPr>
        <w:t>，</w:t>
      </w:r>
      <w:r>
        <w:rPr>
          <w:w w:val="95"/>
        </w:rPr>
        <w:t>按结构底板水平</w:t>
      </w:r>
      <w:r>
        <w:rPr>
          <w:spacing w:val="-17"/>
          <w:w w:val="95"/>
        </w:rPr>
        <w:t>投影面积 </w:t>
      </w:r>
      <w:r>
        <w:rPr>
          <w:rFonts w:ascii="Times New Roman" w:eastAsia="Times New Roman"/>
          <w:w w:val="95"/>
        </w:rPr>
        <w:t>1/2</w:t>
      </w:r>
      <w:r>
        <w:rPr>
          <w:rFonts w:ascii="Times New Roman" w:eastAsia="Times New Roman"/>
          <w:spacing w:val="-1"/>
          <w:w w:val="95"/>
        </w:rPr>
        <w:t> </w:t>
      </w:r>
      <w:r>
        <w:rPr>
          <w:rFonts w:ascii="仿宋_GB2312" w:eastAsia="仿宋_GB2312" w:hint="eastAsia"/>
          <w:w w:val="95"/>
        </w:rPr>
        <w:t>计</w:t>
      </w:r>
      <w:r>
        <w:rPr>
          <w:w w:val="95"/>
        </w:rPr>
        <w:t>算建筑面积</w:t>
      </w:r>
      <w:r>
        <w:rPr>
          <w:rFonts w:ascii="仿宋_GB2312" w:eastAsia="仿宋_GB2312" w:hint="eastAsia"/>
          <w:w w:val="95"/>
        </w:rPr>
        <w:t>。</w:t>
      </w:r>
    </w:p>
    <w:p>
      <w:pPr>
        <w:spacing w:after="0" w:line="321" w:lineRule="auto"/>
        <w:jc w:val="both"/>
        <w:rPr>
          <w:rFonts w:ascii="仿宋_GB2312" w:eastAsia="仿宋_GB2312" w:hint="eastAsia"/>
        </w:rPr>
        <w:sectPr>
          <w:type w:val="continuous"/>
          <w:pgSz w:w="11910" w:h="16840"/>
          <w:pgMar w:top="220" w:bottom="0" w:left="1360" w:right="1320"/>
        </w:sectPr>
      </w:pPr>
    </w:p>
    <w:p>
      <w:pPr>
        <w:pStyle w:val="Heading2"/>
        <w:spacing w:line="483" w:lineRule="exact"/>
      </w:pPr>
      <w:r>
        <w:rPr>
          <w:spacing w:val="-9"/>
        </w:rPr>
        <w:t>第</w:t>
      </w:r>
      <w:r>
        <w:rPr>
          <w:rFonts w:ascii="仿宋_GB2312" w:eastAsia="仿宋_GB2312" w:hint="eastAsia"/>
          <w:spacing w:val="-9"/>
        </w:rPr>
        <w:t>二十</w:t>
      </w:r>
      <w:r>
        <w:rPr>
          <w:spacing w:val="-9"/>
        </w:rPr>
        <w:t>四条</w:t>
      </w:r>
    </w:p>
    <w:p>
      <w:pPr>
        <w:pStyle w:val="BodyText"/>
        <w:spacing w:before="69"/>
        <w:ind w:left="228"/>
        <w:rPr>
          <w:rFonts w:ascii="仿宋_GB2312" w:eastAsia="仿宋_GB2312" w:hint="eastAsia"/>
        </w:rPr>
      </w:pPr>
      <w:r>
        <w:rPr/>
        <w:t>算</w:t>
      </w:r>
      <w:r>
        <w:rPr>
          <w:rFonts w:ascii="仿宋_GB2312" w:eastAsia="仿宋_GB2312" w:hint="eastAsia"/>
        </w:rPr>
        <w:t>：</w:t>
      </w:r>
    </w:p>
    <w:p>
      <w:pPr>
        <w:pStyle w:val="BodyText"/>
        <w:ind w:left="228"/>
        <w:rPr>
          <w:rFonts w:ascii="仿宋_GB2312" w:eastAsia="仿宋_GB2312" w:hint="eastAsia"/>
        </w:rPr>
      </w:pPr>
      <w:r>
        <w:rPr/>
        <w:br w:type="column"/>
      </w:r>
      <w:r>
        <w:rPr>
          <w:w w:val="95"/>
        </w:rPr>
        <w:t>突出外墙面建筑部件的建筑面积按以下规定</w:t>
      </w:r>
      <w:r>
        <w:rPr>
          <w:rFonts w:ascii="仿宋_GB2312" w:eastAsia="仿宋_GB2312" w:hint="eastAsia"/>
          <w:w w:val="95"/>
        </w:rPr>
        <w:t>计</w:t>
      </w:r>
    </w:p>
    <w:p>
      <w:pPr>
        <w:spacing w:after="0"/>
        <w:rPr>
          <w:rFonts w:ascii="仿宋_GB2312" w:eastAsia="仿宋_GB2312" w:hint="eastAsia"/>
        </w:rPr>
        <w:sectPr>
          <w:type w:val="continuous"/>
          <w:pgSz w:w="11910" w:h="16840"/>
          <w:pgMar w:top="220" w:bottom="0" w:left="1360" w:right="1320"/>
          <w:cols w:num="2" w:equalWidth="0">
            <w:col w:w="2416" w:space="73"/>
            <w:col w:w="6741"/>
          </w:cols>
        </w:sectPr>
      </w:pPr>
    </w:p>
    <w:p>
      <w:pPr>
        <w:pStyle w:val="BodyText"/>
        <w:spacing w:line="321" w:lineRule="auto" w:before="139"/>
        <w:ind w:left="228" w:right="273" w:firstLine="621"/>
        <w:jc w:val="both"/>
      </w:pPr>
      <w:r>
        <w:rPr>
          <w:w w:val="95"/>
        </w:rPr>
        <w:t>主体结构外突出建筑外墙面的花</w:t>
      </w:r>
      <w:r>
        <w:rPr>
          <w:rFonts w:ascii="仿宋_GB2312" w:eastAsia="仿宋_GB2312" w:hint="eastAsia"/>
          <w:w w:val="95"/>
        </w:rPr>
        <w:t>池、</w:t>
      </w:r>
      <w:r>
        <w:rPr>
          <w:w w:val="95"/>
        </w:rPr>
        <w:t>结构板</w:t>
      </w:r>
      <w:r>
        <w:rPr>
          <w:rFonts w:ascii="仿宋_GB2312" w:eastAsia="仿宋_GB2312" w:hint="eastAsia"/>
          <w:w w:val="95"/>
        </w:rPr>
        <w:t>、</w:t>
      </w:r>
      <w:r>
        <w:rPr>
          <w:w w:val="95"/>
        </w:rPr>
        <w:t>装饰性阳台等</w:t>
      </w:r>
      <w:r>
        <w:rPr>
          <w:spacing w:val="-15"/>
          <w:w w:val="95"/>
        </w:rPr>
        <w:t>建筑部件</w:t>
      </w:r>
      <w:r>
        <w:rPr>
          <w:rFonts w:ascii="仿宋_GB2312" w:eastAsia="仿宋_GB2312" w:hint="eastAsia"/>
          <w:w w:val="95"/>
        </w:rPr>
        <w:t>（</w:t>
      </w:r>
      <w:r>
        <w:rPr>
          <w:w w:val="95"/>
        </w:rPr>
        <w:t>不含室外空调机搁板</w:t>
      </w:r>
      <w:r>
        <w:rPr>
          <w:rFonts w:ascii="仿宋_GB2312" w:eastAsia="仿宋_GB2312" w:hint="eastAsia"/>
          <w:spacing w:val="-112"/>
          <w:w w:val="95"/>
        </w:rPr>
        <w:t>），</w:t>
      </w:r>
      <w:r>
        <w:rPr>
          <w:spacing w:val="-30"/>
          <w:w w:val="95"/>
        </w:rPr>
        <w:t>进深</w:t>
      </w:r>
      <w:r>
        <w:rPr>
          <w:rFonts w:ascii="仿宋_GB2312" w:eastAsia="仿宋_GB2312" w:hint="eastAsia"/>
          <w:w w:val="95"/>
        </w:rPr>
        <w:t>（</w:t>
      </w:r>
      <w:r>
        <w:rPr>
          <w:w w:val="95"/>
        </w:rPr>
        <w:t>取外墙附属物结构外边线至外墙结构外边线最</w:t>
      </w:r>
      <w:r>
        <w:rPr>
          <w:rFonts w:ascii="仿宋_GB2312" w:eastAsia="仿宋_GB2312" w:hint="eastAsia"/>
          <w:w w:val="95"/>
        </w:rPr>
        <w:t>大</w:t>
      </w:r>
      <w:r>
        <w:rPr>
          <w:w w:val="95"/>
        </w:rPr>
        <w:t>垂直距离</w:t>
      </w:r>
      <w:r>
        <w:rPr>
          <w:rFonts w:ascii="仿宋_GB2312" w:eastAsia="仿宋_GB2312" w:hint="eastAsia"/>
          <w:w w:val="95"/>
        </w:rPr>
        <w:t>）</w:t>
      </w:r>
      <w:r>
        <w:rPr>
          <w:spacing w:val="9"/>
          <w:w w:val="95"/>
        </w:rPr>
        <w:t>不超过 </w:t>
      </w:r>
      <w:r>
        <w:rPr>
          <w:rFonts w:ascii="Times New Roman" w:eastAsia="Times New Roman"/>
          <w:w w:val="95"/>
        </w:rPr>
        <w:t>0.6</w:t>
      </w:r>
      <w:r>
        <w:rPr>
          <w:rFonts w:ascii="Times New Roman" w:eastAsia="Times New Roman"/>
          <w:spacing w:val="41"/>
          <w:w w:val="95"/>
        </w:rPr>
        <w:t> </w:t>
      </w:r>
      <w:r>
        <w:rPr>
          <w:rFonts w:ascii="仿宋_GB2312" w:eastAsia="仿宋_GB2312" w:hint="eastAsia"/>
          <w:w w:val="95"/>
        </w:rPr>
        <w:t>米</w:t>
      </w:r>
      <w:r>
        <w:rPr>
          <w:w w:val="95"/>
        </w:rPr>
        <w:t>的</w:t>
      </w:r>
      <w:r>
        <w:rPr>
          <w:rFonts w:ascii="仿宋_GB2312" w:eastAsia="仿宋_GB2312" w:hint="eastAsia"/>
          <w:w w:val="95"/>
        </w:rPr>
        <w:t>，</w:t>
      </w:r>
      <w:r>
        <w:rPr>
          <w:w w:val="95"/>
        </w:rPr>
        <w:t>不</w:t>
      </w:r>
      <w:r>
        <w:rPr>
          <w:rFonts w:ascii="仿宋_GB2312" w:eastAsia="仿宋_GB2312" w:hint="eastAsia"/>
          <w:w w:val="95"/>
        </w:rPr>
        <w:t>计</w:t>
      </w:r>
      <w:r>
        <w:rPr>
          <w:w w:val="95"/>
        </w:rPr>
        <w:t>算建</w:t>
      </w:r>
    </w:p>
    <w:p>
      <w:pPr>
        <w:spacing w:after="0" w:line="321" w:lineRule="auto"/>
        <w:jc w:val="both"/>
        <w:sectPr>
          <w:type w:val="continuous"/>
          <w:pgSz w:w="11910" w:h="16840"/>
          <w:pgMar w:top="220" w:bottom="0" w:left="1360" w:right="1320"/>
        </w:sectPr>
      </w:pPr>
    </w:p>
    <w:p>
      <w:pPr>
        <w:pStyle w:val="BodyText"/>
        <w:rPr>
          <w:sz w:val="20"/>
        </w:rPr>
      </w:pPr>
    </w:p>
    <w:p>
      <w:pPr>
        <w:pStyle w:val="BodyText"/>
        <w:spacing w:before="4"/>
        <w:rPr>
          <w:sz w:val="23"/>
        </w:rPr>
      </w:pPr>
    </w:p>
    <w:p>
      <w:pPr>
        <w:pStyle w:val="BodyText"/>
        <w:spacing w:line="324" w:lineRule="auto" w:before="65"/>
        <w:ind w:left="113" w:right="390"/>
        <w:rPr>
          <w:rFonts w:ascii="仿宋_GB2312" w:eastAsia="仿宋_GB2312" w:hint="eastAsia"/>
        </w:rPr>
      </w:pPr>
      <w:r>
        <w:rPr>
          <w:w w:val="95"/>
        </w:rPr>
        <w:t>筑面积</w:t>
      </w:r>
      <w:r>
        <w:rPr>
          <w:rFonts w:ascii="仿宋_GB2312" w:eastAsia="仿宋_GB2312" w:hint="eastAsia"/>
          <w:w w:val="95"/>
        </w:rPr>
        <w:t>。</w:t>
      </w:r>
      <w:r>
        <w:rPr>
          <w:w w:val="95"/>
        </w:rPr>
        <w:t>不符合</w:t>
      </w:r>
      <w:r>
        <w:rPr>
          <w:rFonts w:ascii="仿宋_GB2312" w:eastAsia="仿宋_GB2312" w:hint="eastAsia"/>
          <w:w w:val="95"/>
        </w:rPr>
        <w:t>本</w:t>
      </w:r>
      <w:r>
        <w:rPr>
          <w:w w:val="95"/>
        </w:rPr>
        <w:t>款前述要求的</w:t>
      </w:r>
      <w:r>
        <w:rPr>
          <w:rFonts w:ascii="仿宋_GB2312" w:eastAsia="仿宋_GB2312" w:hint="eastAsia"/>
          <w:w w:val="95"/>
        </w:rPr>
        <w:t>，</w:t>
      </w:r>
      <w:r>
        <w:rPr>
          <w:spacing w:val="4"/>
          <w:w w:val="95"/>
        </w:rPr>
        <w:t>按照其水平投影面积 </w:t>
      </w:r>
      <w:r>
        <w:rPr>
          <w:rFonts w:ascii="Times New Roman" w:eastAsia="Times New Roman"/>
          <w:w w:val="95"/>
        </w:rPr>
        <w:t>1/2</w:t>
      </w:r>
      <w:r>
        <w:rPr>
          <w:rFonts w:ascii="Times New Roman" w:eastAsia="Times New Roman"/>
          <w:spacing w:val="50"/>
          <w:w w:val="95"/>
        </w:rPr>
        <w:t> </w:t>
      </w:r>
      <w:r>
        <w:rPr>
          <w:rFonts w:ascii="仿宋_GB2312" w:eastAsia="仿宋_GB2312" w:hint="eastAsia"/>
          <w:w w:val="95"/>
        </w:rPr>
        <w:t>计</w:t>
      </w:r>
      <w:r>
        <w:rPr>
          <w:w w:val="95"/>
        </w:rPr>
        <w:t>算</w:t>
      </w:r>
      <w:r>
        <w:rPr/>
        <w:t>建筑面积</w:t>
      </w:r>
      <w:r>
        <w:rPr>
          <w:rFonts w:ascii="仿宋_GB2312" w:eastAsia="仿宋_GB2312" w:hint="eastAsia"/>
        </w:rPr>
        <w:t>。</w:t>
      </w:r>
    </w:p>
    <w:p>
      <w:pPr>
        <w:spacing w:after="0" w:line="324" w:lineRule="auto"/>
        <w:rPr>
          <w:rFonts w:ascii="仿宋_GB2312" w:eastAsia="仿宋_GB2312" w:hint="eastAsia"/>
        </w:rPr>
        <w:sectPr>
          <w:pgSz w:w="11910" w:h="16840"/>
          <w:pgMar w:header="0" w:footer="1494" w:top="1580" w:bottom="1680" w:left="1360" w:right="1320"/>
        </w:sectPr>
      </w:pPr>
    </w:p>
    <w:p>
      <w:pPr>
        <w:pStyle w:val="Heading2"/>
        <w:spacing w:line="477" w:lineRule="exact"/>
        <w:ind w:left="735"/>
      </w:pPr>
      <w:r>
        <w:rPr/>
        <w:t>第</w:t>
      </w:r>
      <w:r>
        <w:rPr>
          <w:rFonts w:ascii="仿宋_GB2312" w:eastAsia="仿宋_GB2312" w:hint="eastAsia"/>
        </w:rPr>
        <w:t>二十</w:t>
      </w:r>
      <w:r>
        <w:rPr/>
        <w:t>五条</w:t>
      </w:r>
    </w:p>
    <w:p>
      <w:pPr>
        <w:pStyle w:val="BodyText"/>
        <w:spacing w:before="66"/>
        <w:ind w:left="113"/>
        <w:rPr>
          <w:rFonts w:ascii="仿宋_GB2312" w:eastAsia="仿宋_GB2312" w:hint="eastAsia"/>
        </w:rPr>
      </w:pPr>
      <w:r>
        <w:rPr/>
        <w:t>算</w:t>
      </w:r>
      <w:r>
        <w:rPr>
          <w:rFonts w:ascii="仿宋_GB2312" w:eastAsia="仿宋_GB2312" w:hint="eastAsia"/>
        </w:rPr>
        <w:t>：</w:t>
      </w:r>
    </w:p>
    <w:p>
      <w:pPr>
        <w:pStyle w:val="BodyText"/>
        <w:spacing w:line="404" w:lineRule="exact"/>
        <w:ind w:left="113"/>
        <w:rPr>
          <w:rFonts w:ascii="仿宋_GB2312" w:eastAsia="仿宋_GB2312" w:hint="eastAsia"/>
        </w:rPr>
      </w:pPr>
      <w:r>
        <w:rPr/>
        <w:br w:type="column"/>
      </w:r>
      <w:r>
        <w:rPr>
          <w:w w:val="95"/>
        </w:rPr>
        <w:t>化工建筑物及设施的建筑面积按以下规定</w:t>
      </w:r>
      <w:r>
        <w:rPr>
          <w:rFonts w:ascii="仿宋_GB2312" w:eastAsia="仿宋_GB2312" w:hint="eastAsia"/>
          <w:w w:val="95"/>
        </w:rPr>
        <w:t>计</w:t>
      </w:r>
    </w:p>
    <w:p>
      <w:pPr>
        <w:spacing w:after="0" w:line="404" w:lineRule="exact"/>
        <w:rPr>
          <w:rFonts w:ascii="仿宋_GB2312" w:eastAsia="仿宋_GB2312" w:hint="eastAsia"/>
        </w:rPr>
        <w:sectPr>
          <w:type w:val="continuous"/>
          <w:pgSz w:w="11910" w:h="16840"/>
          <w:pgMar w:top="220" w:bottom="0" w:left="1360" w:right="1320"/>
          <w:cols w:num="2" w:equalWidth="0">
            <w:col w:w="2391" w:space="187"/>
            <w:col w:w="6652"/>
          </w:cols>
        </w:sectPr>
      </w:pPr>
    </w:p>
    <w:p>
      <w:pPr>
        <w:pStyle w:val="BodyText"/>
        <w:spacing w:before="140"/>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一</w:t>
      </w:r>
      <w:r>
        <w:rPr>
          <w:rFonts w:ascii="仿宋_GB2312" w:eastAsia="仿宋_GB2312" w:hint="eastAsia"/>
          <w:spacing w:val="-7"/>
        </w:rPr>
        <w:t>）</w:t>
      </w:r>
      <w:r>
        <w:rPr>
          <w:spacing w:val="-10"/>
        </w:rPr>
        <w:t>圆形建筑物按照实际投影面积</w:t>
      </w:r>
      <w:r>
        <w:rPr>
          <w:rFonts w:ascii="仿宋_GB2312" w:eastAsia="仿宋_GB2312" w:hint="eastAsia"/>
          <w:spacing w:val="-7"/>
        </w:rPr>
        <w:t>计</w:t>
      </w:r>
      <w:r>
        <w:rPr>
          <w:spacing w:val="-10"/>
        </w:rPr>
        <w:t>算建筑面积</w:t>
      </w:r>
      <w:r>
        <w:rPr>
          <w:rFonts w:ascii="仿宋_GB2312" w:eastAsia="仿宋_GB2312" w:hint="eastAsia"/>
        </w:rPr>
        <w:t>。</w:t>
      </w:r>
    </w:p>
    <w:p>
      <w:pPr>
        <w:pStyle w:val="BodyText"/>
        <w:spacing w:line="321" w:lineRule="auto" w:before="140"/>
        <w:ind w:left="113" w:right="393" w:firstLine="621"/>
        <w:rPr>
          <w:rFonts w:ascii="仿宋_GB2312" w:eastAsia="仿宋_GB2312" w:hint="eastAsia"/>
        </w:rPr>
      </w:pPr>
      <w:r>
        <w:rPr>
          <w:rFonts w:ascii="仿宋_GB2312" w:eastAsia="仿宋_GB2312" w:hint="eastAsia"/>
          <w:w w:val="95"/>
        </w:rPr>
        <w:t>（二）</w:t>
      </w:r>
      <w:r>
        <w:rPr>
          <w:w w:val="95"/>
        </w:rPr>
        <w:t>储罐区按照防火堤轴线或围堰最外边</w:t>
      </w:r>
      <w:r>
        <w:rPr>
          <w:rFonts w:ascii="仿宋_GB2312" w:eastAsia="仿宋_GB2312" w:hint="eastAsia"/>
          <w:w w:val="95"/>
        </w:rPr>
        <w:t>计</w:t>
      </w:r>
      <w:r>
        <w:rPr>
          <w:w w:val="95"/>
        </w:rPr>
        <w:t>算建筑面积</w:t>
      </w:r>
      <w:r>
        <w:rPr>
          <w:rFonts w:ascii="仿宋_GB2312" w:eastAsia="仿宋_GB2312" w:hint="eastAsia"/>
          <w:w w:val="95"/>
        </w:rPr>
        <w:t>，</w:t>
      </w:r>
      <w:r>
        <w:rPr>
          <w:rFonts w:ascii="仿宋_GB2312" w:eastAsia="仿宋_GB2312" w:hint="eastAsia"/>
          <w:spacing w:val="1"/>
          <w:w w:val="95"/>
        </w:rPr>
        <w:t> </w:t>
      </w:r>
      <w:r>
        <w:rPr>
          <w:rFonts w:ascii="仿宋_GB2312" w:eastAsia="仿宋_GB2312" w:hint="eastAsia"/>
          <w:w w:val="95"/>
        </w:rPr>
        <w:t>未</w:t>
      </w:r>
      <w:r>
        <w:rPr>
          <w:w w:val="95"/>
        </w:rPr>
        <w:t>设防火堤的储罐区</w:t>
      </w:r>
      <w:r>
        <w:rPr>
          <w:rFonts w:ascii="仿宋_GB2312" w:eastAsia="仿宋_GB2312" w:hint="eastAsia"/>
          <w:w w:val="95"/>
        </w:rPr>
        <w:t>，</w:t>
      </w:r>
      <w:r>
        <w:rPr>
          <w:w w:val="95"/>
        </w:rPr>
        <w:t>按照成组设备的最外边缘</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before="2"/>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spacing w:val="-7"/>
        </w:rPr>
        <w:t>）</w:t>
      </w:r>
      <w:r>
        <w:rPr>
          <w:spacing w:val="-9"/>
        </w:rPr>
        <w:t>天桥</w:t>
      </w:r>
      <w:r>
        <w:rPr>
          <w:rFonts w:ascii="仿宋_GB2312" w:eastAsia="仿宋_GB2312" w:hint="eastAsia"/>
          <w:spacing w:val="-9"/>
        </w:rPr>
        <w:t>、栈</w:t>
      </w:r>
      <w:r>
        <w:rPr>
          <w:spacing w:val="-10"/>
        </w:rPr>
        <w:t>桥按照其外壁投影面积</w:t>
      </w:r>
      <w:r>
        <w:rPr>
          <w:rFonts w:ascii="仿宋_GB2312" w:eastAsia="仿宋_GB2312" w:hint="eastAsia"/>
          <w:spacing w:val="-7"/>
        </w:rPr>
        <w:t>计</w:t>
      </w:r>
      <w:r>
        <w:rPr>
          <w:spacing w:val="-10"/>
        </w:rPr>
        <w:t>算建筑面积</w:t>
      </w:r>
      <w:r>
        <w:rPr>
          <w:rFonts w:ascii="仿宋_GB2312" w:eastAsia="仿宋_GB2312" w:hint="eastAsia"/>
        </w:rPr>
        <w:t>。</w:t>
      </w:r>
    </w:p>
    <w:p>
      <w:pPr>
        <w:pStyle w:val="BodyText"/>
        <w:spacing w:before="140"/>
        <w:ind w:left="735"/>
        <w:rPr>
          <w:rFonts w:ascii="Times New Roman" w:eastAsia="Times New Roman"/>
        </w:rPr>
      </w:pPr>
      <w:r>
        <w:rPr>
          <w:rFonts w:ascii="仿宋_GB2312" w:eastAsia="仿宋_GB2312" w:hint="eastAsia"/>
          <w:w w:val="95"/>
        </w:rPr>
        <w:t>（</w:t>
      </w:r>
      <w:r>
        <w:rPr>
          <w:w w:val="95"/>
        </w:rPr>
        <w:t>四</w:t>
      </w:r>
      <w:r>
        <w:rPr>
          <w:rFonts w:ascii="仿宋_GB2312" w:eastAsia="仿宋_GB2312" w:hint="eastAsia"/>
          <w:w w:val="95"/>
        </w:rPr>
        <w:t>）</w:t>
      </w:r>
      <w:r>
        <w:rPr>
          <w:w w:val="95"/>
        </w:rPr>
        <w:t>外管廊架空</w:t>
      </w:r>
      <w:r>
        <w:rPr>
          <w:rFonts w:ascii="仿宋_GB2312" w:eastAsia="仿宋_GB2312" w:hint="eastAsia"/>
          <w:w w:val="95"/>
        </w:rPr>
        <w:t>敷</w:t>
      </w:r>
      <w:r>
        <w:rPr>
          <w:w w:val="95"/>
        </w:rPr>
        <w:t>设的按照管架支柱间的轴线宽度加</w:t>
      </w:r>
      <w:r>
        <w:rPr>
          <w:spacing w:val="248"/>
        </w:rPr>
        <w:t> </w:t>
      </w:r>
      <w:r>
        <w:rPr>
          <w:rFonts w:ascii="Times New Roman" w:eastAsia="Times New Roman"/>
          <w:w w:val="95"/>
        </w:rPr>
        <w:t>1.5</w:t>
      </w:r>
    </w:p>
    <w:p>
      <w:pPr>
        <w:pStyle w:val="BodyText"/>
        <w:spacing w:before="140"/>
        <w:ind w:left="113"/>
        <w:rPr>
          <w:rFonts w:ascii="Times New Roman" w:eastAsia="Times New Roman"/>
        </w:rPr>
      </w:pPr>
      <w:r>
        <w:rPr>
          <w:rFonts w:ascii="仿宋_GB2312" w:eastAsia="仿宋_GB2312" w:hint="eastAsia"/>
          <w:w w:val="95"/>
        </w:rPr>
        <w:t>米</w:t>
      </w:r>
      <w:r>
        <w:rPr>
          <w:w w:val="95"/>
        </w:rPr>
        <w:t>乘以管架</w:t>
      </w:r>
      <w:r>
        <w:rPr>
          <w:rFonts w:ascii="仿宋_GB2312" w:eastAsia="仿宋_GB2312" w:hint="eastAsia"/>
          <w:w w:val="95"/>
        </w:rPr>
        <w:t>长</w:t>
      </w:r>
      <w:r>
        <w:rPr>
          <w:w w:val="95"/>
        </w:rPr>
        <w:t>度</w:t>
      </w:r>
      <w:r>
        <w:rPr>
          <w:rFonts w:ascii="仿宋_GB2312" w:eastAsia="仿宋_GB2312" w:hint="eastAsia"/>
          <w:w w:val="95"/>
        </w:rPr>
        <w:t>计</w:t>
      </w:r>
      <w:r>
        <w:rPr>
          <w:w w:val="95"/>
        </w:rPr>
        <w:t>算建筑面积</w:t>
      </w:r>
      <w:r>
        <w:rPr>
          <w:rFonts w:ascii="仿宋_GB2312" w:eastAsia="仿宋_GB2312" w:hint="eastAsia"/>
          <w:w w:val="95"/>
        </w:rPr>
        <w:t>，</w:t>
      </w:r>
      <w:r>
        <w:rPr>
          <w:w w:val="95"/>
        </w:rPr>
        <w:t>沿地面</w:t>
      </w:r>
      <w:r>
        <w:rPr>
          <w:rFonts w:ascii="仿宋_GB2312" w:eastAsia="仿宋_GB2312" w:hint="eastAsia"/>
          <w:w w:val="95"/>
        </w:rPr>
        <w:t>敷</w:t>
      </w:r>
      <w:r>
        <w:rPr>
          <w:w w:val="95"/>
        </w:rPr>
        <w:t>设的按照其宽度加</w:t>
      </w:r>
      <w:r>
        <w:rPr>
          <w:spacing w:val="257"/>
        </w:rPr>
        <w:t> </w:t>
      </w:r>
      <w:r>
        <w:rPr>
          <w:rFonts w:ascii="Times New Roman" w:eastAsia="Times New Roman"/>
          <w:w w:val="95"/>
        </w:rPr>
        <w:t>1.0</w:t>
      </w:r>
    </w:p>
    <w:p>
      <w:pPr>
        <w:pStyle w:val="BodyText"/>
        <w:spacing w:before="139"/>
        <w:ind w:left="113"/>
        <w:rPr>
          <w:rFonts w:ascii="仿宋_GB2312" w:eastAsia="仿宋_GB2312" w:hint="eastAsia"/>
        </w:rPr>
      </w:pPr>
      <w:r>
        <w:rPr>
          <w:rFonts w:ascii="仿宋_GB2312" w:eastAsia="仿宋_GB2312" w:hint="eastAsia"/>
          <w:spacing w:val="-5"/>
        </w:rPr>
        <w:t>米</w:t>
      </w:r>
      <w:r>
        <w:rPr>
          <w:spacing w:val="-5"/>
        </w:rPr>
        <w:t>乘以管线带</w:t>
      </w:r>
      <w:r>
        <w:rPr>
          <w:rFonts w:ascii="仿宋_GB2312" w:eastAsia="仿宋_GB2312" w:hint="eastAsia"/>
          <w:spacing w:val="-4"/>
        </w:rPr>
        <w:t>长</w:t>
      </w:r>
      <w:r>
        <w:rPr>
          <w:spacing w:val="-4"/>
        </w:rPr>
        <w:t>度</w:t>
      </w:r>
      <w:r>
        <w:rPr>
          <w:rFonts w:ascii="仿宋_GB2312" w:eastAsia="仿宋_GB2312" w:hint="eastAsia"/>
          <w:spacing w:val="-4"/>
        </w:rPr>
        <w:t>计</w:t>
      </w:r>
      <w:r>
        <w:rPr>
          <w:spacing w:val="-4"/>
        </w:rPr>
        <w:t>算建筑面积</w:t>
      </w:r>
      <w:r>
        <w:rPr>
          <w:rFonts w:ascii="仿宋_GB2312" w:eastAsia="仿宋_GB2312" w:hint="eastAsia"/>
          <w:spacing w:val="-4"/>
        </w:rPr>
        <w:t>。</w:t>
      </w:r>
    </w:p>
    <w:p>
      <w:pPr>
        <w:pStyle w:val="BodyText"/>
        <w:spacing w:before="140"/>
        <w:ind w:left="735"/>
        <w:rPr>
          <w:rFonts w:ascii="仿宋_GB2312" w:eastAsia="仿宋_GB2312" w:hint="eastAsia"/>
        </w:rPr>
      </w:pPr>
      <w:r>
        <w:rPr>
          <w:rFonts w:ascii="仿宋_GB2312" w:eastAsia="仿宋_GB2312" w:hint="eastAsia"/>
          <w:spacing w:val="-7"/>
        </w:rPr>
        <w:t>（</w:t>
      </w:r>
      <w:r>
        <w:rPr>
          <w:spacing w:val="-10"/>
        </w:rPr>
        <w:t>五</w:t>
      </w:r>
      <w:r>
        <w:rPr>
          <w:rFonts w:ascii="仿宋_GB2312" w:eastAsia="仿宋_GB2312" w:hint="eastAsia"/>
          <w:spacing w:val="-7"/>
        </w:rPr>
        <w:t>）</w:t>
      </w:r>
      <w:r>
        <w:rPr>
          <w:spacing w:val="-10"/>
        </w:rPr>
        <w:t>工艺装置按照其铺</w:t>
      </w:r>
      <w:r>
        <w:rPr>
          <w:rFonts w:ascii="仿宋_GB2312" w:eastAsia="仿宋_GB2312" w:hint="eastAsia"/>
          <w:spacing w:val="-8"/>
        </w:rPr>
        <w:t>砌</w:t>
      </w:r>
      <w:r>
        <w:rPr>
          <w:spacing w:val="-9"/>
        </w:rPr>
        <w:t>界线</w:t>
      </w:r>
      <w:r>
        <w:rPr>
          <w:rFonts w:ascii="仿宋_GB2312" w:eastAsia="仿宋_GB2312" w:hint="eastAsia"/>
          <w:spacing w:val="-8"/>
        </w:rPr>
        <w:t>计</w:t>
      </w:r>
      <w:r>
        <w:rPr>
          <w:spacing w:val="-10"/>
        </w:rPr>
        <w:t>算建筑面积</w:t>
      </w:r>
      <w:r>
        <w:rPr>
          <w:rFonts w:ascii="仿宋_GB2312" w:eastAsia="仿宋_GB2312" w:hint="eastAsia"/>
        </w:rPr>
        <w:t>。</w:t>
      </w:r>
    </w:p>
    <w:p>
      <w:pPr>
        <w:pStyle w:val="BodyText"/>
        <w:spacing w:before="139"/>
        <w:ind w:left="735"/>
        <w:rPr>
          <w:rFonts w:ascii="仿宋_GB2312" w:eastAsia="仿宋_GB2312" w:hint="eastAsia"/>
        </w:rPr>
      </w:pPr>
      <w:r>
        <w:rPr>
          <w:rFonts w:ascii="仿宋_GB2312" w:eastAsia="仿宋_GB2312" w:hint="eastAsia"/>
          <w:w w:val="95"/>
        </w:rPr>
        <w:t>（六）</w:t>
      </w:r>
      <w:r>
        <w:rPr>
          <w:w w:val="95"/>
        </w:rPr>
        <w:t>露天堆场按照其堆场实际地坪面积</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before="142"/>
        <w:ind w:left="735"/>
        <w:rPr>
          <w:rFonts w:ascii="仿宋_GB2312" w:eastAsia="仿宋_GB2312" w:hint="eastAsia"/>
        </w:rPr>
      </w:pPr>
      <w:r>
        <w:rPr>
          <w:rFonts w:ascii="仿宋_GB2312" w:eastAsia="仿宋_GB2312" w:hint="eastAsia"/>
          <w:w w:val="95"/>
        </w:rPr>
        <w:t>（七）</w:t>
      </w:r>
      <w:r>
        <w:rPr>
          <w:w w:val="95"/>
        </w:rPr>
        <w:t>露天设备按照其设备场地铺</w:t>
      </w:r>
      <w:r>
        <w:rPr>
          <w:rFonts w:ascii="仿宋_GB2312" w:eastAsia="仿宋_GB2312" w:hint="eastAsia"/>
          <w:w w:val="95"/>
        </w:rPr>
        <w:t>砌</w:t>
      </w:r>
      <w:r>
        <w:rPr>
          <w:w w:val="95"/>
        </w:rPr>
        <w:t>范围</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before="140"/>
        <w:ind w:left="735"/>
        <w:rPr>
          <w:rFonts w:ascii="Times New Roman" w:eastAsia="Times New Roman"/>
        </w:rPr>
      </w:pPr>
      <w:r>
        <w:rPr>
          <w:rFonts w:ascii="仿宋_GB2312" w:eastAsia="仿宋_GB2312" w:hint="eastAsia"/>
          <w:w w:val="95"/>
        </w:rPr>
        <w:t>（八）</w:t>
      </w:r>
      <w:r>
        <w:rPr>
          <w:w w:val="95"/>
        </w:rPr>
        <w:t>建筑物</w:t>
      </w:r>
      <w:r>
        <w:rPr>
          <w:rFonts w:ascii="仿宋_GB2312" w:eastAsia="仿宋_GB2312" w:hint="eastAsia"/>
          <w:w w:val="95"/>
        </w:rPr>
        <w:t>、</w:t>
      </w:r>
      <w:r>
        <w:rPr>
          <w:w w:val="95"/>
        </w:rPr>
        <w:t>化学反应装置</w:t>
      </w:r>
      <w:r>
        <w:rPr>
          <w:rFonts w:ascii="仿宋_GB2312" w:eastAsia="仿宋_GB2312" w:hint="eastAsia"/>
          <w:w w:val="95"/>
        </w:rPr>
        <w:t>、</w:t>
      </w:r>
      <w:r>
        <w:rPr>
          <w:spacing w:val="6"/>
          <w:w w:val="95"/>
        </w:rPr>
        <w:t>容器装置等设施层高超过 </w:t>
      </w:r>
      <w:r>
        <w:rPr>
          <w:rFonts w:ascii="Times New Roman" w:eastAsia="Times New Roman"/>
          <w:w w:val="95"/>
        </w:rPr>
        <w:t>8</w:t>
      </w:r>
    </w:p>
    <w:p>
      <w:pPr>
        <w:pStyle w:val="BodyText"/>
        <w:spacing w:before="140"/>
        <w:ind w:left="113"/>
        <w:rPr>
          <w:rFonts w:ascii="仿宋_GB2312" w:eastAsia="仿宋_GB2312" w:hint="eastAsia"/>
        </w:rPr>
      </w:pPr>
      <w:r>
        <w:rPr>
          <w:rFonts w:ascii="仿宋_GB2312" w:eastAsia="仿宋_GB2312" w:hint="eastAsia"/>
          <w:spacing w:val="-3"/>
        </w:rPr>
        <w:t>米</w:t>
      </w:r>
      <w:r>
        <w:rPr>
          <w:spacing w:val="-3"/>
        </w:rPr>
        <w:t>的</w:t>
      </w:r>
      <w:r>
        <w:rPr>
          <w:rFonts w:ascii="仿宋_GB2312" w:eastAsia="仿宋_GB2312" w:hint="eastAsia"/>
          <w:spacing w:val="-3"/>
        </w:rPr>
        <w:t>，</w:t>
      </w:r>
      <w:r>
        <w:rPr>
          <w:spacing w:val="-3"/>
        </w:rPr>
        <w:t>加倍</w:t>
      </w:r>
      <w:r>
        <w:rPr>
          <w:rFonts w:ascii="仿宋_GB2312" w:eastAsia="仿宋_GB2312" w:hint="eastAsia"/>
          <w:spacing w:val="-3"/>
        </w:rPr>
        <w:t>计</w:t>
      </w:r>
      <w:r>
        <w:rPr>
          <w:spacing w:val="-3"/>
        </w:rPr>
        <w:t>算建筑面积</w:t>
      </w:r>
      <w:r>
        <w:rPr>
          <w:rFonts w:ascii="仿宋_GB2312" w:eastAsia="仿宋_GB2312" w:hint="eastAsia"/>
          <w:spacing w:val="-2"/>
        </w:rPr>
        <w:t>。</w:t>
      </w:r>
    </w:p>
    <w:p>
      <w:pPr>
        <w:tabs>
          <w:tab w:pos="2602" w:val="left" w:leader="none"/>
        </w:tabs>
        <w:spacing w:before="34"/>
        <w:ind w:left="735" w:right="0" w:firstLine="0"/>
        <w:jc w:val="left"/>
        <w:rPr>
          <w:rFonts w:ascii="仿宋_GB2312" w:eastAsia="仿宋_GB2312" w:hint="eastAsia"/>
          <w:sz w:val="32"/>
        </w:rPr>
      </w:pPr>
      <w:r>
        <w:rPr>
          <w:rFonts w:ascii="Microsoft JhengHei" w:eastAsia="Microsoft JhengHei" w:hint="eastAsia"/>
          <w:b/>
          <w:sz w:val="32"/>
        </w:rPr>
        <w:t>第</w:t>
      </w:r>
      <w:r>
        <w:rPr>
          <w:rFonts w:ascii="仿宋_GB2312" w:eastAsia="仿宋_GB2312" w:hint="eastAsia"/>
          <w:b/>
          <w:sz w:val="32"/>
        </w:rPr>
        <w:t>二十六</w:t>
      </w:r>
      <w:r>
        <w:rPr>
          <w:rFonts w:ascii="Microsoft JhengHei" w:eastAsia="Microsoft JhengHei" w:hint="eastAsia"/>
          <w:b/>
          <w:sz w:val="32"/>
        </w:rPr>
        <w:t>条</w:t>
        <w:tab/>
      </w:r>
      <w:r>
        <w:rPr>
          <w:spacing w:val="-4"/>
          <w:sz w:val="32"/>
        </w:rPr>
        <w:t>以下建筑空间不</w:t>
      </w:r>
      <w:r>
        <w:rPr>
          <w:rFonts w:ascii="仿宋_GB2312" w:eastAsia="仿宋_GB2312" w:hint="eastAsia"/>
          <w:spacing w:val="-3"/>
          <w:sz w:val="32"/>
        </w:rPr>
        <w:t>计</w:t>
      </w:r>
      <w:r>
        <w:rPr>
          <w:spacing w:val="-3"/>
          <w:sz w:val="32"/>
        </w:rPr>
        <w:t>算建筑面积</w:t>
      </w:r>
      <w:r>
        <w:rPr>
          <w:rFonts w:ascii="仿宋_GB2312" w:eastAsia="仿宋_GB2312" w:hint="eastAsia"/>
          <w:spacing w:val="-3"/>
          <w:sz w:val="32"/>
        </w:rPr>
        <w:t>：</w:t>
      </w:r>
    </w:p>
    <w:p>
      <w:pPr>
        <w:pStyle w:val="BodyText"/>
        <w:spacing w:before="66"/>
        <w:ind w:left="735"/>
        <w:rPr>
          <w:rFonts w:ascii="仿宋_GB2312" w:eastAsia="仿宋_GB2312" w:hint="eastAsia"/>
        </w:rPr>
      </w:pPr>
      <w:r>
        <w:rPr>
          <w:rFonts w:ascii="仿宋_GB2312" w:eastAsia="仿宋_GB2312" w:hint="eastAsia"/>
          <w:spacing w:val="-6"/>
        </w:rPr>
        <w:t>（</w:t>
      </w:r>
      <w:r>
        <w:rPr>
          <w:rFonts w:ascii="仿宋_GB2312" w:eastAsia="仿宋_GB2312" w:hint="eastAsia"/>
          <w:spacing w:val="-5"/>
        </w:rPr>
        <w:t>一）</w:t>
      </w:r>
      <w:r>
        <w:rPr>
          <w:spacing w:val="-5"/>
        </w:rPr>
        <w:t>骑楼</w:t>
      </w:r>
      <w:r>
        <w:rPr>
          <w:rFonts w:ascii="仿宋_GB2312" w:eastAsia="仿宋_GB2312" w:hint="eastAsia"/>
          <w:spacing w:val="-5"/>
        </w:rPr>
        <w:t>、</w:t>
      </w:r>
      <w:r>
        <w:rPr>
          <w:spacing w:val="-5"/>
        </w:rPr>
        <w:t>过街楼底层的开放公共空间</w:t>
      </w:r>
      <w:r>
        <w:rPr>
          <w:rFonts w:ascii="仿宋_GB2312" w:eastAsia="仿宋_GB2312" w:hint="eastAsia"/>
          <w:spacing w:val="-5"/>
        </w:rPr>
        <w:t>。</w:t>
      </w:r>
    </w:p>
    <w:p>
      <w:pPr>
        <w:pStyle w:val="BodyText"/>
        <w:spacing w:before="140"/>
        <w:ind w:left="735"/>
        <w:rPr>
          <w:rFonts w:ascii="仿宋_GB2312" w:eastAsia="仿宋_GB2312" w:hint="eastAsia"/>
        </w:rPr>
      </w:pPr>
      <w:r>
        <w:rPr>
          <w:rFonts w:ascii="仿宋_GB2312" w:eastAsia="仿宋_GB2312" w:hint="eastAsia"/>
          <w:spacing w:val="-7"/>
        </w:rPr>
        <w:t>（</w:t>
      </w:r>
      <w:r>
        <w:rPr>
          <w:rFonts w:ascii="仿宋_GB2312" w:eastAsia="仿宋_GB2312" w:hint="eastAsia"/>
          <w:spacing w:val="-10"/>
        </w:rPr>
        <w:t>二</w:t>
      </w:r>
      <w:r>
        <w:rPr>
          <w:rFonts w:ascii="仿宋_GB2312" w:eastAsia="仿宋_GB2312" w:hint="eastAsia"/>
          <w:spacing w:val="-7"/>
        </w:rPr>
        <w:t>）</w:t>
      </w:r>
      <w:r>
        <w:rPr>
          <w:spacing w:val="-10"/>
        </w:rPr>
        <w:t>舞台及后台悬挂幕</w:t>
      </w:r>
      <w:r>
        <w:rPr>
          <w:rFonts w:ascii="仿宋_GB2312" w:eastAsia="仿宋_GB2312" w:hint="eastAsia"/>
          <w:spacing w:val="-7"/>
        </w:rPr>
        <w:t>布</w:t>
      </w:r>
      <w:r>
        <w:rPr>
          <w:spacing w:val="-8"/>
        </w:rPr>
        <w:t>和</w:t>
      </w:r>
      <w:r>
        <w:rPr>
          <w:rFonts w:ascii="仿宋_GB2312" w:eastAsia="仿宋_GB2312" w:hint="eastAsia"/>
          <w:spacing w:val="-10"/>
        </w:rPr>
        <w:t>布</w:t>
      </w:r>
      <w:r>
        <w:rPr>
          <w:spacing w:val="-9"/>
        </w:rPr>
        <w:t>景的天桥</w:t>
      </w:r>
      <w:r>
        <w:rPr>
          <w:rFonts w:ascii="仿宋_GB2312" w:eastAsia="仿宋_GB2312" w:hint="eastAsia"/>
          <w:spacing w:val="-10"/>
        </w:rPr>
        <w:t>、</w:t>
      </w:r>
      <w:r>
        <w:rPr>
          <w:spacing w:val="-9"/>
        </w:rPr>
        <w:t>挑台等</w:t>
      </w:r>
      <w:r>
        <w:rPr>
          <w:rFonts w:ascii="仿宋_GB2312" w:eastAsia="仿宋_GB2312" w:hint="eastAsia"/>
        </w:rPr>
        <w:t>。</w:t>
      </w:r>
    </w:p>
    <w:p>
      <w:pPr>
        <w:pStyle w:val="BodyText"/>
        <w:spacing w:line="321" w:lineRule="auto" w:before="142"/>
        <w:ind w:left="113" w:right="393" w:firstLine="621"/>
        <w:rPr>
          <w:rFonts w:ascii="仿宋_GB2312" w:eastAsia="仿宋_GB2312" w:hint="eastAsia"/>
        </w:rPr>
      </w:pPr>
      <w:r>
        <w:rPr>
          <w:rFonts w:ascii="仿宋_GB2312" w:eastAsia="仿宋_GB2312" w:hint="eastAsia"/>
          <w:w w:val="95"/>
        </w:rPr>
        <w:t>（三）</w:t>
      </w:r>
      <w:r>
        <w:rPr>
          <w:w w:val="95"/>
        </w:rPr>
        <w:t>露台</w:t>
      </w:r>
      <w:r>
        <w:rPr>
          <w:rFonts w:ascii="仿宋_GB2312" w:eastAsia="仿宋_GB2312" w:hint="eastAsia"/>
          <w:w w:val="95"/>
        </w:rPr>
        <w:t>、</w:t>
      </w:r>
      <w:r>
        <w:rPr>
          <w:w w:val="95"/>
        </w:rPr>
        <w:t>露天游泳</w:t>
      </w:r>
      <w:r>
        <w:rPr>
          <w:rFonts w:ascii="仿宋_GB2312" w:eastAsia="仿宋_GB2312" w:hint="eastAsia"/>
          <w:w w:val="95"/>
        </w:rPr>
        <w:t>池、</w:t>
      </w:r>
      <w:r>
        <w:rPr>
          <w:w w:val="95"/>
        </w:rPr>
        <w:t>花架和屋顶装饰性结构构件</w:t>
      </w:r>
      <w:r>
        <w:rPr>
          <w:rFonts w:ascii="仿宋_GB2312" w:eastAsia="仿宋_GB2312" w:hint="eastAsia"/>
          <w:w w:val="95"/>
        </w:rPr>
        <w:t>，</w:t>
      </w:r>
      <w:r>
        <w:rPr>
          <w:w w:val="95"/>
        </w:rPr>
        <w:t>以</w:t>
      </w:r>
      <w:r>
        <w:rPr/>
        <w:t>及独立的景观</w:t>
      </w:r>
      <w:r>
        <w:rPr>
          <w:rFonts w:ascii="仿宋_GB2312" w:eastAsia="仿宋_GB2312" w:hint="eastAsia"/>
        </w:rPr>
        <w:t>小</w:t>
      </w:r>
      <w:r>
        <w:rPr/>
        <w:t>品</w:t>
      </w:r>
      <w:r>
        <w:rPr>
          <w:rFonts w:ascii="仿宋_GB2312" w:eastAsia="仿宋_GB2312" w:hint="eastAsia"/>
        </w:rPr>
        <w:t>。</w:t>
      </w:r>
    </w:p>
    <w:p>
      <w:pPr>
        <w:pStyle w:val="BodyText"/>
        <w:ind w:left="735"/>
        <w:rPr>
          <w:rFonts w:ascii="仿宋_GB2312" w:eastAsia="仿宋_GB2312" w:hint="eastAsia"/>
        </w:rPr>
      </w:pPr>
      <w:r>
        <w:rPr>
          <w:rFonts w:ascii="仿宋_GB2312" w:eastAsia="仿宋_GB2312" w:hint="eastAsia"/>
          <w:spacing w:val="-7"/>
        </w:rPr>
        <w:t>（</w:t>
      </w:r>
      <w:r>
        <w:rPr>
          <w:spacing w:val="-10"/>
        </w:rPr>
        <w:t>四</w:t>
      </w:r>
      <w:r>
        <w:rPr>
          <w:rFonts w:ascii="仿宋_GB2312" w:eastAsia="仿宋_GB2312" w:hint="eastAsia"/>
          <w:spacing w:val="-84"/>
        </w:rPr>
        <w:t>）</w:t>
      </w:r>
      <w:r>
        <w:rPr>
          <w:spacing w:val="-10"/>
        </w:rPr>
        <w:t>建筑物内的操作平台</w:t>
      </w:r>
      <w:r>
        <w:rPr>
          <w:rFonts w:ascii="仿宋_GB2312" w:eastAsia="仿宋_GB2312" w:hint="eastAsia"/>
          <w:spacing w:val="-84"/>
        </w:rPr>
        <w:t>、</w:t>
      </w:r>
      <w:r>
        <w:rPr>
          <w:spacing w:val="-7"/>
        </w:rPr>
        <w:t>上</w:t>
      </w:r>
      <w:r>
        <w:rPr>
          <w:rFonts w:ascii="仿宋_GB2312" w:eastAsia="仿宋_GB2312" w:hint="eastAsia"/>
          <w:spacing w:val="-12"/>
        </w:rPr>
        <w:t>料</w:t>
      </w:r>
      <w:r>
        <w:rPr>
          <w:spacing w:val="-10"/>
        </w:rPr>
        <w:t>平台安装箱和罐体的平台</w:t>
      </w:r>
      <w:r>
        <w:rPr>
          <w:rFonts w:ascii="仿宋_GB2312" w:eastAsia="仿宋_GB2312" w:hint="eastAsia"/>
        </w:rPr>
        <w:t>。</w:t>
      </w:r>
    </w:p>
    <w:p>
      <w:pPr>
        <w:pStyle w:val="BodyText"/>
        <w:spacing w:before="140"/>
        <w:ind w:left="735"/>
        <w:rPr>
          <w:rFonts w:ascii="仿宋_GB2312" w:eastAsia="仿宋_GB2312" w:hint="eastAsia"/>
        </w:rPr>
      </w:pPr>
      <w:r>
        <w:rPr>
          <w:rFonts w:ascii="仿宋_GB2312" w:eastAsia="仿宋_GB2312" w:hint="eastAsia"/>
          <w:spacing w:val="-4"/>
        </w:rPr>
        <w:t>（</w:t>
      </w:r>
      <w:r>
        <w:rPr>
          <w:spacing w:val="-4"/>
        </w:rPr>
        <w:t>五</w:t>
      </w:r>
      <w:r>
        <w:rPr>
          <w:rFonts w:ascii="仿宋_GB2312" w:eastAsia="仿宋_GB2312" w:hint="eastAsia"/>
          <w:spacing w:val="-4"/>
        </w:rPr>
        <w:t>）</w:t>
      </w:r>
      <w:r>
        <w:rPr>
          <w:spacing w:val="-4"/>
        </w:rPr>
        <w:t>外墙的勒脚</w:t>
      </w:r>
      <w:r>
        <w:rPr>
          <w:rFonts w:ascii="仿宋_GB2312" w:eastAsia="仿宋_GB2312" w:hint="eastAsia"/>
          <w:spacing w:val="-4"/>
        </w:rPr>
        <w:t>、</w:t>
      </w:r>
      <w:r>
        <w:rPr>
          <w:spacing w:val="-4"/>
        </w:rPr>
        <w:t>附墙柱</w:t>
      </w:r>
      <w:r>
        <w:rPr>
          <w:rFonts w:ascii="仿宋_GB2312" w:eastAsia="仿宋_GB2312" w:hint="eastAsia"/>
          <w:spacing w:val="-4"/>
        </w:rPr>
        <w:t>、垛。</w:t>
      </w:r>
    </w:p>
    <w:p>
      <w:pPr>
        <w:spacing w:after="0"/>
        <w:rPr>
          <w:rFonts w:ascii="仿宋_GB2312" w:eastAsia="仿宋_GB2312" w:hint="eastAsia"/>
        </w:rPr>
        <w:sectPr>
          <w:type w:val="continuous"/>
          <w:pgSz w:w="11910" w:h="16840"/>
          <w:pgMar w:top="220" w:bottom="0" w:left="1360" w:right="1320"/>
        </w:sectPr>
      </w:pPr>
    </w:p>
    <w:p>
      <w:pPr>
        <w:pStyle w:val="BodyText"/>
        <w:rPr>
          <w:rFonts w:ascii="仿宋_GB2312"/>
          <w:sz w:val="20"/>
        </w:rPr>
      </w:pPr>
    </w:p>
    <w:p>
      <w:pPr>
        <w:pStyle w:val="BodyText"/>
        <w:spacing w:before="1"/>
        <w:rPr>
          <w:rFonts w:ascii="仿宋_GB2312"/>
          <w:sz w:val="24"/>
        </w:rPr>
      </w:pPr>
    </w:p>
    <w:p>
      <w:pPr>
        <w:pStyle w:val="BodyText"/>
        <w:spacing w:line="324" w:lineRule="auto" w:before="55"/>
        <w:ind w:left="228" w:right="278" w:firstLine="621"/>
        <w:rPr>
          <w:rFonts w:ascii="仿宋_GB2312" w:eastAsia="仿宋_GB2312" w:hint="eastAsia"/>
        </w:rPr>
      </w:pPr>
      <w:r>
        <w:rPr>
          <w:rFonts w:ascii="仿宋_GB2312" w:eastAsia="仿宋_GB2312" w:hint="eastAsia"/>
          <w:w w:val="95"/>
        </w:rPr>
        <w:t>（六）</w:t>
      </w:r>
      <w:r>
        <w:rPr>
          <w:w w:val="95"/>
        </w:rPr>
        <w:t>室外爬梯</w:t>
      </w:r>
      <w:r>
        <w:rPr>
          <w:rFonts w:ascii="仿宋_GB2312" w:eastAsia="仿宋_GB2312" w:hint="eastAsia"/>
          <w:w w:val="95"/>
        </w:rPr>
        <w:t>、</w:t>
      </w:r>
      <w:r>
        <w:rPr>
          <w:w w:val="95"/>
        </w:rPr>
        <w:t>室外专用消防钢制楼梯和钢筋</w:t>
      </w:r>
      <w:r>
        <w:rPr>
          <w:rFonts w:ascii="仿宋_GB2312" w:eastAsia="仿宋_GB2312" w:hint="eastAsia"/>
          <w:w w:val="95"/>
        </w:rPr>
        <w:t>砼</w:t>
      </w:r>
      <w:r>
        <w:rPr>
          <w:w w:val="95"/>
        </w:rPr>
        <w:t>悬臂</w:t>
      </w:r>
      <w:r>
        <w:rPr>
          <w:rFonts w:ascii="仿宋_GB2312" w:eastAsia="仿宋_GB2312" w:hint="eastAsia"/>
          <w:w w:val="95"/>
        </w:rPr>
        <w:t>一</w:t>
      </w:r>
      <w:r>
        <w:rPr>
          <w:w w:val="95"/>
        </w:rPr>
        <w:t>字</w:t>
      </w:r>
      <w:r>
        <w:rPr/>
        <w:t>形平板式踏步楼梯</w:t>
      </w:r>
      <w:r>
        <w:rPr>
          <w:rFonts w:ascii="仿宋_GB2312" w:eastAsia="仿宋_GB2312" w:hint="eastAsia"/>
        </w:rPr>
        <w:t>。</w:t>
      </w:r>
    </w:p>
    <w:p>
      <w:pPr>
        <w:pStyle w:val="BodyText"/>
        <w:spacing w:line="321" w:lineRule="auto"/>
        <w:ind w:left="228" w:right="278" w:firstLine="621"/>
        <w:rPr>
          <w:rFonts w:ascii="仿宋_GB2312" w:eastAsia="仿宋_GB2312" w:hint="eastAsia"/>
        </w:rPr>
      </w:pPr>
      <w:r>
        <w:rPr>
          <w:rFonts w:ascii="仿宋_GB2312" w:eastAsia="仿宋_GB2312" w:hint="eastAsia"/>
          <w:w w:val="95"/>
        </w:rPr>
        <w:t>（七）</w:t>
      </w:r>
      <w:r>
        <w:rPr>
          <w:w w:val="95"/>
        </w:rPr>
        <w:t>无围护结构的观光电梯</w:t>
      </w:r>
      <w:r>
        <w:rPr>
          <w:rFonts w:ascii="仿宋_GB2312" w:eastAsia="仿宋_GB2312" w:hint="eastAsia"/>
          <w:w w:val="95"/>
        </w:rPr>
        <w:t>，</w:t>
      </w:r>
      <w:r>
        <w:rPr>
          <w:w w:val="95"/>
        </w:rPr>
        <w:t>以及既有建筑增设的观光电</w:t>
      </w:r>
      <w:r>
        <w:rPr/>
        <w:t>梯</w:t>
      </w:r>
      <w:r>
        <w:rPr>
          <w:rFonts w:ascii="仿宋_GB2312" w:eastAsia="仿宋_GB2312" w:hint="eastAsia"/>
        </w:rPr>
        <w:t>。</w:t>
      </w:r>
    </w:p>
    <w:p>
      <w:pPr>
        <w:pStyle w:val="BodyText"/>
        <w:spacing w:line="321" w:lineRule="auto"/>
        <w:ind w:left="228" w:right="122" w:firstLine="621"/>
        <w:rPr>
          <w:rFonts w:ascii="仿宋_GB2312" w:eastAsia="仿宋_GB2312" w:hint="eastAsia"/>
        </w:rPr>
      </w:pPr>
      <w:r>
        <w:rPr>
          <w:rFonts w:ascii="仿宋_GB2312" w:eastAsia="仿宋_GB2312" w:hint="eastAsia"/>
          <w:w w:val="95"/>
        </w:rPr>
        <w:t>（八</w:t>
      </w:r>
      <w:r>
        <w:rPr>
          <w:rFonts w:ascii="仿宋_GB2312" w:eastAsia="仿宋_GB2312" w:hint="eastAsia"/>
          <w:spacing w:val="-101"/>
          <w:w w:val="95"/>
        </w:rPr>
        <w:t>）</w:t>
      </w:r>
      <w:r>
        <w:rPr>
          <w:w w:val="95"/>
        </w:rPr>
        <w:t>非化工企业用地内的独立的烟</w:t>
      </w:r>
      <w:r>
        <w:rPr>
          <w:rFonts w:ascii="仿宋_GB2312" w:eastAsia="仿宋_GB2312" w:hint="eastAsia"/>
          <w:spacing w:val="-51"/>
          <w:w w:val="95"/>
        </w:rPr>
        <w:t>囱、</w:t>
      </w:r>
      <w:r>
        <w:rPr>
          <w:w w:val="95"/>
        </w:rPr>
        <w:t>烟道</w:t>
      </w:r>
      <w:r>
        <w:rPr>
          <w:rFonts w:ascii="仿宋_GB2312" w:eastAsia="仿宋_GB2312" w:hint="eastAsia"/>
          <w:spacing w:val="-101"/>
          <w:w w:val="95"/>
        </w:rPr>
        <w:t>、</w:t>
      </w:r>
      <w:r>
        <w:rPr>
          <w:w w:val="95"/>
        </w:rPr>
        <w:t>地沟</w:t>
      </w:r>
      <w:r>
        <w:rPr>
          <w:rFonts w:ascii="仿宋_GB2312" w:eastAsia="仿宋_GB2312" w:hint="eastAsia"/>
          <w:spacing w:val="-101"/>
          <w:w w:val="95"/>
        </w:rPr>
        <w:t>、</w:t>
      </w:r>
      <w:r>
        <w:rPr>
          <w:spacing w:val="-101"/>
          <w:w w:val="95"/>
        </w:rPr>
        <w:t>油</w:t>
      </w:r>
      <w:r>
        <w:rPr>
          <w:rFonts w:ascii="仿宋_GB2312" w:eastAsia="仿宋_GB2312" w:hint="eastAsia"/>
          <w:w w:val="95"/>
        </w:rPr>
        <w:t>（</w:t>
      </w:r>
      <w:r>
        <w:rPr>
          <w:w w:val="95"/>
        </w:rPr>
        <w:t>水</w:t>
      </w:r>
      <w:r>
        <w:rPr>
          <w:rFonts w:ascii="仿宋_GB2312" w:eastAsia="仿宋_GB2312" w:hint="eastAsia"/>
          <w:w w:val="95"/>
        </w:rPr>
        <w:t>）</w:t>
      </w:r>
      <w:r>
        <w:rPr>
          <w:rFonts w:ascii="仿宋_GB2312" w:eastAsia="仿宋_GB2312" w:hint="eastAsia"/>
          <w:spacing w:val="1"/>
          <w:w w:val="95"/>
        </w:rPr>
        <w:t> </w:t>
      </w:r>
      <w:r>
        <w:rPr>
          <w:spacing w:val="-7"/>
        </w:rPr>
        <w:t>罐</w:t>
      </w:r>
      <w:r>
        <w:rPr>
          <w:rFonts w:ascii="仿宋_GB2312" w:eastAsia="仿宋_GB2312" w:hint="eastAsia"/>
          <w:spacing w:val="-10"/>
        </w:rPr>
        <w:t>、</w:t>
      </w:r>
      <w:r>
        <w:rPr>
          <w:spacing w:val="-9"/>
        </w:rPr>
        <w:t>气柜</w:t>
      </w:r>
      <w:r>
        <w:rPr>
          <w:rFonts w:ascii="仿宋_GB2312" w:eastAsia="仿宋_GB2312" w:hint="eastAsia"/>
          <w:spacing w:val="-7"/>
        </w:rPr>
        <w:t>、</w:t>
      </w:r>
      <w:r>
        <w:rPr>
          <w:spacing w:val="-9"/>
        </w:rPr>
        <w:t>水塔</w:t>
      </w:r>
      <w:r>
        <w:rPr>
          <w:rFonts w:ascii="仿宋_GB2312" w:eastAsia="仿宋_GB2312" w:hint="eastAsia"/>
          <w:spacing w:val="-7"/>
        </w:rPr>
        <w:t>、贮</w:t>
      </w:r>
      <w:r>
        <w:rPr>
          <w:spacing w:val="-10"/>
        </w:rPr>
        <w:t>油</w:t>
      </w:r>
      <w:r>
        <w:rPr>
          <w:rFonts w:ascii="仿宋_GB2312" w:eastAsia="仿宋_GB2312" w:hint="eastAsia"/>
          <w:spacing w:val="-10"/>
        </w:rPr>
        <w:t>（</w:t>
      </w:r>
      <w:r>
        <w:rPr>
          <w:spacing w:val="-8"/>
        </w:rPr>
        <w:t>水</w:t>
      </w:r>
      <w:r>
        <w:rPr>
          <w:rFonts w:ascii="仿宋_GB2312" w:eastAsia="仿宋_GB2312" w:hint="eastAsia"/>
          <w:spacing w:val="-7"/>
        </w:rPr>
        <w:t>）</w:t>
      </w:r>
      <w:r>
        <w:rPr>
          <w:rFonts w:ascii="仿宋_GB2312" w:eastAsia="仿宋_GB2312" w:hint="eastAsia"/>
          <w:spacing w:val="-10"/>
        </w:rPr>
        <w:t>池、贮</w:t>
      </w:r>
      <w:r>
        <w:rPr>
          <w:spacing w:val="-8"/>
        </w:rPr>
        <w:t>仓</w:t>
      </w:r>
      <w:r>
        <w:rPr>
          <w:rFonts w:ascii="仿宋_GB2312" w:eastAsia="仿宋_GB2312" w:hint="eastAsia"/>
          <w:spacing w:val="-7"/>
        </w:rPr>
        <w:t>、栈</w:t>
      </w:r>
      <w:r>
        <w:rPr>
          <w:spacing w:val="-10"/>
        </w:rPr>
        <w:t>桥和防爆波电缆</w:t>
      </w:r>
      <w:r>
        <w:rPr>
          <w:rFonts w:ascii="仿宋_GB2312" w:eastAsia="仿宋_GB2312" w:hint="eastAsia"/>
          <w:spacing w:val="-7"/>
        </w:rPr>
        <w:t>井</w:t>
      </w:r>
      <w:r>
        <w:rPr/>
        <w:t>等建筑物</w:t>
      </w:r>
      <w:r>
        <w:rPr>
          <w:rFonts w:ascii="仿宋_GB2312" w:eastAsia="仿宋_GB2312" w:hint="eastAsia"/>
        </w:rPr>
        <w:t>。</w:t>
      </w:r>
    </w:p>
    <w:p>
      <w:pPr>
        <w:pStyle w:val="BodyText"/>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10"/>
        </w:rPr>
        <w:t>九</w:t>
      </w:r>
      <w:r>
        <w:rPr>
          <w:rFonts w:ascii="仿宋_GB2312" w:eastAsia="仿宋_GB2312" w:hint="eastAsia"/>
          <w:spacing w:val="-60"/>
        </w:rPr>
        <w:t>）</w:t>
      </w:r>
      <w:r>
        <w:rPr>
          <w:spacing w:val="-9"/>
        </w:rPr>
        <w:t>地铁</w:t>
      </w:r>
      <w:r>
        <w:rPr>
          <w:rFonts w:ascii="仿宋_GB2312" w:eastAsia="仿宋_GB2312" w:hint="eastAsia"/>
          <w:spacing w:val="-58"/>
        </w:rPr>
        <w:t>、</w:t>
      </w:r>
      <w:r>
        <w:rPr>
          <w:spacing w:val="-13"/>
        </w:rPr>
        <w:t>地下快速路等公共设施出地面的排气通道</w:t>
      </w:r>
      <w:r>
        <w:rPr>
          <w:rFonts w:ascii="仿宋_GB2312" w:eastAsia="仿宋_GB2312" w:hint="eastAsia"/>
          <w:spacing w:val="-10"/>
        </w:rPr>
        <w:t>（</w:t>
      </w:r>
      <w:r>
        <w:rPr>
          <w:rFonts w:ascii="仿宋_GB2312" w:eastAsia="仿宋_GB2312" w:hint="eastAsia"/>
          <w:spacing w:val="-4"/>
        </w:rPr>
        <w:t>井、</w:t>
      </w:r>
    </w:p>
    <w:p>
      <w:pPr>
        <w:pStyle w:val="BodyText"/>
        <w:spacing w:before="137"/>
        <w:ind w:left="228"/>
        <w:rPr>
          <w:rFonts w:ascii="仿宋_GB2312" w:eastAsia="仿宋_GB2312" w:hint="eastAsia"/>
        </w:rPr>
      </w:pPr>
      <w:r>
        <w:rPr>
          <w:spacing w:val="-9"/>
        </w:rPr>
        <w:t>口部</w:t>
      </w:r>
      <w:r>
        <w:rPr>
          <w:rFonts w:ascii="仿宋_GB2312" w:eastAsia="仿宋_GB2312" w:hint="eastAsia"/>
          <w:spacing w:val="-166"/>
        </w:rPr>
        <w:t>）</w:t>
      </w:r>
      <w:r>
        <w:rPr>
          <w:rFonts w:ascii="仿宋_GB2312" w:eastAsia="仿宋_GB2312" w:hint="eastAsia"/>
          <w:spacing w:val="-7"/>
        </w:rPr>
        <w:t>、</w:t>
      </w:r>
      <w:r>
        <w:rPr>
          <w:spacing w:val="-10"/>
        </w:rPr>
        <w:t>房屋突出屋面独立设置的通风</w:t>
      </w:r>
      <w:r>
        <w:rPr>
          <w:rFonts w:ascii="仿宋_GB2312" w:eastAsia="仿宋_GB2312" w:hint="eastAsia"/>
          <w:spacing w:val="-9"/>
        </w:rPr>
        <w:t>井、</w:t>
      </w:r>
      <w:r>
        <w:rPr>
          <w:spacing w:val="-7"/>
        </w:rPr>
        <w:t>排气</w:t>
      </w:r>
      <w:r>
        <w:rPr>
          <w:rFonts w:ascii="仿宋_GB2312" w:eastAsia="仿宋_GB2312" w:hint="eastAsia"/>
          <w:spacing w:val="-10"/>
        </w:rPr>
        <w:t>井</w:t>
      </w:r>
      <w:r>
        <w:rPr>
          <w:spacing w:val="-7"/>
        </w:rPr>
        <w:t>等</w:t>
      </w:r>
      <w:r>
        <w:rPr>
          <w:rFonts w:ascii="仿宋_GB2312" w:eastAsia="仿宋_GB2312" w:hint="eastAsia"/>
        </w:rPr>
        <w:t>。</w:t>
      </w:r>
    </w:p>
    <w:p>
      <w:pPr>
        <w:pStyle w:val="BodyText"/>
        <w:spacing w:before="140"/>
        <w:ind w:left="850"/>
        <w:rPr>
          <w:rFonts w:ascii="仿宋_GB2312" w:eastAsia="仿宋_GB2312" w:hint="eastAsia"/>
        </w:rPr>
      </w:pPr>
      <w:r>
        <w:rPr>
          <w:rFonts w:ascii="仿宋_GB2312" w:eastAsia="仿宋_GB2312" w:hint="eastAsia"/>
          <w:spacing w:val="-4"/>
        </w:rPr>
        <w:t>（十）</w:t>
      </w:r>
      <w:r>
        <w:rPr>
          <w:spacing w:val="-4"/>
        </w:rPr>
        <w:t>屋顶上的水箱或储水</w:t>
      </w:r>
      <w:r>
        <w:rPr>
          <w:rFonts w:ascii="仿宋_GB2312" w:eastAsia="仿宋_GB2312" w:hint="eastAsia"/>
          <w:spacing w:val="-3"/>
        </w:rPr>
        <w:t>池。</w:t>
      </w:r>
    </w:p>
    <w:p>
      <w:pPr>
        <w:pStyle w:val="BodyText"/>
        <w:spacing w:before="140"/>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9"/>
        </w:rPr>
        <w:t>十一</w:t>
      </w:r>
      <w:r>
        <w:rPr>
          <w:rFonts w:ascii="仿宋_GB2312" w:eastAsia="仿宋_GB2312" w:hint="eastAsia"/>
          <w:spacing w:val="-10"/>
        </w:rPr>
        <w:t>）</w:t>
      </w:r>
      <w:r>
        <w:rPr>
          <w:spacing w:val="-8"/>
        </w:rPr>
        <w:t>活动建筑物</w:t>
      </w:r>
      <w:r>
        <w:rPr>
          <w:rFonts w:ascii="仿宋_GB2312" w:eastAsia="仿宋_GB2312" w:hint="eastAsia"/>
          <w:spacing w:val="-10"/>
        </w:rPr>
        <w:t>、</w:t>
      </w:r>
      <w:r>
        <w:rPr>
          <w:spacing w:val="-10"/>
        </w:rPr>
        <w:t>临时建筑物</w:t>
      </w:r>
      <w:r>
        <w:rPr>
          <w:rFonts w:ascii="仿宋_GB2312" w:eastAsia="仿宋_GB2312" w:hint="eastAsia"/>
          <w:spacing w:val="-7"/>
        </w:rPr>
        <w:t>。</w:t>
      </w:r>
      <w:r>
        <w:rPr>
          <w:spacing w:val="-10"/>
        </w:rPr>
        <w:t>利用市政道路的引桥</w:t>
      </w:r>
      <w:r>
        <w:rPr>
          <w:rFonts w:ascii="仿宋_GB2312" w:eastAsia="仿宋_GB2312" w:hint="eastAsia"/>
        </w:rPr>
        <w:t>、</w:t>
      </w:r>
    </w:p>
    <w:p>
      <w:pPr>
        <w:pStyle w:val="BodyText"/>
        <w:spacing w:before="139"/>
        <w:ind w:right="1526"/>
        <w:jc w:val="right"/>
        <w:rPr>
          <w:rFonts w:ascii="仿宋_GB2312" w:eastAsia="仿宋_GB2312" w:hint="eastAsia"/>
        </w:rPr>
      </w:pPr>
      <w:r>
        <w:rPr>
          <w:w w:val="95"/>
        </w:rPr>
        <w:t>高架桥和高架桥的桥</w:t>
      </w:r>
      <w:r>
        <w:rPr>
          <w:rFonts w:ascii="仿宋_GB2312" w:eastAsia="仿宋_GB2312" w:hint="eastAsia"/>
          <w:w w:val="95"/>
        </w:rPr>
        <w:t>（</w:t>
      </w:r>
      <w:r>
        <w:rPr>
          <w:w w:val="95"/>
        </w:rPr>
        <w:t>路</w:t>
      </w:r>
      <w:r>
        <w:rPr>
          <w:rFonts w:ascii="仿宋_GB2312" w:eastAsia="仿宋_GB2312" w:hint="eastAsia"/>
          <w:w w:val="95"/>
        </w:rPr>
        <w:t>）</w:t>
      </w:r>
      <w:r>
        <w:rPr>
          <w:w w:val="95"/>
        </w:rPr>
        <w:t>面作为顶盖建造的建筑物</w:t>
      </w:r>
      <w:r>
        <w:rPr>
          <w:rFonts w:ascii="仿宋_GB2312" w:eastAsia="仿宋_GB2312" w:hint="eastAsia"/>
          <w:w w:val="95"/>
        </w:rPr>
        <w:t>。</w:t>
      </w:r>
    </w:p>
    <w:p>
      <w:pPr>
        <w:pStyle w:val="BodyText"/>
        <w:spacing w:before="140"/>
        <w:ind w:right="1524"/>
        <w:jc w:val="right"/>
        <w:rPr>
          <w:rFonts w:ascii="仿宋_GB2312" w:eastAsia="仿宋_GB2312" w:hint="eastAsia"/>
        </w:rPr>
      </w:pPr>
      <w:r>
        <w:rPr>
          <w:rFonts w:ascii="仿宋_GB2312" w:eastAsia="仿宋_GB2312" w:hint="eastAsia"/>
          <w:w w:val="95"/>
        </w:rPr>
        <w:t>（十二）</w:t>
      </w:r>
      <w:r>
        <w:rPr>
          <w:w w:val="95"/>
        </w:rPr>
        <w:t>不形成建筑空间</w:t>
      </w:r>
      <w:r>
        <w:rPr>
          <w:rFonts w:ascii="仿宋_GB2312" w:eastAsia="仿宋_GB2312" w:hint="eastAsia"/>
          <w:w w:val="95"/>
        </w:rPr>
        <w:t>，</w:t>
      </w:r>
      <w:r>
        <w:rPr>
          <w:w w:val="95"/>
        </w:rPr>
        <w:t>起隔</w:t>
      </w:r>
      <w:r>
        <w:rPr>
          <w:rFonts w:ascii="仿宋_GB2312" w:eastAsia="仿宋_GB2312" w:hint="eastAsia"/>
          <w:w w:val="95"/>
        </w:rPr>
        <w:t>热</w:t>
      </w:r>
      <w:r>
        <w:rPr>
          <w:w w:val="95"/>
        </w:rPr>
        <w:t>作用的</w:t>
      </w:r>
      <w:r>
        <w:rPr>
          <w:rFonts w:ascii="仿宋_GB2312" w:eastAsia="仿宋_GB2312" w:hint="eastAsia"/>
          <w:w w:val="95"/>
        </w:rPr>
        <w:t>闷</w:t>
      </w:r>
      <w:r>
        <w:rPr>
          <w:w w:val="95"/>
        </w:rPr>
        <w:t>顶层</w:t>
      </w:r>
      <w:r>
        <w:rPr>
          <w:rFonts w:ascii="仿宋_GB2312" w:eastAsia="仿宋_GB2312" w:hint="eastAsia"/>
          <w:w w:val="95"/>
        </w:rPr>
        <w:t>。</w:t>
      </w:r>
    </w:p>
    <w:p>
      <w:pPr>
        <w:pStyle w:val="BodyText"/>
        <w:spacing w:before="142"/>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9"/>
        </w:rPr>
        <w:t>十三</w:t>
      </w:r>
      <w:r>
        <w:rPr>
          <w:rFonts w:ascii="仿宋_GB2312" w:eastAsia="仿宋_GB2312" w:hint="eastAsia"/>
          <w:spacing w:val="-10"/>
        </w:rPr>
        <w:t>）</w:t>
      </w:r>
      <w:r>
        <w:rPr>
          <w:spacing w:val="-8"/>
        </w:rPr>
        <w:t>通过</w:t>
      </w:r>
      <w:r>
        <w:rPr>
          <w:rFonts w:ascii="仿宋_GB2312" w:eastAsia="仿宋_GB2312" w:hint="eastAsia"/>
          <w:spacing w:val="-10"/>
        </w:rPr>
        <w:t>夹</w:t>
      </w:r>
      <w:r>
        <w:rPr>
          <w:spacing w:val="-6"/>
        </w:rPr>
        <w:t>层且</w:t>
      </w:r>
      <w:r>
        <w:rPr>
          <w:rFonts w:ascii="仿宋_GB2312" w:eastAsia="仿宋_GB2312" w:hint="eastAsia"/>
          <w:spacing w:val="-10"/>
        </w:rPr>
        <w:t>夹</w:t>
      </w:r>
      <w:r>
        <w:rPr>
          <w:spacing w:val="-10"/>
        </w:rPr>
        <w:t>层不能直接使用的楼</w:t>
      </w:r>
      <w:r>
        <w:rPr>
          <w:rFonts w:ascii="仿宋_GB2312" w:eastAsia="仿宋_GB2312" w:hint="eastAsia"/>
          <w:spacing w:val="-10"/>
        </w:rPr>
        <w:t>（</w:t>
      </w:r>
      <w:r>
        <w:rPr>
          <w:spacing w:val="-7"/>
        </w:rPr>
        <w:t>电</w:t>
      </w:r>
      <w:r>
        <w:rPr>
          <w:rFonts w:ascii="仿宋_GB2312" w:eastAsia="仿宋_GB2312" w:hint="eastAsia"/>
          <w:spacing w:val="-7"/>
        </w:rPr>
        <w:t>）</w:t>
      </w:r>
      <w:r>
        <w:rPr>
          <w:spacing w:val="-9"/>
        </w:rPr>
        <w:t>梯间</w:t>
      </w:r>
      <w:r>
        <w:rPr>
          <w:rFonts w:ascii="仿宋_GB2312" w:eastAsia="仿宋_GB2312" w:hint="eastAsia"/>
          <w:spacing w:val="-5"/>
        </w:rPr>
        <w:t>、井</w:t>
      </w:r>
    </w:p>
    <w:p>
      <w:pPr>
        <w:pStyle w:val="BodyText"/>
        <w:spacing w:before="139"/>
        <w:ind w:left="228"/>
        <w:rPr>
          <w:rFonts w:ascii="仿宋_GB2312" w:eastAsia="仿宋_GB2312" w:hint="eastAsia"/>
        </w:rPr>
      </w:pPr>
      <w:r>
        <w:rPr/>
        <w:t>道等空间</w:t>
      </w:r>
      <w:r>
        <w:rPr>
          <w:rFonts w:ascii="仿宋_GB2312" w:eastAsia="仿宋_GB2312" w:hint="eastAsia"/>
        </w:rPr>
        <w:t>。</w:t>
      </w:r>
    </w:p>
    <w:p>
      <w:pPr>
        <w:pStyle w:val="BodyText"/>
        <w:spacing w:before="140"/>
        <w:ind w:left="850"/>
        <w:rPr>
          <w:rFonts w:ascii="仿宋_GB2312" w:eastAsia="仿宋_GB2312" w:hint="eastAsia"/>
        </w:rPr>
      </w:pPr>
      <w:r>
        <w:rPr>
          <w:rFonts w:ascii="仿宋_GB2312" w:eastAsia="仿宋_GB2312" w:hint="eastAsia"/>
          <w:w w:val="95"/>
        </w:rPr>
        <w:t>（十</w:t>
      </w:r>
      <w:r>
        <w:rPr>
          <w:w w:val="95"/>
        </w:rPr>
        <w:t>四</w:t>
      </w:r>
      <w:r>
        <w:rPr>
          <w:rFonts w:ascii="仿宋_GB2312" w:eastAsia="仿宋_GB2312" w:hint="eastAsia"/>
          <w:w w:val="95"/>
        </w:rPr>
        <w:t>）</w:t>
      </w:r>
      <w:r>
        <w:rPr>
          <w:spacing w:val="-3"/>
          <w:w w:val="95"/>
        </w:rPr>
        <w:t>按照规范设置的挑出宽度不超过 </w:t>
      </w:r>
      <w:r>
        <w:rPr>
          <w:rFonts w:ascii="Times New Roman" w:eastAsia="Times New Roman"/>
          <w:w w:val="95"/>
        </w:rPr>
        <w:t>1</w:t>
      </w:r>
      <w:r>
        <w:rPr>
          <w:rFonts w:ascii="Times New Roman" w:eastAsia="Times New Roman"/>
          <w:spacing w:val="57"/>
          <w:w w:val="95"/>
        </w:rPr>
        <w:t> </w:t>
      </w:r>
      <w:r>
        <w:rPr>
          <w:rFonts w:ascii="仿宋_GB2312" w:eastAsia="仿宋_GB2312" w:hint="eastAsia"/>
          <w:w w:val="95"/>
        </w:rPr>
        <w:t>米</w:t>
      </w:r>
      <w:r>
        <w:rPr>
          <w:w w:val="95"/>
        </w:rPr>
        <w:t>的防火挑</w:t>
      </w:r>
      <w:r>
        <w:rPr>
          <w:rFonts w:ascii="仿宋_GB2312" w:eastAsia="仿宋_GB2312" w:hint="eastAsia"/>
          <w:w w:val="95"/>
        </w:rPr>
        <w:t>檐。</w:t>
      </w:r>
    </w:p>
    <w:p>
      <w:pPr>
        <w:pStyle w:val="BodyText"/>
        <w:spacing w:before="140"/>
        <w:ind w:left="850"/>
        <w:rPr>
          <w:rFonts w:ascii="仿宋_GB2312" w:eastAsia="仿宋_GB2312" w:hint="eastAsia"/>
        </w:rPr>
      </w:pPr>
      <w:r>
        <w:rPr>
          <w:rFonts w:ascii="仿宋_GB2312" w:eastAsia="仿宋_GB2312" w:hint="eastAsia"/>
          <w:spacing w:val="-7"/>
        </w:rPr>
        <w:t>（</w:t>
      </w:r>
      <w:r>
        <w:rPr>
          <w:rFonts w:ascii="仿宋_GB2312" w:eastAsia="仿宋_GB2312" w:hint="eastAsia"/>
          <w:spacing w:val="-10"/>
        </w:rPr>
        <w:t>十</w:t>
      </w:r>
      <w:r>
        <w:rPr>
          <w:spacing w:val="-7"/>
        </w:rPr>
        <w:t>五</w:t>
      </w:r>
      <w:r>
        <w:rPr>
          <w:rFonts w:ascii="仿宋_GB2312" w:eastAsia="仿宋_GB2312" w:hint="eastAsia"/>
          <w:spacing w:val="-10"/>
        </w:rPr>
        <w:t>）</w:t>
      </w:r>
      <w:r>
        <w:rPr>
          <w:spacing w:val="-9"/>
        </w:rPr>
        <w:t>构筑物形态</w:t>
      </w:r>
      <w:r>
        <w:rPr>
          <w:rFonts w:ascii="仿宋_GB2312" w:eastAsia="仿宋_GB2312" w:hint="eastAsia"/>
          <w:spacing w:val="-7"/>
        </w:rPr>
        <w:t>、</w:t>
      </w:r>
      <w:r>
        <w:rPr>
          <w:spacing w:val="-10"/>
        </w:rPr>
        <w:t>非永久使用的非机动</w:t>
      </w:r>
      <w:r>
        <w:rPr>
          <w:rFonts w:ascii="仿宋_GB2312" w:eastAsia="仿宋_GB2312" w:hint="eastAsia"/>
          <w:spacing w:val="-8"/>
        </w:rPr>
        <w:t>车</w:t>
      </w:r>
      <w:r>
        <w:rPr>
          <w:spacing w:val="-10"/>
        </w:rPr>
        <w:t>棚</w:t>
      </w:r>
      <w:r>
        <w:rPr>
          <w:rFonts w:ascii="仿宋_GB2312" w:eastAsia="仿宋_GB2312" w:hint="eastAsia"/>
        </w:rPr>
        <w:t>。</w:t>
      </w:r>
    </w:p>
    <w:p>
      <w:pPr>
        <w:pStyle w:val="BodyText"/>
        <w:spacing w:before="1"/>
        <w:rPr>
          <w:rFonts w:ascii="仿宋_GB2312"/>
          <w:sz w:val="29"/>
        </w:rPr>
      </w:pPr>
    </w:p>
    <w:p>
      <w:pPr>
        <w:pStyle w:val="BodyText"/>
        <w:spacing w:before="55"/>
        <w:ind w:left="1179" w:right="1231"/>
        <w:jc w:val="center"/>
        <w:rPr>
          <w:rFonts w:ascii="黑体" w:eastAsia="黑体" w:hint="eastAsia"/>
        </w:rPr>
      </w:pPr>
      <w:r>
        <w:rPr>
          <w:rFonts w:ascii="黑体" w:eastAsia="黑体" w:hint="eastAsia"/>
          <w:spacing w:val="1"/>
        </w:rPr>
        <w:t>第四章 建筑面积计算特殊规定</w:t>
      </w:r>
    </w:p>
    <w:p>
      <w:pPr>
        <w:pStyle w:val="BodyText"/>
        <w:spacing w:before="1"/>
        <w:rPr>
          <w:rFonts w:ascii="黑体"/>
          <w:sz w:val="29"/>
        </w:rPr>
      </w:pPr>
    </w:p>
    <w:p>
      <w:pPr>
        <w:spacing w:after="0"/>
        <w:rPr>
          <w:rFonts w:ascii="黑体"/>
          <w:sz w:val="29"/>
        </w:rPr>
        <w:sectPr>
          <w:pgSz w:w="11910" w:h="16840"/>
          <w:pgMar w:header="0" w:footer="1494" w:top="1580" w:bottom="1680" w:left="1360" w:right="1320"/>
        </w:sectPr>
      </w:pPr>
    </w:p>
    <w:p>
      <w:pPr>
        <w:pStyle w:val="Heading2"/>
        <w:spacing w:line="538" w:lineRule="exact"/>
      </w:pPr>
      <w:r>
        <w:rPr/>
        <w:t>第</w:t>
      </w:r>
      <w:r>
        <w:rPr>
          <w:rFonts w:ascii="仿宋_GB2312" w:eastAsia="仿宋_GB2312" w:hint="eastAsia"/>
        </w:rPr>
        <w:t>二十七</w:t>
      </w:r>
      <w:r>
        <w:rPr/>
        <w:t>条</w:t>
      </w:r>
    </w:p>
    <w:p>
      <w:pPr>
        <w:pStyle w:val="BodyText"/>
        <w:spacing w:before="66"/>
        <w:ind w:left="228"/>
        <w:rPr>
          <w:rFonts w:ascii="仿宋_GB2312" w:eastAsia="仿宋_GB2312" w:hint="eastAsia"/>
        </w:rPr>
      </w:pPr>
      <w:r>
        <w:rPr/>
        <w:t>算</w:t>
      </w:r>
      <w:r>
        <w:rPr>
          <w:rFonts w:ascii="仿宋_GB2312" w:eastAsia="仿宋_GB2312" w:hint="eastAsia"/>
        </w:rPr>
        <w:t>：</w:t>
      </w:r>
    </w:p>
    <w:p>
      <w:pPr>
        <w:pStyle w:val="BodyText"/>
        <w:spacing w:before="55"/>
        <w:ind w:left="228"/>
        <w:rPr>
          <w:rFonts w:ascii="仿宋_GB2312" w:eastAsia="仿宋_GB2312" w:hint="eastAsia"/>
        </w:rPr>
      </w:pPr>
      <w:r>
        <w:rPr/>
        <w:br w:type="column"/>
      </w:r>
      <w:r>
        <w:rPr>
          <w:w w:val="95"/>
        </w:rPr>
        <w:t>建筑公共开放空间的建筑面积按以下规定</w:t>
      </w:r>
      <w:r>
        <w:rPr>
          <w:rFonts w:ascii="仿宋_GB2312" w:eastAsia="仿宋_GB2312" w:hint="eastAsia"/>
          <w:w w:val="95"/>
        </w:rPr>
        <w:t>计</w:t>
      </w:r>
    </w:p>
    <w:p>
      <w:pPr>
        <w:spacing w:after="0"/>
        <w:rPr>
          <w:rFonts w:ascii="仿宋_GB2312" w:eastAsia="仿宋_GB2312" w:hint="eastAsia"/>
        </w:rPr>
        <w:sectPr>
          <w:type w:val="continuous"/>
          <w:pgSz w:w="11910" w:h="16840"/>
          <w:pgMar w:top="220" w:bottom="0" w:left="1360" w:right="1320"/>
          <w:cols w:num="2" w:equalWidth="0">
            <w:col w:w="2506" w:space="69"/>
            <w:col w:w="6655"/>
          </w:cols>
        </w:sectPr>
      </w:pPr>
    </w:p>
    <w:p>
      <w:pPr>
        <w:pStyle w:val="BodyText"/>
        <w:spacing w:before="140"/>
        <w:ind w:right="276"/>
        <w:jc w:val="right"/>
        <w:rPr>
          <w:rFonts w:ascii="仿宋_GB2312" w:eastAsia="仿宋_GB2312" w:hint="eastAsia"/>
        </w:rPr>
      </w:pPr>
      <w:r>
        <w:rPr>
          <w:rFonts w:ascii="仿宋_GB2312" w:eastAsia="仿宋_GB2312" w:hint="eastAsia"/>
          <w:w w:val="95"/>
        </w:rPr>
        <w:t>（一）</w:t>
      </w:r>
      <w:r>
        <w:rPr>
          <w:w w:val="95"/>
        </w:rPr>
        <w:t>为满足消防或公众通行需要而专</w:t>
      </w:r>
      <w:r>
        <w:rPr>
          <w:rFonts w:ascii="仿宋_GB2312" w:eastAsia="仿宋_GB2312" w:hint="eastAsia"/>
          <w:w w:val="95"/>
        </w:rPr>
        <w:t>门</w:t>
      </w:r>
      <w:r>
        <w:rPr>
          <w:w w:val="95"/>
        </w:rPr>
        <w:t>设置的与市政</w:t>
      </w:r>
      <w:r>
        <w:rPr>
          <w:rFonts w:ascii="仿宋_GB2312" w:eastAsia="仿宋_GB2312" w:hint="eastAsia"/>
          <w:w w:val="95"/>
        </w:rPr>
        <w:t>（小</w:t>
      </w:r>
    </w:p>
    <w:p>
      <w:pPr>
        <w:pStyle w:val="BodyText"/>
        <w:spacing w:before="140"/>
        <w:ind w:right="278"/>
        <w:jc w:val="right"/>
      </w:pPr>
      <w:r>
        <w:rPr>
          <w:w w:val="95"/>
        </w:rPr>
        <w:t>区</w:t>
      </w:r>
      <w:r>
        <w:rPr>
          <w:rFonts w:ascii="仿宋_GB2312" w:eastAsia="仿宋_GB2312" w:hint="eastAsia"/>
          <w:w w:val="95"/>
        </w:rPr>
        <w:t>）</w:t>
      </w:r>
      <w:r>
        <w:rPr>
          <w:w w:val="95"/>
        </w:rPr>
        <w:t>道路连通且穿越建筑的通道</w:t>
      </w:r>
      <w:r>
        <w:rPr>
          <w:rFonts w:ascii="仿宋_GB2312" w:eastAsia="仿宋_GB2312" w:hint="eastAsia"/>
          <w:w w:val="95"/>
        </w:rPr>
        <w:t>，</w:t>
      </w:r>
      <w:r>
        <w:rPr>
          <w:w w:val="95"/>
        </w:rPr>
        <w:t>按照水平投影面积</w:t>
      </w:r>
      <w:r>
        <w:rPr>
          <w:rFonts w:ascii="仿宋_GB2312" w:eastAsia="仿宋_GB2312" w:hint="eastAsia"/>
          <w:w w:val="95"/>
        </w:rPr>
        <w:t>计</w:t>
      </w:r>
      <w:r>
        <w:rPr>
          <w:w w:val="95"/>
        </w:rPr>
        <w:t>算建筑面</w:t>
      </w:r>
    </w:p>
    <w:p>
      <w:pPr>
        <w:spacing w:after="0"/>
        <w:jc w:val="right"/>
        <w:sectPr>
          <w:type w:val="continuous"/>
          <w:pgSz w:w="11910" w:h="16840"/>
          <w:pgMar w:top="220" w:bottom="0" w:left="1360" w:right="1320"/>
        </w:sectPr>
      </w:pPr>
    </w:p>
    <w:p>
      <w:pPr>
        <w:pStyle w:val="BodyText"/>
        <w:rPr>
          <w:sz w:val="20"/>
        </w:rPr>
      </w:pPr>
    </w:p>
    <w:p>
      <w:pPr>
        <w:pStyle w:val="BodyText"/>
        <w:spacing w:before="1"/>
        <w:rPr>
          <w:sz w:val="24"/>
        </w:rPr>
      </w:pPr>
    </w:p>
    <w:p>
      <w:pPr>
        <w:pStyle w:val="BodyText"/>
        <w:spacing w:line="324" w:lineRule="auto" w:before="55"/>
        <w:ind w:left="113" w:right="391"/>
        <w:rPr>
          <w:rFonts w:ascii="仿宋_GB2312" w:eastAsia="仿宋_GB2312" w:hint="eastAsia"/>
        </w:rPr>
      </w:pPr>
      <w:r>
        <w:rPr>
          <w:w w:val="95"/>
        </w:rPr>
        <w:t>积并单独标注</w:t>
      </w:r>
      <w:r>
        <w:rPr>
          <w:rFonts w:ascii="仿宋_GB2312" w:eastAsia="仿宋_GB2312" w:hint="eastAsia"/>
          <w:w w:val="95"/>
        </w:rPr>
        <w:t>，</w:t>
      </w:r>
      <w:r>
        <w:rPr>
          <w:w w:val="95"/>
        </w:rPr>
        <w:t>不</w:t>
      </w:r>
      <w:r>
        <w:rPr>
          <w:rFonts w:ascii="仿宋_GB2312" w:eastAsia="仿宋_GB2312" w:hint="eastAsia"/>
          <w:w w:val="95"/>
        </w:rPr>
        <w:t>计</w:t>
      </w:r>
      <w:r>
        <w:rPr>
          <w:w w:val="95"/>
        </w:rPr>
        <w:t>入</w:t>
      </w:r>
      <w:r>
        <w:rPr>
          <w:rFonts w:ascii="仿宋_GB2312" w:eastAsia="仿宋_GB2312" w:hint="eastAsia"/>
          <w:w w:val="95"/>
        </w:rPr>
        <w:t>计</w:t>
      </w:r>
      <w:r>
        <w:rPr>
          <w:w w:val="95"/>
        </w:rPr>
        <w:t>容建筑面积</w:t>
      </w:r>
      <w:r>
        <w:rPr>
          <w:rFonts w:ascii="仿宋_GB2312" w:eastAsia="仿宋_GB2312" w:hint="eastAsia"/>
          <w:w w:val="95"/>
        </w:rPr>
        <w:t>。</w:t>
      </w:r>
      <w:r>
        <w:rPr>
          <w:w w:val="95"/>
        </w:rPr>
        <w:t>不符合</w:t>
      </w:r>
      <w:r>
        <w:rPr>
          <w:rFonts w:ascii="仿宋_GB2312" w:eastAsia="仿宋_GB2312" w:hint="eastAsia"/>
          <w:w w:val="95"/>
        </w:rPr>
        <w:t>本</w:t>
      </w:r>
      <w:r>
        <w:rPr>
          <w:w w:val="95"/>
        </w:rPr>
        <w:t>项前述要求的</w:t>
      </w:r>
      <w:r>
        <w:rPr>
          <w:rFonts w:ascii="仿宋_GB2312" w:eastAsia="仿宋_GB2312" w:hint="eastAsia"/>
          <w:w w:val="95"/>
        </w:rPr>
        <w:t>，</w:t>
      </w:r>
      <w:r>
        <w:rPr>
          <w:rFonts w:ascii="仿宋_GB2312" w:eastAsia="仿宋_GB2312" w:hint="eastAsia"/>
          <w:spacing w:val="1"/>
          <w:w w:val="95"/>
        </w:rPr>
        <w:t> </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pStyle w:val="BodyText"/>
        <w:spacing w:line="321" w:lineRule="auto"/>
        <w:ind w:left="113" w:right="391" w:firstLine="621"/>
        <w:jc w:val="both"/>
        <w:rPr>
          <w:rFonts w:ascii="仿宋_GB2312" w:eastAsia="仿宋_GB2312" w:hint="eastAsia"/>
        </w:rPr>
      </w:pPr>
      <w:r>
        <w:rPr>
          <w:rFonts w:ascii="仿宋_GB2312" w:eastAsia="仿宋_GB2312" w:hint="eastAsia"/>
          <w:w w:val="95"/>
        </w:rPr>
        <w:t>（二）</w:t>
      </w:r>
      <w:r>
        <w:rPr>
          <w:w w:val="95"/>
        </w:rPr>
        <w:t>博物馆</w:t>
      </w:r>
      <w:r>
        <w:rPr>
          <w:rFonts w:ascii="仿宋_GB2312" w:eastAsia="仿宋_GB2312" w:hint="eastAsia"/>
          <w:w w:val="95"/>
        </w:rPr>
        <w:t>、</w:t>
      </w:r>
      <w:r>
        <w:rPr>
          <w:w w:val="95"/>
        </w:rPr>
        <w:t>展览馆</w:t>
      </w:r>
      <w:r>
        <w:rPr>
          <w:rFonts w:ascii="仿宋_GB2312" w:eastAsia="仿宋_GB2312" w:hint="eastAsia"/>
          <w:w w:val="95"/>
        </w:rPr>
        <w:t>、</w:t>
      </w:r>
      <w:r>
        <w:rPr>
          <w:w w:val="95"/>
        </w:rPr>
        <w:t>体育馆</w:t>
      </w:r>
      <w:r>
        <w:rPr>
          <w:rFonts w:ascii="仿宋_GB2312" w:eastAsia="仿宋_GB2312" w:hint="eastAsia"/>
          <w:w w:val="95"/>
        </w:rPr>
        <w:t>、</w:t>
      </w:r>
      <w:r>
        <w:rPr>
          <w:w w:val="95"/>
        </w:rPr>
        <w:t>医院等公共设施建筑物底层作为全天候社会性公共通行的</w:t>
      </w:r>
      <w:r>
        <w:rPr>
          <w:rFonts w:ascii="仿宋_GB2312" w:eastAsia="仿宋_GB2312" w:hint="eastAsia"/>
          <w:w w:val="95"/>
        </w:rPr>
        <w:t>檐</w:t>
      </w:r>
      <w:r>
        <w:rPr>
          <w:w w:val="95"/>
        </w:rPr>
        <w:t>廊</w:t>
      </w:r>
      <w:r>
        <w:rPr>
          <w:rFonts w:ascii="仿宋_GB2312" w:eastAsia="仿宋_GB2312" w:hint="eastAsia"/>
          <w:w w:val="95"/>
        </w:rPr>
        <w:t>、</w:t>
      </w:r>
      <w:r>
        <w:rPr>
          <w:w w:val="95"/>
        </w:rPr>
        <w:t>走廊</w:t>
      </w:r>
      <w:r>
        <w:rPr>
          <w:rFonts w:ascii="仿宋_GB2312" w:eastAsia="仿宋_GB2312" w:hint="eastAsia"/>
          <w:w w:val="95"/>
        </w:rPr>
        <w:t>，</w:t>
      </w:r>
      <w:r>
        <w:rPr>
          <w:w w:val="95"/>
        </w:rPr>
        <w:t>按照水平投影面积</w:t>
      </w:r>
      <w:r>
        <w:rPr>
          <w:rFonts w:ascii="仿宋_GB2312" w:eastAsia="仿宋_GB2312" w:hint="eastAsia"/>
          <w:w w:val="95"/>
        </w:rPr>
        <w:t>计</w:t>
      </w:r>
      <w:r>
        <w:rPr>
          <w:w w:val="95"/>
        </w:rPr>
        <w:t>算建筑面积并单独标注</w:t>
      </w:r>
      <w:r>
        <w:rPr>
          <w:rFonts w:ascii="仿宋_GB2312" w:eastAsia="仿宋_GB2312" w:hint="eastAsia"/>
          <w:w w:val="95"/>
        </w:rPr>
        <w:t>，</w:t>
      </w:r>
      <w:r>
        <w:rPr>
          <w:w w:val="95"/>
        </w:rPr>
        <w:t>不</w:t>
      </w:r>
      <w:r>
        <w:rPr>
          <w:rFonts w:ascii="仿宋_GB2312" w:eastAsia="仿宋_GB2312" w:hint="eastAsia"/>
          <w:w w:val="95"/>
        </w:rPr>
        <w:t>计</w:t>
      </w:r>
      <w:r>
        <w:rPr>
          <w:w w:val="95"/>
        </w:rPr>
        <w:t>入</w:t>
      </w:r>
      <w:r>
        <w:rPr>
          <w:rFonts w:ascii="仿宋_GB2312" w:eastAsia="仿宋_GB2312" w:hint="eastAsia"/>
          <w:w w:val="95"/>
        </w:rPr>
        <w:t>计</w:t>
      </w:r>
      <w:r>
        <w:rPr>
          <w:w w:val="95"/>
        </w:rPr>
        <w:t>容建筑面积</w:t>
      </w:r>
      <w:r>
        <w:rPr>
          <w:rFonts w:ascii="仿宋_GB2312" w:eastAsia="仿宋_GB2312" w:hint="eastAsia"/>
          <w:w w:val="95"/>
        </w:rPr>
        <w:t>。</w:t>
      </w:r>
      <w:r>
        <w:rPr>
          <w:w w:val="95"/>
        </w:rPr>
        <w:t>不符合</w:t>
      </w:r>
      <w:r>
        <w:rPr>
          <w:rFonts w:ascii="仿宋_GB2312" w:eastAsia="仿宋_GB2312" w:hint="eastAsia"/>
          <w:w w:val="95"/>
        </w:rPr>
        <w:t>本</w:t>
      </w:r>
      <w:r>
        <w:rPr>
          <w:w w:val="95"/>
        </w:rPr>
        <w:t>项前</w:t>
      </w:r>
      <w:r>
        <w:rPr/>
        <w:t>述要求的</w:t>
      </w:r>
      <w:r>
        <w:rPr>
          <w:rFonts w:ascii="仿宋_GB2312" w:eastAsia="仿宋_GB2312" w:hint="eastAsia"/>
        </w:rPr>
        <w:t>，计</w:t>
      </w:r>
      <w:r>
        <w:rPr/>
        <w:t>入</w:t>
      </w:r>
      <w:r>
        <w:rPr>
          <w:rFonts w:ascii="仿宋_GB2312" w:eastAsia="仿宋_GB2312" w:hint="eastAsia"/>
        </w:rPr>
        <w:t>计</w:t>
      </w:r>
      <w:r>
        <w:rPr/>
        <w:t>容建筑面积</w:t>
      </w:r>
      <w:r>
        <w:rPr>
          <w:rFonts w:ascii="仿宋_GB2312" w:eastAsia="仿宋_GB2312" w:hint="eastAsia"/>
        </w:rPr>
        <w:t>。</w:t>
      </w:r>
    </w:p>
    <w:p>
      <w:pPr>
        <w:pStyle w:val="BodyText"/>
        <w:ind w:left="735"/>
      </w:pP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spacing w:val="-7"/>
        </w:rPr>
        <w:t>）</w:t>
      </w:r>
      <w:r>
        <w:rPr>
          <w:spacing w:val="-10"/>
        </w:rPr>
        <w:t>公共建筑底层作为全天候开放的公共通道</w:t>
      </w:r>
      <w:r>
        <w:rPr>
          <w:rFonts w:ascii="仿宋_GB2312" w:eastAsia="仿宋_GB2312" w:hint="eastAsia"/>
          <w:spacing w:val="-10"/>
        </w:rPr>
        <w:t>，</w:t>
      </w:r>
      <w:r>
        <w:rPr>
          <w:spacing w:val="-7"/>
        </w:rPr>
        <w:t>其净宽在</w:t>
      </w:r>
    </w:p>
    <w:p>
      <w:pPr>
        <w:pStyle w:val="ListParagraph"/>
        <w:numPr>
          <w:ilvl w:val="1"/>
          <w:numId w:val="9"/>
        </w:numPr>
        <w:tabs>
          <w:tab w:pos="580" w:val="left" w:leader="none"/>
        </w:tabs>
        <w:spacing w:line="321" w:lineRule="auto" w:before="137" w:after="0"/>
        <w:ind w:left="113" w:right="389" w:firstLine="0"/>
        <w:jc w:val="both"/>
        <w:rPr>
          <w:rFonts w:ascii="仿宋_GB2312" w:eastAsia="仿宋_GB2312" w:hint="eastAsia"/>
          <w:sz w:val="32"/>
        </w:rPr>
      </w:pPr>
      <w:r>
        <w:rPr>
          <w:rFonts w:ascii="仿宋_GB2312" w:eastAsia="仿宋_GB2312" w:hint="eastAsia"/>
          <w:w w:val="95"/>
          <w:sz w:val="32"/>
        </w:rPr>
        <w:t>米</w:t>
      </w:r>
      <w:r>
        <w:rPr>
          <w:spacing w:val="1"/>
          <w:w w:val="95"/>
          <w:sz w:val="32"/>
        </w:rPr>
        <w:t>以上且梁底净高在 </w:t>
      </w:r>
      <w:r>
        <w:rPr>
          <w:rFonts w:ascii="Times New Roman" w:eastAsia="Times New Roman"/>
          <w:w w:val="95"/>
          <w:sz w:val="32"/>
        </w:rPr>
        <w:t>4.0</w:t>
      </w:r>
      <w:r>
        <w:rPr>
          <w:rFonts w:ascii="Times New Roman" w:eastAsia="Times New Roman"/>
          <w:spacing w:val="16"/>
          <w:w w:val="95"/>
          <w:sz w:val="32"/>
        </w:rPr>
        <w:t> </w:t>
      </w:r>
      <w:r>
        <w:rPr>
          <w:rFonts w:ascii="仿宋_GB2312" w:eastAsia="仿宋_GB2312" w:hint="eastAsia"/>
          <w:w w:val="95"/>
          <w:sz w:val="32"/>
        </w:rPr>
        <w:t>米</w:t>
      </w:r>
      <w:r>
        <w:rPr>
          <w:w w:val="95"/>
          <w:sz w:val="32"/>
        </w:rPr>
        <w:t>以上的建筑物通道</w:t>
      </w:r>
      <w:r>
        <w:rPr>
          <w:rFonts w:ascii="仿宋_GB2312" w:eastAsia="仿宋_GB2312" w:hint="eastAsia"/>
          <w:spacing w:val="-82"/>
          <w:w w:val="95"/>
          <w:sz w:val="32"/>
        </w:rPr>
        <w:t>，</w:t>
      </w:r>
      <w:r>
        <w:rPr>
          <w:w w:val="95"/>
          <w:sz w:val="32"/>
        </w:rPr>
        <w:t>按照水平投影面积</w:t>
      </w:r>
      <w:r>
        <w:rPr>
          <w:rFonts w:ascii="仿宋_GB2312" w:eastAsia="仿宋_GB2312" w:hint="eastAsia"/>
          <w:w w:val="95"/>
          <w:sz w:val="32"/>
        </w:rPr>
        <w:t>计</w:t>
      </w:r>
      <w:r>
        <w:rPr>
          <w:w w:val="95"/>
          <w:sz w:val="32"/>
        </w:rPr>
        <w:t>算建筑面积并单独标注</w:t>
      </w:r>
      <w:r>
        <w:rPr>
          <w:rFonts w:ascii="仿宋_GB2312" w:eastAsia="仿宋_GB2312" w:hint="eastAsia"/>
          <w:w w:val="95"/>
          <w:sz w:val="32"/>
        </w:rPr>
        <w:t>，</w:t>
      </w:r>
      <w:r>
        <w:rPr>
          <w:w w:val="95"/>
          <w:sz w:val="32"/>
        </w:rPr>
        <w:t>不</w:t>
      </w:r>
      <w:r>
        <w:rPr>
          <w:rFonts w:ascii="仿宋_GB2312" w:eastAsia="仿宋_GB2312" w:hint="eastAsia"/>
          <w:w w:val="95"/>
          <w:sz w:val="32"/>
        </w:rPr>
        <w:t>计</w:t>
      </w:r>
      <w:r>
        <w:rPr>
          <w:w w:val="95"/>
          <w:sz w:val="32"/>
        </w:rPr>
        <w:t>入</w:t>
      </w:r>
      <w:r>
        <w:rPr>
          <w:rFonts w:ascii="仿宋_GB2312" w:eastAsia="仿宋_GB2312" w:hint="eastAsia"/>
          <w:w w:val="95"/>
          <w:sz w:val="32"/>
        </w:rPr>
        <w:t>计</w:t>
      </w:r>
      <w:r>
        <w:rPr>
          <w:w w:val="95"/>
          <w:sz w:val="32"/>
        </w:rPr>
        <w:t>容建筑面积</w:t>
      </w:r>
      <w:r>
        <w:rPr>
          <w:rFonts w:ascii="仿宋_GB2312" w:eastAsia="仿宋_GB2312" w:hint="eastAsia"/>
          <w:w w:val="95"/>
          <w:sz w:val="32"/>
        </w:rPr>
        <w:t>。</w:t>
      </w:r>
      <w:r>
        <w:rPr>
          <w:w w:val="95"/>
          <w:sz w:val="32"/>
        </w:rPr>
        <w:t>不符合</w:t>
      </w:r>
      <w:r>
        <w:rPr>
          <w:rFonts w:ascii="仿宋_GB2312" w:eastAsia="仿宋_GB2312" w:hint="eastAsia"/>
          <w:w w:val="95"/>
          <w:sz w:val="32"/>
        </w:rPr>
        <w:t>本</w:t>
      </w:r>
      <w:r>
        <w:rPr>
          <w:sz w:val="32"/>
        </w:rPr>
        <w:t>项前述要求的</w:t>
      </w:r>
      <w:r>
        <w:rPr>
          <w:rFonts w:ascii="仿宋_GB2312" w:eastAsia="仿宋_GB2312" w:hint="eastAsia"/>
          <w:sz w:val="32"/>
        </w:rPr>
        <w:t>，计</w:t>
      </w:r>
      <w:r>
        <w:rPr>
          <w:sz w:val="32"/>
        </w:rPr>
        <w:t>入</w:t>
      </w:r>
      <w:r>
        <w:rPr>
          <w:rFonts w:ascii="仿宋_GB2312" w:eastAsia="仿宋_GB2312" w:hint="eastAsia"/>
          <w:sz w:val="32"/>
        </w:rPr>
        <w:t>计</w:t>
      </w:r>
      <w:r>
        <w:rPr>
          <w:sz w:val="32"/>
        </w:rPr>
        <w:t>容建筑面积</w:t>
      </w:r>
      <w:r>
        <w:rPr>
          <w:rFonts w:ascii="仿宋_GB2312" w:eastAsia="仿宋_GB2312" w:hint="eastAsia"/>
          <w:sz w:val="32"/>
        </w:rPr>
        <w:t>。</w:t>
      </w:r>
    </w:p>
    <w:p>
      <w:pPr>
        <w:spacing w:after="0" w:line="321" w:lineRule="auto"/>
        <w:jc w:val="both"/>
        <w:rPr>
          <w:rFonts w:ascii="仿宋_GB2312" w:eastAsia="仿宋_GB2312" w:hint="eastAsia"/>
          <w:sz w:val="32"/>
        </w:rPr>
        <w:sectPr>
          <w:pgSz w:w="11910" w:h="16840"/>
          <w:pgMar w:header="0" w:footer="1494" w:top="1580" w:bottom="1680" w:left="1360" w:right="1320"/>
        </w:sectPr>
      </w:pPr>
    </w:p>
    <w:p>
      <w:pPr>
        <w:pStyle w:val="Heading2"/>
        <w:ind w:left="735"/>
      </w:pPr>
      <w:r>
        <w:rPr/>
        <w:t>第</w:t>
      </w:r>
      <w:r>
        <w:rPr>
          <w:rFonts w:ascii="仿宋_GB2312" w:eastAsia="仿宋_GB2312" w:hint="eastAsia"/>
        </w:rPr>
        <w:t>二十八</w:t>
      </w:r>
      <w:r>
        <w:rPr/>
        <w:t>条</w:t>
      </w:r>
    </w:p>
    <w:p>
      <w:pPr>
        <w:pStyle w:val="BodyText"/>
        <w:spacing w:before="66"/>
        <w:ind w:left="113"/>
        <w:rPr>
          <w:rFonts w:ascii="仿宋_GB2312" w:eastAsia="仿宋_GB2312" w:hint="eastAsia"/>
        </w:rPr>
      </w:pPr>
      <w:r>
        <w:rPr/>
        <w:t>算</w:t>
      </w:r>
      <w:r>
        <w:rPr>
          <w:rFonts w:ascii="仿宋_GB2312" w:eastAsia="仿宋_GB2312" w:hint="eastAsia"/>
        </w:rPr>
        <w:t>：</w:t>
      </w:r>
    </w:p>
    <w:p>
      <w:pPr>
        <w:pStyle w:val="BodyText"/>
        <w:spacing w:before="1"/>
        <w:ind w:left="113"/>
        <w:rPr>
          <w:rFonts w:ascii="仿宋_GB2312" w:eastAsia="仿宋_GB2312" w:hint="eastAsia"/>
        </w:rPr>
      </w:pPr>
      <w:r>
        <w:rPr/>
        <w:br w:type="column"/>
      </w:r>
      <w:r>
        <w:rPr>
          <w:w w:val="95"/>
        </w:rPr>
        <w:t>特殊层高建筑空间的建筑面积按以下规定</w:t>
      </w:r>
      <w:r>
        <w:rPr>
          <w:rFonts w:ascii="仿宋_GB2312" w:eastAsia="仿宋_GB2312" w:hint="eastAsia"/>
          <w:w w:val="95"/>
        </w:rPr>
        <w:t>计</w:t>
      </w:r>
    </w:p>
    <w:p>
      <w:pPr>
        <w:spacing w:after="0"/>
        <w:rPr>
          <w:rFonts w:ascii="仿宋_GB2312" w:eastAsia="仿宋_GB2312" w:hint="eastAsia"/>
        </w:rPr>
        <w:sectPr>
          <w:type w:val="continuous"/>
          <w:pgSz w:w="11910" w:h="16840"/>
          <w:pgMar w:top="220" w:bottom="0" w:left="1360" w:right="1320"/>
          <w:cols w:num="2" w:equalWidth="0">
            <w:col w:w="2391" w:space="187"/>
            <w:col w:w="6652"/>
          </w:cols>
        </w:sectPr>
      </w:pPr>
    </w:p>
    <w:p>
      <w:pPr>
        <w:pStyle w:val="BodyText"/>
        <w:spacing w:before="140"/>
        <w:ind w:left="735"/>
      </w:pPr>
      <w:r>
        <w:rPr>
          <w:rFonts w:ascii="仿宋_GB2312" w:eastAsia="仿宋_GB2312" w:hint="eastAsia"/>
        </w:rPr>
        <w:t>（一）</w:t>
      </w:r>
      <w:r>
        <w:rPr/>
        <w:t>居住建筑</w:t>
      </w:r>
    </w:p>
    <w:p>
      <w:pPr>
        <w:pStyle w:val="ListParagraph"/>
        <w:numPr>
          <w:ilvl w:val="2"/>
          <w:numId w:val="9"/>
        </w:numPr>
        <w:tabs>
          <w:tab w:pos="1212" w:val="left" w:leader="none"/>
        </w:tabs>
        <w:spacing w:line="240" w:lineRule="auto" w:before="142" w:after="0"/>
        <w:ind w:left="1211" w:right="0" w:hanging="477"/>
        <w:jc w:val="left"/>
        <w:rPr>
          <w:rFonts w:ascii="仿宋_GB2312" w:eastAsia="仿宋_GB2312" w:hint="eastAsia"/>
          <w:sz w:val="32"/>
        </w:rPr>
      </w:pPr>
      <w:r>
        <w:rPr>
          <w:spacing w:val="-46"/>
          <w:sz w:val="32"/>
        </w:rPr>
        <w:t>住宅</w:t>
      </w:r>
      <w:r>
        <w:rPr>
          <w:rFonts w:ascii="仿宋_GB2312" w:eastAsia="仿宋_GB2312" w:hint="eastAsia"/>
          <w:spacing w:val="-10"/>
          <w:sz w:val="32"/>
        </w:rPr>
        <w:t>（</w:t>
      </w:r>
      <w:r>
        <w:rPr>
          <w:spacing w:val="-9"/>
          <w:sz w:val="32"/>
        </w:rPr>
        <w:t>含宿舍</w:t>
      </w:r>
      <w:r>
        <w:rPr>
          <w:rFonts w:ascii="仿宋_GB2312" w:eastAsia="仿宋_GB2312" w:hint="eastAsia"/>
          <w:spacing w:val="-84"/>
          <w:sz w:val="32"/>
        </w:rPr>
        <w:t>、</w:t>
      </w:r>
      <w:r>
        <w:rPr>
          <w:spacing w:val="-10"/>
          <w:sz w:val="32"/>
        </w:rPr>
        <w:t>老年公寓</w:t>
      </w:r>
      <w:r>
        <w:rPr>
          <w:rFonts w:ascii="仿宋_GB2312" w:eastAsia="仿宋_GB2312" w:hint="eastAsia"/>
          <w:spacing w:val="-84"/>
          <w:sz w:val="32"/>
        </w:rPr>
        <w:t>）</w:t>
      </w:r>
      <w:r>
        <w:rPr>
          <w:spacing w:val="-10"/>
          <w:sz w:val="32"/>
        </w:rPr>
        <w:t>及配套物业和社区等管理用房</w:t>
      </w:r>
      <w:r>
        <w:rPr>
          <w:rFonts w:ascii="仿宋_GB2312" w:eastAsia="仿宋_GB2312" w:hint="eastAsia"/>
          <w:sz w:val="32"/>
        </w:rPr>
        <w:t>，</w:t>
      </w:r>
    </w:p>
    <w:p>
      <w:pPr>
        <w:pStyle w:val="BodyText"/>
        <w:spacing w:before="140"/>
        <w:ind w:left="113"/>
      </w:pPr>
      <w:r>
        <w:rPr>
          <w:spacing w:val="7"/>
          <w:w w:val="95"/>
        </w:rPr>
        <w:t>结构层高不超过 </w:t>
      </w:r>
      <w:r>
        <w:rPr>
          <w:rFonts w:ascii="Times New Roman" w:eastAsia="Times New Roman"/>
          <w:w w:val="95"/>
        </w:rPr>
        <w:t>3.6</w:t>
      </w:r>
      <w:r>
        <w:rPr>
          <w:rFonts w:ascii="Times New Roman" w:eastAsia="Times New Roman"/>
          <w:spacing w:val="132"/>
        </w:rPr>
        <w:t> </w:t>
      </w:r>
      <w:r>
        <w:rPr>
          <w:rFonts w:ascii="仿宋_GB2312" w:eastAsia="仿宋_GB2312" w:hint="eastAsia"/>
          <w:w w:val="95"/>
        </w:rPr>
        <w:t>米</w:t>
      </w:r>
      <w:r>
        <w:rPr>
          <w:w w:val="95"/>
        </w:rPr>
        <w:t>的</w:t>
      </w:r>
      <w:r>
        <w:rPr>
          <w:rFonts w:ascii="仿宋_GB2312" w:eastAsia="仿宋_GB2312" w:hint="eastAsia"/>
          <w:w w:val="95"/>
        </w:rPr>
        <w:t>，</w:t>
      </w:r>
      <w:r>
        <w:rPr>
          <w:w w:val="95"/>
        </w:rPr>
        <w:t>按照水平投影面积</w:t>
      </w:r>
      <w:r>
        <w:rPr>
          <w:rFonts w:ascii="仿宋_GB2312" w:eastAsia="仿宋_GB2312" w:hint="eastAsia"/>
          <w:w w:val="95"/>
        </w:rPr>
        <w:t>计</w:t>
      </w:r>
      <w:r>
        <w:rPr>
          <w:w w:val="95"/>
        </w:rPr>
        <w:t>算建筑面积</w:t>
      </w:r>
      <w:r>
        <w:rPr>
          <w:rFonts w:ascii="仿宋_GB2312" w:eastAsia="仿宋_GB2312" w:hint="eastAsia"/>
          <w:w w:val="95"/>
        </w:rPr>
        <w:t>；</w:t>
      </w:r>
      <w:r>
        <w:rPr>
          <w:w w:val="95"/>
        </w:rPr>
        <w:t>结</w:t>
      </w:r>
    </w:p>
    <w:p>
      <w:pPr>
        <w:pStyle w:val="BodyText"/>
        <w:spacing w:before="139"/>
        <w:ind w:left="113"/>
        <w:rPr>
          <w:rFonts w:ascii="仿宋_GB2312" w:eastAsia="仿宋_GB2312" w:hint="eastAsia"/>
        </w:rPr>
      </w:pPr>
      <w:r>
        <w:rPr>
          <w:spacing w:val="-9"/>
          <w:w w:val="95"/>
        </w:rPr>
        <w:t>构层高超过 </w:t>
      </w:r>
      <w:r>
        <w:rPr>
          <w:rFonts w:ascii="Times New Roman" w:eastAsia="Times New Roman"/>
          <w:w w:val="95"/>
        </w:rPr>
        <w:t>3.6</w:t>
      </w:r>
      <w:r>
        <w:rPr>
          <w:rFonts w:ascii="Times New Roman" w:eastAsia="Times New Roman"/>
          <w:spacing w:val="29"/>
          <w:w w:val="95"/>
        </w:rPr>
        <w:t> </w:t>
      </w:r>
      <w:r>
        <w:rPr>
          <w:rFonts w:ascii="仿宋_GB2312" w:eastAsia="仿宋_GB2312" w:hint="eastAsia"/>
          <w:w w:val="95"/>
        </w:rPr>
        <w:t>米</w:t>
      </w:r>
      <w:r>
        <w:rPr>
          <w:w w:val="95"/>
        </w:rPr>
        <w:t>的</w:t>
      </w:r>
      <w:r>
        <w:rPr>
          <w:rFonts w:ascii="仿宋_GB2312" w:eastAsia="仿宋_GB2312" w:hint="eastAsia"/>
          <w:w w:val="95"/>
        </w:rPr>
        <w:t>，</w:t>
      </w:r>
      <w:r>
        <w:rPr>
          <w:spacing w:val="-9"/>
          <w:w w:val="95"/>
        </w:rPr>
        <w:t>层高每增加 </w:t>
      </w:r>
      <w:r>
        <w:rPr>
          <w:rFonts w:ascii="Times New Roman" w:eastAsia="Times New Roman"/>
          <w:w w:val="95"/>
        </w:rPr>
        <w:t>2.2</w:t>
      </w:r>
      <w:r>
        <w:rPr>
          <w:rFonts w:ascii="Times New Roman" w:eastAsia="Times New Roman"/>
          <w:spacing w:val="25"/>
          <w:w w:val="95"/>
        </w:rPr>
        <w:t> </w:t>
      </w:r>
      <w:r>
        <w:rPr>
          <w:rFonts w:ascii="仿宋_GB2312" w:eastAsia="仿宋_GB2312" w:hint="eastAsia"/>
          <w:w w:val="95"/>
        </w:rPr>
        <w:t>米（</w:t>
      </w:r>
      <w:r>
        <w:rPr>
          <w:spacing w:val="-18"/>
          <w:w w:val="95"/>
        </w:rPr>
        <w:t>不足 </w:t>
      </w:r>
      <w:r>
        <w:rPr>
          <w:rFonts w:ascii="Times New Roman" w:eastAsia="Times New Roman"/>
          <w:w w:val="95"/>
        </w:rPr>
        <w:t>2.2</w:t>
      </w:r>
      <w:r>
        <w:rPr>
          <w:rFonts w:ascii="Times New Roman" w:eastAsia="Times New Roman"/>
          <w:spacing w:val="29"/>
          <w:w w:val="95"/>
        </w:rPr>
        <w:t> </w:t>
      </w:r>
      <w:r>
        <w:rPr>
          <w:rFonts w:ascii="仿宋_GB2312" w:eastAsia="仿宋_GB2312" w:hint="eastAsia"/>
          <w:w w:val="95"/>
        </w:rPr>
        <w:t>米</w:t>
      </w:r>
      <w:r>
        <w:rPr>
          <w:spacing w:val="-27"/>
          <w:w w:val="95"/>
        </w:rPr>
        <w:t>按 </w:t>
      </w:r>
      <w:r>
        <w:rPr>
          <w:rFonts w:ascii="Times New Roman" w:eastAsia="Times New Roman"/>
          <w:w w:val="95"/>
        </w:rPr>
        <w:t>2.2</w:t>
      </w:r>
      <w:r>
        <w:rPr>
          <w:rFonts w:ascii="Times New Roman" w:eastAsia="Times New Roman"/>
          <w:spacing w:val="25"/>
          <w:w w:val="95"/>
        </w:rPr>
        <w:t> </w:t>
      </w:r>
      <w:r>
        <w:rPr>
          <w:rFonts w:ascii="仿宋_GB2312" w:eastAsia="仿宋_GB2312" w:hint="eastAsia"/>
          <w:w w:val="95"/>
        </w:rPr>
        <w:t>米计</w:t>
      </w:r>
    </w:p>
    <w:p>
      <w:pPr>
        <w:pStyle w:val="BodyText"/>
        <w:spacing w:before="140"/>
        <w:ind w:left="113"/>
        <w:rPr>
          <w:rFonts w:ascii="仿宋_GB2312" w:eastAsia="仿宋_GB2312" w:hint="eastAsia"/>
        </w:rPr>
      </w:pPr>
      <w:r>
        <w:rPr>
          <w:spacing w:val="-7"/>
          <w:w w:val="99"/>
        </w:rPr>
        <w:t>算</w:t>
      </w:r>
      <w:r>
        <w:rPr>
          <w:rFonts w:ascii="仿宋_GB2312" w:eastAsia="仿宋_GB2312" w:hint="eastAsia"/>
          <w:spacing w:val="-166"/>
          <w:w w:val="99"/>
        </w:rPr>
        <w:t>）</w:t>
      </w:r>
      <w:r>
        <w:rPr>
          <w:rFonts w:ascii="仿宋_GB2312" w:eastAsia="仿宋_GB2312" w:hint="eastAsia"/>
          <w:spacing w:val="-7"/>
          <w:w w:val="99"/>
        </w:rPr>
        <w:t>，</w:t>
      </w:r>
      <w:r>
        <w:rPr>
          <w:spacing w:val="-10"/>
          <w:w w:val="99"/>
        </w:rPr>
        <w:t>其</w:t>
      </w:r>
      <w:r>
        <w:rPr>
          <w:rFonts w:ascii="仿宋_GB2312" w:eastAsia="仿宋_GB2312" w:hint="eastAsia"/>
          <w:spacing w:val="-7"/>
          <w:w w:val="99"/>
        </w:rPr>
        <w:t>计</w:t>
      </w:r>
      <w:r>
        <w:rPr>
          <w:spacing w:val="-10"/>
          <w:w w:val="99"/>
        </w:rPr>
        <w:t>容建筑面积加</w:t>
      </w:r>
      <w:r>
        <w:rPr>
          <w:rFonts w:ascii="仿宋_GB2312" w:eastAsia="仿宋_GB2312" w:hint="eastAsia"/>
          <w:spacing w:val="-9"/>
          <w:w w:val="99"/>
        </w:rPr>
        <w:t>计一</w:t>
      </w:r>
      <w:r>
        <w:rPr>
          <w:spacing w:val="-7"/>
          <w:w w:val="99"/>
        </w:rPr>
        <w:t>层</w:t>
      </w:r>
      <w:r>
        <w:rPr>
          <w:rFonts w:ascii="仿宋_GB2312" w:eastAsia="仿宋_GB2312" w:hint="eastAsia"/>
          <w:spacing w:val="-8"/>
          <w:w w:val="99"/>
        </w:rPr>
        <w:t>计</w:t>
      </w:r>
      <w:r>
        <w:rPr>
          <w:spacing w:val="-10"/>
          <w:w w:val="99"/>
        </w:rPr>
        <w:t>算</w:t>
      </w:r>
      <w:r>
        <w:rPr>
          <w:rFonts w:ascii="仿宋_GB2312" w:eastAsia="仿宋_GB2312" w:hint="eastAsia"/>
          <w:w w:val="99"/>
        </w:rPr>
        <w:t>。</w:t>
      </w:r>
    </w:p>
    <w:p>
      <w:pPr>
        <w:pStyle w:val="ListParagraph"/>
        <w:numPr>
          <w:ilvl w:val="2"/>
          <w:numId w:val="9"/>
        </w:numPr>
        <w:tabs>
          <w:tab w:pos="1212" w:val="left" w:leader="none"/>
        </w:tabs>
        <w:spacing w:line="321" w:lineRule="auto" w:before="139" w:after="0"/>
        <w:ind w:left="113" w:right="390" w:firstLine="621"/>
        <w:jc w:val="both"/>
        <w:rPr>
          <w:rFonts w:ascii="仿宋_GB2312" w:eastAsia="仿宋_GB2312" w:hint="eastAsia"/>
          <w:sz w:val="32"/>
        </w:rPr>
      </w:pPr>
      <w:r>
        <w:rPr>
          <w:spacing w:val="-10"/>
          <w:sz w:val="32"/>
        </w:rPr>
        <w:t>跃层式住宅的</w:t>
      </w:r>
      <w:r>
        <w:rPr>
          <w:rFonts w:ascii="仿宋_GB2312" w:eastAsia="仿宋_GB2312" w:hint="eastAsia"/>
          <w:spacing w:val="-8"/>
          <w:sz w:val="32"/>
        </w:rPr>
        <w:t>门</w:t>
      </w:r>
      <w:r>
        <w:rPr>
          <w:spacing w:val="-7"/>
          <w:sz w:val="32"/>
        </w:rPr>
        <w:t>厅</w:t>
      </w:r>
      <w:r>
        <w:rPr>
          <w:rFonts w:ascii="仿宋_GB2312" w:eastAsia="仿宋_GB2312" w:hint="eastAsia"/>
          <w:spacing w:val="-41"/>
          <w:sz w:val="32"/>
        </w:rPr>
        <w:t>、</w:t>
      </w:r>
      <w:r>
        <w:rPr>
          <w:spacing w:val="-9"/>
          <w:sz w:val="32"/>
        </w:rPr>
        <w:t>起居室</w:t>
      </w:r>
      <w:r>
        <w:rPr>
          <w:rFonts w:ascii="仿宋_GB2312" w:eastAsia="仿宋_GB2312" w:hint="eastAsia"/>
          <w:spacing w:val="-39"/>
          <w:sz w:val="32"/>
        </w:rPr>
        <w:t>、</w:t>
      </w:r>
      <w:r>
        <w:rPr>
          <w:spacing w:val="-9"/>
          <w:sz w:val="32"/>
        </w:rPr>
        <w:t>餐厅</w:t>
      </w:r>
      <w:r>
        <w:rPr>
          <w:rFonts w:ascii="仿宋_GB2312" w:eastAsia="仿宋_GB2312" w:hint="eastAsia"/>
          <w:spacing w:val="-39"/>
          <w:sz w:val="32"/>
        </w:rPr>
        <w:t>，</w:t>
      </w:r>
      <w:r>
        <w:rPr>
          <w:spacing w:val="-15"/>
          <w:sz w:val="32"/>
        </w:rPr>
        <w:t>其通高部分面积</w:t>
      </w:r>
      <w:r>
        <w:rPr>
          <w:rFonts w:ascii="仿宋_GB2312" w:eastAsia="仿宋_GB2312" w:hint="eastAsia"/>
          <w:spacing w:val="-7"/>
          <w:sz w:val="32"/>
        </w:rPr>
        <w:t>（</w:t>
      </w:r>
      <w:r>
        <w:rPr>
          <w:rFonts w:ascii="仿宋_GB2312" w:eastAsia="仿宋_GB2312" w:hint="eastAsia"/>
          <w:spacing w:val="-6"/>
          <w:sz w:val="32"/>
        </w:rPr>
        <w:t> </w:t>
      </w:r>
      <w:r>
        <w:rPr>
          <w:w w:val="95"/>
          <w:sz w:val="32"/>
        </w:rPr>
        <w:t>除</w:t>
      </w:r>
      <w:r>
        <w:rPr>
          <w:rFonts w:ascii="仿宋_GB2312" w:eastAsia="仿宋_GB2312" w:hint="eastAsia"/>
          <w:w w:val="95"/>
          <w:sz w:val="32"/>
        </w:rPr>
        <w:t>门</w:t>
      </w:r>
      <w:r>
        <w:rPr>
          <w:w w:val="95"/>
          <w:sz w:val="32"/>
        </w:rPr>
        <w:t>厅</w:t>
      </w:r>
      <w:r>
        <w:rPr>
          <w:rFonts w:ascii="仿宋_GB2312" w:eastAsia="仿宋_GB2312" w:hint="eastAsia"/>
          <w:w w:val="95"/>
          <w:sz w:val="32"/>
        </w:rPr>
        <w:t>、</w:t>
      </w:r>
      <w:r>
        <w:rPr>
          <w:w w:val="95"/>
          <w:sz w:val="32"/>
        </w:rPr>
        <w:t>起居室</w:t>
      </w:r>
      <w:r>
        <w:rPr>
          <w:rFonts w:ascii="仿宋_GB2312" w:eastAsia="仿宋_GB2312" w:hint="eastAsia"/>
          <w:w w:val="95"/>
          <w:sz w:val="32"/>
        </w:rPr>
        <w:t>、</w:t>
      </w:r>
      <w:r>
        <w:rPr>
          <w:w w:val="95"/>
          <w:sz w:val="32"/>
        </w:rPr>
        <w:t>餐厅</w:t>
      </w:r>
      <w:r>
        <w:rPr>
          <w:rFonts w:ascii="仿宋_GB2312" w:eastAsia="仿宋_GB2312" w:hint="eastAsia"/>
          <w:w w:val="95"/>
          <w:sz w:val="32"/>
        </w:rPr>
        <w:t>、</w:t>
      </w:r>
      <w:r>
        <w:rPr>
          <w:w w:val="95"/>
          <w:sz w:val="32"/>
        </w:rPr>
        <w:t>阳台之外</w:t>
      </w:r>
      <w:r>
        <w:rPr>
          <w:rFonts w:ascii="仿宋_GB2312" w:eastAsia="仿宋_GB2312" w:hint="eastAsia"/>
          <w:w w:val="95"/>
          <w:sz w:val="32"/>
        </w:rPr>
        <w:t>，</w:t>
      </w:r>
      <w:r>
        <w:rPr>
          <w:w w:val="95"/>
          <w:sz w:val="32"/>
        </w:rPr>
        <w:t>其他部分不应出现通高情况</w:t>
      </w:r>
      <w:r>
        <w:rPr>
          <w:rFonts w:ascii="仿宋_GB2312" w:eastAsia="仿宋_GB2312" w:hint="eastAsia"/>
          <w:w w:val="95"/>
          <w:sz w:val="32"/>
        </w:rPr>
        <w:t>）</w:t>
      </w:r>
      <w:r>
        <w:rPr>
          <w:spacing w:val="3"/>
          <w:w w:val="95"/>
          <w:sz w:val="32"/>
        </w:rPr>
        <w:t>不超过挑空空间所处层套内水平投影面积的 </w:t>
      </w:r>
      <w:r>
        <w:rPr>
          <w:rFonts w:ascii="Times New Roman" w:eastAsia="Times New Roman"/>
          <w:w w:val="95"/>
          <w:sz w:val="32"/>
        </w:rPr>
        <w:t>30%</w:t>
      </w:r>
      <w:r>
        <w:rPr>
          <w:rFonts w:ascii="仿宋_GB2312" w:eastAsia="仿宋_GB2312" w:hint="eastAsia"/>
          <w:w w:val="95"/>
          <w:sz w:val="32"/>
        </w:rPr>
        <w:t>，</w:t>
      </w:r>
      <w:r>
        <w:rPr>
          <w:w w:val="95"/>
          <w:sz w:val="32"/>
        </w:rPr>
        <w:t>且通高部分</w:t>
      </w:r>
      <w:r>
        <w:rPr>
          <w:spacing w:val="7"/>
          <w:w w:val="95"/>
          <w:sz w:val="32"/>
        </w:rPr>
        <w:t>高度不超过 </w:t>
      </w:r>
      <w:r>
        <w:rPr>
          <w:rFonts w:ascii="Times New Roman" w:eastAsia="Times New Roman"/>
          <w:w w:val="95"/>
          <w:sz w:val="32"/>
        </w:rPr>
        <w:t>7.2</w:t>
      </w:r>
      <w:r>
        <w:rPr>
          <w:rFonts w:ascii="Times New Roman" w:eastAsia="Times New Roman"/>
          <w:spacing w:val="47"/>
          <w:w w:val="95"/>
          <w:sz w:val="32"/>
        </w:rPr>
        <w:t> </w:t>
      </w:r>
      <w:r>
        <w:rPr>
          <w:rFonts w:ascii="仿宋_GB2312" w:eastAsia="仿宋_GB2312" w:hint="eastAsia"/>
          <w:w w:val="95"/>
          <w:sz w:val="32"/>
        </w:rPr>
        <w:t>米</w:t>
      </w:r>
      <w:r>
        <w:rPr>
          <w:w w:val="95"/>
          <w:sz w:val="32"/>
        </w:rPr>
        <w:t>的</w:t>
      </w:r>
      <w:r>
        <w:rPr>
          <w:rFonts w:ascii="仿宋_GB2312" w:eastAsia="仿宋_GB2312" w:hint="eastAsia"/>
          <w:w w:val="95"/>
          <w:sz w:val="32"/>
        </w:rPr>
        <w:t>，</w:t>
      </w:r>
      <w:r>
        <w:rPr>
          <w:w w:val="95"/>
          <w:sz w:val="32"/>
        </w:rPr>
        <w:t>该通高部分按照该层外墙结构外围水平投影面积</w:t>
      </w:r>
      <w:r>
        <w:rPr>
          <w:rFonts w:ascii="仿宋_GB2312" w:eastAsia="仿宋_GB2312" w:hint="eastAsia"/>
          <w:w w:val="95"/>
          <w:sz w:val="32"/>
        </w:rPr>
        <w:t>计</w:t>
      </w:r>
      <w:r>
        <w:rPr>
          <w:w w:val="95"/>
          <w:sz w:val="32"/>
        </w:rPr>
        <w:t>算建筑面积</w:t>
      </w:r>
      <w:r>
        <w:rPr>
          <w:rFonts w:ascii="仿宋_GB2312" w:eastAsia="仿宋_GB2312" w:hint="eastAsia"/>
          <w:w w:val="95"/>
          <w:sz w:val="32"/>
        </w:rPr>
        <w:t>。</w:t>
      </w:r>
      <w:r>
        <w:rPr>
          <w:w w:val="95"/>
          <w:sz w:val="32"/>
        </w:rPr>
        <w:t>不符合</w:t>
      </w:r>
      <w:r>
        <w:rPr>
          <w:rFonts w:ascii="仿宋_GB2312" w:eastAsia="仿宋_GB2312" w:hint="eastAsia"/>
          <w:w w:val="95"/>
          <w:sz w:val="32"/>
        </w:rPr>
        <w:t>本</w:t>
      </w:r>
      <w:r>
        <w:rPr>
          <w:w w:val="95"/>
          <w:sz w:val="32"/>
        </w:rPr>
        <w:t>目前述规定的</w:t>
      </w:r>
      <w:r>
        <w:rPr>
          <w:rFonts w:ascii="仿宋_GB2312" w:eastAsia="仿宋_GB2312" w:hint="eastAsia"/>
          <w:w w:val="95"/>
          <w:sz w:val="32"/>
        </w:rPr>
        <w:t>，</w:t>
      </w:r>
      <w:r>
        <w:rPr>
          <w:w w:val="95"/>
          <w:sz w:val="32"/>
        </w:rPr>
        <w:t>按照</w:t>
      </w:r>
      <w:r>
        <w:rPr>
          <w:rFonts w:ascii="仿宋_GB2312" w:eastAsia="仿宋_GB2312" w:hint="eastAsia"/>
          <w:w w:val="95"/>
          <w:sz w:val="32"/>
        </w:rPr>
        <w:t>本</w:t>
      </w:r>
      <w:r>
        <w:rPr>
          <w:w w:val="95"/>
          <w:sz w:val="32"/>
        </w:rPr>
        <w:t>条第</w:t>
      </w:r>
      <w:r>
        <w:rPr>
          <w:rFonts w:ascii="仿宋_GB2312" w:eastAsia="仿宋_GB2312" w:hint="eastAsia"/>
          <w:w w:val="95"/>
          <w:sz w:val="32"/>
        </w:rPr>
        <w:t>（一）</w:t>
      </w:r>
      <w:r>
        <w:rPr>
          <w:spacing w:val="-29"/>
          <w:w w:val="95"/>
          <w:sz w:val="32"/>
        </w:rPr>
        <w:t>项第 </w:t>
      </w:r>
      <w:r>
        <w:rPr>
          <w:rFonts w:ascii="Times New Roman" w:eastAsia="Times New Roman"/>
          <w:w w:val="95"/>
          <w:sz w:val="32"/>
        </w:rPr>
        <w:t>1</w:t>
      </w:r>
      <w:r>
        <w:rPr>
          <w:rFonts w:ascii="Times New Roman" w:eastAsia="Times New Roman"/>
          <w:spacing w:val="1"/>
          <w:w w:val="95"/>
          <w:sz w:val="32"/>
        </w:rPr>
        <w:t> </w:t>
      </w:r>
      <w:r>
        <w:rPr>
          <w:w w:val="95"/>
          <w:sz w:val="32"/>
        </w:rPr>
        <w:t>目规定</w:t>
      </w:r>
      <w:r>
        <w:rPr>
          <w:rFonts w:ascii="仿宋_GB2312" w:eastAsia="仿宋_GB2312" w:hint="eastAsia"/>
          <w:w w:val="95"/>
          <w:sz w:val="32"/>
        </w:rPr>
        <w:t>计</w:t>
      </w:r>
      <w:r>
        <w:rPr>
          <w:w w:val="95"/>
          <w:sz w:val="32"/>
        </w:rPr>
        <w:t>算建筑面积</w:t>
      </w:r>
      <w:r>
        <w:rPr>
          <w:rFonts w:ascii="仿宋_GB2312" w:eastAsia="仿宋_GB2312" w:hint="eastAsia"/>
          <w:w w:val="95"/>
          <w:sz w:val="32"/>
        </w:rPr>
        <w:t>。</w:t>
      </w:r>
    </w:p>
    <w:p>
      <w:pPr>
        <w:spacing w:after="0" w:line="321" w:lineRule="auto"/>
        <w:jc w:val="both"/>
        <w:rPr>
          <w:rFonts w:ascii="仿宋_GB2312" w:eastAsia="仿宋_GB2312" w:hint="eastAsia"/>
          <w:sz w:val="32"/>
        </w:rPr>
        <w:sectPr>
          <w:type w:val="continuous"/>
          <w:pgSz w:w="11910" w:h="16840"/>
          <w:pgMar w:top="220" w:bottom="0" w:left="1360" w:right="1320"/>
        </w:sectPr>
      </w:pPr>
    </w:p>
    <w:p>
      <w:pPr>
        <w:pStyle w:val="BodyText"/>
        <w:rPr>
          <w:rFonts w:ascii="仿宋_GB2312"/>
          <w:sz w:val="20"/>
        </w:rPr>
      </w:pPr>
    </w:p>
    <w:p>
      <w:pPr>
        <w:pStyle w:val="BodyText"/>
        <w:spacing w:before="1"/>
        <w:rPr>
          <w:rFonts w:ascii="仿宋_GB2312"/>
          <w:sz w:val="24"/>
        </w:rPr>
      </w:pPr>
    </w:p>
    <w:p>
      <w:pPr>
        <w:pStyle w:val="BodyText"/>
        <w:spacing w:before="55"/>
        <w:ind w:left="850"/>
      </w:pPr>
      <w:r>
        <w:rPr>
          <w:rFonts w:ascii="仿宋_GB2312" w:eastAsia="仿宋_GB2312" w:hint="eastAsia"/>
        </w:rPr>
        <w:t>（二）办</w:t>
      </w:r>
      <w:r>
        <w:rPr/>
        <w:t>公建筑</w:t>
      </w:r>
    </w:p>
    <w:p>
      <w:pPr>
        <w:pStyle w:val="BodyText"/>
        <w:spacing w:line="321" w:lineRule="auto" w:before="142"/>
        <w:ind w:left="228" w:right="276" w:firstLine="621"/>
        <w:jc w:val="both"/>
        <w:rPr>
          <w:rFonts w:ascii="仿宋_GB2312" w:eastAsia="仿宋_GB2312" w:hint="eastAsia"/>
        </w:rPr>
      </w:pPr>
      <w:r>
        <w:rPr>
          <w:rFonts w:ascii="仿宋_GB2312" w:eastAsia="仿宋_GB2312" w:hint="eastAsia"/>
          <w:w w:val="95"/>
        </w:rPr>
        <w:t>办</w:t>
      </w:r>
      <w:r>
        <w:rPr>
          <w:w w:val="95"/>
        </w:rPr>
        <w:t>公</w:t>
      </w:r>
      <w:r>
        <w:rPr>
          <w:rFonts w:ascii="仿宋_GB2312" w:eastAsia="仿宋_GB2312" w:hint="eastAsia"/>
          <w:w w:val="95"/>
        </w:rPr>
        <w:t>（</w:t>
      </w:r>
      <w:r>
        <w:rPr>
          <w:w w:val="95"/>
        </w:rPr>
        <w:t>含旅馆</w:t>
      </w:r>
      <w:r>
        <w:rPr>
          <w:rFonts w:ascii="仿宋_GB2312" w:eastAsia="仿宋_GB2312" w:hint="eastAsia"/>
          <w:w w:val="95"/>
        </w:rPr>
        <w:t>）</w:t>
      </w:r>
      <w:r>
        <w:rPr>
          <w:w w:val="95"/>
        </w:rPr>
        <w:t>建筑应</w:t>
      </w:r>
      <w:r>
        <w:rPr>
          <w:rFonts w:ascii="仿宋_GB2312" w:eastAsia="仿宋_GB2312" w:hint="eastAsia"/>
          <w:w w:val="95"/>
        </w:rPr>
        <w:t>采</w:t>
      </w:r>
      <w:r>
        <w:rPr>
          <w:w w:val="95"/>
        </w:rPr>
        <w:t>用公共走廊式</w:t>
      </w:r>
      <w:r>
        <w:rPr>
          <w:rFonts w:ascii="仿宋_GB2312" w:eastAsia="仿宋_GB2312" w:hint="eastAsia"/>
          <w:w w:val="95"/>
        </w:rPr>
        <w:t>布</w:t>
      </w:r>
      <w:r>
        <w:rPr>
          <w:w w:val="95"/>
        </w:rPr>
        <w:t>局</w:t>
      </w:r>
      <w:r>
        <w:rPr>
          <w:rFonts w:ascii="仿宋_GB2312" w:eastAsia="仿宋_GB2312" w:hint="eastAsia"/>
          <w:w w:val="95"/>
        </w:rPr>
        <w:t>，</w:t>
      </w:r>
      <w:r>
        <w:rPr>
          <w:w w:val="95"/>
        </w:rPr>
        <w:t>卫生间</w:t>
      </w:r>
      <w:r>
        <w:rPr>
          <w:rFonts w:ascii="仿宋_GB2312" w:eastAsia="仿宋_GB2312" w:hint="eastAsia"/>
          <w:w w:val="95"/>
        </w:rPr>
        <w:t>、茶</w:t>
      </w:r>
      <w:r>
        <w:rPr>
          <w:w w:val="95"/>
        </w:rPr>
        <w:t>水间及各</w:t>
      </w:r>
      <w:r>
        <w:rPr>
          <w:rFonts w:ascii="仿宋_GB2312" w:eastAsia="仿宋_GB2312" w:hint="eastAsia"/>
          <w:w w:val="95"/>
        </w:rPr>
        <w:t>类</w:t>
      </w:r>
      <w:r>
        <w:rPr>
          <w:w w:val="95"/>
        </w:rPr>
        <w:t>型管</w:t>
      </w:r>
      <w:r>
        <w:rPr>
          <w:rFonts w:ascii="仿宋_GB2312" w:eastAsia="仿宋_GB2312" w:hint="eastAsia"/>
          <w:w w:val="95"/>
        </w:rPr>
        <w:t>井、</w:t>
      </w:r>
      <w:r>
        <w:rPr>
          <w:w w:val="95"/>
        </w:rPr>
        <w:t>烟道</w:t>
      </w:r>
      <w:r>
        <w:rPr>
          <w:rFonts w:ascii="仿宋_GB2312" w:eastAsia="仿宋_GB2312" w:hint="eastAsia"/>
          <w:w w:val="95"/>
        </w:rPr>
        <w:t>、</w:t>
      </w:r>
      <w:r>
        <w:rPr>
          <w:w w:val="95"/>
        </w:rPr>
        <w:t>风</w:t>
      </w:r>
      <w:r>
        <w:rPr>
          <w:rFonts w:ascii="仿宋_GB2312" w:eastAsia="仿宋_GB2312" w:hint="eastAsia"/>
          <w:w w:val="95"/>
        </w:rPr>
        <w:t>井</w:t>
      </w:r>
      <w:r>
        <w:rPr>
          <w:w w:val="95"/>
        </w:rPr>
        <w:t>应集中设置</w:t>
      </w:r>
      <w:r>
        <w:rPr>
          <w:rFonts w:ascii="仿宋_GB2312" w:eastAsia="仿宋_GB2312" w:hint="eastAsia"/>
          <w:w w:val="95"/>
        </w:rPr>
        <w:t>，</w:t>
      </w:r>
      <w:r>
        <w:rPr>
          <w:w w:val="95"/>
        </w:rPr>
        <w:t>建筑最</w:t>
      </w:r>
      <w:r>
        <w:rPr>
          <w:rFonts w:ascii="仿宋_GB2312" w:eastAsia="仿宋_GB2312" w:hint="eastAsia"/>
          <w:w w:val="95"/>
        </w:rPr>
        <w:t>小</w:t>
      </w:r>
      <w:r>
        <w:rPr>
          <w:w w:val="95"/>
        </w:rPr>
        <w:t>分割单元套内建筑面积应不</w:t>
      </w:r>
      <w:r>
        <w:rPr>
          <w:rFonts w:ascii="仿宋_GB2312" w:eastAsia="仿宋_GB2312" w:hint="eastAsia"/>
          <w:w w:val="95"/>
        </w:rPr>
        <w:t>小</w:t>
      </w:r>
      <w:r>
        <w:rPr>
          <w:spacing w:val="1"/>
          <w:w w:val="95"/>
        </w:rPr>
        <w:t>于 </w:t>
      </w:r>
      <w:r>
        <w:rPr>
          <w:rFonts w:ascii="Times New Roman" w:eastAsia="Times New Roman"/>
          <w:w w:val="95"/>
        </w:rPr>
        <w:t>50</w:t>
      </w:r>
      <w:r>
        <w:rPr>
          <w:rFonts w:ascii="Times New Roman" w:eastAsia="Times New Roman"/>
          <w:spacing w:val="16"/>
          <w:w w:val="95"/>
        </w:rPr>
        <w:t> </w:t>
      </w:r>
      <w:r>
        <w:rPr>
          <w:w w:val="95"/>
        </w:rPr>
        <w:t>平方</w:t>
      </w:r>
      <w:r>
        <w:rPr>
          <w:rFonts w:ascii="仿宋_GB2312" w:eastAsia="仿宋_GB2312" w:hint="eastAsia"/>
          <w:spacing w:val="-82"/>
          <w:w w:val="95"/>
        </w:rPr>
        <w:t>米。</w:t>
      </w:r>
      <w:r>
        <w:rPr>
          <w:w w:val="95"/>
        </w:rPr>
        <w:t>其中</w:t>
      </w:r>
      <w:r>
        <w:rPr>
          <w:rFonts w:ascii="仿宋_GB2312" w:eastAsia="仿宋_GB2312" w:hint="eastAsia"/>
          <w:w w:val="95"/>
        </w:rPr>
        <w:t>办</w:t>
      </w:r>
      <w:r>
        <w:rPr>
          <w:w w:val="95"/>
        </w:rPr>
        <w:t>公建筑设置专用卫生间或专用管道</w:t>
      </w:r>
      <w:r>
        <w:rPr>
          <w:rFonts w:ascii="仿宋_GB2312" w:eastAsia="仿宋_GB2312" w:hint="eastAsia"/>
          <w:w w:val="95"/>
        </w:rPr>
        <w:t>井、</w:t>
      </w:r>
      <w:r>
        <w:rPr>
          <w:w w:val="95"/>
        </w:rPr>
        <w:t>烟道</w:t>
      </w:r>
      <w:r>
        <w:rPr>
          <w:rFonts w:ascii="仿宋_GB2312" w:eastAsia="仿宋_GB2312" w:hint="eastAsia"/>
          <w:w w:val="95"/>
        </w:rPr>
        <w:t>、</w:t>
      </w:r>
      <w:r>
        <w:rPr>
          <w:w w:val="95"/>
        </w:rPr>
        <w:t>风</w:t>
      </w:r>
      <w:r>
        <w:rPr>
          <w:rFonts w:ascii="仿宋_GB2312" w:eastAsia="仿宋_GB2312" w:hint="eastAsia"/>
          <w:w w:val="95"/>
        </w:rPr>
        <w:t>井、</w:t>
      </w:r>
      <w:r>
        <w:rPr>
          <w:w w:val="95"/>
        </w:rPr>
        <w:t>空调室外机搁板的单元式</w:t>
      </w:r>
      <w:r>
        <w:rPr>
          <w:rFonts w:ascii="仿宋_GB2312" w:eastAsia="仿宋_GB2312" w:hint="eastAsia"/>
          <w:w w:val="95"/>
        </w:rPr>
        <w:t>办</w:t>
      </w:r>
      <w:r>
        <w:rPr>
          <w:w w:val="95"/>
        </w:rPr>
        <w:t>公</w:t>
      </w:r>
      <w:r>
        <w:rPr>
          <w:rFonts w:ascii="仿宋_GB2312" w:eastAsia="仿宋_GB2312" w:hint="eastAsia"/>
          <w:w w:val="95"/>
        </w:rPr>
        <w:t>，</w:t>
      </w:r>
      <w:r>
        <w:rPr>
          <w:w w:val="95"/>
        </w:rPr>
        <w:t>此</w:t>
      </w:r>
      <w:r>
        <w:rPr>
          <w:rFonts w:ascii="仿宋_GB2312" w:eastAsia="仿宋_GB2312" w:hint="eastAsia"/>
          <w:w w:val="95"/>
        </w:rPr>
        <w:t>类</w:t>
      </w:r>
      <w:r>
        <w:rPr>
          <w:w w:val="95"/>
        </w:rPr>
        <w:t>建筑最</w:t>
      </w:r>
      <w:r>
        <w:rPr>
          <w:rFonts w:ascii="仿宋_GB2312" w:eastAsia="仿宋_GB2312" w:hint="eastAsia"/>
          <w:w w:val="95"/>
        </w:rPr>
        <w:t>小</w:t>
      </w:r>
      <w:r>
        <w:rPr>
          <w:w w:val="95"/>
        </w:rPr>
        <w:t>分割单元套内建筑面积应不</w:t>
      </w:r>
      <w:r>
        <w:rPr>
          <w:rFonts w:ascii="仿宋_GB2312" w:eastAsia="仿宋_GB2312" w:hint="eastAsia"/>
          <w:w w:val="95"/>
        </w:rPr>
        <w:t>小</w:t>
      </w:r>
      <w:r>
        <w:rPr>
          <w:spacing w:val="-39"/>
          <w:w w:val="95"/>
        </w:rPr>
        <w:t>于 </w:t>
      </w:r>
      <w:r>
        <w:rPr>
          <w:rFonts w:ascii="Times New Roman" w:eastAsia="Times New Roman"/>
          <w:w w:val="95"/>
        </w:rPr>
        <w:t>150</w:t>
      </w:r>
      <w:r>
        <w:rPr>
          <w:rFonts w:ascii="Times New Roman" w:eastAsia="Times New Roman"/>
          <w:spacing w:val="6"/>
          <w:w w:val="95"/>
        </w:rPr>
        <w:t> </w:t>
      </w:r>
      <w:r>
        <w:rPr>
          <w:w w:val="95"/>
        </w:rPr>
        <w:t>平方</w:t>
      </w:r>
      <w:r>
        <w:rPr>
          <w:rFonts w:ascii="仿宋_GB2312" w:eastAsia="仿宋_GB2312" w:hint="eastAsia"/>
          <w:w w:val="95"/>
        </w:rPr>
        <w:t>米。</w:t>
      </w:r>
    </w:p>
    <w:p>
      <w:pPr>
        <w:pStyle w:val="BodyText"/>
        <w:spacing w:before="1"/>
        <w:ind w:left="850"/>
        <w:jc w:val="both"/>
      </w:pPr>
      <w:r>
        <w:rPr>
          <w:spacing w:val="6"/>
          <w:w w:val="95"/>
        </w:rPr>
        <w:t>结构层高不超过 </w:t>
      </w:r>
      <w:r>
        <w:rPr>
          <w:rFonts w:ascii="Times New Roman" w:eastAsia="Times New Roman"/>
          <w:w w:val="95"/>
        </w:rPr>
        <w:t>4.5</w:t>
      </w:r>
      <w:r>
        <w:rPr>
          <w:rFonts w:ascii="Times New Roman" w:eastAsia="Times New Roman"/>
          <w:spacing w:val="126"/>
        </w:rPr>
        <w:t> </w:t>
      </w:r>
      <w:r>
        <w:rPr>
          <w:rFonts w:ascii="仿宋_GB2312" w:eastAsia="仿宋_GB2312" w:hint="eastAsia"/>
          <w:w w:val="95"/>
        </w:rPr>
        <w:t>米</w:t>
      </w:r>
      <w:r>
        <w:rPr>
          <w:w w:val="95"/>
        </w:rPr>
        <w:t>的</w:t>
      </w:r>
      <w:r>
        <w:rPr>
          <w:rFonts w:ascii="仿宋_GB2312" w:eastAsia="仿宋_GB2312" w:hint="eastAsia"/>
          <w:w w:val="95"/>
        </w:rPr>
        <w:t>，</w:t>
      </w:r>
      <w:r>
        <w:rPr>
          <w:w w:val="95"/>
        </w:rPr>
        <w:t>按照水平投影面积</w:t>
      </w:r>
      <w:r>
        <w:rPr>
          <w:rFonts w:ascii="仿宋_GB2312" w:eastAsia="仿宋_GB2312" w:hint="eastAsia"/>
          <w:w w:val="95"/>
        </w:rPr>
        <w:t>计</w:t>
      </w:r>
      <w:r>
        <w:rPr>
          <w:w w:val="95"/>
        </w:rPr>
        <w:t>算</w:t>
      </w:r>
      <w:r>
        <w:rPr>
          <w:rFonts w:ascii="仿宋_GB2312" w:eastAsia="仿宋_GB2312" w:hint="eastAsia"/>
          <w:w w:val="95"/>
        </w:rPr>
        <w:t>。</w:t>
      </w:r>
      <w:r>
        <w:rPr>
          <w:w w:val="95"/>
        </w:rPr>
        <w:t>结构层</w:t>
      </w:r>
    </w:p>
    <w:p>
      <w:pPr>
        <w:pStyle w:val="BodyText"/>
        <w:spacing w:before="142"/>
        <w:ind w:left="228"/>
        <w:rPr>
          <w:rFonts w:ascii="仿宋_GB2312" w:eastAsia="仿宋_GB2312" w:hint="eastAsia"/>
        </w:rPr>
      </w:pPr>
      <w:r>
        <w:rPr>
          <w:spacing w:val="-5"/>
          <w:w w:val="99"/>
        </w:rPr>
        <w:t>高超过</w:t>
      </w:r>
      <w:r>
        <w:rPr>
          <w:spacing w:val="-93"/>
        </w:rPr>
        <w:t> </w:t>
      </w:r>
      <w:r>
        <w:rPr>
          <w:rFonts w:ascii="Times New Roman" w:eastAsia="Times New Roman"/>
          <w:spacing w:val="-2"/>
          <w:w w:val="99"/>
        </w:rPr>
        <w:t>4</w:t>
      </w:r>
      <w:r>
        <w:rPr>
          <w:rFonts w:ascii="Times New Roman" w:eastAsia="Times New Roman"/>
          <w:spacing w:val="-3"/>
          <w:w w:val="99"/>
        </w:rPr>
        <w:t>.</w:t>
      </w:r>
      <w:r>
        <w:rPr>
          <w:rFonts w:ascii="Times New Roman" w:eastAsia="Times New Roman"/>
          <w:w w:val="99"/>
        </w:rPr>
        <w:t>5</w:t>
      </w:r>
      <w:r>
        <w:rPr>
          <w:rFonts w:ascii="Times New Roman" w:eastAsia="Times New Roman"/>
          <w:spacing w:val="-10"/>
        </w:rPr>
        <w:t> </w:t>
      </w:r>
      <w:r>
        <w:rPr>
          <w:rFonts w:ascii="仿宋_GB2312" w:eastAsia="仿宋_GB2312" w:hint="eastAsia"/>
          <w:spacing w:val="-7"/>
          <w:w w:val="99"/>
        </w:rPr>
        <w:t>米</w:t>
      </w:r>
      <w:r>
        <w:rPr>
          <w:spacing w:val="-7"/>
          <w:w w:val="99"/>
        </w:rPr>
        <w:t>的</w:t>
      </w:r>
      <w:r>
        <w:rPr>
          <w:rFonts w:ascii="仿宋_GB2312" w:eastAsia="仿宋_GB2312" w:hint="eastAsia"/>
          <w:spacing w:val="-10"/>
          <w:w w:val="99"/>
        </w:rPr>
        <w:t>，</w:t>
      </w:r>
      <w:r>
        <w:rPr>
          <w:spacing w:val="-7"/>
          <w:w w:val="99"/>
        </w:rPr>
        <w:t>层高每增加</w:t>
      </w:r>
      <w:r>
        <w:rPr>
          <w:spacing w:val="-91"/>
        </w:rPr>
        <w:t> </w:t>
      </w:r>
      <w:r>
        <w:rPr>
          <w:rFonts w:ascii="Times New Roman" w:eastAsia="Times New Roman"/>
          <w:spacing w:val="-2"/>
          <w:w w:val="99"/>
        </w:rPr>
        <w:t>2</w:t>
      </w:r>
      <w:r>
        <w:rPr>
          <w:rFonts w:ascii="Times New Roman" w:eastAsia="Times New Roman"/>
          <w:spacing w:val="-3"/>
          <w:w w:val="99"/>
        </w:rPr>
        <w:t>.</w:t>
      </w:r>
      <w:r>
        <w:rPr>
          <w:rFonts w:ascii="Times New Roman" w:eastAsia="Times New Roman"/>
          <w:w w:val="99"/>
        </w:rPr>
        <w:t>2</w:t>
      </w:r>
      <w:r>
        <w:rPr>
          <w:rFonts w:ascii="Times New Roman" w:eastAsia="Times New Roman"/>
          <w:spacing w:val="-7"/>
        </w:rPr>
        <w:t> </w:t>
      </w:r>
      <w:r>
        <w:rPr>
          <w:rFonts w:ascii="仿宋_GB2312" w:eastAsia="仿宋_GB2312" w:hint="eastAsia"/>
          <w:spacing w:val="-7"/>
          <w:w w:val="99"/>
        </w:rPr>
        <w:t>米（</w:t>
      </w:r>
      <w:r>
        <w:rPr>
          <w:spacing w:val="-6"/>
          <w:w w:val="99"/>
        </w:rPr>
        <w:t>不足</w:t>
      </w:r>
      <w:r>
        <w:rPr>
          <w:spacing w:val="-88"/>
        </w:rPr>
        <w:t> </w:t>
      </w:r>
      <w:r>
        <w:rPr>
          <w:rFonts w:ascii="Times New Roman" w:eastAsia="Times New Roman"/>
          <w:spacing w:val="-2"/>
          <w:w w:val="99"/>
        </w:rPr>
        <w:t>2</w:t>
      </w:r>
      <w:r>
        <w:rPr>
          <w:rFonts w:ascii="Times New Roman" w:eastAsia="Times New Roman"/>
          <w:spacing w:val="-3"/>
          <w:w w:val="99"/>
        </w:rPr>
        <w:t>.</w:t>
      </w:r>
      <w:r>
        <w:rPr>
          <w:rFonts w:ascii="Times New Roman" w:eastAsia="Times New Roman"/>
          <w:w w:val="99"/>
        </w:rPr>
        <w:t>2</w:t>
      </w:r>
      <w:r>
        <w:rPr>
          <w:rFonts w:ascii="Times New Roman" w:eastAsia="Times New Roman"/>
          <w:spacing w:val="-10"/>
        </w:rPr>
        <w:t> </w:t>
      </w:r>
      <w:r>
        <w:rPr>
          <w:rFonts w:ascii="仿宋_GB2312" w:eastAsia="仿宋_GB2312" w:hint="eastAsia"/>
          <w:spacing w:val="-7"/>
          <w:w w:val="99"/>
        </w:rPr>
        <w:t>米</w:t>
      </w:r>
      <w:r>
        <w:rPr>
          <w:w w:val="99"/>
        </w:rPr>
        <w:t>按</w:t>
      </w:r>
      <w:r>
        <w:rPr>
          <w:spacing w:val="-91"/>
        </w:rPr>
        <w:t> </w:t>
      </w:r>
      <w:r>
        <w:rPr>
          <w:rFonts w:ascii="Times New Roman" w:eastAsia="Times New Roman"/>
          <w:spacing w:val="-2"/>
          <w:w w:val="99"/>
        </w:rPr>
        <w:t>2</w:t>
      </w:r>
      <w:r>
        <w:rPr>
          <w:rFonts w:ascii="Times New Roman" w:eastAsia="Times New Roman"/>
          <w:spacing w:val="-3"/>
          <w:w w:val="99"/>
        </w:rPr>
        <w:t>.</w:t>
      </w:r>
      <w:r>
        <w:rPr>
          <w:rFonts w:ascii="Times New Roman" w:eastAsia="Times New Roman"/>
          <w:w w:val="99"/>
        </w:rPr>
        <w:t>2</w:t>
      </w:r>
      <w:r>
        <w:rPr>
          <w:rFonts w:ascii="Times New Roman" w:eastAsia="Times New Roman"/>
          <w:spacing w:val="-10"/>
        </w:rPr>
        <w:t> </w:t>
      </w:r>
      <w:r>
        <w:rPr>
          <w:rFonts w:ascii="仿宋_GB2312" w:eastAsia="仿宋_GB2312" w:hint="eastAsia"/>
          <w:spacing w:val="-7"/>
          <w:w w:val="99"/>
        </w:rPr>
        <w:t>米计</w:t>
      </w:r>
      <w:r>
        <w:rPr>
          <w:spacing w:val="-10"/>
          <w:w w:val="99"/>
        </w:rPr>
        <w:t>算</w:t>
      </w:r>
      <w:r>
        <w:rPr>
          <w:rFonts w:ascii="仿宋_GB2312" w:eastAsia="仿宋_GB2312" w:hint="eastAsia"/>
          <w:spacing w:val="-163"/>
          <w:w w:val="99"/>
        </w:rPr>
        <w:t>）</w:t>
      </w:r>
      <w:r>
        <w:rPr>
          <w:rFonts w:ascii="仿宋_GB2312" w:eastAsia="仿宋_GB2312" w:hint="eastAsia"/>
          <w:w w:val="99"/>
        </w:rPr>
        <w:t>，</w:t>
      </w:r>
    </w:p>
    <w:p>
      <w:pPr>
        <w:pStyle w:val="BodyText"/>
        <w:spacing w:before="139"/>
        <w:ind w:left="228"/>
        <w:rPr>
          <w:rFonts w:ascii="仿宋_GB2312" w:eastAsia="仿宋_GB2312" w:hint="eastAsia"/>
        </w:rPr>
      </w:pPr>
      <w:r>
        <w:rPr>
          <w:spacing w:val="-4"/>
        </w:rPr>
        <w:t>其</w:t>
      </w:r>
      <w:r>
        <w:rPr>
          <w:rFonts w:ascii="仿宋_GB2312" w:eastAsia="仿宋_GB2312" w:hint="eastAsia"/>
          <w:spacing w:val="-4"/>
        </w:rPr>
        <w:t>计</w:t>
      </w:r>
      <w:r>
        <w:rPr>
          <w:spacing w:val="-4"/>
        </w:rPr>
        <w:t>容建筑面积加</w:t>
      </w:r>
      <w:r>
        <w:rPr>
          <w:rFonts w:ascii="仿宋_GB2312" w:eastAsia="仿宋_GB2312" w:hint="eastAsia"/>
          <w:spacing w:val="-4"/>
        </w:rPr>
        <w:t>计一</w:t>
      </w:r>
      <w:r>
        <w:rPr>
          <w:spacing w:val="-3"/>
        </w:rPr>
        <w:t>层</w:t>
      </w:r>
      <w:r>
        <w:rPr>
          <w:rFonts w:ascii="仿宋_GB2312" w:eastAsia="仿宋_GB2312" w:hint="eastAsia"/>
          <w:spacing w:val="-3"/>
        </w:rPr>
        <w:t>计</w:t>
      </w:r>
      <w:r>
        <w:rPr>
          <w:spacing w:val="-3"/>
        </w:rPr>
        <w:t>算</w:t>
      </w:r>
      <w:r>
        <w:rPr>
          <w:rFonts w:ascii="仿宋_GB2312" w:eastAsia="仿宋_GB2312" w:hint="eastAsia"/>
          <w:spacing w:val="-3"/>
        </w:rPr>
        <w:t>。</w:t>
      </w:r>
    </w:p>
    <w:p>
      <w:pPr>
        <w:pStyle w:val="BodyText"/>
        <w:spacing w:before="140"/>
        <w:ind w:left="850"/>
      </w:pPr>
      <w:r>
        <w:rPr>
          <w:rFonts w:ascii="仿宋_GB2312" w:eastAsia="仿宋_GB2312" w:hint="eastAsia"/>
        </w:rPr>
        <w:t>（三）</w:t>
      </w:r>
      <w:r>
        <w:rPr/>
        <w:t>商业建筑</w:t>
      </w:r>
    </w:p>
    <w:p>
      <w:pPr>
        <w:pStyle w:val="ListParagraph"/>
        <w:numPr>
          <w:ilvl w:val="3"/>
          <w:numId w:val="9"/>
        </w:numPr>
        <w:tabs>
          <w:tab w:pos="1324" w:val="left" w:leader="none"/>
        </w:tabs>
        <w:spacing w:line="240" w:lineRule="auto" w:before="140" w:after="0"/>
        <w:ind w:left="1324" w:right="0" w:hanging="474"/>
        <w:jc w:val="left"/>
        <w:rPr>
          <w:rFonts w:ascii="仿宋_GB2312" w:eastAsia="仿宋_GB2312" w:hint="eastAsia"/>
          <w:sz w:val="32"/>
        </w:rPr>
      </w:pPr>
      <w:r>
        <w:rPr>
          <w:spacing w:val="-4"/>
          <w:w w:val="95"/>
          <w:sz w:val="32"/>
        </w:rPr>
        <w:t>商业建筑结构层高不超过 </w:t>
      </w:r>
      <w:r>
        <w:rPr>
          <w:rFonts w:ascii="Times New Roman" w:eastAsia="Times New Roman"/>
          <w:w w:val="95"/>
          <w:sz w:val="32"/>
        </w:rPr>
        <w:t>6.0</w:t>
      </w:r>
      <w:r>
        <w:rPr>
          <w:rFonts w:ascii="Times New Roman" w:eastAsia="Times New Roman"/>
          <w:spacing w:val="37"/>
          <w:w w:val="95"/>
          <w:sz w:val="32"/>
        </w:rPr>
        <w:t> </w:t>
      </w:r>
      <w:r>
        <w:rPr>
          <w:rFonts w:ascii="仿宋_GB2312" w:eastAsia="仿宋_GB2312" w:hint="eastAsia"/>
          <w:w w:val="95"/>
          <w:sz w:val="32"/>
        </w:rPr>
        <w:t>米</w:t>
      </w:r>
      <w:r>
        <w:rPr>
          <w:w w:val="95"/>
          <w:sz w:val="32"/>
        </w:rPr>
        <w:t>的</w:t>
      </w:r>
      <w:r>
        <w:rPr>
          <w:rFonts w:ascii="仿宋_GB2312" w:eastAsia="仿宋_GB2312" w:hint="eastAsia"/>
          <w:w w:val="95"/>
          <w:sz w:val="32"/>
        </w:rPr>
        <w:t>，</w:t>
      </w:r>
      <w:r>
        <w:rPr>
          <w:w w:val="95"/>
          <w:sz w:val="32"/>
        </w:rPr>
        <w:t>按照水平投影面积</w:t>
      </w:r>
      <w:r>
        <w:rPr>
          <w:rFonts w:ascii="仿宋_GB2312" w:eastAsia="仿宋_GB2312" w:hint="eastAsia"/>
          <w:w w:val="95"/>
          <w:sz w:val="32"/>
        </w:rPr>
        <w:t>计</w:t>
      </w:r>
    </w:p>
    <w:p>
      <w:pPr>
        <w:pStyle w:val="BodyText"/>
        <w:spacing w:before="139"/>
        <w:ind w:left="228"/>
        <w:rPr>
          <w:rFonts w:ascii="Times New Roman" w:eastAsia="Times New Roman"/>
        </w:rPr>
      </w:pPr>
      <w:r>
        <w:rPr>
          <w:w w:val="95"/>
        </w:rPr>
        <w:t>算</w:t>
      </w:r>
      <w:r>
        <w:rPr>
          <w:rFonts w:ascii="仿宋_GB2312" w:eastAsia="仿宋_GB2312" w:hint="eastAsia"/>
          <w:spacing w:val="-82"/>
          <w:w w:val="95"/>
        </w:rPr>
        <w:t>。</w:t>
      </w:r>
      <w:r>
        <w:rPr>
          <w:spacing w:val="-8"/>
          <w:w w:val="95"/>
        </w:rPr>
        <w:t>结构层高超过 </w:t>
      </w:r>
      <w:r>
        <w:rPr>
          <w:rFonts w:ascii="Times New Roman" w:eastAsia="Times New Roman"/>
          <w:w w:val="95"/>
        </w:rPr>
        <w:t>6.0</w:t>
      </w:r>
      <w:r>
        <w:rPr>
          <w:rFonts w:ascii="Times New Roman" w:eastAsia="Times New Roman"/>
          <w:spacing w:val="24"/>
          <w:w w:val="95"/>
        </w:rPr>
        <w:t> </w:t>
      </w:r>
      <w:r>
        <w:rPr>
          <w:rFonts w:ascii="仿宋_GB2312" w:eastAsia="仿宋_GB2312" w:hint="eastAsia"/>
          <w:w w:val="95"/>
        </w:rPr>
        <w:t>米</w:t>
      </w:r>
      <w:r>
        <w:rPr>
          <w:w w:val="95"/>
        </w:rPr>
        <w:t>的</w:t>
      </w:r>
      <w:r>
        <w:rPr>
          <w:rFonts w:ascii="仿宋_GB2312" w:eastAsia="仿宋_GB2312" w:hint="eastAsia"/>
          <w:spacing w:val="-84"/>
          <w:w w:val="95"/>
        </w:rPr>
        <w:t>，</w:t>
      </w:r>
      <w:r>
        <w:rPr>
          <w:spacing w:val="-8"/>
          <w:w w:val="95"/>
        </w:rPr>
        <w:t>层高每增加 </w:t>
      </w:r>
      <w:r>
        <w:rPr>
          <w:rFonts w:ascii="Times New Roman" w:eastAsia="Times New Roman"/>
          <w:w w:val="95"/>
        </w:rPr>
        <w:t>2.2</w:t>
      </w:r>
      <w:r>
        <w:rPr>
          <w:rFonts w:ascii="Times New Roman" w:eastAsia="Times New Roman"/>
          <w:spacing w:val="24"/>
          <w:w w:val="95"/>
        </w:rPr>
        <w:t> </w:t>
      </w:r>
      <w:r>
        <w:rPr>
          <w:rFonts w:ascii="仿宋_GB2312" w:eastAsia="仿宋_GB2312" w:hint="eastAsia"/>
          <w:spacing w:val="-82"/>
          <w:w w:val="95"/>
        </w:rPr>
        <w:t>米</w:t>
      </w:r>
      <w:r>
        <w:rPr>
          <w:rFonts w:ascii="仿宋_GB2312" w:eastAsia="仿宋_GB2312" w:hint="eastAsia"/>
          <w:w w:val="95"/>
        </w:rPr>
        <w:t>（</w:t>
      </w:r>
      <w:r>
        <w:rPr>
          <w:spacing w:val="-18"/>
          <w:w w:val="95"/>
        </w:rPr>
        <w:t>不足 </w:t>
      </w:r>
      <w:r>
        <w:rPr>
          <w:rFonts w:ascii="Times New Roman" w:eastAsia="Times New Roman"/>
          <w:w w:val="95"/>
        </w:rPr>
        <w:t>2.2</w:t>
      </w:r>
      <w:r>
        <w:rPr>
          <w:rFonts w:ascii="Times New Roman" w:eastAsia="Times New Roman"/>
          <w:spacing w:val="25"/>
          <w:w w:val="95"/>
        </w:rPr>
        <w:t> </w:t>
      </w:r>
      <w:r>
        <w:rPr>
          <w:rFonts w:ascii="仿宋_GB2312" w:eastAsia="仿宋_GB2312" w:hint="eastAsia"/>
          <w:w w:val="95"/>
        </w:rPr>
        <w:t>米</w:t>
      </w:r>
      <w:r>
        <w:rPr>
          <w:spacing w:val="-27"/>
          <w:w w:val="95"/>
        </w:rPr>
        <w:t>按 </w:t>
      </w:r>
      <w:r>
        <w:rPr>
          <w:rFonts w:ascii="Times New Roman" w:eastAsia="Times New Roman"/>
          <w:w w:val="95"/>
        </w:rPr>
        <w:t>2.2</w:t>
      </w:r>
    </w:p>
    <w:p>
      <w:pPr>
        <w:pStyle w:val="BodyText"/>
        <w:spacing w:before="140"/>
        <w:ind w:left="228"/>
        <w:rPr>
          <w:rFonts w:ascii="仿宋_GB2312" w:eastAsia="仿宋_GB2312" w:hint="eastAsia"/>
        </w:rPr>
      </w:pPr>
      <w:r>
        <w:rPr>
          <w:rFonts w:ascii="仿宋_GB2312" w:eastAsia="仿宋_GB2312" w:hint="eastAsia"/>
          <w:spacing w:val="-10"/>
          <w:w w:val="99"/>
        </w:rPr>
        <w:t>米计</w:t>
      </w:r>
      <w:r>
        <w:rPr>
          <w:spacing w:val="-7"/>
          <w:w w:val="99"/>
        </w:rPr>
        <w:t>算</w:t>
      </w:r>
      <w:r>
        <w:rPr>
          <w:rFonts w:ascii="仿宋_GB2312" w:eastAsia="仿宋_GB2312" w:hint="eastAsia"/>
          <w:spacing w:val="-163"/>
          <w:w w:val="99"/>
        </w:rPr>
        <w:t>）</w:t>
      </w:r>
      <w:r>
        <w:rPr>
          <w:rFonts w:ascii="仿宋_GB2312" w:eastAsia="仿宋_GB2312" w:hint="eastAsia"/>
          <w:spacing w:val="-7"/>
          <w:w w:val="99"/>
        </w:rPr>
        <w:t>，</w:t>
      </w:r>
      <w:r>
        <w:rPr>
          <w:spacing w:val="-10"/>
          <w:w w:val="99"/>
        </w:rPr>
        <w:t>其</w:t>
      </w:r>
      <w:r>
        <w:rPr>
          <w:rFonts w:ascii="仿宋_GB2312" w:eastAsia="仿宋_GB2312" w:hint="eastAsia"/>
          <w:spacing w:val="-7"/>
          <w:w w:val="99"/>
        </w:rPr>
        <w:t>计</w:t>
      </w:r>
      <w:r>
        <w:rPr>
          <w:spacing w:val="-10"/>
          <w:w w:val="99"/>
        </w:rPr>
        <w:t>容建筑面积加</w:t>
      </w:r>
      <w:r>
        <w:rPr>
          <w:rFonts w:ascii="仿宋_GB2312" w:eastAsia="仿宋_GB2312" w:hint="eastAsia"/>
          <w:spacing w:val="-9"/>
          <w:w w:val="99"/>
        </w:rPr>
        <w:t>计一</w:t>
      </w:r>
      <w:r>
        <w:rPr>
          <w:spacing w:val="-7"/>
          <w:w w:val="99"/>
        </w:rPr>
        <w:t>层</w:t>
      </w:r>
      <w:r>
        <w:rPr>
          <w:rFonts w:ascii="仿宋_GB2312" w:eastAsia="仿宋_GB2312" w:hint="eastAsia"/>
          <w:spacing w:val="-8"/>
          <w:w w:val="99"/>
        </w:rPr>
        <w:t>计</w:t>
      </w:r>
      <w:r>
        <w:rPr>
          <w:spacing w:val="-10"/>
          <w:w w:val="99"/>
        </w:rPr>
        <w:t>算</w:t>
      </w:r>
      <w:r>
        <w:rPr>
          <w:rFonts w:ascii="仿宋_GB2312" w:eastAsia="仿宋_GB2312" w:hint="eastAsia"/>
          <w:w w:val="99"/>
        </w:rPr>
        <w:t>。</w:t>
      </w:r>
    </w:p>
    <w:p>
      <w:pPr>
        <w:pStyle w:val="ListParagraph"/>
        <w:numPr>
          <w:ilvl w:val="3"/>
          <w:numId w:val="9"/>
        </w:numPr>
        <w:tabs>
          <w:tab w:pos="1324" w:val="left" w:leader="none"/>
        </w:tabs>
        <w:spacing w:line="321" w:lineRule="auto" w:before="142" w:after="0"/>
        <w:ind w:left="228" w:right="276" w:firstLine="621"/>
        <w:jc w:val="both"/>
        <w:rPr>
          <w:rFonts w:ascii="仿宋_GB2312" w:eastAsia="仿宋_GB2312" w:hint="eastAsia"/>
          <w:sz w:val="32"/>
        </w:rPr>
      </w:pPr>
      <w:r>
        <w:rPr>
          <w:spacing w:val="-10"/>
          <w:sz w:val="32"/>
        </w:rPr>
        <w:t>高层商业建筑标准层结构层高和最</w:t>
      </w:r>
      <w:r>
        <w:rPr>
          <w:rFonts w:ascii="仿宋_GB2312" w:eastAsia="仿宋_GB2312" w:hint="eastAsia"/>
          <w:spacing w:val="-8"/>
          <w:sz w:val="32"/>
        </w:rPr>
        <w:t>小</w:t>
      </w:r>
      <w:r>
        <w:rPr>
          <w:spacing w:val="-10"/>
          <w:sz w:val="32"/>
        </w:rPr>
        <w:t>分割单元套内建筑</w:t>
      </w:r>
      <w:r>
        <w:rPr>
          <w:w w:val="95"/>
          <w:sz w:val="32"/>
        </w:rPr>
        <w:t>面积按照</w:t>
      </w:r>
      <w:r>
        <w:rPr>
          <w:rFonts w:ascii="仿宋_GB2312" w:eastAsia="仿宋_GB2312" w:hint="eastAsia"/>
          <w:w w:val="95"/>
          <w:sz w:val="32"/>
        </w:rPr>
        <w:t>办</w:t>
      </w:r>
      <w:r>
        <w:rPr>
          <w:spacing w:val="-9"/>
          <w:w w:val="95"/>
          <w:sz w:val="32"/>
        </w:rPr>
        <w:t>公建筑标准层高</w:t>
      </w:r>
      <w:r>
        <w:rPr>
          <w:rFonts w:ascii="仿宋_GB2312" w:eastAsia="仿宋_GB2312" w:hint="eastAsia"/>
          <w:w w:val="95"/>
          <w:sz w:val="32"/>
        </w:rPr>
        <w:t>（</w:t>
      </w:r>
      <w:r>
        <w:rPr>
          <w:rFonts w:ascii="Times New Roman" w:eastAsia="Times New Roman"/>
          <w:w w:val="95"/>
          <w:sz w:val="32"/>
        </w:rPr>
        <w:t>4.5</w:t>
      </w:r>
      <w:r>
        <w:rPr>
          <w:rFonts w:ascii="Times New Roman" w:eastAsia="Times New Roman"/>
          <w:spacing w:val="29"/>
          <w:w w:val="95"/>
          <w:sz w:val="32"/>
        </w:rPr>
        <w:t> </w:t>
      </w:r>
      <w:r>
        <w:rPr>
          <w:rFonts w:ascii="仿宋_GB2312" w:eastAsia="仿宋_GB2312" w:hint="eastAsia"/>
          <w:w w:val="95"/>
          <w:sz w:val="32"/>
        </w:rPr>
        <w:t>米</w:t>
      </w:r>
      <w:r>
        <w:rPr>
          <w:rFonts w:ascii="仿宋_GB2312" w:eastAsia="仿宋_GB2312" w:hint="eastAsia"/>
          <w:spacing w:val="-60"/>
          <w:w w:val="95"/>
          <w:sz w:val="32"/>
        </w:rPr>
        <w:t>）</w:t>
      </w:r>
      <w:r>
        <w:rPr>
          <w:w w:val="95"/>
          <w:sz w:val="32"/>
        </w:rPr>
        <w:t>规定控制</w:t>
      </w:r>
      <w:r>
        <w:rPr>
          <w:rFonts w:ascii="仿宋_GB2312" w:eastAsia="仿宋_GB2312" w:hint="eastAsia"/>
          <w:spacing w:val="-58"/>
          <w:w w:val="95"/>
          <w:sz w:val="32"/>
        </w:rPr>
        <w:t>，</w:t>
      </w:r>
      <w:r>
        <w:rPr>
          <w:w w:val="95"/>
          <w:sz w:val="32"/>
        </w:rPr>
        <w:t>建筑面积按照</w:t>
      </w:r>
      <w:r>
        <w:rPr>
          <w:rFonts w:ascii="仿宋_GB2312" w:eastAsia="仿宋_GB2312" w:hint="eastAsia"/>
          <w:w w:val="95"/>
          <w:sz w:val="32"/>
        </w:rPr>
        <w:t>办</w:t>
      </w:r>
      <w:r>
        <w:rPr>
          <w:sz w:val="32"/>
        </w:rPr>
        <w:t>公建筑标准</w:t>
      </w:r>
      <w:r>
        <w:rPr>
          <w:rFonts w:ascii="仿宋_GB2312" w:eastAsia="仿宋_GB2312" w:hint="eastAsia"/>
          <w:sz w:val="32"/>
        </w:rPr>
        <w:t>计</w:t>
      </w:r>
      <w:r>
        <w:rPr>
          <w:sz w:val="32"/>
        </w:rPr>
        <w:t>算</w:t>
      </w:r>
      <w:r>
        <w:rPr>
          <w:rFonts w:ascii="仿宋_GB2312" w:eastAsia="仿宋_GB2312" w:hint="eastAsia"/>
          <w:sz w:val="32"/>
        </w:rPr>
        <w:t>。</w:t>
      </w:r>
    </w:p>
    <w:p>
      <w:pPr>
        <w:pStyle w:val="BodyText"/>
        <w:ind w:left="850"/>
      </w:pPr>
      <w:r>
        <w:rPr>
          <w:rFonts w:ascii="仿宋_GB2312" w:eastAsia="仿宋_GB2312" w:hint="eastAsia"/>
          <w:spacing w:val="-2"/>
        </w:rPr>
        <w:t>（</w:t>
      </w:r>
      <w:r>
        <w:rPr>
          <w:spacing w:val="-2"/>
        </w:rPr>
        <w:t>四</w:t>
      </w:r>
      <w:r>
        <w:rPr>
          <w:rFonts w:ascii="仿宋_GB2312" w:eastAsia="仿宋_GB2312" w:hint="eastAsia"/>
          <w:spacing w:val="-2"/>
        </w:rPr>
        <w:t>）</w:t>
      </w:r>
      <w:r>
        <w:rPr>
          <w:spacing w:val="-2"/>
        </w:rPr>
        <w:t>工业</w:t>
      </w:r>
      <w:r>
        <w:rPr>
          <w:rFonts w:ascii="仿宋_GB2312" w:eastAsia="仿宋_GB2312" w:hint="eastAsia"/>
          <w:spacing w:val="-1"/>
        </w:rPr>
        <w:t>、</w:t>
      </w:r>
      <w:r>
        <w:rPr>
          <w:spacing w:val="-1"/>
        </w:rPr>
        <w:t>仓储建筑</w:t>
      </w:r>
    </w:p>
    <w:p>
      <w:pPr>
        <w:pStyle w:val="BodyText"/>
        <w:spacing w:line="321" w:lineRule="auto" w:before="140"/>
        <w:ind w:left="228" w:right="114" w:firstLine="621"/>
        <w:rPr>
          <w:rFonts w:ascii="仿宋_GB2312" w:eastAsia="仿宋_GB2312" w:hint="eastAsia"/>
        </w:rPr>
      </w:pPr>
      <w:r>
        <w:rPr>
          <w:w w:val="95"/>
        </w:rPr>
        <w:t>工业厂房</w:t>
      </w:r>
      <w:r>
        <w:rPr>
          <w:rFonts w:ascii="仿宋_GB2312" w:eastAsia="仿宋_GB2312" w:hint="eastAsia"/>
          <w:w w:val="95"/>
        </w:rPr>
        <w:t>、</w:t>
      </w:r>
      <w:r>
        <w:rPr>
          <w:spacing w:val="-2"/>
          <w:w w:val="95"/>
        </w:rPr>
        <w:t>仓储用房等建筑结构层高不超过 </w:t>
      </w:r>
      <w:r>
        <w:rPr>
          <w:rFonts w:ascii="Times New Roman" w:eastAsia="Times New Roman"/>
          <w:w w:val="95"/>
        </w:rPr>
        <w:t>8.0</w:t>
      </w:r>
      <w:r>
        <w:rPr>
          <w:rFonts w:ascii="Times New Roman" w:eastAsia="Times New Roman"/>
          <w:spacing w:val="66"/>
          <w:w w:val="95"/>
        </w:rPr>
        <w:t> </w:t>
      </w:r>
      <w:r>
        <w:rPr>
          <w:rFonts w:ascii="仿宋_GB2312" w:eastAsia="仿宋_GB2312" w:hint="eastAsia"/>
          <w:w w:val="95"/>
        </w:rPr>
        <w:t>米</w:t>
      </w:r>
      <w:r>
        <w:rPr>
          <w:w w:val="95"/>
        </w:rPr>
        <w:t>的</w:t>
      </w:r>
      <w:r>
        <w:rPr>
          <w:rFonts w:ascii="仿宋_GB2312" w:eastAsia="仿宋_GB2312" w:hint="eastAsia"/>
          <w:w w:val="95"/>
        </w:rPr>
        <w:t>（</w:t>
      </w:r>
      <w:r>
        <w:rPr>
          <w:w w:val="95"/>
        </w:rPr>
        <w:t>特殊</w:t>
      </w:r>
      <w:r>
        <w:rPr>
          <w:spacing w:val="-7"/>
        </w:rPr>
        <w:t>使</w:t>
      </w:r>
      <w:r>
        <w:rPr>
          <w:spacing w:val="-10"/>
        </w:rPr>
        <w:t>用功能</w:t>
      </w:r>
      <w:r>
        <w:rPr>
          <w:rFonts w:ascii="仿宋_GB2312" w:eastAsia="仿宋_GB2312" w:hint="eastAsia"/>
          <w:spacing w:val="-60"/>
        </w:rPr>
        <w:t>、</w:t>
      </w:r>
      <w:r>
        <w:rPr>
          <w:spacing w:val="-10"/>
        </w:rPr>
        <w:t>工艺要求需要的除外</w:t>
      </w:r>
      <w:r>
        <w:rPr>
          <w:rFonts w:ascii="仿宋_GB2312" w:eastAsia="仿宋_GB2312" w:hint="eastAsia"/>
          <w:spacing w:val="-112"/>
        </w:rPr>
        <w:t>），</w:t>
      </w:r>
      <w:r>
        <w:rPr>
          <w:spacing w:val="-10"/>
        </w:rPr>
        <w:t>按照水平投影面积</w:t>
      </w:r>
      <w:r>
        <w:rPr>
          <w:rFonts w:ascii="仿宋_GB2312" w:eastAsia="仿宋_GB2312" w:hint="eastAsia"/>
          <w:spacing w:val="-8"/>
        </w:rPr>
        <w:t>计</w:t>
      </w:r>
      <w:r>
        <w:rPr>
          <w:spacing w:val="-10"/>
        </w:rPr>
        <w:t>算</w:t>
      </w:r>
      <w:r>
        <w:rPr>
          <w:rFonts w:ascii="仿宋_GB2312" w:eastAsia="仿宋_GB2312" w:hint="eastAsia"/>
          <w:spacing w:val="-60"/>
        </w:rPr>
        <w:t>。</w:t>
      </w:r>
      <w:r>
        <w:rPr>
          <w:spacing w:val="-4"/>
        </w:rPr>
        <w:t>结构</w:t>
      </w:r>
      <w:r>
        <w:rPr>
          <w:spacing w:val="-7"/>
          <w:w w:val="99"/>
        </w:rPr>
        <w:t>层</w:t>
      </w:r>
      <w:r>
        <w:rPr>
          <w:spacing w:val="-6"/>
          <w:w w:val="99"/>
        </w:rPr>
        <w:t>高超过</w:t>
      </w:r>
      <w:r>
        <w:rPr>
          <w:spacing w:val="-91"/>
        </w:rPr>
        <w:t> </w:t>
      </w:r>
      <w:r>
        <w:rPr>
          <w:rFonts w:ascii="Times New Roman" w:eastAsia="Times New Roman"/>
          <w:spacing w:val="-2"/>
          <w:w w:val="99"/>
        </w:rPr>
        <w:t>8</w:t>
      </w:r>
      <w:r>
        <w:rPr>
          <w:rFonts w:ascii="Times New Roman" w:eastAsia="Times New Roman"/>
          <w:spacing w:val="-3"/>
          <w:w w:val="99"/>
        </w:rPr>
        <w:t>.</w:t>
      </w:r>
      <w:r>
        <w:rPr>
          <w:rFonts w:ascii="Times New Roman" w:eastAsia="Times New Roman"/>
          <w:w w:val="99"/>
        </w:rPr>
        <w:t>0</w:t>
      </w:r>
      <w:r>
        <w:rPr>
          <w:rFonts w:ascii="Times New Roman" w:eastAsia="Times New Roman"/>
          <w:spacing w:val="-10"/>
        </w:rPr>
        <w:t> </w:t>
      </w:r>
      <w:r>
        <w:rPr>
          <w:rFonts w:ascii="仿宋_GB2312" w:eastAsia="仿宋_GB2312" w:hint="eastAsia"/>
          <w:spacing w:val="-7"/>
          <w:w w:val="99"/>
        </w:rPr>
        <w:t>米</w:t>
      </w:r>
      <w:r>
        <w:rPr>
          <w:spacing w:val="-7"/>
          <w:w w:val="99"/>
        </w:rPr>
        <w:t>的</w:t>
      </w:r>
      <w:r>
        <w:rPr>
          <w:rFonts w:ascii="仿宋_GB2312" w:eastAsia="仿宋_GB2312" w:hint="eastAsia"/>
          <w:spacing w:val="-161"/>
          <w:w w:val="99"/>
        </w:rPr>
        <w:t>，</w:t>
      </w:r>
      <w:r>
        <w:rPr>
          <w:spacing w:val="-7"/>
          <w:w w:val="99"/>
        </w:rPr>
        <w:t>层高每增加</w:t>
      </w:r>
      <w:r>
        <w:rPr>
          <w:spacing w:val="-91"/>
        </w:rPr>
        <w:t> </w:t>
      </w:r>
      <w:r>
        <w:rPr>
          <w:rFonts w:ascii="Times New Roman" w:eastAsia="Times New Roman"/>
          <w:spacing w:val="-2"/>
          <w:w w:val="99"/>
        </w:rPr>
        <w:t>2</w:t>
      </w:r>
      <w:r>
        <w:rPr>
          <w:rFonts w:ascii="Times New Roman" w:eastAsia="Times New Roman"/>
          <w:spacing w:val="-3"/>
          <w:w w:val="99"/>
        </w:rPr>
        <w:t>.</w:t>
      </w:r>
      <w:r>
        <w:rPr>
          <w:rFonts w:ascii="Times New Roman" w:eastAsia="Times New Roman"/>
          <w:w w:val="99"/>
        </w:rPr>
        <w:t>2</w:t>
      </w:r>
      <w:r>
        <w:rPr>
          <w:rFonts w:ascii="Times New Roman" w:eastAsia="Times New Roman"/>
          <w:spacing w:val="-10"/>
        </w:rPr>
        <w:t> </w:t>
      </w:r>
      <w:r>
        <w:rPr>
          <w:rFonts w:ascii="仿宋_GB2312" w:eastAsia="仿宋_GB2312" w:hint="eastAsia"/>
          <w:spacing w:val="-159"/>
          <w:w w:val="99"/>
        </w:rPr>
        <w:t>米</w:t>
      </w:r>
      <w:r>
        <w:rPr>
          <w:rFonts w:ascii="仿宋_GB2312" w:eastAsia="仿宋_GB2312" w:hint="eastAsia"/>
          <w:spacing w:val="-10"/>
          <w:w w:val="99"/>
        </w:rPr>
        <w:t>（</w:t>
      </w:r>
      <w:r>
        <w:rPr>
          <w:spacing w:val="-4"/>
          <w:w w:val="99"/>
        </w:rPr>
        <w:t>不足</w:t>
      </w:r>
      <w:r>
        <w:rPr>
          <w:spacing w:val="-91"/>
        </w:rPr>
        <w:t> </w:t>
      </w:r>
      <w:r>
        <w:rPr>
          <w:rFonts w:ascii="Times New Roman" w:eastAsia="Times New Roman"/>
          <w:spacing w:val="-2"/>
          <w:w w:val="99"/>
        </w:rPr>
        <w:t>2</w:t>
      </w:r>
      <w:r>
        <w:rPr>
          <w:rFonts w:ascii="Times New Roman" w:eastAsia="Times New Roman"/>
          <w:spacing w:val="-3"/>
          <w:w w:val="99"/>
        </w:rPr>
        <w:t>.</w:t>
      </w:r>
      <w:r>
        <w:rPr>
          <w:rFonts w:ascii="Times New Roman" w:eastAsia="Times New Roman"/>
          <w:w w:val="99"/>
        </w:rPr>
        <w:t>2</w:t>
      </w:r>
      <w:r>
        <w:rPr>
          <w:rFonts w:ascii="Times New Roman" w:eastAsia="Times New Roman"/>
          <w:spacing w:val="-10"/>
        </w:rPr>
        <w:t> </w:t>
      </w:r>
      <w:r>
        <w:rPr>
          <w:rFonts w:ascii="仿宋_GB2312" w:eastAsia="仿宋_GB2312" w:hint="eastAsia"/>
          <w:spacing w:val="-7"/>
          <w:w w:val="99"/>
        </w:rPr>
        <w:t>米</w:t>
      </w:r>
      <w:r>
        <w:rPr>
          <w:w w:val="99"/>
        </w:rPr>
        <w:t>按</w:t>
      </w:r>
      <w:r>
        <w:rPr>
          <w:spacing w:val="-91"/>
        </w:rPr>
        <w:t> </w:t>
      </w:r>
      <w:r>
        <w:rPr>
          <w:rFonts w:ascii="Times New Roman" w:eastAsia="Times New Roman"/>
          <w:spacing w:val="-2"/>
          <w:w w:val="99"/>
        </w:rPr>
        <w:t>2</w:t>
      </w:r>
      <w:r>
        <w:rPr>
          <w:rFonts w:ascii="Times New Roman" w:eastAsia="Times New Roman"/>
          <w:spacing w:val="-3"/>
          <w:w w:val="99"/>
        </w:rPr>
        <w:t>.</w:t>
      </w:r>
      <w:r>
        <w:rPr>
          <w:rFonts w:ascii="Times New Roman" w:eastAsia="Times New Roman"/>
          <w:w w:val="99"/>
        </w:rPr>
        <w:t>2</w:t>
      </w:r>
      <w:r>
        <w:rPr>
          <w:rFonts w:ascii="Times New Roman" w:eastAsia="Times New Roman"/>
          <w:spacing w:val="-10"/>
        </w:rPr>
        <w:t> </w:t>
      </w:r>
      <w:r>
        <w:rPr>
          <w:rFonts w:ascii="仿宋_GB2312" w:eastAsia="仿宋_GB2312" w:hint="eastAsia"/>
          <w:spacing w:val="-8"/>
          <w:w w:val="99"/>
        </w:rPr>
        <w:t>米计</w:t>
      </w:r>
      <w:r>
        <w:rPr>
          <w:spacing w:val="-10"/>
          <w:w w:val="99"/>
        </w:rPr>
        <w:t>算</w:t>
      </w:r>
      <w:r>
        <w:rPr>
          <w:rFonts w:ascii="仿宋_GB2312" w:eastAsia="仿宋_GB2312" w:hint="eastAsia"/>
          <w:spacing w:val="-163"/>
          <w:w w:val="99"/>
        </w:rPr>
        <w:t>）</w:t>
      </w:r>
      <w:r>
        <w:rPr>
          <w:rFonts w:ascii="仿宋_GB2312" w:eastAsia="仿宋_GB2312" w:hint="eastAsia"/>
          <w:w w:val="99"/>
        </w:rPr>
        <w:t>，</w:t>
      </w:r>
      <w:r>
        <w:rPr/>
        <w:t>其</w:t>
      </w:r>
      <w:r>
        <w:rPr>
          <w:rFonts w:ascii="仿宋_GB2312" w:eastAsia="仿宋_GB2312" w:hint="eastAsia"/>
        </w:rPr>
        <w:t>计</w:t>
      </w:r>
      <w:r>
        <w:rPr/>
        <w:t>容建筑面积加</w:t>
      </w:r>
      <w:r>
        <w:rPr>
          <w:rFonts w:ascii="仿宋_GB2312" w:eastAsia="仿宋_GB2312" w:hint="eastAsia"/>
        </w:rPr>
        <w:t>计一</w:t>
      </w:r>
      <w:r>
        <w:rPr/>
        <w:t>层</w:t>
      </w:r>
      <w:r>
        <w:rPr>
          <w:rFonts w:ascii="仿宋_GB2312" w:eastAsia="仿宋_GB2312" w:hint="eastAsia"/>
        </w:rPr>
        <w:t>计</w:t>
      </w:r>
      <w:r>
        <w:rPr/>
        <w:t>算</w:t>
      </w:r>
      <w:r>
        <w:rPr>
          <w:rFonts w:ascii="仿宋_GB2312" w:eastAsia="仿宋_GB2312" w:hint="eastAsia"/>
        </w:rPr>
        <w:t>。</w:t>
      </w:r>
    </w:p>
    <w:p>
      <w:pPr>
        <w:pStyle w:val="BodyText"/>
        <w:spacing w:before="3"/>
        <w:ind w:left="850"/>
      </w:pPr>
      <w:r>
        <w:rPr>
          <w:rFonts w:ascii="仿宋_GB2312" w:eastAsia="仿宋_GB2312" w:hint="eastAsia"/>
          <w:spacing w:val="-5"/>
        </w:rPr>
        <w:t>（</w:t>
      </w:r>
      <w:r>
        <w:rPr>
          <w:spacing w:val="-5"/>
        </w:rPr>
        <w:t>五</w:t>
      </w:r>
      <w:r>
        <w:rPr>
          <w:rFonts w:ascii="仿宋_GB2312" w:eastAsia="仿宋_GB2312" w:hint="eastAsia"/>
          <w:spacing w:val="-5"/>
        </w:rPr>
        <w:t>）</w:t>
      </w:r>
      <w:r>
        <w:rPr>
          <w:spacing w:val="-5"/>
        </w:rPr>
        <w:t>特殊功能的公共建筑和建筑空间</w:t>
      </w:r>
    </w:p>
    <w:p>
      <w:pPr>
        <w:pStyle w:val="ListParagraph"/>
        <w:numPr>
          <w:ilvl w:val="0"/>
          <w:numId w:val="10"/>
        </w:numPr>
        <w:tabs>
          <w:tab w:pos="1324" w:val="left" w:leader="none"/>
        </w:tabs>
        <w:spacing w:line="240" w:lineRule="auto" w:before="140" w:after="0"/>
        <w:ind w:left="1324" w:right="0" w:hanging="474"/>
        <w:jc w:val="left"/>
        <w:rPr>
          <w:rFonts w:ascii="仿宋_GB2312" w:eastAsia="仿宋_GB2312" w:hint="eastAsia"/>
          <w:sz w:val="32"/>
        </w:rPr>
      </w:pPr>
      <w:r>
        <w:rPr>
          <w:spacing w:val="-9"/>
          <w:sz w:val="32"/>
        </w:rPr>
        <w:t>住宅</w:t>
      </w:r>
      <w:r>
        <w:rPr>
          <w:rFonts w:ascii="仿宋_GB2312" w:eastAsia="仿宋_GB2312" w:hint="eastAsia"/>
          <w:spacing w:val="-10"/>
          <w:sz w:val="32"/>
        </w:rPr>
        <w:t>、</w:t>
      </w:r>
      <w:r>
        <w:rPr>
          <w:spacing w:val="-7"/>
          <w:sz w:val="32"/>
        </w:rPr>
        <w:t>商业</w:t>
      </w:r>
      <w:r>
        <w:rPr>
          <w:rFonts w:ascii="仿宋_GB2312" w:eastAsia="仿宋_GB2312" w:hint="eastAsia"/>
          <w:spacing w:val="-9"/>
          <w:sz w:val="32"/>
        </w:rPr>
        <w:t>、办</w:t>
      </w:r>
      <w:r>
        <w:rPr>
          <w:spacing w:val="-10"/>
          <w:sz w:val="32"/>
        </w:rPr>
        <w:t>公等建筑公共部分的</w:t>
      </w:r>
      <w:r>
        <w:rPr>
          <w:rFonts w:ascii="仿宋_GB2312" w:eastAsia="仿宋_GB2312" w:hint="eastAsia"/>
          <w:spacing w:val="-7"/>
          <w:sz w:val="32"/>
        </w:rPr>
        <w:t>门</w:t>
      </w:r>
      <w:r>
        <w:rPr>
          <w:spacing w:val="-10"/>
          <w:sz w:val="32"/>
        </w:rPr>
        <w:t>厅</w:t>
      </w:r>
      <w:r>
        <w:rPr>
          <w:rFonts w:ascii="仿宋_GB2312" w:eastAsia="仿宋_GB2312" w:hint="eastAsia"/>
          <w:spacing w:val="-7"/>
          <w:sz w:val="32"/>
        </w:rPr>
        <w:t>、大</w:t>
      </w:r>
      <w:r>
        <w:rPr>
          <w:spacing w:val="-10"/>
          <w:sz w:val="32"/>
        </w:rPr>
        <w:t>厅</w:t>
      </w:r>
      <w:r>
        <w:rPr>
          <w:rFonts w:ascii="仿宋_GB2312" w:eastAsia="仿宋_GB2312" w:hint="eastAsia"/>
          <w:spacing w:val="-7"/>
          <w:sz w:val="32"/>
        </w:rPr>
        <w:t>、</w:t>
      </w:r>
      <w:r>
        <w:rPr>
          <w:spacing w:val="-9"/>
          <w:sz w:val="32"/>
        </w:rPr>
        <w:t>中庭</w:t>
      </w:r>
      <w:r>
        <w:rPr>
          <w:rFonts w:ascii="仿宋_GB2312" w:eastAsia="仿宋_GB2312" w:hint="eastAsia"/>
          <w:sz w:val="32"/>
        </w:rPr>
        <w:t>、</w:t>
      </w:r>
    </w:p>
    <w:p>
      <w:pPr>
        <w:spacing w:after="0" w:line="240" w:lineRule="auto"/>
        <w:jc w:val="left"/>
        <w:rPr>
          <w:rFonts w:ascii="仿宋_GB2312" w:eastAsia="仿宋_GB2312" w:hint="eastAsia"/>
          <w:sz w:val="32"/>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before="55"/>
        <w:ind w:left="113"/>
        <w:rPr>
          <w:rFonts w:ascii="仿宋_GB2312" w:eastAsia="仿宋_GB2312" w:hint="eastAsia"/>
        </w:rPr>
      </w:pPr>
      <w:r>
        <w:rPr>
          <w:rFonts w:ascii="仿宋_GB2312" w:eastAsia="仿宋_GB2312" w:hint="eastAsia"/>
          <w:spacing w:val="-7"/>
        </w:rPr>
        <w:t>采</w:t>
      </w:r>
      <w:r>
        <w:rPr>
          <w:spacing w:val="-10"/>
        </w:rPr>
        <w:t>光厅等建筑空间</w:t>
      </w:r>
      <w:r>
        <w:rPr>
          <w:rFonts w:ascii="仿宋_GB2312" w:eastAsia="仿宋_GB2312" w:hint="eastAsia"/>
          <w:spacing w:val="-29"/>
        </w:rPr>
        <w:t>，</w:t>
      </w:r>
      <w:r>
        <w:rPr>
          <w:spacing w:val="-9"/>
        </w:rPr>
        <w:t>不受</w:t>
      </w:r>
      <w:r>
        <w:rPr>
          <w:rFonts w:ascii="仿宋_GB2312" w:eastAsia="仿宋_GB2312" w:hint="eastAsia"/>
          <w:spacing w:val="-7"/>
        </w:rPr>
        <w:t>本</w:t>
      </w:r>
      <w:r>
        <w:rPr>
          <w:spacing w:val="-18"/>
        </w:rPr>
        <w:t>条第</w:t>
      </w:r>
      <w:r>
        <w:rPr>
          <w:rFonts w:ascii="仿宋_GB2312" w:eastAsia="仿宋_GB2312" w:hint="eastAsia"/>
          <w:spacing w:val="-10"/>
        </w:rPr>
        <w:t>（</w:t>
      </w:r>
      <w:r>
        <w:rPr>
          <w:rFonts w:ascii="仿宋_GB2312" w:eastAsia="仿宋_GB2312" w:hint="eastAsia"/>
          <w:spacing w:val="-7"/>
        </w:rPr>
        <w:t>一</w:t>
      </w:r>
      <w:r>
        <w:rPr>
          <w:rFonts w:ascii="仿宋_GB2312" w:eastAsia="仿宋_GB2312" w:hint="eastAsia"/>
          <w:spacing w:val="-27"/>
        </w:rPr>
        <w:t>）</w:t>
      </w:r>
      <w:r>
        <w:rPr>
          <w:spacing w:val="-10"/>
        </w:rPr>
        <w:t>项</w:t>
      </w:r>
      <w:r>
        <w:rPr>
          <w:rFonts w:ascii="仿宋_GB2312" w:eastAsia="仿宋_GB2312" w:hint="eastAsia"/>
          <w:spacing w:val="-27"/>
        </w:rPr>
        <w:t>、</w:t>
      </w:r>
      <w:r>
        <w:rPr>
          <w:spacing w:val="-27"/>
        </w:rPr>
        <w:t>第</w:t>
      </w:r>
      <w:r>
        <w:rPr>
          <w:rFonts w:ascii="仿宋_GB2312" w:eastAsia="仿宋_GB2312" w:hint="eastAsia"/>
          <w:spacing w:val="-10"/>
        </w:rPr>
        <w:t>（</w:t>
      </w:r>
      <w:r>
        <w:rPr>
          <w:rFonts w:ascii="仿宋_GB2312" w:eastAsia="仿宋_GB2312" w:hint="eastAsia"/>
          <w:spacing w:val="-7"/>
        </w:rPr>
        <w:t>二</w:t>
      </w:r>
      <w:r>
        <w:rPr>
          <w:rFonts w:ascii="仿宋_GB2312" w:eastAsia="仿宋_GB2312" w:hint="eastAsia"/>
          <w:spacing w:val="-27"/>
        </w:rPr>
        <w:t>）</w:t>
      </w:r>
      <w:r>
        <w:rPr>
          <w:spacing w:val="-10"/>
        </w:rPr>
        <w:t>项</w:t>
      </w:r>
      <w:r>
        <w:rPr>
          <w:rFonts w:ascii="仿宋_GB2312" w:eastAsia="仿宋_GB2312" w:hint="eastAsia"/>
          <w:spacing w:val="-27"/>
        </w:rPr>
        <w:t>、</w:t>
      </w:r>
      <w:r>
        <w:rPr>
          <w:spacing w:val="-27"/>
        </w:rPr>
        <w:t>第</w:t>
      </w:r>
      <w:r>
        <w:rPr>
          <w:rFonts w:ascii="仿宋_GB2312" w:eastAsia="仿宋_GB2312" w:hint="eastAsia"/>
          <w:spacing w:val="-7"/>
        </w:rPr>
        <w:t>（</w:t>
      </w:r>
      <w:r>
        <w:rPr>
          <w:rFonts w:ascii="仿宋_GB2312" w:eastAsia="仿宋_GB2312" w:hint="eastAsia"/>
          <w:spacing w:val="-10"/>
        </w:rPr>
        <w:t>三</w:t>
      </w:r>
      <w:r>
        <w:rPr>
          <w:rFonts w:ascii="仿宋_GB2312" w:eastAsia="仿宋_GB2312" w:hint="eastAsia"/>
        </w:rPr>
        <w:t>）</w:t>
      </w:r>
    </w:p>
    <w:p>
      <w:pPr>
        <w:pStyle w:val="BodyText"/>
        <w:spacing w:before="142"/>
        <w:ind w:left="113"/>
        <w:rPr>
          <w:rFonts w:ascii="仿宋_GB2312" w:eastAsia="仿宋_GB2312" w:hint="eastAsia"/>
        </w:rPr>
      </w:pPr>
      <w:r>
        <w:rPr>
          <w:spacing w:val="-10"/>
        </w:rPr>
        <w:t>项结构层高和面积控制</w:t>
      </w:r>
      <w:r>
        <w:rPr>
          <w:rFonts w:ascii="仿宋_GB2312" w:eastAsia="仿宋_GB2312" w:hint="eastAsia"/>
          <w:spacing w:val="-10"/>
        </w:rPr>
        <w:t>，</w:t>
      </w:r>
      <w:r>
        <w:rPr>
          <w:spacing w:val="-10"/>
        </w:rPr>
        <w:t>按照水平投影面积</w:t>
      </w:r>
      <w:r>
        <w:rPr>
          <w:rFonts w:ascii="仿宋_GB2312" w:eastAsia="仿宋_GB2312" w:hint="eastAsia"/>
          <w:spacing w:val="-8"/>
        </w:rPr>
        <w:t>计</w:t>
      </w:r>
      <w:r>
        <w:rPr>
          <w:spacing w:val="-10"/>
        </w:rPr>
        <w:t>算建筑面积</w:t>
      </w:r>
      <w:r>
        <w:rPr>
          <w:rFonts w:ascii="仿宋_GB2312" w:eastAsia="仿宋_GB2312" w:hint="eastAsia"/>
        </w:rPr>
        <w:t>。</w:t>
      </w:r>
    </w:p>
    <w:p>
      <w:pPr>
        <w:pStyle w:val="ListParagraph"/>
        <w:numPr>
          <w:ilvl w:val="0"/>
          <w:numId w:val="10"/>
        </w:numPr>
        <w:tabs>
          <w:tab w:pos="1212" w:val="left" w:leader="none"/>
        </w:tabs>
        <w:spacing w:line="321" w:lineRule="auto" w:before="139" w:after="0"/>
        <w:ind w:left="113" w:right="391" w:firstLine="621"/>
        <w:jc w:val="both"/>
        <w:rPr>
          <w:sz w:val="32"/>
        </w:rPr>
      </w:pPr>
      <w:r>
        <w:rPr>
          <w:rFonts w:ascii="仿宋_GB2312" w:eastAsia="仿宋_GB2312" w:hint="eastAsia"/>
          <w:spacing w:val="-7"/>
          <w:sz w:val="32"/>
        </w:rPr>
        <w:t>办</w:t>
      </w:r>
      <w:r>
        <w:rPr>
          <w:spacing w:val="-10"/>
          <w:sz w:val="32"/>
        </w:rPr>
        <w:t>公和旅馆的展厅</w:t>
      </w:r>
      <w:r>
        <w:rPr>
          <w:rFonts w:ascii="仿宋_GB2312" w:eastAsia="仿宋_GB2312" w:hint="eastAsia"/>
          <w:spacing w:val="-48"/>
          <w:sz w:val="32"/>
        </w:rPr>
        <w:t>、</w:t>
      </w:r>
      <w:r>
        <w:rPr>
          <w:spacing w:val="-7"/>
          <w:sz w:val="32"/>
        </w:rPr>
        <w:t>会</w:t>
      </w:r>
      <w:r>
        <w:rPr>
          <w:rFonts w:ascii="仿宋_GB2312" w:eastAsia="仿宋_GB2312" w:hint="eastAsia"/>
          <w:spacing w:val="-10"/>
          <w:sz w:val="32"/>
        </w:rPr>
        <w:t>议</w:t>
      </w:r>
      <w:r>
        <w:rPr>
          <w:spacing w:val="-7"/>
          <w:sz w:val="32"/>
        </w:rPr>
        <w:t>厅</w:t>
      </w:r>
      <w:r>
        <w:rPr>
          <w:rFonts w:ascii="仿宋_GB2312" w:eastAsia="仿宋_GB2312" w:hint="eastAsia"/>
          <w:spacing w:val="-46"/>
          <w:sz w:val="32"/>
        </w:rPr>
        <w:t>、</w:t>
      </w:r>
      <w:r>
        <w:rPr>
          <w:spacing w:val="-9"/>
          <w:sz w:val="32"/>
        </w:rPr>
        <w:t>宴会厅</w:t>
      </w:r>
      <w:r>
        <w:rPr>
          <w:rFonts w:ascii="仿宋_GB2312" w:eastAsia="仿宋_GB2312" w:hint="eastAsia"/>
          <w:spacing w:val="-48"/>
          <w:sz w:val="32"/>
        </w:rPr>
        <w:t>、</w:t>
      </w:r>
      <w:r>
        <w:rPr>
          <w:spacing w:val="-10"/>
          <w:sz w:val="32"/>
        </w:rPr>
        <w:t>多功能厅等有</w:t>
      </w:r>
      <w:r>
        <w:rPr>
          <w:rFonts w:ascii="仿宋_GB2312" w:eastAsia="仿宋_GB2312" w:hint="eastAsia"/>
          <w:spacing w:val="-10"/>
          <w:sz w:val="32"/>
        </w:rPr>
        <w:t>较</w:t>
      </w:r>
      <w:r>
        <w:rPr>
          <w:w w:val="95"/>
          <w:sz w:val="32"/>
        </w:rPr>
        <w:t>高层高要求的功能空间</w:t>
      </w:r>
      <w:r>
        <w:rPr>
          <w:rFonts w:ascii="仿宋_GB2312" w:eastAsia="仿宋_GB2312" w:hint="eastAsia"/>
          <w:w w:val="95"/>
          <w:sz w:val="32"/>
        </w:rPr>
        <w:t>，</w:t>
      </w:r>
      <w:r>
        <w:rPr>
          <w:w w:val="95"/>
          <w:sz w:val="32"/>
        </w:rPr>
        <w:t>集中商业的影剧厅</w:t>
      </w:r>
      <w:r>
        <w:rPr>
          <w:rFonts w:ascii="仿宋_GB2312" w:eastAsia="仿宋_GB2312" w:hint="eastAsia"/>
          <w:w w:val="95"/>
          <w:sz w:val="32"/>
        </w:rPr>
        <w:t>、</w:t>
      </w:r>
      <w:r>
        <w:rPr>
          <w:w w:val="95"/>
          <w:sz w:val="32"/>
        </w:rPr>
        <w:t>单</w:t>
      </w:r>
      <w:r>
        <w:rPr>
          <w:rFonts w:ascii="仿宋_GB2312" w:eastAsia="仿宋_GB2312" w:hint="eastAsia"/>
          <w:w w:val="95"/>
          <w:sz w:val="32"/>
        </w:rPr>
        <w:t>一</w:t>
      </w:r>
      <w:r>
        <w:rPr>
          <w:w w:val="95"/>
          <w:sz w:val="32"/>
        </w:rPr>
        <w:t>空间建筑面积</w:t>
      </w:r>
      <w:r>
        <w:rPr>
          <w:spacing w:val="-3"/>
          <w:sz w:val="32"/>
        </w:rPr>
        <w:t>在 </w:t>
      </w:r>
      <w:r>
        <w:rPr>
          <w:rFonts w:ascii="Times New Roman" w:eastAsia="Times New Roman"/>
          <w:sz w:val="32"/>
        </w:rPr>
        <w:t>2000</w:t>
      </w:r>
      <w:r>
        <w:rPr>
          <w:rFonts w:ascii="Times New Roman" w:eastAsia="Times New Roman"/>
          <w:spacing w:val="-2"/>
          <w:sz w:val="32"/>
        </w:rPr>
        <w:t> </w:t>
      </w:r>
      <w:r>
        <w:rPr>
          <w:sz w:val="32"/>
        </w:rPr>
        <w:t>平方</w:t>
      </w:r>
      <w:r>
        <w:rPr>
          <w:rFonts w:ascii="仿宋_GB2312" w:eastAsia="仿宋_GB2312" w:hint="eastAsia"/>
          <w:sz w:val="32"/>
        </w:rPr>
        <w:t>米</w:t>
      </w:r>
      <w:r>
        <w:rPr>
          <w:sz w:val="32"/>
        </w:rPr>
        <w:t>以上的且有</w:t>
      </w:r>
      <w:r>
        <w:rPr>
          <w:rFonts w:ascii="仿宋_GB2312" w:eastAsia="仿宋_GB2312" w:hint="eastAsia"/>
          <w:sz w:val="32"/>
        </w:rPr>
        <w:t>较</w:t>
      </w:r>
      <w:r>
        <w:rPr>
          <w:sz w:val="32"/>
        </w:rPr>
        <w:t>高层高要求的功能空间</w:t>
      </w:r>
      <w:r>
        <w:rPr>
          <w:rFonts w:ascii="仿宋_GB2312" w:eastAsia="仿宋_GB2312" w:hint="eastAsia"/>
          <w:sz w:val="32"/>
        </w:rPr>
        <w:t>，</w:t>
      </w:r>
      <w:r>
        <w:rPr>
          <w:sz w:val="32"/>
        </w:rPr>
        <w:t>不受</w:t>
      </w:r>
      <w:r>
        <w:rPr>
          <w:rFonts w:ascii="仿宋_GB2312" w:eastAsia="仿宋_GB2312" w:hint="eastAsia"/>
          <w:sz w:val="32"/>
        </w:rPr>
        <w:t>本</w:t>
      </w:r>
      <w:r>
        <w:rPr>
          <w:sz w:val="32"/>
        </w:rPr>
        <w:t>条第</w:t>
      </w:r>
    </w:p>
    <w:p>
      <w:pPr>
        <w:pStyle w:val="BodyText"/>
        <w:spacing w:line="321" w:lineRule="auto" w:before="1"/>
        <w:ind w:left="113" w:right="391"/>
        <w:rPr>
          <w:rFonts w:ascii="仿宋_GB2312" w:eastAsia="仿宋_GB2312" w:hint="eastAsia"/>
        </w:rPr>
      </w:pPr>
      <w:r>
        <w:rPr>
          <w:rFonts w:ascii="仿宋_GB2312" w:eastAsia="仿宋_GB2312" w:hint="eastAsia"/>
          <w:w w:val="95"/>
        </w:rPr>
        <w:t>（二）</w:t>
      </w:r>
      <w:r>
        <w:rPr>
          <w:w w:val="95"/>
        </w:rPr>
        <w:t>项</w:t>
      </w:r>
      <w:r>
        <w:rPr>
          <w:rFonts w:ascii="仿宋_GB2312" w:eastAsia="仿宋_GB2312" w:hint="eastAsia"/>
          <w:w w:val="95"/>
        </w:rPr>
        <w:t>、</w:t>
      </w:r>
      <w:r>
        <w:rPr>
          <w:w w:val="95"/>
        </w:rPr>
        <w:t>第</w:t>
      </w:r>
      <w:r>
        <w:rPr>
          <w:rFonts w:ascii="仿宋_GB2312" w:eastAsia="仿宋_GB2312" w:hint="eastAsia"/>
          <w:w w:val="95"/>
        </w:rPr>
        <w:t>（三）</w:t>
      </w:r>
      <w:r>
        <w:rPr>
          <w:w w:val="95"/>
        </w:rPr>
        <w:t>项结构层高控制</w:t>
      </w:r>
      <w:r>
        <w:rPr>
          <w:rFonts w:ascii="仿宋_GB2312" w:eastAsia="仿宋_GB2312" w:hint="eastAsia"/>
          <w:w w:val="95"/>
        </w:rPr>
        <w:t>，</w:t>
      </w:r>
      <w:r>
        <w:rPr>
          <w:w w:val="95"/>
        </w:rPr>
        <w:t>按照水平投影面积</w:t>
      </w:r>
      <w:r>
        <w:rPr>
          <w:rFonts w:ascii="仿宋_GB2312" w:eastAsia="仿宋_GB2312" w:hint="eastAsia"/>
          <w:w w:val="95"/>
        </w:rPr>
        <w:t>计</w:t>
      </w:r>
      <w:r>
        <w:rPr>
          <w:w w:val="95"/>
        </w:rPr>
        <w:t>算建</w:t>
      </w:r>
      <w:r>
        <w:rPr/>
        <w:t>筑面积</w:t>
      </w:r>
      <w:r>
        <w:rPr>
          <w:rFonts w:ascii="仿宋_GB2312" w:eastAsia="仿宋_GB2312" w:hint="eastAsia"/>
        </w:rPr>
        <w:t>。</w:t>
      </w:r>
    </w:p>
    <w:p>
      <w:pPr>
        <w:pStyle w:val="ListParagraph"/>
        <w:numPr>
          <w:ilvl w:val="0"/>
          <w:numId w:val="10"/>
        </w:numPr>
        <w:tabs>
          <w:tab w:pos="1212" w:val="left" w:leader="none"/>
        </w:tabs>
        <w:spacing w:line="321" w:lineRule="auto" w:before="3" w:after="0"/>
        <w:ind w:left="113" w:right="391" w:firstLine="621"/>
        <w:jc w:val="both"/>
        <w:rPr>
          <w:rFonts w:ascii="仿宋_GB2312" w:eastAsia="仿宋_GB2312" w:hint="eastAsia"/>
          <w:sz w:val="32"/>
        </w:rPr>
      </w:pPr>
      <w:r>
        <w:rPr>
          <w:w w:val="95"/>
          <w:sz w:val="32"/>
        </w:rPr>
        <w:t>电影厅</w:t>
      </w:r>
      <w:r>
        <w:rPr>
          <w:rFonts w:ascii="仿宋_GB2312" w:eastAsia="仿宋_GB2312" w:hint="eastAsia"/>
          <w:w w:val="95"/>
          <w:sz w:val="32"/>
        </w:rPr>
        <w:t>（</w:t>
      </w:r>
      <w:r>
        <w:rPr>
          <w:w w:val="95"/>
          <w:sz w:val="32"/>
        </w:rPr>
        <w:t>院</w:t>
      </w:r>
      <w:r>
        <w:rPr>
          <w:rFonts w:ascii="仿宋_GB2312" w:eastAsia="仿宋_GB2312" w:hint="eastAsia"/>
          <w:spacing w:val="-166"/>
          <w:w w:val="95"/>
          <w:sz w:val="32"/>
        </w:rPr>
        <w:t>）</w:t>
      </w:r>
      <w:r>
        <w:rPr>
          <w:rFonts w:ascii="仿宋_GB2312" w:eastAsia="仿宋_GB2312" w:hint="eastAsia"/>
          <w:w w:val="95"/>
          <w:sz w:val="32"/>
        </w:rPr>
        <w:t>、</w:t>
      </w:r>
      <w:r>
        <w:rPr>
          <w:w w:val="95"/>
          <w:sz w:val="32"/>
        </w:rPr>
        <w:t>体育馆</w:t>
      </w:r>
      <w:r>
        <w:rPr>
          <w:rFonts w:ascii="仿宋_GB2312" w:eastAsia="仿宋_GB2312" w:hint="eastAsia"/>
          <w:w w:val="95"/>
          <w:sz w:val="32"/>
        </w:rPr>
        <w:t>、</w:t>
      </w:r>
      <w:r>
        <w:rPr>
          <w:w w:val="95"/>
          <w:sz w:val="32"/>
        </w:rPr>
        <w:t>博物馆</w:t>
      </w:r>
      <w:r>
        <w:rPr>
          <w:rFonts w:ascii="仿宋_GB2312" w:eastAsia="仿宋_GB2312" w:hint="eastAsia"/>
          <w:w w:val="95"/>
          <w:sz w:val="32"/>
        </w:rPr>
        <w:t>、</w:t>
      </w:r>
      <w:r>
        <w:rPr>
          <w:w w:val="95"/>
          <w:sz w:val="32"/>
        </w:rPr>
        <w:t>展览馆</w:t>
      </w:r>
      <w:r>
        <w:rPr>
          <w:rFonts w:ascii="仿宋_GB2312" w:eastAsia="仿宋_GB2312" w:hint="eastAsia"/>
          <w:w w:val="95"/>
          <w:sz w:val="32"/>
        </w:rPr>
        <w:t>、</w:t>
      </w:r>
      <w:r>
        <w:rPr>
          <w:w w:val="95"/>
          <w:sz w:val="32"/>
        </w:rPr>
        <w:t>学校</w:t>
      </w:r>
      <w:r>
        <w:rPr>
          <w:rFonts w:ascii="仿宋_GB2312" w:eastAsia="仿宋_GB2312" w:hint="eastAsia"/>
          <w:w w:val="95"/>
          <w:sz w:val="32"/>
        </w:rPr>
        <w:t>、</w:t>
      </w:r>
      <w:r>
        <w:rPr>
          <w:w w:val="95"/>
          <w:sz w:val="32"/>
        </w:rPr>
        <w:t>医院等公共建筑以及其他特殊功能的公共建筑使用功能</w:t>
      </w:r>
      <w:r>
        <w:rPr>
          <w:rFonts w:ascii="仿宋_GB2312" w:eastAsia="仿宋_GB2312" w:hint="eastAsia"/>
          <w:w w:val="95"/>
          <w:sz w:val="32"/>
        </w:rPr>
        <w:t>对</w:t>
      </w:r>
      <w:r>
        <w:rPr>
          <w:w w:val="95"/>
          <w:sz w:val="32"/>
        </w:rPr>
        <w:t>层高有特殊要求的楼层与建筑空间</w:t>
      </w:r>
      <w:r>
        <w:rPr>
          <w:rFonts w:ascii="仿宋_GB2312" w:eastAsia="仿宋_GB2312" w:hint="eastAsia"/>
          <w:w w:val="95"/>
          <w:sz w:val="32"/>
        </w:rPr>
        <w:t>，</w:t>
      </w:r>
      <w:r>
        <w:rPr>
          <w:w w:val="95"/>
          <w:sz w:val="32"/>
        </w:rPr>
        <w:t>其建筑层高符合相关规范要求的</w:t>
      </w:r>
      <w:r>
        <w:rPr>
          <w:rFonts w:ascii="仿宋_GB2312" w:eastAsia="仿宋_GB2312" w:hint="eastAsia"/>
          <w:w w:val="95"/>
          <w:sz w:val="32"/>
        </w:rPr>
        <w:t>，</w:t>
      </w:r>
      <w:r>
        <w:rPr>
          <w:w w:val="95"/>
          <w:sz w:val="32"/>
        </w:rPr>
        <w:t>按照水</w:t>
      </w:r>
      <w:r>
        <w:rPr>
          <w:sz w:val="32"/>
        </w:rPr>
        <w:t>平投影面积</w:t>
      </w:r>
      <w:r>
        <w:rPr>
          <w:rFonts w:ascii="仿宋_GB2312" w:eastAsia="仿宋_GB2312" w:hint="eastAsia"/>
          <w:sz w:val="32"/>
        </w:rPr>
        <w:t>计</w:t>
      </w:r>
      <w:r>
        <w:rPr>
          <w:sz w:val="32"/>
        </w:rPr>
        <w:t>算建筑面积</w:t>
      </w:r>
      <w:r>
        <w:rPr>
          <w:rFonts w:ascii="仿宋_GB2312" w:eastAsia="仿宋_GB2312" w:hint="eastAsia"/>
          <w:sz w:val="32"/>
        </w:rPr>
        <w:t>。</w:t>
      </w:r>
    </w:p>
    <w:p>
      <w:pPr>
        <w:pStyle w:val="BodyText"/>
        <w:spacing w:line="321" w:lineRule="auto" w:before="1"/>
        <w:ind w:left="113" w:right="237" w:firstLine="621"/>
        <w:jc w:val="both"/>
        <w:rPr>
          <w:rFonts w:ascii="仿宋_GB2312" w:eastAsia="仿宋_GB2312" w:hint="eastAsia"/>
        </w:rPr>
      </w:pPr>
      <w:r>
        <w:rPr>
          <w:rFonts w:ascii="Times New Roman" w:eastAsia="Times New Roman"/>
          <w:spacing w:val="-4"/>
        </w:rPr>
        <w:t>4</w:t>
      </w:r>
      <w:r>
        <w:rPr>
          <w:rFonts w:ascii="仿宋_GB2312" w:eastAsia="仿宋_GB2312" w:hint="eastAsia"/>
          <w:spacing w:val="-46"/>
        </w:rPr>
        <w:t>、</w:t>
      </w:r>
      <w:r>
        <w:rPr>
          <w:spacing w:val="-9"/>
        </w:rPr>
        <w:t>供水</w:t>
      </w:r>
      <w:r>
        <w:rPr>
          <w:rFonts w:ascii="仿宋_GB2312" w:eastAsia="仿宋_GB2312" w:hint="eastAsia"/>
          <w:spacing w:val="-46"/>
        </w:rPr>
        <w:t>、</w:t>
      </w:r>
      <w:r>
        <w:rPr>
          <w:spacing w:val="-9"/>
        </w:rPr>
        <w:t>供电</w:t>
      </w:r>
      <w:r>
        <w:rPr>
          <w:rFonts w:ascii="仿宋_GB2312" w:eastAsia="仿宋_GB2312" w:hint="eastAsia"/>
          <w:spacing w:val="-48"/>
        </w:rPr>
        <w:t>、</w:t>
      </w:r>
      <w:r>
        <w:rPr>
          <w:spacing w:val="-10"/>
        </w:rPr>
        <w:t>供气和加油加气站等公用设施建筑</w:t>
      </w:r>
      <w:r>
        <w:rPr>
          <w:rFonts w:ascii="仿宋_GB2312" w:eastAsia="仿宋_GB2312" w:hint="eastAsia"/>
          <w:spacing w:val="-48"/>
        </w:rPr>
        <w:t>，</w:t>
      </w:r>
      <w:r>
        <w:rPr>
          <w:spacing w:val="-6"/>
        </w:rPr>
        <w:t>其设备</w:t>
      </w:r>
      <w:r>
        <w:rPr>
          <w:spacing w:val="-10"/>
        </w:rPr>
        <w:t>用房按工艺要求需要确定相应建筑层高的</w:t>
      </w:r>
      <w:r>
        <w:rPr>
          <w:rFonts w:ascii="仿宋_GB2312" w:eastAsia="仿宋_GB2312" w:hint="eastAsia"/>
          <w:spacing w:val="-8"/>
        </w:rPr>
        <w:t>，</w:t>
      </w:r>
      <w:r>
        <w:rPr>
          <w:spacing w:val="-10"/>
        </w:rPr>
        <w:t>按照水平投影面积</w:t>
      </w:r>
      <w:r>
        <w:rPr>
          <w:rFonts w:ascii="仿宋_GB2312" w:eastAsia="仿宋_GB2312" w:hint="eastAsia"/>
        </w:rPr>
        <w:t>计</w:t>
      </w:r>
      <w:r>
        <w:rPr>
          <w:w w:val="95"/>
        </w:rPr>
        <w:t>算建筑面积</w:t>
      </w:r>
      <w:r>
        <w:rPr>
          <w:rFonts w:ascii="仿宋_GB2312" w:eastAsia="仿宋_GB2312" w:hint="eastAsia"/>
          <w:spacing w:val="-163"/>
          <w:w w:val="95"/>
        </w:rPr>
        <w:t>，</w:t>
      </w:r>
      <w:r>
        <w:rPr>
          <w:w w:val="95"/>
        </w:rPr>
        <w:t>其他附属用房建筑面积按照</w:t>
      </w:r>
      <w:r>
        <w:rPr>
          <w:rFonts w:ascii="仿宋_GB2312" w:eastAsia="仿宋_GB2312" w:hint="eastAsia"/>
          <w:w w:val="95"/>
        </w:rPr>
        <w:t>办</w:t>
      </w:r>
      <w:r>
        <w:rPr>
          <w:w w:val="95"/>
        </w:rPr>
        <w:t>公建筑</w:t>
      </w:r>
      <w:r>
        <w:rPr>
          <w:rFonts w:ascii="仿宋_GB2312" w:eastAsia="仿宋_GB2312" w:hint="eastAsia"/>
          <w:w w:val="95"/>
        </w:rPr>
        <w:t>计</w:t>
      </w:r>
      <w:r>
        <w:rPr>
          <w:w w:val="95"/>
        </w:rPr>
        <w:t>算建筑面积</w:t>
      </w:r>
      <w:r>
        <w:rPr>
          <w:rFonts w:ascii="仿宋_GB2312" w:eastAsia="仿宋_GB2312" w:hint="eastAsia"/>
          <w:w w:val="95"/>
        </w:rPr>
        <w:t>。</w:t>
      </w:r>
    </w:p>
    <w:p>
      <w:pPr>
        <w:pStyle w:val="BodyText"/>
        <w:spacing w:line="321" w:lineRule="auto" w:before="3"/>
        <w:ind w:left="113" w:right="391" w:firstLine="621"/>
        <w:jc w:val="both"/>
        <w:rPr>
          <w:rFonts w:ascii="仿宋_GB2312" w:eastAsia="仿宋_GB2312" w:hint="eastAsia"/>
        </w:rPr>
      </w:pPr>
      <w:r>
        <w:rPr>
          <w:rFonts w:ascii="仿宋_GB2312" w:eastAsia="仿宋_GB2312" w:hint="eastAsia"/>
          <w:w w:val="95"/>
        </w:rPr>
        <w:t>（六）</w:t>
      </w:r>
      <w:r>
        <w:rPr>
          <w:w w:val="95"/>
        </w:rPr>
        <w:t>其他确因使用功能</w:t>
      </w:r>
      <w:r>
        <w:rPr>
          <w:rFonts w:ascii="仿宋_GB2312" w:eastAsia="仿宋_GB2312" w:hint="eastAsia"/>
          <w:w w:val="95"/>
        </w:rPr>
        <w:t>、</w:t>
      </w:r>
      <w:r>
        <w:rPr>
          <w:w w:val="95"/>
        </w:rPr>
        <w:t>工艺要求和设备安装时</w:t>
      </w:r>
      <w:r>
        <w:rPr>
          <w:rFonts w:ascii="仿宋_GB2312" w:eastAsia="仿宋_GB2312" w:hint="eastAsia"/>
          <w:w w:val="95"/>
        </w:rPr>
        <w:t>对</w:t>
      </w:r>
      <w:r>
        <w:rPr>
          <w:w w:val="95"/>
        </w:rPr>
        <w:t>结构层高有特殊要求的特殊功能建筑空间和楼层</w:t>
      </w:r>
      <w:r>
        <w:rPr>
          <w:rFonts w:ascii="仿宋_GB2312" w:eastAsia="仿宋_GB2312" w:hint="eastAsia"/>
          <w:w w:val="95"/>
        </w:rPr>
        <w:t>，</w:t>
      </w:r>
      <w:r>
        <w:rPr>
          <w:w w:val="95"/>
        </w:rPr>
        <w:t>在取得相关行政主管</w:t>
      </w:r>
      <w:r>
        <w:rPr/>
        <w:t>部</w:t>
      </w:r>
      <w:r>
        <w:rPr>
          <w:rFonts w:ascii="仿宋_GB2312" w:eastAsia="仿宋_GB2312" w:hint="eastAsia"/>
        </w:rPr>
        <w:t>门</w:t>
      </w:r>
      <w:r>
        <w:rPr/>
        <w:t>意见后</w:t>
      </w:r>
      <w:r>
        <w:rPr>
          <w:rFonts w:ascii="仿宋_GB2312" w:eastAsia="仿宋_GB2312" w:hint="eastAsia"/>
        </w:rPr>
        <w:t>，</w:t>
      </w:r>
      <w:r>
        <w:rPr/>
        <w:t>按照水平投影面积</w:t>
      </w:r>
      <w:r>
        <w:rPr>
          <w:rFonts w:ascii="仿宋_GB2312" w:eastAsia="仿宋_GB2312" w:hint="eastAsia"/>
        </w:rPr>
        <w:t>计</w:t>
      </w:r>
      <w:r>
        <w:rPr/>
        <w:t>算建筑面积</w:t>
      </w:r>
      <w:r>
        <w:rPr>
          <w:rFonts w:ascii="仿宋_GB2312" w:eastAsia="仿宋_GB2312" w:hint="eastAsia"/>
        </w:rPr>
        <w:t>。</w:t>
      </w:r>
    </w:p>
    <w:p>
      <w:pPr>
        <w:tabs>
          <w:tab w:pos="2602" w:val="left" w:leader="none"/>
        </w:tabs>
        <w:spacing w:line="483" w:lineRule="exact" w:before="0"/>
        <w:ind w:left="735" w:right="0" w:firstLine="0"/>
        <w:jc w:val="left"/>
        <w:rPr>
          <w:rFonts w:ascii="仿宋_GB2312" w:eastAsia="仿宋_GB2312" w:hint="eastAsia"/>
          <w:sz w:val="32"/>
        </w:rPr>
      </w:pPr>
      <w:r>
        <w:rPr>
          <w:rFonts w:ascii="Microsoft JhengHei" w:eastAsia="Microsoft JhengHei" w:hint="eastAsia"/>
          <w:b/>
          <w:spacing w:val="-7"/>
          <w:sz w:val="32"/>
        </w:rPr>
        <w:t>第</w:t>
      </w:r>
      <w:r>
        <w:rPr>
          <w:rFonts w:ascii="仿宋_GB2312" w:eastAsia="仿宋_GB2312" w:hint="eastAsia"/>
          <w:b/>
          <w:spacing w:val="-10"/>
          <w:sz w:val="32"/>
        </w:rPr>
        <w:t>二</w:t>
      </w:r>
      <w:r>
        <w:rPr>
          <w:rFonts w:ascii="仿宋_GB2312" w:eastAsia="仿宋_GB2312" w:hint="eastAsia"/>
          <w:b/>
          <w:spacing w:val="-7"/>
          <w:sz w:val="32"/>
        </w:rPr>
        <w:t>十九</w:t>
      </w:r>
      <w:r>
        <w:rPr>
          <w:rFonts w:ascii="Microsoft JhengHei" w:eastAsia="Microsoft JhengHei" w:hint="eastAsia"/>
          <w:b/>
          <w:sz w:val="32"/>
        </w:rPr>
        <w:t>条</w:t>
        <w:tab/>
      </w:r>
      <w:r>
        <w:rPr>
          <w:spacing w:val="-7"/>
          <w:sz w:val="32"/>
        </w:rPr>
        <w:t>装</w:t>
      </w:r>
      <w:r>
        <w:rPr>
          <w:spacing w:val="-10"/>
          <w:sz w:val="32"/>
        </w:rPr>
        <w:t>配</w:t>
      </w:r>
      <w:r>
        <w:rPr>
          <w:spacing w:val="-7"/>
          <w:sz w:val="32"/>
        </w:rPr>
        <w:t>式</w:t>
      </w:r>
      <w:r>
        <w:rPr>
          <w:spacing w:val="-10"/>
          <w:sz w:val="32"/>
        </w:rPr>
        <w:t>建</w:t>
      </w:r>
      <w:r>
        <w:rPr>
          <w:spacing w:val="-7"/>
          <w:sz w:val="32"/>
        </w:rPr>
        <w:t>筑外</w:t>
      </w:r>
      <w:r>
        <w:rPr>
          <w:spacing w:val="-10"/>
          <w:sz w:val="32"/>
        </w:rPr>
        <w:t>墙</w:t>
      </w:r>
      <w:r>
        <w:rPr>
          <w:spacing w:val="-7"/>
          <w:sz w:val="32"/>
        </w:rPr>
        <w:t>的</w:t>
      </w:r>
      <w:r>
        <w:rPr>
          <w:spacing w:val="-10"/>
          <w:sz w:val="32"/>
        </w:rPr>
        <w:t>建</w:t>
      </w:r>
      <w:r>
        <w:rPr>
          <w:spacing w:val="-7"/>
          <w:sz w:val="32"/>
        </w:rPr>
        <w:t>筑</w:t>
      </w:r>
      <w:r>
        <w:rPr>
          <w:spacing w:val="-10"/>
          <w:sz w:val="32"/>
        </w:rPr>
        <w:t>面</w:t>
      </w:r>
      <w:r>
        <w:rPr>
          <w:spacing w:val="-8"/>
          <w:sz w:val="32"/>
        </w:rPr>
        <w:t>积</w:t>
      </w:r>
      <w:r>
        <w:rPr>
          <w:spacing w:val="-7"/>
          <w:sz w:val="32"/>
        </w:rPr>
        <w:t>按</w:t>
      </w:r>
      <w:r>
        <w:rPr>
          <w:spacing w:val="-10"/>
          <w:sz w:val="32"/>
        </w:rPr>
        <w:t>以</w:t>
      </w:r>
      <w:r>
        <w:rPr>
          <w:spacing w:val="-7"/>
          <w:sz w:val="32"/>
        </w:rPr>
        <w:t>下</w:t>
      </w:r>
      <w:r>
        <w:rPr>
          <w:spacing w:val="-10"/>
          <w:sz w:val="32"/>
        </w:rPr>
        <w:t>规</w:t>
      </w:r>
      <w:r>
        <w:rPr>
          <w:spacing w:val="-7"/>
          <w:sz w:val="32"/>
        </w:rPr>
        <w:t>定</w:t>
      </w:r>
      <w:r>
        <w:rPr>
          <w:rFonts w:ascii="仿宋_GB2312" w:eastAsia="仿宋_GB2312" w:hint="eastAsia"/>
          <w:spacing w:val="-8"/>
          <w:sz w:val="32"/>
        </w:rPr>
        <w:t>计</w:t>
      </w:r>
      <w:r>
        <w:rPr>
          <w:spacing w:val="-10"/>
          <w:sz w:val="32"/>
        </w:rPr>
        <w:t>算</w:t>
      </w:r>
      <w:r>
        <w:rPr>
          <w:rFonts w:ascii="仿宋_GB2312" w:eastAsia="仿宋_GB2312" w:hint="eastAsia"/>
          <w:sz w:val="32"/>
        </w:rPr>
        <w:t>：</w:t>
      </w:r>
    </w:p>
    <w:p>
      <w:pPr>
        <w:pStyle w:val="BodyText"/>
        <w:spacing w:line="321" w:lineRule="auto" w:before="67"/>
        <w:ind w:left="113" w:right="391" w:firstLine="621"/>
        <w:jc w:val="both"/>
        <w:rPr>
          <w:rFonts w:ascii="仿宋_GB2312" w:hAnsi="仿宋_GB2312" w:eastAsia="仿宋_GB2312" w:hint="eastAsia"/>
        </w:rPr>
      </w:pPr>
      <w:r>
        <w:rPr>
          <w:w w:val="95"/>
        </w:rPr>
        <w:t>以单体建筑为</w:t>
      </w:r>
      <w:r>
        <w:rPr>
          <w:rFonts w:ascii="仿宋_GB2312" w:hAnsi="仿宋_GB2312" w:eastAsia="仿宋_GB2312" w:hint="eastAsia"/>
          <w:w w:val="95"/>
        </w:rPr>
        <w:t>计</w:t>
      </w:r>
      <w:r>
        <w:rPr>
          <w:w w:val="95"/>
        </w:rPr>
        <w:t>算单元</w:t>
      </w:r>
      <w:r>
        <w:rPr>
          <w:rFonts w:ascii="仿宋_GB2312" w:hAnsi="仿宋_GB2312" w:eastAsia="仿宋_GB2312" w:hint="eastAsia"/>
          <w:w w:val="95"/>
        </w:rPr>
        <w:t>，</w:t>
      </w:r>
      <w:r>
        <w:rPr>
          <w:w w:val="95"/>
        </w:rPr>
        <w:t>其外墙预制部分建筑面积不超过</w:t>
      </w:r>
      <w:r>
        <w:rPr>
          <w:rFonts w:ascii="Times New Roman" w:hAnsi="Times New Roman" w:eastAsia="Times New Roman"/>
          <w:w w:val="95"/>
        </w:rPr>
        <w:t>±0</w:t>
      </w:r>
      <w:r>
        <w:rPr>
          <w:rFonts w:ascii="Times New Roman" w:hAnsi="Times New Roman" w:eastAsia="Times New Roman"/>
          <w:spacing w:val="1"/>
          <w:w w:val="95"/>
        </w:rPr>
        <w:t> </w:t>
      </w:r>
      <w:r>
        <w:rPr>
          <w:spacing w:val="1"/>
          <w:w w:val="95"/>
        </w:rPr>
        <w:t>以上建筑面积的 </w:t>
      </w:r>
      <w:r>
        <w:rPr>
          <w:rFonts w:ascii="Times New Roman" w:hAnsi="Times New Roman" w:eastAsia="Times New Roman"/>
          <w:w w:val="95"/>
        </w:rPr>
        <w:t>3%</w:t>
      </w:r>
      <w:r>
        <w:rPr>
          <w:w w:val="95"/>
        </w:rPr>
        <w:t>的</w:t>
      </w:r>
      <w:r>
        <w:rPr>
          <w:rFonts w:ascii="仿宋_GB2312" w:hAnsi="仿宋_GB2312" w:eastAsia="仿宋_GB2312" w:hint="eastAsia"/>
          <w:w w:val="95"/>
        </w:rPr>
        <w:t>，</w:t>
      </w:r>
      <w:r>
        <w:rPr>
          <w:w w:val="95"/>
        </w:rPr>
        <w:t>外墙装配式部分的建筑面积不</w:t>
      </w:r>
      <w:r>
        <w:rPr>
          <w:rFonts w:ascii="仿宋_GB2312" w:hAnsi="仿宋_GB2312" w:eastAsia="仿宋_GB2312" w:hint="eastAsia"/>
          <w:w w:val="95"/>
        </w:rPr>
        <w:t>计</w:t>
      </w:r>
      <w:r>
        <w:rPr>
          <w:w w:val="95"/>
        </w:rPr>
        <w:t>入</w:t>
      </w:r>
      <w:r>
        <w:rPr>
          <w:rFonts w:ascii="仿宋_GB2312" w:hAnsi="仿宋_GB2312" w:eastAsia="仿宋_GB2312" w:hint="eastAsia"/>
          <w:w w:val="95"/>
        </w:rPr>
        <w:t>计</w:t>
      </w:r>
      <w:r>
        <w:rPr>
          <w:w w:val="95"/>
        </w:rPr>
        <w:t>容建筑面积</w:t>
      </w:r>
      <w:r>
        <w:rPr>
          <w:rFonts w:ascii="仿宋_GB2312" w:hAnsi="仿宋_GB2312" w:eastAsia="仿宋_GB2312" w:hint="eastAsia"/>
          <w:w w:val="95"/>
        </w:rPr>
        <w:t>。</w:t>
      </w:r>
      <w:r>
        <w:rPr>
          <w:spacing w:val="-8"/>
          <w:w w:val="95"/>
        </w:rPr>
        <w:t>超过 </w:t>
      </w:r>
      <w:r>
        <w:rPr>
          <w:rFonts w:ascii="Times New Roman" w:hAnsi="Times New Roman" w:eastAsia="Times New Roman"/>
          <w:w w:val="95"/>
        </w:rPr>
        <w:t>3%</w:t>
      </w:r>
      <w:r>
        <w:rPr>
          <w:w w:val="95"/>
        </w:rPr>
        <w:t>的</w:t>
      </w:r>
      <w:r>
        <w:rPr>
          <w:rFonts w:ascii="仿宋_GB2312" w:hAnsi="仿宋_GB2312" w:eastAsia="仿宋_GB2312" w:hint="eastAsia"/>
          <w:w w:val="95"/>
        </w:rPr>
        <w:t>，</w:t>
      </w:r>
      <w:r>
        <w:rPr>
          <w:w w:val="95"/>
        </w:rPr>
        <w:t>超出部分建筑面积</w:t>
      </w:r>
      <w:r>
        <w:rPr>
          <w:rFonts w:ascii="仿宋_GB2312" w:hAnsi="仿宋_GB2312" w:eastAsia="仿宋_GB2312" w:hint="eastAsia"/>
          <w:w w:val="95"/>
        </w:rPr>
        <w:t>计</w:t>
      </w:r>
      <w:r>
        <w:rPr>
          <w:w w:val="95"/>
        </w:rPr>
        <w:t>入</w:t>
      </w:r>
      <w:r>
        <w:rPr>
          <w:rFonts w:ascii="仿宋_GB2312" w:hAnsi="仿宋_GB2312" w:eastAsia="仿宋_GB2312" w:hint="eastAsia"/>
          <w:w w:val="95"/>
        </w:rPr>
        <w:t>计</w:t>
      </w:r>
      <w:r>
        <w:rPr>
          <w:w w:val="95"/>
        </w:rPr>
        <w:t>容建筑面积</w:t>
      </w:r>
      <w:r>
        <w:rPr>
          <w:rFonts w:ascii="仿宋_GB2312" w:hAnsi="仿宋_GB2312" w:eastAsia="仿宋_GB2312" w:hint="eastAsia"/>
          <w:w w:val="95"/>
        </w:rPr>
        <w:t>。</w:t>
      </w:r>
    </w:p>
    <w:p>
      <w:pPr>
        <w:pStyle w:val="BodyText"/>
        <w:spacing w:before="6"/>
        <w:rPr>
          <w:rFonts w:ascii="仿宋_GB2312"/>
          <w:sz w:val="18"/>
        </w:rPr>
      </w:pPr>
    </w:p>
    <w:p>
      <w:pPr>
        <w:pStyle w:val="BodyText"/>
        <w:spacing w:before="54"/>
        <w:ind w:left="1179" w:right="1456"/>
        <w:jc w:val="center"/>
        <w:rPr>
          <w:rFonts w:ascii="黑体" w:eastAsia="黑体" w:hint="eastAsia"/>
        </w:rPr>
      </w:pPr>
      <w:r>
        <w:rPr>
          <w:rFonts w:ascii="黑体" w:eastAsia="黑体" w:hint="eastAsia"/>
          <w:spacing w:val="14"/>
        </w:rPr>
        <w:t>第五章 附 则</w:t>
      </w:r>
    </w:p>
    <w:p>
      <w:pPr>
        <w:spacing w:after="0"/>
        <w:jc w:val="center"/>
        <w:rPr>
          <w:rFonts w:ascii="黑体" w:eastAsia="黑体" w:hint="eastAsia"/>
        </w:rPr>
        <w:sectPr>
          <w:pgSz w:w="11910" w:h="16840"/>
          <w:pgMar w:header="0" w:footer="1494" w:top="1580" w:bottom="1680" w:left="1360" w:right="1320"/>
        </w:sectPr>
      </w:pPr>
    </w:p>
    <w:p>
      <w:pPr>
        <w:pStyle w:val="BodyText"/>
        <w:rPr>
          <w:rFonts w:ascii="黑体"/>
          <w:sz w:val="20"/>
        </w:rPr>
      </w:pPr>
    </w:p>
    <w:p>
      <w:pPr>
        <w:pStyle w:val="BodyText"/>
        <w:spacing w:before="4"/>
        <w:rPr>
          <w:rFonts w:ascii="黑体"/>
          <w:sz w:val="23"/>
        </w:rPr>
      </w:pPr>
    </w:p>
    <w:p>
      <w:pPr>
        <w:pStyle w:val="BodyText"/>
        <w:tabs>
          <w:tab w:pos="2429" w:val="left" w:leader="none"/>
        </w:tabs>
        <w:spacing w:line="548" w:lineRule="exact"/>
        <w:ind w:left="850"/>
        <w:rPr>
          <w:rFonts w:ascii="仿宋_GB2312" w:hAnsi="仿宋_GB2312" w:eastAsia="仿宋_GB2312" w:hint="eastAsia"/>
        </w:rPr>
      </w:pPr>
      <w:r>
        <w:rPr>
          <w:rFonts w:ascii="Microsoft JhengHei" w:hAnsi="Microsoft JhengHei" w:eastAsia="Microsoft JhengHei" w:hint="eastAsia"/>
          <w:b/>
        </w:rPr>
        <w:t>第</w:t>
      </w:r>
      <w:r>
        <w:rPr>
          <w:rFonts w:ascii="仿宋_GB2312" w:hAnsi="仿宋_GB2312" w:eastAsia="仿宋_GB2312" w:hint="eastAsia"/>
          <w:b/>
        </w:rPr>
        <w:t>三十</w:t>
      </w:r>
      <w:r>
        <w:rPr>
          <w:rFonts w:ascii="Microsoft JhengHei" w:hAnsi="Microsoft JhengHei" w:eastAsia="Microsoft JhengHei" w:hint="eastAsia"/>
          <w:b/>
        </w:rPr>
        <w:t>条</w:t>
        <w:tab/>
      </w:r>
      <w:r>
        <w:rPr>
          <w:rFonts w:ascii="仿宋_GB2312" w:hAnsi="仿宋_GB2312" w:eastAsia="仿宋_GB2312" w:hint="eastAsia"/>
          <w:spacing w:val="-2"/>
        </w:rPr>
        <w:t>本</w:t>
      </w:r>
      <w:r>
        <w:rPr>
          <w:spacing w:val="-2"/>
        </w:rPr>
        <w:t>规</w:t>
      </w:r>
      <w:r>
        <w:rPr>
          <w:spacing w:val="-1"/>
        </w:rPr>
        <w:t>则中</w:t>
      </w:r>
      <w:r>
        <w:rPr>
          <w:rFonts w:ascii="Times New Roman" w:hAnsi="Times New Roman" w:eastAsia="Times New Roman"/>
          <w:spacing w:val="-1"/>
        </w:rPr>
        <w:t>“</w:t>
      </w:r>
      <w:r>
        <w:rPr>
          <w:spacing w:val="-1"/>
        </w:rPr>
        <w:t>以上</w:t>
      </w:r>
      <w:r>
        <w:rPr>
          <w:rFonts w:ascii="Times New Roman" w:hAnsi="Times New Roman" w:eastAsia="Times New Roman"/>
          <w:spacing w:val="-1"/>
        </w:rPr>
        <w:t>”</w:t>
      </w:r>
      <w:r>
        <w:rPr>
          <w:rFonts w:ascii="仿宋_GB2312" w:hAnsi="仿宋_GB2312" w:eastAsia="仿宋_GB2312" w:hint="eastAsia"/>
          <w:spacing w:val="-1"/>
        </w:rPr>
        <w:t>、</w:t>
      </w:r>
      <w:r>
        <w:rPr>
          <w:rFonts w:ascii="Times New Roman" w:hAnsi="Times New Roman" w:eastAsia="Times New Roman"/>
          <w:spacing w:val="-1"/>
        </w:rPr>
        <w:t>“</w:t>
      </w:r>
      <w:r>
        <w:rPr>
          <w:spacing w:val="-1"/>
        </w:rPr>
        <w:t>不超过</w:t>
      </w:r>
      <w:r>
        <w:rPr>
          <w:rFonts w:ascii="Times New Roman" w:hAnsi="Times New Roman" w:eastAsia="Times New Roman"/>
          <w:spacing w:val="-1"/>
        </w:rPr>
        <w:t>”</w:t>
      </w:r>
      <w:r>
        <w:rPr>
          <w:rFonts w:ascii="仿宋_GB2312" w:hAnsi="仿宋_GB2312" w:eastAsia="仿宋_GB2312" w:hint="eastAsia"/>
          <w:spacing w:val="-1"/>
        </w:rPr>
        <w:t>、</w:t>
      </w:r>
      <w:r>
        <w:rPr>
          <w:rFonts w:ascii="Times New Roman" w:hAnsi="Times New Roman" w:eastAsia="Times New Roman"/>
          <w:spacing w:val="-1"/>
        </w:rPr>
        <w:t>“</w:t>
      </w:r>
      <w:r>
        <w:rPr>
          <w:spacing w:val="-1"/>
        </w:rPr>
        <w:t>不</w:t>
      </w:r>
      <w:r>
        <w:rPr>
          <w:rFonts w:ascii="仿宋_GB2312" w:hAnsi="仿宋_GB2312" w:eastAsia="仿宋_GB2312" w:hint="eastAsia"/>
          <w:spacing w:val="-1"/>
        </w:rPr>
        <w:t>大</w:t>
      </w:r>
      <w:r>
        <w:rPr>
          <w:spacing w:val="-1"/>
        </w:rPr>
        <w:t>于</w:t>
      </w:r>
      <w:r>
        <w:rPr>
          <w:rFonts w:ascii="Times New Roman" w:hAnsi="Times New Roman" w:eastAsia="Times New Roman"/>
          <w:spacing w:val="-1"/>
        </w:rPr>
        <w:t>”</w:t>
      </w:r>
      <w:r>
        <w:rPr>
          <w:rFonts w:ascii="仿宋_GB2312" w:hAnsi="仿宋_GB2312" w:eastAsia="仿宋_GB2312" w:hint="eastAsia"/>
          <w:spacing w:val="-1"/>
        </w:rPr>
        <w:t>，</w:t>
      </w:r>
      <w:r>
        <w:rPr>
          <w:spacing w:val="-1"/>
        </w:rPr>
        <w:t>包括</w:t>
      </w:r>
      <w:r>
        <w:rPr>
          <w:rFonts w:ascii="仿宋_GB2312" w:hAnsi="仿宋_GB2312" w:eastAsia="仿宋_GB2312" w:hint="eastAsia"/>
          <w:spacing w:val="-1"/>
        </w:rPr>
        <w:t>本</w:t>
      </w:r>
    </w:p>
    <w:p>
      <w:pPr>
        <w:pStyle w:val="BodyText"/>
        <w:spacing w:before="69"/>
        <w:ind w:left="228"/>
        <w:rPr>
          <w:rFonts w:ascii="仿宋_GB2312" w:hAnsi="仿宋_GB2312" w:eastAsia="仿宋_GB2312" w:hint="eastAsia"/>
        </w:rPr>
      </w:pPr>
      <w:r>
        <w:rPr>
          <w:spacing w:val="-7"/>
        </w:rPr>
        <w:t>数</w:t>
      </w:r>
      <w:r>
        <w:rPr>
          <w:rFonts w:ascii="仿宋_GB2312" w:hAnsi="仿宋_GB2312" w:eastAsia="仿宋_GB2312" w:hint="eastAsia"/>
          <w:spacing w:val="-8"/>
        </w:rPr>
        <w:t>；</w:t>
      </w:r>
      <w:r>
        <w:rPr>
          <w:rFonts w:ascii="Times New Roman" w:hAnsi="Times New Roman" w:eastAsia="Times New Roman"/>
          <w:spacing w:val="-8"/>
        </w:rPr>
        <w:t>“</w:t>
      </w:r>
      <w:r>
        <w:rPr>
          <w:spacing w:val="-9"/>
        </w:rPr>
        <w:t>以下</w:t>
      </w:r>
      <w:r>
        <w:rPr>
          <w:rFonts w:ascii="Times New Roman" w:hAnsi="Times New Roman" w:eastAsia="Times New Roman"/>
          <w:spacing w:val="-3"/>
        </w:rPr>
        <w:t>”</w:t>
      </w:r>
      <w:r>
        <w:rPr>
          <w:rFonts w:ascii="仿宋_GB2312" w:hAnsi="仿宋_GB2312" w:eastAsia="仿宋_GB2312" w:hint="eastAsia"/>
          <w:spacing w:val="-10"/>
        </w:rPr>
        <w:t>、</w:t>
      </w:r>
      <w:r>
        <w:rPr>
          <w:rFonts w:ascii="Times New Roman" w:hAnsi="Times New Roman" w:eastAsia="Times New Roman"/>
          <w:spacing w:val="-5"/>
        </w:rPr>
        <w:t>“</w:t>
      </w:r>
      <w:r>
        <w:rPr>
          <w:spacing w:val="-9"/>
        </w:rPr>
        <w:t>超过</w:t>
      </w:r>
      <w:r>
        <w:rPr>
          <w:rFonts w:ascii="Times New Roman" w:hAnsi="Times New Roman" w:eastAsia="Times New Roman"/>
          <w:spacing w:val="-3"/>
        </w:rPr>
        <w:t>”</w:t>
      </w:r>
      <w:r>
        <w:rPr>
          <w:rFonts w:ascii="仿宋_GB2312" w:hAnsi="仿宋_GB2312" w:eastAsia="仿宋_GB2312" w:hint="eastAsia"/>
          <w:spacing w:val="-10"/>
        </w:rPr>
        <w:t>、</w:t>
      </w:r>
      <w:r>
        <w:rPr>
          <w:rFonts w:ascii="Times New Roman" w:hAnsi="Times New Roman" w:eastAsia="Times New Roman"/>
          <w:spacing w:val="-3"/>
        </w:rPr>
        <w:t>“</w:t>
      </w:r>
      <w:r>
        <w:rPr>
          <w:spacing w:val="-7"/>
        </w:rPr>
        <w:t>不</w:t>
      </w:r>
      <w:r>
        <w:rPr>
          <w:rFonts w:ascii="仿宋_GB2312" w:hAnsi="仿宋_GB2312" w:eastAsia="仿宋_GB2312" w:hint="eastAsia"/>
          <w:spacing w:val="-10"/>
        </w:rPr>
        <w:t>小</w:t>
      </w:r>
      <w:r>
        <w:rPr>
          <w:spacing w:val="-10"/>
        </w:rPr>
        <w:t>于</w:t>
      </w:r>
      <w:r>
        <w:rPr>
          <w:rFonts w:ascii="Times New Roman" w:hAnsi="Times New Roman" w:eastAsia="Times New Roman"/>
          <w:spacing w:val="-5"/>
        </w:rPr>
        <w:t>”</w:t>
      </w:r>
      <w:r>
        <w:rPr>
          <w:rFonts w:ascii="仿宋_GB2312" w:hAnsi="仿宋_GB2312" w:eastAsia="仿宋_GB2312" w:hint="eastAsia"/>
          <w:spacing w:val="-5"/>
        </w:rPr>
        <w:t>，</w:t>
      </w:r>
      <w:r>
        <w:rPr>
          <w:spacing w:val="-10"/>
        </w:rPr>
        <w:t>不包括</w:t>
      </w:r>
      <w:r>
        <w:rPr>
          <w:rFonts w:ascii="仿宋_GB2312" w:hAnsi="仿宋_GB2312" w:eastAsia="仿宋_GB2312" w:hint="eastAsia"/>
          <w:spacing w:val="-7"/>
        </w:rPr>
        <w:t>本</w:t>
      </w:r>
      <w:r>
        <w:rPr>
          <w:spacing w:val="-7"/>
        </w:rPr>
        <w:t>数</w:t>
      </w:r>
      <w:r>
        <w:rPr>
          <w:rFonts w:ascii="仿宋_GB2312" w:hAnsi="仿宋_GB2312" w:eastAsia="仿宋_GB2312" w:hint="eastAsia"/>
        </w:rPr>
        <w:t>。</w:t>
      </w:r>
    </w:p>
    <w:p>
      <w:pPr>
        <w:pStyle w:val="BodyText"/>
        <w:tabs>
          <w:tab w:pos="2719" w:val="left" w:leader="none"/>
        </w:tabs>
        <w:spacing w:line="550" w:lineRule="exact" w:before="19"/>
        <w:ind w:left="228" w:right="117" w:firstLine="621"/>
        <w:rPr>
          <w:rFonts w:ascii="仿宋_GB2312" w:eastAsia="仿宋_GB2312" w:hint="eastAsia"/>
        </w:rPr>
      </w:pPr>
      <w:r>
        <w:rPr>
          <w:rFonts w:ascii="Microsoft JhengHei" w:eastAsia="Microsoft JhengHei" w:hint="eastAsia"/>
          <w:b/>
        </w:rPr>
        <w:t>第</w:t>
      </w:r>
      <w:r>
        <w:rPr>
          <w:rFonts w:ascii="仿宋_GB2312" w:eastAsia="仿宋_GB2312" w:hint="eastAsia"/>
          <w:b/>
        </w:rPr>
        <w:t>三十一</w:t>
      </w:r>
      <w:r>
        <w:rPr>
          <w:rFonts w:ascii="Microsoft JhengHei" w:eastAsia="Microsoft JhengHei" w:hint="eastAsia"/>
          <w:b/>
        </w:rPr>
        <w:t>条</w:t>
        <w:tab/>
      </w:r>
      <w:r>
        <w:rPr>
          <w:rFonts w:ascii="仿宋_GB2312" w:eastAsia="仿宋_GB2312" w:hint="eastAsia"/>
          <w:w w:val="95"/>
        </w:rPr>
        <w:t>本《</w:t>
      </w:r>
      <w:r>
        <w:rPr>
          <w:w w:val="95"/>
        </w:rPr>
        <w:t>规则</w:t>
      </w:r>
      <w:r>
        <w:rPr>
          <w:rFonts w:ascii="仿宋_GB2312" w:eastAsia="仿宋_GB2312" w:hint="eastAsia"/>
          <w:w w:val="95"/>
        </w:rPr>
        <w:t>》</w:t>
      </w:r>
      <w:r>
        <w:rPr>
          <w:w w:val="95"/>
        </w:rPr>
        <w:t>自</w:t>
      </w:r>
      <w:r>
        <w:rPr>
          <w:spacing w:val="-73"/>
          <w:w w:val="95"/>
        </w:rPr>
        <w:t> </w:t>
      </w:r>
      <w:r>
        <w:rPr>
          <w:rFonts w:ascii="Times New Roman" w:eastAsia="Times New Roman"/>
          <w:w w:val="95"/>
        </w:rPr>
        <w:t>2022</w:t>
      </w:r>
      <w:r>
        <w:rPr>
          <w:rFonts w:ascii="Times New Roman" w:eastAsia="Times New Roman"/>
          <w:spacing w:val="4"/>
          <w:w w:val="95"/>
        </w:rPr>
        <w:t> </w:t>
      </w:r>
      <w:r>
        <w:rPr>
          <w:w w:val="95"/>
        </w:rPr>
        <w:t>年</w:t>
      </w:r>
      <w:r>
        <w:rPr>
          <w:spacing w:val="-73"/>
          <w:w w:val="95"/>
        </w:rPr>
        <w:t> </w:t>
      </w:r>
      <w:r>
        <w:rPr>
          <w:rFonts w:ascii="Times New Roman" w:eastAsia="Times New Roman"/>
          <w:w w:val="95"/>
        </w:rPr>
        <w:t>6</w:t>
      </w:r>
      <w:r>
        <w:rPr>
          <w:rFonts w:ascii="Times New Roman" w:eastAsia="Times New Roman"/>
          <w:spacing w:val="10"/>
          <w:w w:val="95"/>
        </w:rPr>
        <w:t> </w:t>
      </w:r>
      <w:r>
        <w:rPr>
          <w:w w:val="95"/>
        </w:rPr>
        <w:t>月</w:t>
      </w:r>
      <w:r>
        <w:rPr>
          <w:spacing w:val="-73"/>
          <w:w w:val="95"/>
        </w:rPr>
        <w:t> </w:t>
      </w:r>
      <w:r>
        <w:rPr>
          <w:rFonts w:ascii="Times New Roman" w:eastAsia="Times New Roman"/>
          <w:w w:val="95"/>
        </w:rPr>
        <w:t>1</w:t>
      </w:r>
      <w:r>
        <w:rPr>
          <w:rFonts w:ascii="Times New Roman" w:eastAsia="Times New Roman"/>
          <w:spacing w:val="9"/>
          <w:w w:val="95"/>
        </w:rPr>
        <w:t> </w:t>
      </w:r>
      <w:r>
        <w:rPr>
          <w:w w:val="95"/>
        </w:rPr>
        <w:t>日施行</w:t>
      </w:r>
      <w:r>
        <w:rPr>
          <w:rFonts w:ascii="仿宋_GB2312" w:eastAsia="仿宋_GB2312" w:hint="eastAsia"/>
          <w:w w:val="95"/>
        </w:rPr>
        <w:t>，</w:t>
      </w:r>
      <w:r>
        <w:rPr>
          <w:w w:val="95"/>
        </w:rPr>
        <w:t>有效期 </w:t>
      </w:r>
      <w:r>
        <w:rPr>
          <w:rFonts w:ascii="Times New Roman" w:eastAsia="Times New Roman"/>
          <w:w w:val="95"/>
        </w:rPr>
        <w:t>5</w:t>
      </w:r>
      <w:r>
        <w:rPr>
          <w:rFonts w:ascii="Times New Roman" w:eastAsia="Times New Roman"/>
          <w:spacing w:val="1"/>
          <w:w w:val="95"/>
        </w:rPr>
        <w:t> </w:t>
      </w:r>
      <w:r>
        <w:rPr>
          <w:w w:val="95"/>
        </w:rPr>
        <w:t>年</w:t>
      </w:r>
      <w:r>
        <w:rPr>
          <w:rFonts w:ascii="仿宋_GB2312" w:eastAsia="仿宋_GB2312" w:hint="eastAsia"/>
          <w:spacing w:val="-111"/>
          <w:w w:val="95"/>
        </w:rPr>
        <w:t>，</w:t>
      </w:r>
      <w:r>
        <w:rPr>
          <w:spacing w:val="-111"/>
          <w:w w:val="95"/>
        </w:rPr>
        <w:t>原</w:t>
      </w:r>
      <w:r>
        <w:rPr>
          <w:rFonts w:ascii="仿宋_GB2312" w:eastAsia="仿宋_GB2312" w:hint="eastAsia"/>
          <w:w w:val="95"/>
        </w:rPr>
        <w:t>《</w:t>
      </w:r>
      <w:r>
        <w:rPr>
          <w:w w:val="95"/>
        </w:rPr>
        <w:t>武</w:t>
      </w:r>
      <w:r>
        <w:rPr>
          <w:rFonts w:ascii="仿宋_GB2312" w:eastAsia="仿宋_GB2312" w:hint="eastAsia"/>
          <w:w w:val="95"/>
        </w:rPr>
        <w:t>汉</w:t>
      </w:r>
      <w:r>
        <w:rPr>
          <w:w w:val="95"/>
        </w:rPr>
        <w:t>市建设工程建筑面积</w:t>
      </w:r>
      <w:r>
        <w:rPr>
          <w:rFonts w:ascii="仿宋_GB2312" w:eastAsia="仿宋_GB2312" w:hint="eastAsia"/>
          <w:w w:val="95"/>
        </w:rPr>
        <w:t>计</w:t>
      </w:r>
      <w:r>
        <w:rPr>
          <w:w w:val="95"/>
        </w:rPr>
        <w:t>算规则</w:t>
      </w:r>
      <w:r>
        <w:rPr>
          <w:rFonts w:ascii="仿宋_GB2312" w:eastAsia="仿宋_GB2312" w:hint="eastAsia"/>
          <w:spacing w:val="-166"/>
          <w:w w:val="95"/>
        </w:rPr>
        <w:t>》</w:t>
      </w:r>
      <w:r>
        <w:rPr>
          <w:rFonts w:ascii="仿宋_GB2312" w:eastAsia="仿宋_GB2312" w:hint="eastAsia"/>
          <w:w w:val="95"/>
        </w:rPr>
        <w:t>（</w:t>
      </w:r>
      <w:r>
        <w:rPr>
          <w:w w:val="95"/>
        </w:rPr>
        <w:t>武土资规</w:t>
      </w:r>
      <w:r>
        <w:rPr>
          <w:spacing w:val="-108"/>
          <w:w w:val="95"/>
        </w:rPr>
        <w:t>发</w:t>
      </w:r>
      <w:r>
        <w:rPr>
          <w:rFonts w:ascii="仿宋_GB2312" w:eastAsia="仿宋_GB2312" w:hint="eastAsia"/>
          <w:w w:val="95"/>
        </w:rPr>
        <w:t>〔</w:t>
      </w:r>
      <w:r>
        <w:rPr>
          <w:rFonts w:ascii="Times New Roman" w:eastAsia="Times New Roman"/>
          <w:w w:val="95"/>
        </w:rPr>
        <w:t>2018</w:t>
      </w:r>
      <w:r>
        <w:rPr>
          <w:rFonts w:ascii="仿宋_GB2312" w:eastAsia="仿宋_GB2312" w:hint="eastAsia"/>
          <w:w w:val="95"/>
        </w:rPr>
        <w:t>〕</w:t>
      </w:r>
      <w:r>
        <w:rPr>
          <w:rFonts w:ascii="Times New Roman" w:eastAsia="Times New Roman"/>
          <w:spacing w:val="-2"/>
        </w:rPr>
        <w:t>168</w:t>
      </w:r>
      <w:r>
        <w:rPr>
          <w:rFonts w:ascii="Times New Roman" w:eastAsia="Times New Roman"/>
          <w:spacing w:val="-16"/>
        </w:rPr>
        <w:t> </w:t>
      </w:r>
      <w:r>
        <w:rPr>
          <w:spacing w:val="-5"/>
        </w:rPr>
        <w:t>号</w:t>
      </w:r>
      <w:r>
        <w:rPr>
          <w:rFonts w:ascii="仿宋_GB2312" w:eastAsia="仿宋_GB2312" w:hint="eastAsia"/>
          <w:spacing w:val="-5"/>
        </w:rPr>
        <w:t>）</w:t>
      </w:r>
      <w:r>
        <w:rPr>
          <w:spacing w:val="-5"/>
        </w:rPr>
        <w:t>同</w:t>
      </w:r>
      <w:r>
        <w:rPr>
          <w:spacing w:val="-7"/>
        </w:rPr>
        <w:t>时</w:t>
      </w:r>
      <w:r>
        <w:rPr>
          <w:spacing w:val="-5"/>
        </w:rPr>
        <w:t>废止</w:t>
      </w:r>
      <w:r>
        <w:rPr>
          <w:rFonts w:ascii="仿宋_GB2312" w:eastAsia="仿宋_GB2312" w:hint="eastAsia"/>
          <w:spacing w:val="-5"/>
        </w:rPr>
        <w:t>。本《</w:t>
      </w:r>
      <w:r>
        <w:rPr>
          <w:spacing w:val="-5"/>
        </w:rPr>
        <w:t>规则</w:t>
      </w:r>
      <w:r>
        <w:rPr>
          <w:rFonts w:ascii="仿宋_GB2312" w:eastAsia="仿宋_GB2312" w:hint="eastAsia"/>
          <w:spacing w:val="-7"/>
        </w:rPr>
        <w:t>》</w:t>
      </w:r>
      <w:r>
        <w:rPr>
          <w:spacing w:val="-5"/>
        </w:rPr>
        <w:t>施行前</w:t>
      </w:r>
      <w:r>
        <w:rPr>
          <w:rFonts w:ascii="仿宋_GB2312" w:eastAsia="仿宋_GB2312" w:hint="eastAsia"/>
          <w:spacing w:val="-5"/>
        </w:rPr>
        <w:t>，</w:t>
      </w:r>
      <w:r>
        <w:rPr>
          <w:spacing w:val="-5"/>
        </w:rPr>
        <w:t>同</w:t>
      </w:r>
      <w:r>
        <w:rPr>
          <w:rFonts w:ascii="仿宋_GB2312" w:eastAsia="仿宋_GB2312" w:hint="eastAsia"/>
          <w:spacing w:val="-5"/>
        </w:rPr>
        <w:t>一</w:t>
      </w:r>
      <w:r>
        <w:rPr>
          <w:spacing w:val="-7"/>
        </w:rPr>
        <w:t>宗</w:t>
      </w:r>
      <w:r>
        <w:rPr>
          <w:spacing w:val="-5"/>
        </w:rPr>
        <w:t>地上建设工程</w:t>
      </w:r>
      <w:r>
        <w:rPr/>
        <w:t>项</w:t>
      </w:r>
      <w:r>
        <w:rPr>
          <w:spacing w:val="-10"/>
        </w:rPr>
        <w:t>目</w:t>
      </w:r>
      <w:r>
        <w:rPr>
          <w:spacing w:val="-7"/>
        </w:rPr>
        <w:t>已</w:t>
      </w:r>
      <w:r>
        <w:rPr>
          <w:spacing w:val="-10"/>
        </w:rPr>
        <w:t>取</w:t>
      </w:r>
      <w:r>
        <w:rPr>
          <w:spacing w:val="-7"/>
        </w:rPr>
        <w:t>得</w:t>
      </w:r>
      <w:r>
        <w:rPr>
          <w:rFonts w:ascii="仿宋_GB2312" w:eastAsia="仿宋_GB2312" w:hint="eastAsia"/>
          <w:spacing w:val="-10"/>
        </w:rPr>
        <w:t>《</w:t>
      </w:r>
      <w:r>
        <w:rPr>
          <w:spacing w:val="-7"/>
        </w:rPr>
        <w:t>商品</w:t>
      </w:r>
      <w:r>
        <w:rPr>
          <w:spacing w:val="-10"/>
        </w:rPr>
        <w:t>房</w:t>
      </w:r>
      <w:r>
        <w:rPr>
          <w:spacing w:val="-7"/>
        </w:rPr>
        <w:t>预售</w:t>
      </w:r>
      <w:r>
        <w:rPr>
          <w:spacing w:val="-10"/>
        </w:rPr>
        <w:t>许</w:t>
      </w:r>
      <w:r>
        <w:rPr>
          <w:spacing w:val="-7"/>
        </w:rPr>
        <w:t>可</w:t>
      </w:r>
      <w:r>
        <w:rPr>
          <w:spacing w:val="-10"/>
        </w:rPr>
        <w:t>证</w:t>
      </w:r>
      <w:r>
        <w:rPr>
          <w:rFonts w:ascii="仿宋_GB2312" w:eastAsia="仿宋_GB2312" w:hint="eastAsia"/>
          <w:spacing w:val="-8"/>
        </w:rPr>
        <w:t>》</w:t>
      </w:r>
      <w:r>
        <w:rPr>
          <w:spacing w:val="-7"/>
        </w:rPr>
        <w:t>或</w:t>
      </w:r>
      <w:r>
        <w:rPr>
          <w:rFonts w:ascii="仿宋_GB2312" w:eastAsia="仿宋_GB2312" w:hint="eastAsia"/>
          <w:spacing w:val="-10"/>
        </w:rPr>
        <w:t>《</w:t>
      </w:r>
      <w:r>
        <w:rPr>
          <w:spacing w:val="-8"/>
        </w:rPr>
        <w:t>商</w:t>
      </w:r>
      <w:r>
        <w:rPr>
          <w:spacing w:val="-10"/>
        </w:rPr>
        <w:t>品</w:t>
      </w:r>
      <w:r>
        <w:rPr>
          <w:spacing w:val="-7"/>
        </w:rPr>
        <w:t>房现</w:t>
      </w:r>
      <w:r>
        <w:rPr>
          <w:spacing w:val="-10"/>
        </w:rPr>
        <w:t>售</w:t>
      </w:r>
      <w:r>
        <w:rPr>
          <w:spacing w:val="-7"/>
        </w:rPr>
        <w:t>备案</w:t>
      </w:r>
      <w:r>
        <w:rPr>
          <w:spacing w:val="-10"/>
        </w:rPr>
        <w:t>证</w:t>
      </w:r>
      <w:r>
        <w:rPr>
          <w:rFonts w:ascii="仿宋_GB2312" w:eastAsia="仿宋_GB2312" w:hint="eastAsia"/>
          <w:spacing w:val="-8"/>
        </w:rPr>
        <w:t>》</w:t>
      </w:r>
      <w:r>
        <w:rPr>
          <w:spacing w:val="-10"/>
        </w:rPr>
        <w:t>的</w:t>
      </w:r>
      <w:r>
        <w:rPr>
          <w:rFonts w:ascii="仿宋_GB2312" w:eastAsia="仿宋_GB2312" w:hint="eastAsia"/>
          <w:spacing w:val="-7"/>
        </w:rPr>
        <w:t>，</w:t>
      </w:r>
      <w:r>
        <w:rPr/>
        <w:t>该宗地的其它项目建设工程建筑面积</w:t>
      </w:r>
      <w:r>
        <w:rPr>
          <w:rFonts w:ascii="仿宋_GB2312" w:eastAsia="仿宋_GB2312" w:hint="eastAsia"/>
        </w:rPr>
        <w:t>计</w:t>
      </w:r>
      <w:r>
        <w:rPr/>
        <w:t>算按照原规定</w:t>
      </w:r>
      <w:r>
        <w:rPr>
          <w:rFonts w:ascii="仿宋_GB2312" w:eastAsia="仿宋_GB2312" w:hint="eastAsia"/>
        </w:rPr>
        <w:t>执</w:t>
      </w:r>
      <w:r>
        <w:rPr/>
        <w:t>行</w:t>
      </w:r>
      <w:r>
        <w:rPr>
          <w:rFonts w:ascii="仿宋_GB2312" w:eastAsia="仿宋_GB2312" w:hint="eastAsia"/>
        </w:rPr>
        <w:t>。</w:t>
      </w:r>
    </w:p>
    <w:p>
      <w:pPr>
        <w:spacing w:after="0" w:line="550" w:lineRule="exact"/>
        <w:rPr>
          <w:rFonts w:ascii="仿宋_GB2312" w:eastAsia="仿宋_GB2312" w:hint="eastAsia"/>
        </w:rPr>
        <w:sectPr>
          <w:pgSz w:w="11910" w:h="16840"/>
          <w:pgMar w:header="0" w:footer="1494" w:top="1580" w:bottom="1680" w:left="1360" w:right="1320"/>
        </w:sectPr>
      </w:pPr>
    </w:p>
    <w:p>
      <w:pPr>
        <w:pStyle w:val="BodyText"/>
        <w:rPr>
          <w:rFonts w:ascii="仿宋_GB2312"/>
          <w:sz w:val="20"/>
        </w:rPr>
      </w:pPr>
    </w:p>
    <w:p>
      <w:pPr>
        <w:pStyle w:val="BodyText"/>
        <w:spacing w:before="11"/>
        <w:rPr>
          <w:rFonts w:ascii="仿宋_GB2312"/>
          <w:sz w:val="24"/>
        </w:rPr>
      </w:pPr>
    </w:p>
    <w:p>
      <w:pPr>
        <w:pStyle w:val="BodyText"/>
        <w:spacing w:before="54"/>
        <w:ind w:left="113"/>
        <w:rPr>
          <w:rFonts w:ascii="黑体" w:eastAsia="黑体" w:hint="eastAsia"/>
        </w:rPr>
      </w:pPr>
      <w:r>
        <w:rPr>
          <w:rFonts w:ascii="黑体" w:eastAsia="黑体" w:hint="eastAsia"/>
        </w:rPr>
        <w:t>附录</w:t>
      </w:r>
    </w:p>
    <w:p>
      <w:pPr>
        <w:pStyle w:val="BodyText"/>
        <w:rPr>
          <w:rFonts w:ascii="黑体"/>
          <w:sz w:val="20"/>
        </w:rPr>
      </w:pPr>
    </w:p>
    <w:p>
      <w:pPr>
        <w:pStyle w:val="BodyText"/>
        <w:rPr>
          <w:rFonts w:ascii="黑体"/>
          <w:sz w:val="18"/>
        </w:rPr>
      </w:pPr>
    </w:p>
    <w:p>
      <w:pPr>
        <w:pStyle w:val="Heading1"/>
      </w:pPr>
      <w:r>
        <w:rPr/>
        <w:t>名词解释</w:t>
      </w:r>
    </w:p>
    <w:p>
      <w:pPr>
        <w:pStyle w:val="BodyText"/>
        <w:spacing w:before="15"/>
        <w:rPr>
          <w:rFonts w:ascii="华文中宋"/>
          <w:sz w:val="37"/>
        </w:rPr>
      </w:pPr>
    </w:p>
    <w:p>
      <w:pPr>
        <w:pStyle w:val="BodyText"/>
        <w:ind w:left="735"/>
        <w:rPr>
          <w:rFonts w:ascii="仿宋_GB2312" w:eastAsia="仿宋_GB2312" w:hint="eastAsia"/>
        </w:rPr>
      </w:pPr>
      <w:r>
        <w:rPr>
          <w:rFonts w:ascii="Times New Roman" w:eastAsia="Times New Roman"/>
          <w:spacing w:val="-4"/>
        </w:rPr>
        <w:t>1</w:t>
      </w:r>
      <w:r>
        <w:rPr>
          <w:rFonts w:ascii="仿宋_GB2312" w:eastAsia="仿宋_GB2312" w:hint="eastAsia"/>
          <w:spacing w:val="-111"/>
        </w:rPr>
        <w:t>、</w:t>
      </w:r>
      <w:r>
        <w:rPr>
          <w:spacing w:val="-9"/>
        </w:rPr>
        <w:t>建筑物</w:t>
      </w:r>
      <w:r>
        <w:rPr>
          <w:rFonts w:ascii="仿宋_GB2312" w:eastAsia="仿宋_GB2312" w:hint="eastAsia"/>
          <w:spacing w:val="-113"/>
        </w:rPr>
        <w:t>，</w:t>
      </w:r>
      <w:r>
        <w:rPr>
          <w:spacing w:val="-10"/>
        </w:rPr>
        <w:t>是指用建筑材</w:t>
      </w:r>
      <w:r>
        <w:rPr>
          <w:rFonts w:ascii="仿宋_GB2312" w:eastAsia="仿宋_GB2312" w:hint="eastAsia"/>
          <w:spacing w:val="-7"/>
        </w:rPr>
        <w:t>料</w:t>
      </w:r>
      <w:r>
        <w:rPr>
          <w:spacing w:val="-10"/>
        </w:rPr>
        <w:t>构筑的空间和实体</w:t>
      </w:r>
      <w:r>
        <w:rPr>
          <w:rFonts w:ascii="仿宋_GB2312" w:eastAsia="仿宋_GB2312" w:hint="eastAsia"/>
          <w:spacing w:val="-111"/>
        </w:rPr>
        <w:t>，</w:t>
      </w:r>
      <w:r>
        <w:rPr>
          <w:spacing w:val="-10"/>
        </w:rPr>
        <w:t>供人们生产</w:t>
      </w:r>
      <w:r>
        <w:rPr>
          <w:rFonts w:ascii="仿宋_GB2312" w:eastAsia="仿宋_GB2312" w:hint="eastAsia"/>
        </w:rPr>
        <w:t>、</w:t>
      </w:r>
    </w:p>
    <w:p>
      <w:pPr>
        <w:pStyle w:val="BodyText"/>
        <w:spacing w:before="149"/>
        <w:ind w:left="113"/>
        <w:rPr>
          <w:rFonts w:ascii="仿宋_GB2312" w:eastAsia="仿宋_GB2312" w:hint="eastAsia"/>
        </w:rPr>
      </w:pPr>
      <w:r>
        <w:rPr>
          <w:spacing w:val="-4"/>
        </w:rPr>
        <w:t>生活或其他活动的房屋或场所</w:t>
      </w:r>
      <w:r>
        <w:rPr>
          <w:rFonts w:ascii="仿宋_GB2312" w:eastAsia="仿宋_GB2312" w:hint="eastAsia"/>
          <w:spacing w:val="-3"/>
        </w:rPr>
        <w:t>。</w:t>
      </w:r>
    </w:p>
    <w:p>
      <w:pPr>
        <w:pStyle w:val="BodyText"/>
        <w:spacing w:line="326" w:lineRule="auto" w:before="152"/>
        <w:ind w:left="113" w:right="389" w:firstLine="621"/>
        <w:rPr>
          <w:rFonts w:ascii="仿宋_GB2312" w:eastAsia="仿宋_GB2312" w:hint="eastAsia"/>
        </w:rPr>
      </w:pPr>
      <w:r>
        <w:rPr>
          <w:rFonts w:ascii="Times New Roman" w:eastAsia="Times New Roman"/>
          <w:w w:val="95"/>
        </w:rPr>
        <w:t>2</w:t>
      </w:r>
      <w:r>
        <w:rPr>
          <w:rFonts w:ascii="仿宋_GB2312" w:eastAsia="仿宋_GB2312" w:hint="eastAsia"/>
          <w:spacing w:val="-60"/>
          <w:w w:val="95"/>
        </w:rPr>
        <w:t>、</w:t>
      </w:r>
      <w:r>
        <w:rPr>
          <w:w w:val="95"/>
        </w:rPr>
        <w:t>构筑物</w:t>
      </w:r>
      <w:r>
        <w:rPr>
          <w:rFonts w:ascii="仿宋_GB2312" w:eastAsia="仿宋_GB2312" w:hint="eastAsia"/>
          <w:spacing w:val="-60"/>
          <w:w w:val="95"/>
        </w:rPr>
        <w:t>，</w:t>
      </w:r>
      <w:r>
        <w:rPr>
          <w:w w:val="95"/>
        </w:rPr>
        <w:t>是指为某种使用目的而建造的</w:t>
      </w:r>
      <w:r>
        <w:rPr>
          <w:rFonts w:ascii="仿宋_GB2312" w:eastAsia="仿宋_GB2312" w:hint="eastAsia"/>
          <w:spacing w:val="-30"/>
          <w:w w:val="95"/>
        </w:rPr>
        <w:t>，一</w:t>
      </w:r>
      <w:r>
        <w:rPr>
          <w:w w:val="95"/>
        </w:rPr>
        <w:t>般不直接提供人们在其内部进行生产和生活活动的工程实体或附属建筑设施</w:t>
      </w:r>
      <w:r>
        <w:rPr>
          <w:rFonts w:ascii="仿宋_GB2312" w:eastAsia="仿宋_GB2312" w:hint="eastAsia"/>
          <w:w w:val="95"/>
        </w:rPr>
        <w:t>。</w:t>
      </w:r>
    </w:p>
    <w:p>
      <w:pPr>
        <w:pStyle w:val="BodyText"/>
        <w:spacing w:line="328" w:lineRule="auto" w:before="3"/>
        <w:ind w:left="113" w:right="237" w:firstLine="621"/>
        <w:rPr>
          <w:rFonts w:ascii="仿宋_GB2312" w:eastAsia="仿宋_GB2312" w:hint="eastAsia"/>
        </w:rPr>
      </w:pPr>
      <w:r>
        <w:rPr>
          <w:rFonts w:ascii="Times New Roman" w:eastAsia="Times New Roman"/>
          <w:w w:val="95"/>
        </w:rPr>
        <w:t>3</w:t>
      </w:r>
      <w:r>
        <w:rPr>
          <w:rFonts w:ascii="仿宋_GB2312" w:eastAsia="仿宋_GB2312" w:hint="eastAsia"/>
          <w:w w:val="95"/>
        </w:rPr>
        <w:t>、</w:t>
      </w:r>
      <w:r>
        <w:rPr>
          <w:w w:val="95"/>
        </w:rPr>
        <w:t>建筑面积</w:t>
      </w:r>
      <w:r>
        <w:rPr>
          <w:rFonts w:ascii="仿宋_GB2312" w:eastAsia="仿宋_GB2312" w:hint="eastAsia"/>
          <w:w w:val="95"/>
        </w:rPr>
        <w:t>，</w:t>
      </w:r>
      <w:r>
        <w:rPr>
          <w:w w:val="95"/>
        </w:rPr>
        <w:t>是指建筑物</w:t>
      </w:r>
      <w:r>
        <w:rPr>
          <w:rFonts w:ascii="仿宋_GB2312" w:eastAsia="仿宋_GB2312" w:hint="eastAsia"/>
          <w:w w:val="95"/>
        </w:rPr>
        <w:t>（</w:t>
      </w:r>
      <w:r>
        <w:rPr>
          <w:w w:val="95"/>
        </w:rPr>
        <w:t>包括柱</w:t>
      </w:r>
      <w:r>
        <w:rPr>
          <w:rFonts w:ascii="仿宋_GB2312" w:eastAsia="仿宋_GB2312" w:hint="eastAsia"/>
          <w:w w:val="95"/>
        </w:rPr>
        <w:t>、</w:t>
      </w:r>
      <w:r>
        <w:rPr>
          <w:w w:val="95"/>
        </w:rPr>
        <w:t>墙等支撑体和围护体</w:t>
      </w:r>
      <w:r>
        <w:rPr>
          <w:rFonts w:ascii="仿宋_GB2312" w:eastAsia="仿宋_GB2312" w:hint="eastAsia"/>
          <w:w w:val="95"/>
        </w:rPr>
        <w:t>）</w:t>
      </w:r>
      <w:r>
        <w:rPr>
          <w:rFonts w:ascii="仿宋_GB2312" w:eastAsia="仿宋_GB2312" w:hint="eastAsia"/>
          <w:spacing w:val="1"/>
          <w:w w:val="95"/>
        </w:rPr>
        <w:t> </w:t>
      </w:r>
      <w:r>
        <w:rPr>
          <w:spacing w:val="-10"/>
        </w:rPr>
        <w:t>所形成的楼地面面积</w:t>
      </w:r>
      <w:r>
        <w:rPr>
          <w:rFonts w:ascii="仿宋_GB2312" w:eastAsia="仿宋_GB2312" w:hint="eastAsia"/>
          <w:spacing w:val="-10"/>
        </w:rPr>
        <w:t>，</w:t>
      </w:r>
      <w:r>
        <w:rPr>
          <w:spacing w:val="-10"/>
        </w:rPr>
        <w:t>包括附属于建筑物的室外阳台</w:t>
      </w:r>
      <w:r>
        <w:rPr>
          <w:rFonts w:ascii="仿宋_GB2312" w:eastAsia="仿宋_GB2312" w:hint="eastAsia"/>
          <w:spacing w:val="-8"/>
        </w:rPr>
        <w:t>、</w:t>
      </w:r>
      <w:r>
        <w:rPr>
          <w:spacing w:val="-9"/>
        </w:rPr>
        <w:t>雨篷</w:t>
      </w:r>
      <w:r>
        <w:rPr>
          <w:rFonts w:ascii="仿宋_GB2312" w:eastAsia="仿宋_GB2312" w:hint="eastAsia"/>
          <w:spacing w:val="-4"/>
        </w:rPr>
        <w:t>、檐</w:t>
      </w:r>
      <w:r>
        <w:rPr/>
        <w:t>廊</w:t>
      </w:r>
      <w:r>
        <w:rPr>
          <w:rFonts w:ascii="仿宋_GB2312" w:eastAsia="仿宋_GB2312" w:hint="eastAsia"/>
        </w:rPr>
        <w:t>、</w:t>
      </w:r>
      <w:r>
        <w:rPr/>
        <w:t>室外走廊</w:t>
      </w:r>
      <w:r>
        <w:rPr>
          <w:rFonts w:ascii="仿宋_GB2312" w:eastAsia="仿宋_GB2312" w:hint="eastAsia"/>
        </w:rPr>
        <w:t>、</w:t>
      </w:r>
      <w:r>
        <w:rPr/>
        <w:t>室外楼梯等的面积</w:t>
      </w:r>
      <w:r>
        <w:rPr>
          <w:rFonts w:ascii="仿宋_GB2312" w:eastAsia="仿宋_GB2312" w:hint="eastAsia"/>
        </w:rPr>
        <w:t>。</w:t>
      </w:r>
    </w:p>
    <w:p>
      <w:pPr>
        <w:pStyle w:val="BodyText"/>
        <w:spacing w:line="328" w:lineRule="auto"/>
        <w:ind w:left="113" w:right="389" w:firstLine="621"/>
        <w:rPr>
          <w:rFonts w:ascii="仿宋_GB2312" w:eastAsia="仿宋_GB2312" w:hint="eastAsia"/>
        </w:rPr>
      </w:pPr>
      <w:r>
        <w:rPr>
          <w:rFonts w:ascii="Times New Roman" w:eastAsia="Times New Roman"/>
          <w:w w:val="95"/>
        </w:rPr>
        <w:t>4</w:t>
      </w:r>
      <w:r>
        <w:rPr>
          <w:rFonts w:ascii="仿宋_GB2312" w:eastAsia="仿宋_GB2312" w:hint="eastAsia"/>
          <w:spacing w:val="-60"/>
          <w:w w:val="95"/>
        </w:rPr>
        <w:t>、</w:t>
      </w:r>
      <w:r>
        <w:rPr>
          <w:w w:val="95"/>
        </w:rPr>
        <w:t>建筑空间</w:t>
      </w:r>
      <w:r>
        <w:rPr>
          <w:rFonts w:ascii="仿宋_GB2312" w:eastAsia="仿宋_GB2312" w:hint="eastAsia"/>
          <w:spacing w:val="-60"/>
          <w:w w:val="95"/>
        </w:rPr>
        <w:t>，</w:t>
      </w:r>
      <w:r>
        <w:rPr>
          <w:w w:val="95"/>
        </w:rPr>
        <w:t>是指以建筑界面限定的</w:t>
      </w:r>
      <w:r>
        <w:rPr>
          <w:rFonts w:ascii="仿宋_GB2312" w:eastAsia="仿宋_GB2312" w:hint="eastAsia"/>
          <w:spacing w:val="-60"/>
          <w:w w:val="95"/>
        </w:rPr>
        <w:t>、</w:t>
      </w:r>
      <w:r>
        <w:rPr>
          <w:w w:val="95"/>
        </w:rPr>
        <w:t>供人们生活和活动的</w:t>
      </w:r>
      <w:r>
        <w:rPr/>
        <w:t>场所</w:t>
      </w:r>
      <w:r>
        <w:rPr>
          <w:rFonts w:ascii="仿宋_GB2312" w:eastAsia="仿宋_GB2312" w:hint="eastAsia"/>
        </w:rPr>
        <w:t>。</w:t>
      </w:r>
    </w:p>
    <w:p>
      <w:pPr>
        <w:pStyle w:val="BodyText"/>
        <w:spacing w:line="328" w:lineRule="auto"/>
        <w:ind w:left="113" w:right="389" w:firstLine="621"/>
        <w:jc w:val="both"/>
        <w:rPr>
          <w:rFonts w:ascii="仿宋_GB2312" w:eastAsia="仿宋_GB2312" w:hint="eastAsia"/>
        </w:rPr>
      </w:pPr>
      <w:r>
        <w:rPr>
          <w:rFonts w:ascii="Times New Roman" w:eastAsia="Times New Roman"/>
          <w:w w:val="95"/>
        </w:rPr>
        <w:t>5</w:t>
      </w:r>
      <w:r>
        <w:rPr>
          <w:rFonts w:ascii="仿宋_GB2312" w:eastAsia="仿宋_GB2312" w:hint="eastAsia"/>
          <w:w w:val="95"/>
        </w:rPr>
        <w:t>、</w:t>
      </w:r>
      <w:r>
        <w:rPr>
          <w:w w:val="95"/>
        </w:rPr>
        <w:t>主体结构</w:t>
      </w:r>
      <w:r>
        <w:rPr>
          <w:rFonts w:ascii="仿宋_GB2312" w:eastAsia="仿宋_GB2312" w:hint="eastAsia"/>
          <w:w w:val="95"/>
        </w:rPr>
        <w:t>，</w:t>
      </w:r>
      <w:r>
        <w:rPr>
          <w:w w:val="95"/>
        </w:rPr>
        <w:t>是指建筑物中由组成结构的梁</w:t>
      </w:r>
      <w:r>
        <w:rPr>
          <w:rFonts w:ascii="仿宋_GB2312" w:eastAsia="仿宋_GB2312" w:hint="eastAsia"/>
          <w:w w:val="95"/>
        </w:rPr>
        <w:t>、</w:t>
      </w:r>
      <w:r>
        <w:rPr>
          <w:w w:val="95"/>
        </w:rPr>
        <w:t>板</w:t>
      </w:r>
      <w:r>
        <w:rPr>
          <w:rFonts w:ascii="仿宋_GB2312" w:eastAsia="仿宋_GB2312" w:hint="eastAsia"/>
          <w:w w:val="95"/>
        </w:rPr>
        <w:t>、</w:t>
      </w:r>
      <w:r>
        <w:rPr>
          <w:w w:val="95"/>
        </w:rPr>
        <w:t>柱等主要构件相互连接而构成的</w:t>
      </w:r>
      <w:r>
        <w:rPr>
          <w:rFonts w:ascii="仿宋_GB2312" w:eastAsia="仿宋_GB2312" w:hint="eastAsia"/>
          <w:w w:val="95"/>
        </w:rPr>
        <w:t>，</w:t>
      </w:r>
      <w:r>
        <w:rPr>
          <w:w w:val="95"/>
        </w:rPr>
        <w:t>接受</w:t>
      </w:r>
      <w:r>
        <w:rPr>
          <w:rFonts w:ascii="仿宋_GB2312" w:eastAsia="仿宋_GB2312" w:hint="eastAsia"/>
          <w:w w:val="95"/>
        </w:rPr>
        <w:t>、</w:t>
      </w:r>
      <w:r>
        <w:rPr>
          <w:w w:val="95"/>
        </w:rPr>
        <w:t>承担</w:t>
      </w:r>
      <w:r>
        <w:rPr>
          <w:rFonts w:ascii="仿宋_GB2312" w:eastAsia="仿宋_GB2312" w:hint="eastAsia"/>
          <w:w w:val="95"/>
        </w:rPr>
        <w:t>、</w:t>
      </w:r>
      <w:r>
        <w:rPr>
          <w:w w:val="95"/>
        </w:rPr>
        <w:t>传递建设工程所有上部荷载</w:t>
      </w:r>
      <w:r>
        <w:rPr>
          <w:rFonts w:ascii="仿宋_GB2312" w:eastAsia="仿宋_GB2312" w:hint="eastAsia"/>
          <w:w w:val="95"/>
        </w:rPr>
        <w:t>、</w:t>
      </w:r>
      <w:r>
        <w:rPr>
          <w:w w:val="95"/>
        </w:rPr>
        <w:t>维持上部结构整体性</w:t>
      </w:r>
      <w:r>
        <w:rPr>
          <w:rFonts w:ascii="仿宋_GB2312" w:eastAsia="仿宋_GB2312" w:hint="eastAsia"/>
          <w:w w:val="95"/>
        </w:rPr>
        <w:t>、</w:t>
      </w:r>
      <w:r>
        <w:rPr>
          <w:w w:val="95"/>
        </w:rPr>
        <w:t>稳定性和安全性的有机联系的构造</w:t>
      </w:r>
      <w:r>
        <w:rPr>
          <w:rFonts w:ascii="仿宋_GB2312" w:eastAsia="仿宋_GB2312" w:hint="eastAsia"/>
          <w:w w:val="95"/>
        </w:rPr>
        <w:t>。</w:t>
      </w:r>
    </w:p>
    <w:p>
      <w:pPr>
        <w:pStyle w:val="BodyText"/>
        <w:spacing w:line="405" w:lineRule="exact"/>
        <w:ind w:left="735"/>
        <w:rPr>
          <w:rFonts w:ascii="仿宋_GB2312" w:eastAsia="仿宋_GB2312" w:hint="eastAsia"/>
        </w:rPr>
      </w:pPr>
      <w:r>
        <w:rPr>
          <w:rFonts w:ascii="Times New Roman" w:eastAsia="Times New Roman"/>
          <w:spacing w:val="-4"/>
        </w:rPr>
        <w:t>6</w:t>
      </w:r>
      <w:r>
        <w:rPr>
          <w:rFonts w:ascii="仿宋_GB2312" w:eastAsia="仿宋_GB2312" w:hint="eastAsia"/>
          <w:spacing w:val="-7"/>
        </w:rPr>
        <w:t>、</w:t>
      </w:r>
      <w:r>
        <w:rPr>
          <w:spacing w:val="-10"/>
        </w:rPr>
        <w:t>围护结构</w:t>
      </w:r>
      <w:r>
        <w:rPr>
          <w:rFonts w:ascii="仿宋_GB2312" w:eastAsia="仿宋_GB2312" w:hint="eastAsia"/>
          <w:spacing w:val="-7"/>
        </w:rPr>
        <w:t>，</w:t>
      </w:r>
      <w:r>
        <w:rPr>
          <w:spacing w:val="-10"/>
        </w:rPr>
        <w:t>是指围合建筑空间的墙体</w:t>
      </w:r>
      <w:r>
        <w:rPr>
          <w:rFonts w:ascii="仿宋_GB2312" w:eastAsia="仿宋_GB2312" w:hint="eastAsia"/>
          <w:spacing w:val="-9"/>
        </w:rPr>
        <w:t>、门、</w:t>
      </w:r>
      <w:r>
        <w:rPr>
          <w:spacing w:val="-9"/>
        </w:rPr>
        <w:t>窗等</w:t>
      </w:r>
      <w:r>
        <w:rPr>
          <w:rFonts w:ascii="仿宋_GB2312" w:eastAsia="仿宋_GB2312" w:hint="eastAsia"/>
        </w:rPr>
        <w:t>。</w:t>
      </w:r>
    </w:p>
    <w:p>
      <w:pPr>
        <w:pStyle w:val="BodyText"/>
        <w:spacing w:line="328" w:lineRule="auto" w:before="142"/>
        <w:ind w:left="113" w:right="390" w:firstLine="621"/>
        <w:rPr>
          <w:rFonts w:ascii="仿宋_GB2312" w:eastAsia="仿宋_GB2312" w:hint="eastAsia"/>
        </w:rPr>
      </w:pPr>
      <w:r>
        <w:rPr>
          <w:rFonts w:ascii="Times New Roman" w:eastAsia="Times New Roman"/>
          <w:w w:val="95"/>
        </w:rPr>
        <w:t>7</w:t>
      </w:r>
      <w:r>
        <w:rPr>
          <w:rFonts w:ascii="仿宋_GB2312" w:eastAsia="仿宋_GB2312" w:hint="eastAsia"/>
          <w:spacing w:val="-60"/>
          <w:w w:val="95"/>
        </w:rPr>
        <w:t>、</w:t>
      </w:r>
      <w:r>
        <w:rPr>
          <w:w w:val="95"/>
        </w:rPr>
        <w:t>围护设施</w:t>
      </w:r>
      <w:r>
        <w:rPr>
          <w:rFonts w:ascii="仿宋_GB2312" w:eastAsia="仿宋_GB2312" w:hint="eastAsia"/>
          <w:spacing w:val="-60"/>
          <w:w w:val="95"/>
        </w:rPr>
        <w:t>，</w:t>
      </w:r>
      <w:r>
        <w:rPr>
          <w:w w:val="95"/>
        </w:rPr>
        <w:t>是指建筑物中为保障安全而设置的栏杆</w:t>
      </w:r>
      <w:r>
        <w:rPr>
          <w:rFonts w:ascii="仿宋_GB2312" w:eastAsia="仿宋_GB2312" w:hint="eastAsia"/>
          <w:spacing w:val="-60"/>
          <w:w w:val="95"/>
        </w:rPr>
        <w:t>、</w:t>
      </w:r>
      <w:r>
        <w:rPr>
          <w:w w:val="95"/>
        </w:rPr>
        <w:t>栏板</w:t>
      </w:r>
      <w:r>
        <w:rPr/>
        <w:t>等围挡</w:t>
      </w:r>
      <w:r>
        <w:rPr>
          <w:rFonts w:ascii="仿宋_GB2312" w:eastAsia="仿宋_GB2312" w:hint="eastAsia"/>
        </w:rPr>
        <w:t>。</w:t>
      </w:r>
    </w:p>
    <w:p>
      <w:pPr>
        <w:pStyle w:val="BodyText"/>
        <w:spacing w:line="407" w:lineRule="exact"/>
        <w:ind w:left="735"/>
      </w:pPr>
      <w:r>
        <w:rPr>
          <w:rFonts w:ascii="Times New Roman" w:eastAsia="Times New Roman"/>
          <w:spacing w:val="-4"/>
        </w:rPr>
        <w:t>8</w:t>
      </w:r>
      <w:r>
        <w:rPr>
          <w:rFonts w:ascii="仿宋_GB2312" w:eastAsia="仿宋_GB2312" w:hint="eastAsia"/>
          <w:spacing w:val="-87"/>
        </w:rPr>
        <w:t>、</w:t>
      </w:r>
      <w:r>
        <w:rPr>
          <w:spacing w:val="-9"/>
        </w:rPr>
        <w:t>结构层高</w:t>
      </w:r>
      <w:r>
        <w:rPr>
          <w:rFonts w:ascii="仿宋_GB2312" w:eastAsia="仿宋_GB2312" w:hint="eastAsia"/>
          <w:spacing w:val="-84"/>
        </w:rPr>
        <w:t>，</w:t>
      </w:r>
      <w:r>
        <w:rPr>
          <w:spacing w:val="-10"/>
        </w:rPr>
        <w:t>是指楼面或地面结构层上表面至上部结构层上</w:t>
      </w:r>
    </w:p>
    <w:p>
      <w:pPr>
        <w:pStyle w:val="BodyText"/>
        <w:spacing w:before="149"/>
        <w:ind w:left="113"/>
        <w:rPr>
          <w:rFonts w:ascii="仿宋_GB2312" w:eastAsia="仿宋_GB2312" w:hint="eastAsia"/>
        </w:rPr>
      </w:pPr>
      <w:r>
        <w:rPr>
          <w:spacing w:val="-2"/>
        </w:rPr>
        <w:t>表面之间的垂直距离</w:t>
      </w:r>
      <w:r>
        <w:rPr>
          <w:rFonts w:ascii="仿宋_GB2312" w:eastAsia="仿宋_GB2312" w:hint="eastAsia"/>
          <w:spacing w:val="-1"/>
        </w:rPr>
        <w:t>。</w:t>
      </w:r>
    </w:p>
    <w:p>
      <w:pPr>
        <w:pStyle w:val="BodyText"/>
        <w:spacing w:before="152"/>
        <w:ind w:left="735"/>
      </w:pPr>
      <w:r>
        <w:rPr>
          <w:rFonts w:ascii="Times New Roman" w:eastAsia="Times New Roman"/>
          <w:spacing w:val="-4"/>
        </w:rPr>
        <w:t>9</w:t>
      </w:r>
      <w:r>
        <w:rPr>
          <w:rFonts w:ascii="仿宋_GB2312" w:eastAsia="仿宋_GB2312" w:hint="eastAsia"/>
          <w:spacing w:val="-87"/>
        </w:rPr>
        <w:t>、</w:t>
      </w:r>
      <w:r>
        <w:rPr>
          <w:spacing w:val="-9"/>
        </w:rPr>
        <w:t>结构净高</w:t>
      </w:r>
      <w:r>
        <w:rPr>
          <w:rFonts w:ascii="仿宋_GB2312" w:eastAsia="仿宋_GB2312" w:hint="eastAsia"/>
          <w:spacing w:val="-84"/>
        </w:rPr>
        <w:t>，</w:t>
      </w:r>
      <w:r>
        <w:rPr>
          <w:spacing w:val="-10"/>
        </w:rPr>
        <w:t>是指楼面或地面结构层上表面至上部结构层下</w:t>
      </w:r>
    </w:p>
    <w:p>
      <w:pPr>
        <w:spacing w:after="0"/>
        <w:sectPr>
          <w:pgSz w:w="11910" w:h="16840"/>
          <w:pgMar w:header="0" w:footer="1494" w:top="1580" w:bottom="1680" w:left="1360" w:right="1320"/>
        </w:sectPr>
      </w:pPr>
    </w:p>
    <w:p>
      <w:pPr>
        <w:pStyle w:val="BodyText"/>
        <w:rPr>
          <w:sz w:val="20"/>
        </w:rPr>
      </w:pPr>
    </w:p>
    <w:p>
      <w:pPr>
        <w:pStyle w:val="BodyText"/>
        <w:spacing w:before="11"/>
        <w:rPr>
          <w:sz w:val="24"/>
        </w:rPr>
      </w:pPr>
    </w:p>
    <w:p>
      <w:pPr>
        <w:pStyle w:val="BodyText"/>
        <w:spacing w:before="54"/>
        <w:ind w:left="228"/>
        <w:rPr>
          <w:rFonts w:ascii="仿宋_GB2312" w:eastAsia="仿宋_GB2312" w:hint="eastAsia"/>
        </w:rPr>
      </w:pPr>
      <w:r>
        <w:rPr>
          <w:spacing w:val="-2"/>
        </w:rPr>
        <w:t>表面之间的垂直距离</w:t>
      </w:r>
      <w:r>
        <w:rPr>
          <w:rFonts w:ascii="仿宋_GB2312" w:eastAsia="仿宋_GB2312" w:hint="eastAsia"/>
          <w:spacing w:val="-1"/>
        </w:rPr>
        <w:t>。</w:t>
      </w:r>
    </w:p>
    <w:p>
      <w:pPr>
        <w:pStyle w:val="BodyText"/>
        <w:spacing w:before="150"/>
        <w:ind w:left="850"/>
        <w:rPr>
          <w:rFonts w:ascii="仿宋_GB2312" w:eastAsia="仿宋_GB2312" w:hint="eastAsia"/>
        </w:rPr>
      </w:pPr>
      <w:r>
        <w:rPr>
          <w:rFonts w:ascii="Times New Roman" w:eastAsia="Times New Roman"/>
          <w:spacing w:val="-6"/>
        </w:rPr>
        <w:t>10</w:t>
      </w:r>
      <w:r>
        <w:rPr>
          <w:rFonts w:ascii="仿宋_GB2312" w:eastAsia="仿宋_GB2312" w:hint="eastAsia"/>
          <w:spacing w:val="-7"/>
        </w:rPr>
        <w:t>、</w:t>
      </w:r>
      <w:r>
        <w:rPr>
          <w:spacing w:val="-10"/>
        </w:rPr>
        <w:t>自然层</w:t>
      </w:r>
      <w:r>
        <w:rPr>
          <w:rFonts w:ascii="仿宋_GB2312" w:eastAsia="仿宋_GB2312" w:hint="eastAsia"/>
          <w:spacing w:val="-7"/>
        </w:rPr>
        <w:t>，</w:t>
      </w:r>
      <w:r>
        <w:rPr>
          <w:spacing w:val="-10"/>
        </w:rPr>
        <w:t>是指按楼</w:t>
      </w:r>
      <w:r>
        <w:rPr>
          <w:rFonts w:ascii="仿宋_GB2312" w:eastAsia="仿宋_GB2312" w:hint="eastAsia"/>
          <w:spacing w:val="-7"/>
        </w:rPr>
        <w:t>（</w:t>
      </w:r>
      <w:r>
        <w:rPr>
          <w:spacing w:val="-10"/>
        </w:rPr>
        <w:t>地</w:t>
      </w:r>
      <w:r>
        <w:rPr>
          <w:rFonts w:ascii="仿宋_GB2312" w:eastAsia="仿宋_GB2312" w:hint="eastAsia"/>
          <w:spacing w:val="-7"/>
        </w:rPr>
        <w:t>）</w:t>
      </w:r>
      <w:r>
        <w:rPr>
          <w:spacing w:val="-10"/>
        </w:rPr>
        <w:t>板结构分层的楼层</w:t>
      </w:r>
      <w:r>
        <w:rPr>
          <w:rFonts w:ascii="仿宋_GB2312" w:eastAsia="仿宋_GB2312" w:hint="eastAsia"/>
        </w:rPr>
        <w:t>。</w:t>
      </w:r>
    </w:p>
    <w:p>
      <w:pPr>
        <w:pStyle w:val="BodyText"/>
        <w:spacing w:before="149"/>
        <w:ind w:left="850"/>
        <w:rPr>
          <w:rFonts w:ascii="仿宋_GB2312" w:eastAsia="仿宋_GB2312" w:hint="eastAsia"/>
        </w:rPr>
      </w:pPr>
      <w:r>
        <w:rPr>
          <w:rFonts w:ascii="Times New Roman" w:eastAsia="Times New Roman"/>
          <w:spacing w:val="-6"/>
        </w:rPr>
        <w:t>11</w:t>
      </w:r>
      <w:r>
        <w:rPr>
          <w:rFonts w:ascii="仿宋_GB2312" w:eastAsia="仿宋_GB2312" w:hint="eastAsia"/>
          <w:spacing w:val="-6"/>
        </w:rPr>
        <w:t>、</w:t>
      </w:r>
      <w:r>
        <w:rPr>
          <w:spacing w:val="-6"/>
        </w:rPr>
        <w:t>标准层</w:t>
      </w:r>
      <w:r>
        <w:rPr>
          <w:rFonts w:ascii="仿宋_GB2312" w:eastAsia="仿宋_GB2312" w:hint="eastAsia"/>
          <w:spacing w:val="-6"/>
        </w:rPr>
        <w:t>，</w:t>
      </w:r>
      <w:r>
        <w:rPr>
          <w:spacing w:val="-6"/>
        </w:rPr>
        <w:t>是指平面</w:t>
      </w:r>
      <w:r>
        <w:rPr>
          <w:rFonts w:ascii="仿宋_GB2312" w:eastAsia="仿宋_GB2312" w:hint="eastAsia"/>
          <w:spacing w:val="-5"/>
        </w:rPr>
        <w:t>布</w:t>
      </w:r>
      <w:r>
        <w:rPr>
          <w:spacing w:val="-5"/>
        </w:rPr>
        <w:t>置相同的楼层</w:t>
      </w:r>
      <w:r>
        <w:rPr>
          <w:rFonts w:ascii="仿宋_GB2312" w:eastAsia="仿宋_GB2312" w:hint="eastAsia"/>
          <w:spacing w:val="-5"/>
        </w:rPr>
        <w:t>。</w:t>
      </w:r>
    </w:p>
    <w:p>
      <w:pPr>
        <w:pStyle w:val="BodyText"/>
        <w:spacing w:before="151"/>
        <w:ind w:left="850"/>
      </w:pPr>
      <w:r>
        <w:rPr>
          <w:rFonts w:ascii="Times New Roman" w:eastAsia="Times New Roman"/>
          <w:spacing w:val="-6"/>
        </w:rPr>
        <w:t>12</w:t>
      </w:r>
      <w:r>
        <w:rPr>
          <w:rFonts w:ascii="仿宋_GB2312" w:eastAsia="仿宋_GB2312" w:hint="eastAsia"/>
          <w:spacing w:val="-9"/>
        </w:rPr>
        <w:t>、夹</w:t>
      </w:r>
      <w:r>
        <w:rPr>
          <w:spacing w:val="-7"/>
        </w:rPr>
        <w:t>层</w:t>
      </w:r>
      <w:r>
        <w:rPr>
          <w:rFonts w:ascii="仿宋_GB2312" w:eastAsia="仿宋_GB2312" w:hint="eastAsia"/>
          <w:spacing w:val="-7"/>
        </w:rPr>
        <w:t>，</w:t>
      </w:r>
      <w:r>
        <w:rPr>
          <w:spacing w:val="-10"/>
        </w:rPr>
        <w:t>是指建筑物自然层内</w:t>
      </w:r>
      <w:r>
        <w:rPr>
          <w:rFonts w:ascii="仿宋_GB2312" w:eastAsia="仿宋_GB2312" w:hint="eastAsia"/>
          <w:spacing w:val="-7"/>
        </w:rPr>
        <w:t>未</w:t>
      </w:r>
      <w:r>
        <w:rPr>
          <w:spacing w:val="-10"/>
        </w:rPr>
        <w:t>形成完整楼层结构但属于</w:t>
      </w:r>
    </w:p>
    <w:p>
      <w:pPr>
        <w:pStyle w:val="BodyText"/>
        <w:spacing w:before="150"/>
        <w:ind w:left="228"/>
        <w:rPr>
          <w:rFonts w:ascii="仿宋_GB2312" w:eastAsia="仿宋_GB2312" w:hint="eastAsia"/>
        </w:rPr>
      </w:pPr>
      <w:r>
        <w:rPr>
          <w:spacing w:val="-4"/>
        </w:rPr>
        <w:t>建筑物整体结构的局部楼层</w:t>
      </w:r>
      <w:r>
        <w:rPr>
          <w:rFonts w:ascii="仿宋_GB2312" w:eastAsia="仿宋_GB2312" w:hint="eastAsia"/>
          <w:spacing w:val="-3"/>
        </w:rPr>
        <w:t>。</w:t>
      </w:r>
    </w:p>
    <w:p>
      <w:pPr>
        <w:pStyle w:val="BodyText"/>
        <w:spacing w:line="328" w:lineRule="auto" w:before="149"/>
        <w:ind w:left="228" w:right="278" w:firstLine="621"/>
        <w:rPr>
          <w:rFonts w:ascii="仿宋_GB2312" w:eastAsia="仿宋_GB2312" w:hint="eastAsia"/>
        </w:rPr>
      </w:pPr>
      <w:r>
        <w:rPr>
          <w:rFonts w:ascii="Times New Roman" w:eastAsia="Times New Roman"/>
          <w:w w:val="95"/>
        </w:rPr>
        <w:t>13</w:t>
      </w:r>
      <w:r>
        <w:rPr>
          <w:rFonts w:ascii="仿宋_GB2312" w:eastAsia="仿宋_GB2312" w:hint="eastAsia"/>
          <w:w w:val="95"/>
        </w:rPr>
        <w:t>、</w:t>
      </w:r>
      <w:r>
        <w:rPr>
          <w:w w:val="95"/>
        </w:rPr>
        <w:t>架空层</w:t>
      </w:r>
      <w:r>
        <w:rPr>
          <w:rFonts w:ascii="仿宋_GB2312" w:eastAsia="仿宋_GB2312" w:hint="eastAsia"/>
          <w:w w:val="95"/>
        </w:rPr>
        <w:t>，</w:t>
      </w:r>
      <w:r>
        <w:rPr>
          <w:w w:val="95"/>
        </w:rPr>
        <w:t>是指仅有结构支撑而无外围护结构的开敞空间</w:t>
      </w:r>
      <w:r>
        <w:rPr/>
        <w:t>层</w:t>
      </w:r>
      <w:r>
        <w:rPr>
          <w:rFonts w:ascii="仿宋_GB2312" w:eastAsia="仿宋_GB2312" w:hint="eastAsia"/>
        </w:rPr>
        <w:t>。</w:t>
      </w:r>
    </w:p>
    <w:p>
      <w:pPr>
        <w:pStyle w:val="BodyText"/>
        <w:spacing w:line="326" w:lineRule="auto"/>
        <w:ind w:left="228" w:right="278" w:firstLine="621"/>
        <w:rPr>
          <w:rFonts w:ascii="仿宋_GB2312" w:eastAsia="仿宋_GB2312" w:hint="eastAsia"/>
        </w:rPr>
      </w:pPr>
      <w:r>
        <w:rPr>
          <w:rFonts w:ascii="Times New Roman" w:eastAsia="Times New Roman"/>
          <w:w w:val="95"/>
        </w:rPr>
        <w:t>14</w:t>
      </w:r>
      <w:r>
        <w:rPr>
          <w:rFonts w:ascii="仿宋_GB2312" w:eastAsia="仿宋_GB2312" w:hint="eastAsia"/>
          <w:w w:val="95"/>
        </w:rPr>
        <w:t>、</w:t>
      </w:r>
      <w:r>
        <w:rPr>
          <w:w w:val="95"/>
        </w:rPr>
        <w:t>设备层</w:t>
      </w:r>
      <w:r>
        <w:rPr>
          <w:rFonts w:ascii="仿宋_GB2312" w:eastAsia="仿宋_GB2312" w:hint="eastAsia"/>
          <w:w w:val="95"/>
        </w:rPr>
        <w:t>，</w:t>
      </w:r>
      <w:r>
        <w:rPr>
          <w:w w:val="95"/>
        </w:rPr>
        <w:t>是指建筑物内用作给排水</w:t>
      </w:r>
      <w:r>
        <w:rPr>
          <w:rFonts w:ascii="仿宋_GB2312" w:eastAsia="仿宋_GB2312" w:hint="eastAsia"/>
          <w:w w:val="95"/>
        </w:rPr>
        <w:t>、暧</w:t>
      </w:r>
      <w:r>
        <w:rPr>
          <w:w w:val="95"/>
        </w:rPr>
        <w:t>通</w:t>
      </w:r>
      <w:r>
        <w:rPr>
          <w:rFonts w:ascii="仿宋_GB2312" w:eastAsia="仿宋_GB2312" w:hint="eastAsia"/>
          <w:w w:val="95"/>
        </w:rPr>
        <w:t>、</w:t>
      </w:r>
      <w:r>
        <w:rPr>
          <w:w w:val="95"/>
        </w:rPr>
        <w:t>电器等设备</w:t>
      </w:r>
      <w:r>
        <w:rPr/>
        <w:t>和管道且供人员进入操作的楼层</w:t>
      </w:r>
      <w:r>
        <w:rPr>
          <w:rFonts w:ascii="仿宋_GB2312" w:eastAsia="仿宋_GB2312" w:hint="eastAsia"/>
        </w:rPr>
        <w:t>。</w:t>
      </w:r>
    </w:p>
    <w:p>
      <w:pPr>
        <w:pStyle w:val="BodyText"/>
        <w:spacing w:line="326" w:lineRule="auto" w:before="3"/>
        <w:ind w:left="228" w:right="273" w:firstLine="621"/>
        <w:rPr>
          <w:rFonts w:ascii="仿宋_GB2312" w:eastAsia="仿宋_GB2312" w:hint="eastAsia"/>
        </w:rPr>
      </w:pPr>
      <w:r>
        <w:rPr>
          <w:rFonts w:ascii="Times New Roman" w:eastAsia="Times New Roman"/>
          <w:w w:val="95"/>
        </w:rPr>
        <w:t>15</w:t>
      </w:r>
      <w:r>
        <w:rPr>
          <w:rFonts w:ascii="仿宋_GB2312" w:eastAsia="仿宋_GB2312" w:hint="eastAsia"/>
          <w:spacing w:val="-58"/>
          <w:w w:val="95"/>
        </w:rPr>
        <w:t>、</w:t>
      </w:r>
      <w:r>
        <w:rPr>
          <w:spacing w:val="-20"/>
          <w:w w:val="95"/>
        </w:rPr>
        <w:t>避难层</w:t>
      </w:r>
      <w:r>
        <w:rPr>
          <w:rFonts w:ascii="仿宋_GB2312" w:eastAsia="仿宋_GB2312" w:hint="eastAsia"/>
          <w:w w:val="95"/>
        </w:rPr>
        <w:t>（</w:t>
      </w:r>
      <w:r>
        <w:rPr>
          <w:w w:val="95"/>
        </w:rPr>
        <w:t>间</w:t>
      </w:r>
      <w:r>
        <w:rPr>
          <w:rFonts w:ascii="仿宋_GB2312" w:eastAsia="仿宋_GB2312" w:hint="eastAsia"/>
          <w:spacing w:val="-111"/>
          <w:w w:val="95"/>
        </w:rPr>
        <w:t>），</w:t>
      </w:r>
      <w:r>
        <w:rPr>
          <w:w w:val="95"/>
        </w:rPr>
        <w:t>是指建筑内用于人员暂时躲避火灾及其烟</w:t>
      </w:r>
      <w:r>
        <w:rPr/>
        <w:t>气危害的楼层</w:t>
      </w:r>
      <w:r>
        <w:rPr>
          <w:rFonts w:ascii="仿宋_GB2312" w:eastAsia="仿宋_GB2312" w:hint="eastAsia"/>
        </w:rPr>
        <w:t>（</w:t>
      </w:r>
      <w:r>
        <w:rPr/>
        <w:t>房间</w:t>
      </w:r>
      <w:r>
        <w:rPr>
          <w:rFonts w:ascii="仿宋_GB2312" w:eastAsia="仿宋_GB2312" w:hint="eastAsia"/>
          <w:spacing w:val="-166"/>
        </w:rPr>
        <w:t>）</w:t>
      </w:r>
      <w:r>
        <w:rPr>
          <w:rFonts w:ascii="仿宋_GB2312" w:eastAsia="仿宋_GB2312" w:hint="eastAsia"/>
        </w:rPr>
        <w:t>。</w:t>
      </w:r>
    </w:p>
    <w:p>
      <w:pPr>
        <w:pStyle w:val="BodyText"/>
        <w:spacing w:before="3"/>
        <w:ind w:left="850"/>
      </w:pPr>
      <w:r>
        <w:rPr>
          <w:rFonts w:ascii="Times New Roman" w:eastAsia="Times New Roman"/>
          <w:spacing w:val="-6"/>
        </w:rPr>
        <w:t>16</w:t>
      </w:r>
      <w:r>
        <w:rPr>
          <w:rFonts w:ascii="仿宋_GB2312" w:eastAsia="仿宋_GB2312" w:hint="eastAsia"/>
          <w:spacing w:val="-7"/>
        </w:rPr>
        <w:t>、</w:t>
      </w:r>
      <w:r>
        <w:rPr>
          <w:spacing w:val="-10"/>
        </w:rPr>
        <w:t>避难兼设备层</w:t>
      </w:r>
      <w:r>
        <w:rPr>
          <w:rFonts w:ascii="仿宋_GB2312" w:eastAsia="仿宋_GB2312" w:hint="eastAsia"/>
          <w:spacing w:val="-7"/>
        </w:rPr>
        <w:t>，</w:t>
      </w:r>
      <w:r>
        <w:rPr>
          <w:spacing w:val="-10"/>
        </w:rPr>
        <w:t>是指建筑内利用避难层设置的兼具消防</w:t>
      </w:r>
    </w:p>
    <w:p>
      <w:pPr>
        <w:pStyle w:val="BodyText"/>
        <w:spacing w:before="152"/>
        <w:ind w:left="228"/>
        <w:rPr>
          <w:rFonts w:ascii="仿宋_GB2312" w:eastAsia="仿宋_GB2312" w:hint="eastAsia"/>
        </w:rPr>
      </w:pPr>
      <w:r>
        <w:rPr>
          <w:spacing w:val="-5"/>
        </w:rPr>
        <w:t>避难和</w:t>
      </w:r>
      <w:r>
        <w:rPr>
          <w:rFonts w:ascii="仿宋_GB2312" w:eastAsia="仿宋_GB2312" w:hint="eastAsia"/>
          <w:spacing w:val="-5"/>
        </w:rPr>
        <w:t>布</w:t>
      </w:r>
      <w:r>
        <w:rPr>
          <w:spacing w:val="-5"/>
        </w:rPr>
        <w:t>置设备管道等功能的楼层</w:t>
      </w:r>
      <w:r>
        <w:rPr>
          <w:rFonts w:ascii="仿宋_GB2312" w:eastAsia="仿宋_GB2312" w:hint="eastAsia"/>
          <w:spacing w:val="-4"/>
        </w:rPr>
        <w:t>。</w:t>
      </w:r>
    </w:p>
    <w:p>
      <w:pPr>
        <w:pStyle w:val="BodyText"/>
        <w:spacing w:line="328" w:lineRule="auto" w:before="149"/>
        <w:ind w:left="228" w:right="276" w:firstLine="621"/>
        <w:jc w:val="both"/>
        <w:rPr>
          <w:rFonts w:ascii="仿宋_GB2312" w:eastAsia="仿宋_GB2312" w:hint="eastAsia"/>
        </w:rPr>
      </w:pPr>
      <w:r>
        <w:rPr>
          <w:rFonts w:ascii="Times New Roman" w:eastAsia="Times New Roman"/>
          <w:w w:val="95"/>
        </w:rPr>
        <w:t>17</w:t>
      </w:r>
      <w:r>
        <w:rPr>
          <w:rFonts w:ascii="仿宋_GB2312" w:eastAsia="仿宋_GB2312" w:hint="eastAsia"/>
          <w:w w:val="95"/>
        </w:rPr>
        <w:t>、</w:t>
      </w:r>
      <w:r>
        <w:rPr>
          <w:w w:val="95"/>
        </w:rPr>
        <w:t>结构转换层</w:t>
      </w:r>
      <w:r>
        <w:rPr>
          <w:rFonts w:ascii="仿宋_GB2312" w:eastAsia="仿宋_GB2312" w:hint="eastAsia"/>
          <w:w w:val="95"/>
        </w:rPr>
        <w:t>，</w:t>
      </w:r>
      <w:r>
        <w:rPr>
          <w:w w:val="95"/>
        </w:rPr>
        <w:t>是指建筑物某层的上部与下部因平面使用功能不同</w:t>
      </w:r>
      <w:r>
        <w:rPr>
          <w:rFonts w:ascii="仿宋_GB2312" w:eastAsia="仿宋_GB2312" w:hint="eastAsia"/>
          <w:w w:val="95"/>
        </w:rPr>
        <w:t>，</w:t>
      </w:r>
      <w:r>
        <w:rPr>
          <w:w w:val="95"/>
        </w:rPr>
        <w:t>该楼层上部与下部</w:t>
      </w:r>
      <w:r>
        <w:rPr>
          <w:rFonts w:ascii="仿宋_GB2312" w:eastAsia="仿宋_GB2312" w:hint="eastAsia"/>
          <w:w w:val="95"/>
        </w:rPr>
        <w:t>采</w:t>
      </w:r>
      <w:r>
        <w:rPr>
          <w:w w:val="95"/>
        </w:rPr>
        <w:t>用不同结构</w:t>
      </w:r>
      <w:r>
        <w:rPr>
          <w:rFonts w:ascii="仿宋_GB2312" w:eastAsia="仿宋_GB2312" w:hint="eastAsia"/>
          <w:w w:val="95"/>
        </w:rPr>
        <w:t>类</w:t>
      </w:r>
      <w:r>
        <w:rPr>
          <w:w w:val="95"/>
        </w:rPr>
        <w:t>型与形式</w:t>
      </w:r>
      <w:r>
        <w:rPr>
          <w:rFonts w:ascii="仿宋_GB2312" w:eastAsia="仿宋_GB2312" w:hint="eastAsia"/>
          <w:w w:val="95"/>
        </w:rPr>
        <w:t>，</w:t>
      </w:r>
      <w:r>
        <w:rPr>
          <w:w w:val="95"/>
        </w:rPr>
        <w:t>并通过</w:t>
      </w:r>
      <w:r>
        <w:rPr/>
        <w:t>该楼层进行结构转换</w:t>
      </w:r>
      <w:r>
        <w:rPr>
          <w:rFonts w:ascii="仿宋_GB2312" w:eastAsia="仿宋_GB2312" w:hint="eastAsia"/>
        </w:rPr>
        <w:t>。</w:t>
      </w:r>
    </w:p>
    <w:p>
      <w:pPr>
        <w:pStyle w:val="BodyText"/>
        <w:spacing w:line="405" w:lineRule="exact"/>
        <w:ind w:left="850"/>
      </w:pPr>
      <w:r>
        <w:rPr>
          <w:rFonts w:ascii="Times New Roman" w:eastAsia="Times New Roman"/>
          <w:spacing w:val="-6"/>
        </w:rPr>
        <w:t>18</w:t>
      </w:r>
      <w:r>
        <w:rPr>
          <w:rFonts w:ascii="仿宋_GB2312" w:eastAsia="仿宋_GB2312" w:hint="eastAsia"/>
          <w:spacing w:val="-7"/>
        </w:rPr>
        <w:t>、</w:t>
      </w:r>
      <w:r>
        <w:rPr>
          <w:spacing w:val="-9"/>
        </w:rPr>
        <w:t>地下室</w:t>
      </w:r>
      <w:r>
        <w:rPr>
          <w:rFonts w:ascii="仿宋_GB2312" w:eastAsia="仿宋_GB2312" w:hint="eastAsia"/>
          <w:spacing w:val="-10"/>
        </w:rPr>
        <w:t>，</w:t>
      </w:r>
      <w:r>
        <w:rPr>
          <w:spacing w:val="-10"/>
        </w:rPr>
        <w:t>是指室内地平面低于室外地平面的高度超过室</w:t>
      </w:r>
    </w:p>
    <w:p>
      <w:pPr>
        <w:pStyle w:val="BodyText"/>
        <w:spacing w:before="149"/>
        <w:ind w:left="228"/>
        <w:rPr>
          <w:rFonts w:ascii="仿宋_GB2312" w:eastAsia="仿宋_GB2312" w:hint="eastAsia"/>
        </w:rPr>
      </w:pPr>
      <w:r>
        <w:rPr>
          <w:spacing w:val="-13"/>
          <w:w w:val="95"/>
        </w:rPr>
        <w:t>内净高的 </w:t>
      </w:r>
      <w:r>
        <w:rPr>
          <w:rFonts w:ascii="Times New Roman" w:eastAsia="Times New Roman"/>
          <w:w w:val="95"/>
        </w:rPr>
        <w:t>1/2</w:t>
      </w:r>
      <w:r>
        <w:rPr>
          <w:rFonts w:ascii="Times New Roman" w:eastAsia="Times New Roman"/>
          <w:spacing w:val="22"/>
          <w:w w:val="95"/>
        </w:rPr>
        <w:t> </w:t>
      </w:r>
      <w:r>
        <w:rPr>
          <w:w w:val="95"/>
        </w:rPr>
        <w:t>的房间</w:t>
      </w:r>
      <w:r>
        <w:rPr>
          <w:rFonts w:ascii="仿宋_GB2312" w:eastAsia="仿宋_GB2312" w:hint="eastAsia"/>
          <w:w w:val="95"/>
        </w:rPr>
        <w:t>。</w:t>
      </w:r>
    </w:p>
    <w:p>
      <w:pPr>
        <w:pStyle w:val="BodyText"/>
        <w:spacing w:before="152"/>
        <w:ind w:left="850"/>
      </w:pPr>
      <w:r>
        <w:rPr>
          <w:rFonts w:ascii="Times New Roman" w:eastAsia="Times New Roman"/>
          <w:spacing w:val="-6"/>
        </w:rPr>
        <w:t>19</w:t>
      </w:r>
      <w:r>
        <w:rPr>
          <w:rFonts w:ascii="仿宋_GB2312" w:eastAsia="仿宋_GB2312" w:hint="eastAsia"/>
          <w:spacing w:val="-7"/>
        </w:rPr>
        <w:t>、</w:t>
      </w:r>
      <w:r>
        <w:rPr>
          <w:spacing w:val="-10"/>
        </w:rPr>
        <w:t>半地下室</w:t>
      </w:r>
      <w:r>
        <w:rPr>
          <w:rFonts w:ascii="仿宋_GB2312" w:eastAsia="仿宋_GB2312" w:hint="eastAsia"/>
          <w:spacing w:val="-7"/>
        </w:rPr>
        <w:t>，</w:t>
      </w:r>
      <w:r>
        <w:rPr>
          <w:spacing w:val="-10"/>
        </w:rPr>
        <w:t>是指室内地平面低于室外地平面的高度超过</w:t>
      </w:r>
    </w:p>
    <w:p>
      <w:pPr>
        <w:pStyle w:val="BodyText"/>
        <w:spacing w:before="149"/>
        <w:ind w:left="228"/>
        <w:rPr>
          <w:rFonts w:ascii="仿宋_GB2312" w:eastAsia="仿宋_GB2312" w:hint="eastAsia"/>
        </w:rPr>
      </w:pPr>
      <w:r>
        <w:rPr>
          <w:spacing w:val="-10"/>
          <w:w w:val="95"/>
        </w:rPr>
        <w:t>室内净高的 </w:t>
      </w:r>
      <w:r>
        <w:rPr>
          <w:rFonts w:ascii="Times New Roman" w:eastAsia="Times New Roman"/>
          <w:w w:val="95"/>
        </w:rPr>
        <w:t>1/3</w:t>
      </w:r>
      <w:r>
        <w:rPr>
          <w:rFonts w:ascii="仿宋_GB2312" w:eastAsia="仿宋_GB2312" w:hint="eastAsia"/>
          <w:w w:val="95"/>
        </w:rPr>
        <w:t>，</w:t>
      </w:r>
      <w:r>
        <w:rPr>
          <w:spacing w:val="-11"/>
          <w:w w:val="95"/>
        </w:rPr>
        <w:t>且不超过 </w:t>
      </w:r>
      <w:r>
        <w:rPr>
          <w:rFonts w:ascii="Times New Roman" w:eastAsia="Times New Roman"/>
          <w:w w:val="95"/>
        </w:rPr>
        <w:t>1/2</w:t>
      </w:r>
      <w:r>
        <w:rPr>
          <w:rFonts w:ascii="Times New Roman" w:eastAsia="Times New Roman"/>
          <w:spacing w:val="28"/>
          <w:w w:val="95"/>
        </w:rPr>
        <w:t> </w:t>
      </w:r>
      <w:r>
        <w:rPr>
          <w:w w:val="95"/>
        </w:rPr>
        <w:t>的房间</w:t>
      </w:r>
      <w:r>
        <w:rPr>
          <w:rFonts w:ascii="仿宋_GB2312" w:eastAsia="仿宋_GB2312" w:hint="eastAsia"/>
          <w:w w:val="95"/>
        </w:rPr>
        <w:t>。</w:t>
      </w:r>
    </w:p>
    <w:p>
      <w:pPr>
        <w:pStyle w:val="BodyText"/>
        <w:spacing w:before="149"/>
        <w:ind w:left="850"/>
      </w:pPr>
      <w:r>
        <w:rPr>
          <w:rFonts w:ascii="Times New Roman" w:eastAsia="Times New Roman"/>
          <w:spacing w:val="-6"/>
        </w:rPr>
        <w:t>20</w:t>
      </w:r>
      <w:r>
        <w:rPr>
          <w:rFonts w:ascii="仿宋_GB2312" w:eastAsia="仿宋_GB2312" w:hint="eastAsia"/>
          <w:spacing w:val="-7"/>
        </w:rPr>
        <w:t>、</w:t>
      </w:r>
      <w:r>
        <w:rPr>
          <w:spacing w:val="-10"/>
        </w:rPr>
        <w:t>室外地平面</w:t>
      </w:r>
      <w:r>
        <w:rPr>
          <w:rFonts w:ascii="仿宋_GB2312" w:eastAsia="仿宋_GB2312" w:hint="eastAsia"/>
          <w:spacing w:val="-10"/>
        </w:rPr>
        <w:t>，</w:t>
      </w:r>
      <w:r>
        <w:rPr>
          <w:spacing w:val="-10"/>
        </w:rPr>
        <w:t>是指建筑物外原始地基上通过整平</w:t>
      </w:r>
      <w:r>
        <w:rPr>
          <w:rFonts w:ascii="仿宋_GB2312" w:eastAsia="仿宋_GB2312" w:hint="eastAsia"/>
          <w:spacing w:val="-7"/>
        </w:rPr>
        <w:t>（</w:t>
      </w:r>
      <w:r>
        <w:rPr>
          <w:spacing w:val="-5"/>
        </w:rPr>
        <w:t>挖土</w:t>
      </w:r>
    </w:p>
    <w:p>
      <w:pPr>
        <w:pStyle w:val="BodyText"/>
        <w:spacing w:before="152"/>
        <w:ind w:left="228"/>
        <w:rPr>
          <w:rFonts w:ascii="仿宋_GB2312" w:eastAsia="仿宋_GB2312" w:hint="eastAsia"/>
        </w:rPr>
      </w:pPr>
      <w:r>
        <w:rPr>
          <w:spacing w:val="-5"/>
        </w:rPr>
        <w:t>或填土</w:t>
      </w:r>
      <w:r>
        <w:rPr>
          <w:rFonts w:ascii="仿宋_GB2312" w:eastAsia="仿宋_GB2312" w:hint="eastAsia"/>
          <w:spacing w:val="-163"/>
        </w:rPr>
        <w:t>）</w:t>
      </w:r>
      <w:r>
        <w:rPr>
          <w:rFonts w:ascii="仿宋_GB2312" w:eastAsia="仿宋_GB2312" w:hint="eastAsia"/>
          <w:spacing w:val="-5"/>
        </w:rPr>
        <w:t>、</w:t>
      </w:r>
      <w:r>
        <w:rPr>
          <w:spacing w:val="-5"/>
        </w:rPr>
        <w:t>地坪施工后形成的场地面层</w:t>
      </w:r>
      <w:r>
        <w:rPr>
          <w:rFonts w:ascii="仿宋_GB2312" w:eastAsia="仿宋_GB2312" w:hint="eastAsia"/>
          <w:spacing w:val="-4"/>
        </w:rPr>
        <w:t>。</w:t>
      </w:r>
    </w:p>
    <w:p>
      <w:pPr>
        <w:spacing w:after="0"/>
        <w:rPr>
          <w:rFonts w:ascii="仿宋_GB2312" w:eastAsia="仿宋_GB2312" w:hint="eastAsia"/>
        </w:rPr>
        <w:sectPr>
          <w:pgSz w:w="11910" w:h="16840"/>
          <w:pgMar w:header="0" w:footer="1494" w:top="1580" w:bottom="1680" w:left="1360" w:right="1320"/>
        </w:sectPr>
      </w:pPr>
    </w:p>
    <w:p>
      <w:pPr>
        <w:pStyle w:val="BodyText"/>
        <w:rPr>
          <w:rFonts w:ascii="仿宋_GB2312"/>
          <w:sz w:val="20"/>
        </w:rPr>
      </w:pPr>
    </w:p>
    <w:p>
      <w:pPr>
        <w:pStyle w:val="BodyText"/>
        <w:spacing w:before="1"/>
        <w:rPr>
          <w:rFonts w:ascii="仿宋_GB2312"/>
          <w:sz w:val="24"/>
        </w:rPr>
      </w:pPr>
    </w:p>
    <w:p>
      <w:pPr>
        <w:pStyle w:val="BodyText"/>
        <w:spacing w:before="64"/>
        <w:ind w:left="735"/>
        <w:rPr>
          <w:rFonts w:ascii="仿宋_GB2312" w:eastAsia="仿宋_GB2312" w:hint="eastAsia"/>
        </w:rPr>
      </w:pPr>
      <w:r>
        <w:rPr>
          <w:rFonts w:ascii="Times New Roman" w:eastAsia="Times New Roman"/>
          <w:spacing w:val="-4"/>
        </w:rPr>
        <w:t>21</w:t>
      </w:r>
      <w:r>
        <w:rPr>
          <w:rFonts w:ascii="仿宋_GB2312" w:eastAsia="仿宋_GB2312" w:hint="eastAsia"/>
          <w:spacing w:val="-7"/>
        </w:rPr>
        <w:t>、</w:t>
      </w:r>
      <w:r>
        <w:rPr>
          <w:spacing w:val="-10"/>
        </w:rPr>
        <w:t>室内走廊</w:t>
      </w:r>
      <w:r>
        <w:rPr>
          <w:rFonts w:ascii="仿宋_GB2312" w:eastAsia="仿宋_GB2312" w:hint="eastAsia"/>
          <w:spacing w:val="-7"/>
        </w:rPr>
        <w:t>，</w:t>
      </w:r>
      <w:r>
        <w:rPr>
          <w:spacing w:val="-10"/>
        </w:rPr>
        <w:t>是指建筑物内的水平交通空间</w:t>
      </w:r>
      <w:r>
        <w:rPr>
          <w:rFonts w:ascii="仿宋_GB2312" w:eastAsia="仿宋_GB2312" w:hint="eastAsia"/>
        </w:rPr>
        <w:t>。</w:t>
      </w:r>
    </w:p>
    <w:p>
      <w:pPr>
        <w:pStyle w:val="BodyText"/>
        <w:spacing w:before="150"/>
        <w:ind w:left="735"/>
        <w:rPr>
          <w:rFonts w:ascii="仿宋_GB2312" w:eastAsia="仿宋_GB2312" w:hint="eastAsia"/>
        </w:rPr>
      </w:pPr>
      <w:r>
        <w:rPr>
          <w:rFonts w:ascii="Times New Roman" w:eastAsia="Times New Roman"/>
          <w:spacing w:val="-4"/>
        </w:rPr>
        <w:t>22</w:t>
      </w:r>
      <w:r>
        <w:rPr>
          <w:rFonts w:ascii="仿宋_GB2312" w:eastAsia="仿宋_GB2312" w:hint="eastAsia"/>
          <w:spacing w:val="-7"/>
        </w:rPr>
        <w:t>、</w:t>
      </w:r>
      <w:r>
        <w:rPr>
          <w:spacing w:val="-10"/>
        </w:rPr>
        <w:t>室外走廊</w:t>
      </w:r>
      <w:r>
        <w:rPr>
          <w:rFonts w:ascii="仿宋_GB2312" w:eastAsia="仿宋_GB2312" w:hint="eastAsia"/>
          <w:spacing w:val="-7"/>
        </w:rPr>
        <w:t>，</w:t>
      </w:r>
      <w:r>
        <w:rPr>
          <w:spacing w:val="-10"/>
        </w:rPr>
        <w:t>是指建筑物外的开敞水平交通空间</w:t>
      </w:r>
      <w:r>
        <w:rPr>
          <w:rFonts w:ascii="仿宋_GB2312" w:eastAsia="仿宋_GB2312" w:hint="eastAsia"/>
        </w:rPr>
        <w:t>。</w:t>
      </w:r>
    </w:p>
    <w:p>
      <w:pPr>
        <w:pStyle w:val="BodyText"/>
        <w:spacing w:line="328" w:lineRule="auto" w:before="149"/>
        <w:ind w:left="113" w:right="391" w:firstLine="621"/>
        <w:rPr>
          <w:rFonts w:ascii="仿宋_GB2312" w:eastAsia="仿宋_GB2312" w:hint="eastAsia"/>
        </w:rPr>
      </w:pPr>
      <w:r>
        <w:rPr>
          <w:rFonts w:ascii="Times New Roman" w:eastAsia="Times New Roman"/>
          <w:w w:val="95"/>
        </w:rPr>
        <w:t>23</w:t>
      </w:r>
      <w:r>
        <w:rPr>
          <w:rFonts w:ascii="仿宋_GB2312" w:eastAsia="仿宋_GB2312" w:hint="eastAsia"/>
          <w:w w:val="95"/>
        </w:rPr>
        <w:t>、</w:t>
      </w:r>
      <w:r>
        <w:rPr>
          <w:w w:val="95"/>
        </w:rPr>
        <w:t>架空走</w:t>
      </w:r>
      <w:r>
        <w:rPr>
          <w:rFonts w:ascii="仿宋_GB2312" w:eastAsia="仿宋_GB2312" w:hint="eastAsia"/>
          <w:w w:val="95"/>
        </w:rPr>
        <w:t>（</w:t>
      </w:r>
      <w:r>
        <w:rPr>
          <w:w w:val="95"/>
        </w:rPr>
        <w:t>通</w:t>
      </w:r>
      <w:r>
        <w:rPr>
          <w:rFonts w:ascii="仿宋_GB2312" w:eastAsia="仿宋_GB2312" w:hint="eastAsia"/>
          <w:w w:val="95"/>
        </w:rPr>
        <w:t>）</w:t>
      </w:r>
      <w:r>
        <w:rPr>
          <w:w w:val="95"/>
        </w:rPr>
        <w:t>廊</w:t>
      </w:r>
      <w:r>
        <w:rPr>
          <w:rFonts w:ascii="仿宋_GB2312" w:eastAsia="仿宋_GB2312" w:hint="eastAsia"/>
          <w:w w:val="95"/>
        </w:rPr>
        <w:t>，</w:t>
      </w:r>
      <w:r>
        <w:rPr>
          <w:w w:val="95"/>
        </w:rPr>
        <w:t>是指专</w:t>
      </w:r>
      <w:r>
        <w:rPr>
          <w:rFonts w:ascii="仿宋_GB2312" w:eastAsia="仿宋_GB2312" w:hint="eastAsia"/>
          <w:w w:val="95"/>
        </w:rPr>
        <w:t>门</w:t>
      </w:r>
      <w:r>
        <w:rPr>
          <w:w w:val="95"/>
        </w:rPr>
        <w:t>设置在建筑物的</w:t>
      </w:r>
      <w:r>
        <w:rPr>
          <w:rFonts w:ascii="仿宋_GB2312" w:eastAsia="仿宋_GB2312" w:hint="eastAsia"/>
          <w:w w:val="95"/>
        </w:rPr>
        <w:t>二</w:t>
      </w:r>
      <w:r>
        <w:rPr>
          <w:w w:val="95"/>
        </w:rPr>
        <w:t>层或</w:t>
      </w:r>
      <w:r>
        <w:rPr>
          <w:rFonts w:ascii="仿宋_GB2312" w:eastAsia="仿宋_GB2312" w:hint="eastAsia"/>
          <w:w w:val="95"/>
        </w:rPr>
        <w:t>二</w:t>
      </w:r>
      <w:r>
        <w:rPr>
          <w:w w:val="95"/>
        </w:rPr>
        <w:t>层</w:t>
      </w:r>
      <w:r>
        <w:rPr/>
        <w:t>以上</w:t>
      </w:r>
      <w:r>
        <w:rPr>
          <w:rFonts w:ascii="仿宋_GB2312" w:eastAsia="仿宋_GB2312" w:hint="eastAsia"/>
        </w:rPr>
        <w:t>，</w:t>
      </w:r>
      <w:r>
        <w:rPr/>
        <w:t>作为不同建筑物之间水平交通的空间</w:t>
      </w:r>
      <w:r>
        <w:rPr>
          <w:rFonts w:ascii="仿宋_GB2312" w:eastAsia="仿宋_GB2312" w:hint="eastAsia"/>
        </w:rPr>
        <w:t>。</w:t>
      </w:r>
    </w:p>
    <w:p>
      <w:pPr>
        <w:pStyle w:val="BodyText"/>
        <w:spacing w:line="407" w:lineRule="exact"/>
        <w:ind w:left="735"/>
        <w:rPr>
          <w:rFonts w:ascii="仿宋_GB2312" w:eastAsia="仿宋_GB2312" w:hint="eastAsia"/>
        </w:rPr>
      </w:pPr>
      <w:r>
        <w:rPr>
          <w:rFonts w:ascii="Times New Roman" w:eastAsia="Times New Roman"/>
          <w:spacing w:val="-4"/>
        </w:rPr>
        <w:t>24</w:t>
      </w:r>
      <w:r>
        <w:rPr>
          <w:rFonts w:ascii="仿宋_GB2312" w:eastAsia="仿宋_GB2312" w:hint="eastAsia"/>
          <w:spacing w:val="-9"/>
        </w:rPr>
        <w:t>、檐</w:t>
      </w:r>
      <w:r>
        <w:rPr>
          <w:spacing w:val="-8"/>
        </w:rPr>
        <w:t>廊</w:t>
      </w:r>
      <w:r>
        <w:rPr>
          <w:rFonts w:ascii="仿宋_GB2312" w:eastAsia="仿宋_GB2312" w:hint="eastAsia"/>
          <w:spacing w:val="-10"/>
        </w:rPr>
        <w:t>，</w:t>
      </w:r>
      <w:r>
        <w:rPr>
          <w:spacing w:val="-9"/>
        </w:rPr>
        <w:t>是指建筑物挑</w:t>
      </w:r>
      <w:r>
        <w:rPr>
          <w:rFonts w:ascii="仿宋_GB2312" w:eastAsia="仿宋_GB2312" w:hint="eastAsia"/>
          <w:spacing w:val="-10"/>
        </w:rPr>
        <w:t>檐</w:t>
      </w:r>
      <w:r>
        <w:rPr>
          <w:spacing w:val="-10"/>
        </w:rPr>
        <w:t>下的水平交通空间</w:t>
      </w:r>
      <w:r>
        <w:rPr>
          <w:rFonts w:ascii="仿宋_GB2312" w:eastAsia="仿宋_GB2312" w:hint="eastAsia"/>
        </w:rPr>
        <w:t>。</w:t>
      </w:r>
    </w:p>
    <w:p>
      <w:pPr>
        <w:pStyle w:val="BodyText"/>
        <w:spacing w:before="149"/>
        <w:ind w:left="735"/>
        <w:rPr>
          <w:rFonts w:ascii="仿宋_GB2312" w:eastAsia="仿宋_GB2312" w:hint="eastAsia"/>
        </w:rPr>
      </w:pPr>
      <w:r>
        <w:rPr>
          <w:rFonts w:ascii="Times New Roman" w:eastAsia="Times New Roman"/>
          <w:spacing w:val="-4"/>
        </w:rPr>
        <w:t>25</w:t>
      </w:r>
      <w:r>
        <w:rPr>
          <w:rFonts w:ascii="仿宋_GB2312" w:eastAsia="仿宋_GB2312" w:hint="eastAsia"/>
          <w:spacing w:val="-7"/>
        </w:rPr>
        <w:t>、</w:t>
      </w:r>
      <w:r>
        <w:rPr>
          <w:spacing w:val="-9"/>
        </w:rPr>
        <w:t>挑廊</w:t>
      </w:r>
      <w:r>
        <w:rPr>
          <w:rFonts w:ascii="仿宋_GB2312" w:eastAsia="仿宋_GB2312" w:hint="eastAsia"/>
          <w:spacing w:val="-10"/>
        </w:rPr>
        <w:t>，</w:t>
      </w:r>
      <w:r>
        <w:rPr>
          <w:spacing w:val="-10"/>
        </w:rPr>
        <w:t>是指挑出建筑物外墙的水平交通空间</w:t>
      </w:r>
      <w:r>
        <w:rPr>
          <w:rFonts w:ascii="仿宋_GB2312" w:eastAsia="仿宋_GB2312" w:hint="eastAsia"/>
        </w:rPr>
        <w:t>。</w:t>
      </w:r>
    </w:p>
    <w:p>
      <w:pPr>
        <w:pStyle w:val="BodyText"/>
        <w:spacing w:line="326" w:lineRule="auto" w:before="152"/>
        <w:ind w:left="113" w:right="391" w:firstLine="621"/>
        <w:rPr>
          <w:rFonts w:ascii="仿宋_GB2312" w:eastAsia="仿宋_GB2312" w:hint="eastAsia"/>
        </w:rPr>
      </w:pPr>
      <w:r>
        <w:rPr>
          <w:rFonts w:ascii="Times New Roman" w:eastAsia="Times New Roman"/>
          <w:w w:val="95"/>
        </w:rPr>
        <w:t>26</w:t>
      </w:r>
      <w:r>
        <w:rPr>
          <w:rFonts w:ascii="仿宋_GB2312" w:eastAsia="仿宋_GB2312" w:hint="eastAsia"/>
          <w:w w:val="95"/>
        </w:rPr>
        <w:t>、</w:t>
      </w:r>
      <w:r>
        <w:rPr>
          <w:w w:val="95"/>
        </w:rPr>
        <w:t>前室</w:t>
      </w:r>
      <w:r>
        <w:rPr>
          <w:rFonts w:ascii="仿宋_GB2312" w:eastAsia="仿宋_GB2312" w:hint="eastAsia"/>
          <w:w w:val="95"/>
        </w:rPr>
        <w:t>，</w:t>
      </w:r>
      <w:r>
        <w:rPr>
          <w:w w:val="95"/>
        </w:rPr>
        <w:t>是指设置在房屋</w:t>
      </w:r>
      <w:r>
        <w:rPr>
          <w:rFonts w:ascii="仿宋_GB2312" w:eastAsia="仿宋_GB2312" w:hint="eastAsia"/>
          <w:w w:val="95"/>
        </w:rPr>
        <w:t>、</w:t>
      </w:r>
      <w:r>
        <w:rPr>
          <w:w w:val="95"/>
        </w:rPr>
        <w:t>楼电梯间等空间前的</w:t>
      </w:r>
      <w:r>
        <w:rPr>
          <w:rFonts w:ascii="仿宋_GB2312" w:eastAsia="仿宋_GB2312" w:hint="eastAsia"/>
          <w:w w:val="95"/>
        </w:rPr>
        <w:t>，</w:t>
      </w:r>
      <w:r>
        <w:rPr>
          <w:w w:val="95"/>
        </w:rPr>
        <w:t>用于分</w:t>
      </w:r>
      <w:r>
        <w:rPr/>
        <w:t>配</w:t>
      </w:r>
      <w:r>
        <w:rPr>
          <w:rFonts w:ascii="仿宋_GB2312" w:eastAsia="仿宋_GB2312" w:hint="eastAsia"/>
        </w:rPr>
        <w:t>、</w:t>
      </w:r>
      <w:r>
        <w:rPr/>
        <w:t>缓冲人流的建筑过渡空间</w:t>
      </w:r>
      <w:r>
        <w:rPr>
          <w:rFonts w:ascii="仿宋_GB2312" w:eastAsia="仿宋_GB2312" w:hint="eastAsia"/>
        </w:rPr>
        <w:t>。</w:t>
      </w:r>
    </w:p>
    <w:p>
      <w:pPr>
        <w:pStyle w:val="BodyText"/>
        <w:spacing w:before="3"/>
        <w:ind w:left="735"/>
        <w:rPr>
          <w:rFonts w:ascii="仿宋_GB2312" w:eastAsia="仿宋_GB2312" w:hint="eastAsia"/>
        </w:rPr>
      </w:pPr>
      <w:r>
        <w:rPr>
          <w:rFonts w:ascii="Times New Roman" w:eastAsia="Times New Roman"/>
          <w:spacing w:val="-4"/>
        </w:rPr>
        <w:t>27</w:t>
      </w:r>
      <w:r>
        <w:rPr>
          <w:rFonts w:ascii="仿宋_GB2312" w:eastAsia="仿宋_GB2312" w:hint="eastAsia"/>
          <w:spacing w:val="-10"/>
        </w:rPr>
        <w:t>、门斗，</w:t>
      </w:r>
      <w:r>
        <w:rPr>
          <w:spacing w:val="-10"/>
        </w:rPr>
        <w:t>是指建筑物入口处两道</w:t>
      </w:r>
      <w:r>
        <w:rPr>
          <w:rFonts w:ascii="仿宋_GB2312" w:eastAsia="仿宋_GB2312" w:hint="eastAsia"/>
          <w:spacing w:val="-7"/>
        </w:rPr>
        <w:t>门</w:t>
      </w:r>
      <w:r>
        <w:rPr>
          <w:spacing w:val="-10"/>
        </w:rPr>
        <w:t>之间的空间</w:t>
      </w:r>
      <w:r>
        <w:rPr>
          <w:rFonts w:ascii="仿宋_GB2312" w:eastAsia="仿宋_GB2312" w:hint="eastAsia"/>
        </w:rPr>
        <w:t>。</w:t>
      </w:r>
    </w:p>
    <w:p>
      <w:pPr>
        <w:pStyle w:val="BodyText"/>
        <w:spacing w:before="151"/>
        <w:ind w:left="735"/>
        <w:rPr>
          <w:rFonts w:ascii="仿宋_GB2312" w:eastAsia="仿宋_GB2312" w:hint="eastAsia"/>
        </w:rPr>
      </w:pPr>
      <w:r>
        <w:rPr>
          <w:rFonts w:ascii="Times New Roman" w:eastAsia="Times New Roman"/>
          <w:w w:val="95"/>
        </w:rPr>
        <w:t>28</w:t>
      </w:r>
      <w:r>
        <w:rPr>
          <w:rFonts w:ascii="仿宋_GB2312" w:eastAsia="仿宋_GB2312" w:hint="eastAsia"/>
          <w:w w:val="95"/>
        </w:rPr>
        <w:t>、门</w:t>
      </w:r>
      <w:r>
        <w:rPr>
          <w:w w:val="95"/>
        </w:rPr>
        <w:t>廊</w:t>
      </w:r>
      <w:r>
        <w:rPr>
          <w:rFonts w:ascii="仿宋_GB2312" w:eastAsia="仿宋_GB2312" w:hint="eastAsia"/>
          <w:w w:val="95"/>
        </w:rPr>
        <w:t>，</w:t>
      </w:r>
      <w:r>
        <w:rPr>
          <w:w w:val="95"/>
        </w:rPr>
        <w:t>是指建筑物入口前有顶棚的半围合空间</w:t>
      </w:r>
      <w:r>
        <w:rPr>
          <w:rFonts w:ascii="仿宋_GB2312" w:eastAsia="仿宋_GB2312" w:hint="eastAsia"/>
          <w:w w:val="95"/>
        </w:rPr>
        <w:t>。</w:t>
      </w:r>
    </w:p>
    <w:p>
      <w:pPr>
        <w:pStyle w:val="BodyText"/>
        <w:spacing w:before="150"/>
        <w:ind w:left="735"/>
        <w:rPr>
          <w:rFonts w:ascii="仿宋_GB2312" w:eastAsia="仿宋_GB2312" w:hint="eastAsia"/>
        </w:rPr>
      </w:pPr>
      <w:r>
        <w:rPr>
          <w:rFonts w:ascii="Times New Roman" w:eastAsia="Times New Roman"/>
          <w:w w:val="95"/>
        </w:rPr>
        <w:t>29</w:t>
      </w:r>
      <w:r>
        <w:rPr>
          <w:rFonts w:ascii="仿宋_GB2312" w:eastAsia="仿宋_GB2312" w:hint="eastAsia"/>
          <w:w w:val="95"/>
        </w:rPr>
        <w:t>、落</w:t>
      </w:r>
      <w:r>
        <w:rPr>
          <w:w w:val="95"/>
        </w:rPr>
        <w:t>地橱窗</w:t>
      </w:r>
      <w:r>
        <w:rPr>
          <w:rFonts w:ascii="仿宋_GB2312" w:eastAsia="仿宋_GB2312" w:hint="eastAsia"/>
          <w:w w:val="95"/>
        </w:rPr>
        <w:t>，</w:t>
      </w:r>
      <w:r>
        <w:rPr>
          <w:w w:val="95"/>
        </w:rPr>
        <w:t>是指突出外墙面且根基</w:t>
      </w:r>
      <w:r>
        <w:rPr>
          <w:rFonts w:ascii="仿宋_GB2312" w:eastAsia="仿宋_GB2312" w:hint="eastAsia"/>
          <w:w w:val="95"/>
        </w:rPr>
        <w:t>落</w:t>
      </w:r>
      <w:r>
        <w:rPr>
          <w:w w:val="95"/>
        </w:rPr>
        <w:t>地的橱窗</w:t>
      </w:r>
      <w:r>
        <w:rPr>
          <w:rFonts w:ascii="仿宋_GB2312" w:eastAsia="仿宋_GB2312" w:hint="eastAsia"/>
          <w:w w:val="95"/>
        </w:rPr>
        <w:t>。</w:t>
      </w:r>
    </w:p>
    <w:p>
      <w:pPr>
        <w:pStyle w:val="BodyText"/>
        <w:spacing w:before="149"/>
        <w:ind w:left="735"/>
        <w:rPr>
          <w:rFonts w:ascii="仿宋_GB2312" w:eastAsia="仿宋_GB2312" w:hint="eastAsia"/>
        </w:rPr>
      </w:pPr>
      <w:r>
        <w:rPr>
          <w:rFonts w:ascii="Times New Roman" w:eastAsia="Times New Roman"/>
          <w:spacing w:val="-2"/>
          <w:w w:val="99"/>
        </w:rPr>
        <w:t>3</w:t>
      </w:r>
      <w:r>
        <w:rPr>
          <w:rFonts w:ascii="Times New Roman" w:eastAsia="Times New Roman"/>
          <w:spacing w:val="-6"/>
          <w:w w:val="99"/>
        </w:rPr>
        <w:t>0</w:t>
      </w:r>
      <w:r>
        <w:rPr>
          <w:rFonts w:ascii="仿宋_GB2312" w:eastAsia="仿宋_GB2312" w:hint="eastAsia"/>
          <w:spacing w:val="-7"/>
          <w:w w:val="99"/>
        </w:rPr>
        <w:t>、</w:t>
      </w:r>
      <w:r>
        <w:rPr>
          <w:spacing w:val="-9"/>
          <w:w w:val="99"/>
        </w:rPr>
        <w:t>飘窗</w:t>
      </w:r>
      <w:r>
        <w:rPr>
          <w:rFonts w:ascii="仿宋_GB2312" w:eastAsia="仿宋_GB2312" w:hint="eastAsia"/>
          <w:spacing w:val="-10"/>
          <w:w w:val="99"/>
        </w:rPr>
        <w:t>（</w:t>
      </w:r>
      <w:r>
        <w:rPr>
          <w:spacing w:val="-9"/>
          <w:w w:val="99"/>
        </w:rPr>
        <w:t>凸窗</w:t>
      </w:r>
      <w:r>
        <w:rPr>
          <w:rFonts w:ascii="仿宋_GB2312" w:eastAsia="仿宋_GB2312" w:hint="eastAsia"/>
          <w:spacing w:val="-163"/>
          <w:w w:val="99"/>
        </w:rPr>
        <w:t>）</w:t>
      </w:r>
      <w:r>
        <w:rPr>
          <w:rFonts w:ascii="仿宋_GB2312" w:eastAsia="仿宋_GB2312" w:hint="eastAsia"/>
          <w:spacing w:val="-7"/>
          <w:w w:val="99"/>
        </w:rPr>
        <w:t>，</w:t>
      </w:r>
      <w:r>
        <w:rPr>
          <w:spacing w:val="-10"/>
          <w:w w:val="99"/>
        </w:rPr>
        <w:t>是指凸出建筑物外墙面的窗户</w:t>
      </w:r>
      <w:r>
        <w:rPr>
          <w:rFonts w:ascii="仿宋_GB2312" w:eastAsia="仿宋_GB2312" w:hint="eastAsia"/>
          <w:w w:val="99"/>
        </w:rPr>
        <w:t>。</w:t>
      </w:r>
    </w:p>
    <w:p>
      <w:pPr>
        <w:pStyle w:val="BodyText"/>
        <w:spacing w:line="326" w:lineRule="auto" w:before="151"/>
        <w:ind w:left="113" w:right="391" w:firstLine="621"/>
        <w:rPr>
          <w:rFonts w:ascii="仿宋_GB2312" w:eastAsia="仿宋_GB2312" w:hint="eastAsia"/>
        </w:rPr>
      </w:pPr>
      <w:r>
        <w:rPr>
          <w:rFonts w:ascii="Times New Roman" w:eastAsia="Times New Roman"/>
          <w:w w:val="95"/>
        </w:rPr>
        <w:t>31</w:t>
      </w:r>
      <w:r>
        <w:rPr>
          <w:rFonts w:ascii="仿宋_GB2312" w:eastAsia="仿宋_GB2312" w:hint="eastAsia"/>
          <w:w w:val="95"/>
        </w:rPr>
        <w:t>、</w:t>
      </w:r>
      <w:r>
        <w:rPr>
          <w:w w:val="95"/>
        </w:rPr>
        <w:t>阳台</w:t>
      </w:r>
      <w:r>
        <w:rPr>
          <w:rFonts w:ascii="仿宋_GB2312" w:eastAsia="仿宋_GB2312" w:hint="eastAsia"/>
          <w:w w:val="95"/>
        </w:rPr>
        <w:t>，</w:t>
      </w:r>
      <w:r>
        <w:rPr>
          <w:w w:val="95"/>
        </w:rPr>
        <w:t>是指附设于建筑物外墙</w:t>
      </w:r>
      <w:r>
        <w:rPr>
          <w:rFonts w:ascii="仿宋_GB2312" w:eastAsia="仿宋_GB2312" w:hint="eastAsia"/>
          <w:w w:val="95"/>
        </w:rPr>
        <w:t>，</w:t>
      </w:r>
      <w:r>
        <w:rPr>
          <w:w w:val="95"/>
        </w:rPr>
        <w:t>设有栏杆或栏板</w:t>
      </w:r>
      <w:r>
        <w:rPr>
          <w:rFonts w:ascii="仿宋_GB2312" w:eastAsia="仿宋_GB2312" w:hint="eastAsia"/>
          <w:w w:val="95"/>
        </w:rPr>
        <w:t>，</w:t>
      </w:r>
      <w:r>
        <w:rPr>
          <w:w w:val="95"/>
        </w:rPr>
        <w:t>供人</w:t>
      </w:r>
      <w:r>
        <w:rPr/>
        <w:t>们活动</w:t>
      </w:r>
      <w:r>
        <w:rPr>
          <w:rFonts w:ascii="仿宋_GB2312" w:eastAsia="仿宋_GB2312" w:hint="eastAsia"/>
        </w:rPr>
        <w:t>、</w:t>
      </w:r>
      <w:r>
        <w:rPr/>
        <w:t>休息及</w:t>
      </w:r>
      <w:r>
        <w:rPr>
          <w:rFonts w:ascii="仿宋_GB2312" w:eastAsia="仿宋_GB2312" w:hint="eastAsia"/>
        </w:rPr>
        <w:t>晾</w:t>
      </w:r>
      <w:r>
        <w:rPr/>
        <w:t>晒衣物等用途的房屋附属设施</w:t>
      </w:r>
      <w:r>
        <w:rPr>
          <w:rFonts w:ascii="仿宋_GB2312" w:eastAsia="仿宋_GB2312" w:hint="eastAsia"/>
        </w:rPr>
        <w:t>。</w:t>
      </w:r>
    </w:p>
    <w:p>
      <w:pPr>
        <w:pStyle w:val="BodyText"/>
        <w:spacing w:before="4"/>
        <w:ind w:left="735"/>
        <w:rPr>
          <w:rFonts w:ascii="仿宋_GB2312" w:eastAsia="仿宋_GB2312" w:hint="eastAsia"/>
        </w:rPr>
      </w:pPr>
      <w:r>
        <w:rPr>
          <w:rFonts w:ascii="Times New Roman" w:eastAsia="Times New Roman"/>
          <w:spacing w:val="-4"/>
        </w:rPr>
        <w:t>32</w:t>
      </w:r>
      <w:r>
        <w:rPr>
          <w:rFonts w:ascii="仿宋_GB2312" w:eastAsia="仿宋_GB2312" w:hint="eastAsia"/>
          <w:spacing w:val="-87"/>
        </w:rPr>
        <w:t>、</w:t>
      </w:r>
      <w:r>
        <w:rPr>
          <w:spacing w:val="-7"/>
        </w:rPr>
        <w:t>雨篷</w:t>
      </w:r>
      <w:r>
        <w:rPr>
          <w:rFonts w:ascii="仿宋_GB2312" w:eastAsia="仿宋_GB2312" w:hint="eastAsia"/>
          <w:spacing w:val="-87"/>
        </w:rPr>
        <w:t>，</w:t>
      </w:r>
      <w:r>
        <w:rPr>
          <w:spacing w:val="-10"/>
        </w:rPr>
        <w:t>是指建筑物出入口上方为遮挡雨水而设置的部件</w:t>
      </w:r>
      <w:r>
        <w:rPr>
          <w:rFonts w:ascii="仿宋_GB2312" w:eastAsia="仿宋_GB2312" w:hint="eastAsia"/>
        </w:rPr>
        <w:t>。</w:t>
      </w:r>
    </w:p>
    <w:p>
      <w:pPr>
        <w:pStyle w:val="BodyText"/>
        <w:spacing w:before="151"/>
        <w:ind w:left="735"/>
      </w:pPr>
      <w:r>
        <w:rPr>
          <w:rFonts w:ascii="Times New Roman" w:eastAsia="Times New Roman"/>
          <w:spacing w:val="-4"/>
        </w:rPr>
        <w:t>33</w:t>
      </w:r>
      <w:r>
        <w:rPr>
          <w:rFonts w:ascii="仿宋_GB2312" w:eastAsia="仿宋_GB2312" w:hint="eastAsia"/>
          <w:spacing w:val="-7"/>
        </w:rPr>
        <w:t>、</w:t>
      </w:r>
      <w:r>
        <w:rPr>
          <w:spacing w:val="-10"/>
        </w:rPr>
        <w:t>设备平台</w:t>
      </w:r>
      <w:r>
        <w:rPr>
          <w:rFonts w:ascii="仿宋_GB2312" w:eastAsia="仿宋_GB2312" w:hint="eastAsia"/>
          <w:spacing w:val="-7"/>
        </w:rPr>
        <w:t>，</w:t>
      </w:r>
      <w:r>
        <w:rPr>
          <w:spacing w:val="-10"/>
        </w:rPr>
        <w:t>是指供空调外机</w:t>
      </w:r>
      <w:r>
        <w:rPr>
          <w:rFonts w:ascii="仿宋_GB2312" w:eastAsia="仿宋_GB2312" w:hint="eastAsia"/>
          <w:spacing w:val="-8"/>
        </w:rPr>
        <w:t>、热</w:t>
      </w:r>
      <w:r>
        <w:rPr>
          <w:spacing w:val="-9"/>
        </w:rPr>
        <w:t>水器组等设备搁置和检</w:t>
      </w:r>
    </w:p>
    <w:p>
      <w:pPr>
        <w:pStyle w:val="BodyText"/>
        <w:spacing w:before="149"/>
        <w:ind w:left="113"/>
        <w:rPr>
          <w:rFonts w:ascii="仿宋_GB2312" w:eastAsia="仿宋_GB2312" w:hint="eastAsia"/>
        </w:rPr>
      </w:pPr>
      <w:r>
        <w:rPr/>
        <w:t>修空间</w:t>
      </w:r>
      <w:r>
        <w:rPr>
          <w:rFonts w:ascii="仿宋_GB2312" w:eastAsia="仿宋_GB2312" w:hint="eastAsia"/>
        </w:rPr>
        <w:t>。</w:t>
      </w:r>
    </w:p>
    <w:p>
      <w:pPr>
        <w:pStyle w:val="BodyText"/>
        <w:spacing w:before="150"/>
        <w:ind w:left="735"/>
      </w:pPr>
      <w:r>
        <w:rPr>
          <w:rFonts w:ascii="Times New Roman" w:eastAsia="Times New Roman"/>
          <w:spacing w:val="-4"/>
        </w:rPr>
        <w:t>34</w:t>
      </w:r>
      <w:r>
        <w:rPr>
          <w:rFonts w:ascii="仿宋_GB2312" w:eastAsia="仿宋_GB2312" w:hint="eastAsia"/>
          <w:spacing w:val="-7"/>
        </w:rPr>
        <w:t>、</w:t>
      </w:r>
      <w:r>
        <w:rPr>
          <w:spacing w:val="-9"/>
        </w:rPr>
        <w:t>露台</w:t>
      </w:r>
      <w:r>
        <w:rPr>
          <w:rFonts w:ascii="仿宋_GB2312" w:eastAsia="仿宋_GB2312" w:hint="eastAsia"/>
          <w:spacing w:val="-7"/>
        </w:rPr>
        <w:t>，</w:t>
      </w:r>
      <w:r>
        <w:rPr>
          <w:spacing w:val="-10"/>
        </w:rPr>
        <w:t>是指设置在屋面</w:t>
      </w:r>
      <w:r>
        <w:rPr>
          <w:rFonts w:ascii="仿宋_GB2312" w:eastAsia="仿宋_GB2312" w:hint="eastAsia"/>
          <w:spacing w:val="-8"/>
        </w:rPr>
        <w:t>、</w:t>
      </w:r>
      <w:r>
        <w:rPr>
          <w:spacing w:val="-10"/>
        </w:rPr>
        <w:t>首层地面或雨篷上的供人室外</w:t>
      </w:r>
    </w:p>
    <w:p>
      <w:pPr>
        <w:pStyle w:val="BodyText"/>
        <w:spacing w:before="151"/>
        <w:ind w:left="113"/>
        <w:rPr>
          <w:rFonts w:ascii="仿宋_GB2312" w:eastAsia="仿宋_GB2312" w:hint="eastAsia"/>
        </w:rPr>
      </w:pPr>
      <w:r>
        <w:rPr>
          <w:spacing w:val="-3"/>
        </w:rPr>
        <w:t>活动的有围护设施的平台</w:t>
      </w:r>
      <w:r>
        <w:rPr>
          <w:rFonts w:ascii="仿宋_GB2312" w:eastAsia="仿宋_GB2312" w:hint="eastAsia"/>
          <w:spacing w:val="-2"/>
        </w:rPr>
        <w:t>。</w:t>
      </w:r>
    </w:p>
    <w:p>
      <w:pPr>
        <w:pStyle w:val="BodyText"/>
        <w:spacing w:line="326" w:lineRule="auto" w:before="149"/>
        <w:ind w:left="113" w:right="391" w:firstLine="621"/>
        <w:rPr>
          <w:rFonts w:ascii="仿宋_GB2312" w:eastAsia="仿宋_GB2312" w:hint="eastAsia"/>
        </w:rPr>
      </w:pPr>
      <w:r>
        <w:rPr>
          <w:rFonts w:ascii="Times New Roman" w:eastAsia="Times New Roman"/>
          <w:w w:val="95"/>
        </w:rPr>
        <w:t>35</w:t>
      </w:r>
      <w:r>
        <w:rPr>
          <w:rFonts w:ascii="仿宋_GB2312" w:eastAsia="仿宋_GB2312" w:hint="eastAsia"/>
          <w:w w:val="95"/>
        </w:rPr>
        <w:t>、</w:t>
      </w:r>
      <w:r>
        <w:rPr>
          <w:w w:val="95"/>
        </w:rPr>
        <w:t>台阶</w:t>
      </w:r>
      <w:r>
        <w:rPr>
          <w:rFonts w:ascii="仿宋_GB2312" w:eastAsia="仿宋_GB2312" w:hint="eastAsia"/>
          <w:w w:val="95"/>
        </w:rPr>
        <w:t>，</w:t>
      </w:r>
      <w:r>
        <w:rPr>
          <w:w w:val="95"/>
        </w:rPr>
        <w:t>是指联系室内外地坪或同楼层不同标高而设置的</w:t>
      </w:r>
      <w:r>
        <w:rPr/>
        <w:t>阶梯形踏步</w:t>
      </w:r>
      <w:r>
        <w:rPr>
          <w:rFonts w:ascii="仿宋_GB2312" w:eastAsia="仿宋_GB2312" w:hint="eastAsia"/>
        </w:rPr>
        <w:t>。</w:t>
      </w:r>
    </w:p>
    <w:p>
      <w:pPr>
        <w:pStyle w:val="BodyText"/>
        <w:spacing w:before="6"/>
        <w:ind w:left="735"/>
      </w:pPr>
      <w:r>
        <w:rPr>
          <w:rFonts w:ascii="Times New Roman" w:eastAsia="Times New Roman"/>
          <w:spacing w:val="-4"/>
        </w:rPr>
        <w:t>36</w:t>
      </w:r>
      <w:r>
        <w:rPr>
          <w:rFonts w:ascii="仿宋_GB2312" w:eastAsia="仿宋_GB2312" w:hint="eastAsia"/>
          <w:spacing w:val="-7"/>
        </w:rPr>
        <w:t>、</w:t>
      </w:r>
      <w:r>
        <w:rPr>
          <w:spacing w:val="-9"/>
        </w:rPr>
        <w:t>楼梯</w:t>
      </w:r>
      <w:r>
        <w:rPr>
          <w:rFonts w:ascii="仿宋_GB2312" w:eastAsia="仿宋_GB2312" w:hint="eastAsia"/>
          <w:spacing w:val="-7"/>
        </w:rPr>
        <w:t>，</w:t>
      </w:r>
      <w:r>
        <w:rPr>
          <w:spacing w:val="-10"/>
        </w:rPr>
        <w:t>是指由连续行走的梯级</w:t>
      </w:r>
      <w:r>
        <w:rPr>
          <w:rFonts w:ascii="仿宋_GB2312" w:eastAsia="仿宋_GB2312" w:hint="eastAsia"/>
          <w:spacing w:val="-8"/>
        </w:rPr>
        <w:t>、</w:t>
      </w:r>
      <w:r>
        <w:rPr>
          <w:spacing w:val="-9"/>
        </w:rPr>
        <w:t>休息平台和维护安全的</w:t>
      </w:r>
    </w:p>
    <w:p>
      <w:pPr>
        <w:spacing w:after="0"/>
        <w:sectPr>
          <w:pgSz w:w="11910" w:h="16840"/>
          <w:pgMar w:header="0" w:footer="1494" w:top="1580" w:bottom="1680" w:left="1360" w:right="1320"/>
        </w:sectPr>
      </w:pPr>
    </w:p>
    <w:p>
      <w:pPr>
        <w:pStyle w:val="BodyText"/>
        <w:rPr>
          <w:sz w:val="20"/>
        </w:rPr>
      </w:pPr>
    </w:p>
    <w:p>
      <w:pPr>
        <w:pStyle w:val="BodyText"/>
        <w:spacing w:before="11"/>
        <w:rPr>
          <w:sz w:val="24"/>
        </w:rPr>
      </w:pPr>
    </w:p>
    <w:p>
      <w:pPr>
        <w:pStyle w:val="BodyText"/>
        <w:spacing w:before="54"/>
        <w:ind w:left="228"/>
      </w:pPr>
      <w:r>
        <w:rPr>
          <w:spacing w:val="-47"/>
        </w:rPr>
        <w:t>栏杆</w:t>
      </w:r>
      <w:r>
        <w:rPr>
          <w:rFonts w:ascii="仿宋_GB2312" w:eastAsia="仿宋_GB2312" w:hint="eastAsia"/>
          <w:spacing w:val="-10"/>
        </w:rPr>
        <w:t>（</w:t>
      </w:r>
      <w:r>
        <w:rPr>
          <w:spacing w:val="-9"/>
        </w:rPr>
        <w:t>或栏板</w:t>
      </w:r>
      <w:r>
        <w:rPr>
          <w:rFonts w:ascii="仿宋_GB2312" w:eastAsia="仿宋_GB2312" w:hint="eastAsia"/>
          <w:spacing w:val="-163"/>
        </w:rPr>
        <w:t>）</w:t>
      </w:r>
      <w:r>
        <w:rPr>
          <w:rFonts w:ascii="仿宋_GB2312" w:eastAsia="仿宋_GB2312" w:hint="eastAsia"/>
          <w:spacing w:val="-46"/>
        </w:rPr>
        <w:t>、扶</w:t>
      </w:r>
      <w:r>
        <w:rPr>
          <w:spacing w:val="-11"/>
        </w:rPr>
        <w:t>手以及相应的支托结构组成的作为楼层之间垂</w:t>
      </w:r>
    </w:p>
    <w:p>
      <w:pPr>
        <w:pStyle w:val="BodyText"/>
        <w:spacing w:before="150"/>
        <w:ind w:left="228"/>
        <w:rPr>
          <w:rFonts w:ascii="仿宋_GB2312" w:eastAsia="仿宋_GB2312" w:hint="eastAsia"/>
        </w:rPr>
      </w:pPr>
      <w:r>
        <w:rPr>
          <w:spacing w:val="-3"/>
        </w:rPr>
        <w:t>直交通使用的建筑部件</w:t>
      </w:r>
      <w:r>
        <w:rPr>
          <w:rFonts w:ascii="仿宋_GB2312" w:eastAsia="仿宋_GB2312" w:hint="eastAsia"/>
          <w:spacing w:val="-2"/>
        </w:rPr>
        <w:t>。</w:t>
      </w:r>
    </w:p>
    <w:p>
      <w:pPr>
        <w:pStyle w:val="BodyText"/>
        <w:spacing w:before="149"/>
        <w:ind w:left="850"/>
      </w:pPr>
      <w:r>
        <w:rPr>
          <w:rFonts w:ascii="Times New Roman" w:eastAsia="Times New Roman"/>
          <w:spacing w:val="-6"/>
        </w:rPr>
        <w:t>37</w:t>
      </w:r>
      <w:r>
        <w:rPr>
          <w:rFonts w:ascii="仿宋_GB2312" w:eastAsia="仿宋_GB2312" w:hint="eastAsia"/>
          <w:spacing w:val="-7"/>
        </w:rPr>
        <w:t>、</w:t>
      </w:r>
      <w:r>
        <w:rPr>
          <w:spacing w:val="-10"/>
        </w:rPr>
        <w:t>室外楼梯</w:t>
      </w:r>
      <w:r>
        <w:rPr>
          <w:rFonts w:ascii="仿宋_GB2312" w:eastAsia="仿宋_GB2312" w:hint="eastAsia"/>
          <w:spacing w:val="-7"/>
        </w:rPr>
        <w:t>，</w:t>
      </w:r>
      <w:r>
        <w:rPr>
          <w:spacing w:val="-10"/>
        </w:rPr>
        <w:t>是指位于建筑物外墙外侧</w:t>
      </w:r>
      <w:r>
        <w:rPr>
          <w:rFonts w:ascii="仿宋_GB2312" w:eastAsia="仿宋_GB2312" w:hint="eastAsia"/>
          <w:spacing w:val="-10"/>
        </w:rPr>
        <w:t>，</w:t>
      </w:r>
      <w:r>
        <w:rPr>
          <w:spacing w:val="-8"/>
        </w:rPr>
        <w:t>依建筑物外墙体</w:t>
      </w:r>
    </w:p>
    <w:p>
      <w:pPr>
        <w:pStyle w:val="BodyText"/>
        <w:spacing w:line="326" w:lineRule="auto" w:before="151"/>
        <w:ind w:left="228" w:right="276"/>
        <w:rPr>
          <w:rFonts w:ascii="仿宋_GB2312" w:eastAsia="仿宋_GB2312" w:hint="eastAsia"/>
        </w:rPr>
      </w:pPr>
      <w:r>
        <w:rPr>
          <w:rFonts w:ascii="仿宋_GB2312" w:eastAsia="仿宋_GB2312" w:hint="eastAsia"/>
          <w:w w:val="95"/>
        </w:rPr>
        <w:t>（</w:t>
      </w:r>
      <w:r>
        <w:rPr>
          <w:w w:val="95"/>
        </w:rPr>
        <w:t>或外走廊</w:t>
      </w:r>
      <w:r>
        <w:rPr>
          <w:rFonts w:ascii="仿宋_GB2312" w:eastAsia="仿宋_GB2312" w:hint="eastAsia"/>
          <w:w w:val="95"/>
        </w:rPr>
        <w:t>）</w:t>
      </w:r>
      <w:r>
        <w:rPr>
          <w:w w:val="95"/>
        </w:rPr>
        <w:t>建设的</w:t>
      </w:r>
      <w:r>
        <w:rPr>
          <w:rFonts w:ascii="仿宋_GB2312" w:eastAsia="仿宋_GB2312" w:hint="eastAsia"/>
          <w:w w:val="95"/>
        </w:rPr>
        <w:t>，</w:t>
      </w:r>
      <w:r>
        <w:rPr>
          <w:w w:val="95"/>
        </w:rPr>
        <w:t>作为楼层之间垂直交通使用的室外开敞建</w:t>
      </w:r>
      <w:r>
        <w:rPr/>
        <w:t>筑部件</w:t>
      </w:r>
      <w:r>
        <w:rPr>
          <w:rFonts w:ascii="仿宋_GB2312" w:eastAsia="仿宋_GB2312" w:hint="eastAsia"/>
        </w:rPr>
        <w:t>。</w:t>
      </w:r>
    </w:p>
    <w:p>
      <w:pPr>
        <w:pStyle w:val="BodyText"/>
        <w:spacing w:before="4"/>
        <w:ind w:left="850"/>
      </w:pPr>
      <w:r>
        <w:rPr>
          <w:rFonts w:ascii="Times New Roman" w:eastAsia="Times New Roman"/>
          <w:spacing w:val="-6"/>
        </w:rPr>
        <w:t>38</w:t>
      </w:r>
      <w:r>
        <w:rPr>
          <w:rFonts w:ascii="仿宋_GB2312" w:eastAsia="仿宋_GB2312" w:hint="eastAsia"/>
          <w:spacing w:val="-7"/>
        </w:rPr>
        <w:t>、</w:t>
      </w:r>
      <w:r>
        <w:rPr>
          <w:spacing w:val="-10"/>
        </w:rPr>
        <w:t>天</w:t>
      </w:r>
      <w:r>
        <w:rPr>
          <w:rFonts w:ascii="仿宋_GB2312" w:eastAsia="仿宋_GB2312" w:hint="eastAsia"/>
          <w:spacing w:val="-7"/>
        </w:rPr>
        <w:t>井，</w:t>
      </w:r>
      <w:r>
        <w:rPr>
          <w:spacing w:val="-10"/>
        </w:rPr>
        <w:t>是指被建筑物围合的露天空间</w:t>
      </w:r>
      <w:r>
        <w:rPr>
          <w:rFonts w:ascii="仿宋_GB2312" w:eastAsia="仿宋_GB2312" w:hint="eastAsia"/>
          <w:spacing w:val="-10"/>
        </w:rPr>
        <w:t>，</w:t>
      </w:r>
      <w:r>
        <w:rPr>
          <w:spacing w:val="-8"/>
        </w:rPr>
        <w:t>主要用以解决建</w:t>
      </w:r>
    </w:p>
    <w:p>
      <w:pPr>
        <w:pStyle w:val="BodyText"/>
        <w:spacing w:before="151"/>
        <w:ind w:left="228"/>
        <w:rPr>
          <w:rFonts w:ascii="仿宋_GB2312" w:eastAsia="仿宋_GB2312" w:hint="eastAsia"/>
        </w:rPr>
      </w:pPr>
      <w:r>
        <w:rPr>
          <w:spacing w:val="-1"/>
        </w:rPr>
        <w:t>筑物的</w:t>
      </w:r>
      <w:r>
        <w:rPr>
          <w:rFonts w:ascii="仿宋_GB2312" w:eastAsia="仿宋_GB2312" w:hint="eastAsia"/>
          <w:spacing w:val="-1"/>
        </w:rPr>
        <w:t>采</w:t>
      </w:r>
      <w:r>
        <w:rPr>
          <w:spacing w:val="-1"/>
        </w:rPr>
        <w:t>光与通风</w:t>
      </w:r>
      <w:r>
        <w:rPr>
          <w:rFonts w:ascii="仿宋_GB2312" w:eastAsia="仿宋_GB2312" w:hint="eastAsia"/>
        </w:rPr>
        <w:t>。</w:t>
      </w:r>
    </w:p>
    <w:p>
      <w:pPr>
        <w:pStyle w:val="BodyText"/>
        <w:spacing w:before="149"/>
        <w:ind w:left="850"/>
        <w:rPr>
          <w:rFonts w:ascii="仿宋_GB2312" w:eastAsia="仿宋_GB2312" w:hint="eastAsia"/>
        </w:rPr>
      </w:pPr>
      <w:r>
        <w:rPr>
          <w:rFonts w:ascii="Times New Roman" w:eastAsia="Times New Roman"/>
          <w:spacing w:val="-6"/>
        </w:rPr>
        <w:t>39</w:t>
      </w:r>
      <w:r>
        <w:rPr>
          <w:rFonts w:ascii="仿宋_GB2312" w:eastAsia="仿宋_GB2312" w:hint="eastAsia"/>
          <w:spacing w:val="-84"/>
        </w:rPr>
        <w:t>、</w:t>
      </w:r>
      <w:r>
        <w:rPr>
          <w:spacing w:val="-10"/>
        </w:rPr>
        <w:t>装饰性幕墙</w:t>
      </w:r>
      <w:r>
        <w:rPr>
          <w:rFonts w:ascii="仿宋_GB2312" w:eastAsia="仿宋_GB2312" w:hint="eastAsia"/>
          <w:spacing w:val="-87"/>
        </w:rPr>
        <w:t>，</w:t>
      </w:r>
      <w:r>
        <w:rPr>
          <w:spacing w:val="-10"/>
        </w:rPr>
        <w:t>指设置在建筑物墙体外起装饰作用的幕墙</w:t>
      </w:r>
      <w:r>
        <w:rPr>
          <w:rFonts w:ascii="仿宋_GB2312" w:eastAsia="仿宋_GB2312" w:hint="eastAsia"/>
        </w:rPr>
        <w:t>。</w:t>
      </w:r>
    </w:p>
    <w:p>
      <w:pPr>
        <w:pStyle w:val="BodyText"/>
        <w:spacing w:before="150"/>
        <w:ind w:left="850"/>
        <w:rPr>
          <w:rFonts w:ascii="仿宋_GB2312" w:eastAsia="仿宋_GB2312" w:hint="eastAsia"/>
        </w:rPr>
      </w:pPr>
      <w:r>
        <w:rPr>
          <w:rFonts w:ascii="Times New Roman" w:eastAsia="Times New Roman"/>
          <w:spacing w:val="-6"/>
        </w:rPr>
        <w:t>40</w:t>
      </w:r>
      <w:r>
        <w:rPr>
          <w:rFonts w:ascii="仿宋_GB2312" w:eastAsia="仿宋_GB2312" w:hint="eastAsia"/>
          <w:spacing w:val="-7"/>
        </w:rPr>
        <w:t>、</w:t>
      </w:r>
      <w:r>
        <w:rPr>
          <w:spacing w:val="-9"/>
        </w:rPr>
        <w:t>变形缝</w:t>
      </w:r>
      <w:r>
        <w:rPr>
          <w:rFonts w:ascii="仿宋_GB2312" w:eastAsia="仿宋_GB2312" w:hint="eastAsia"/>
          <w:spacing w:val="-10"/>
        </w:rPr>
        <w:t>，</w:t>
      </w:r>
      <w:r>
        <w:rPr>
          <w:spacing w:val="-10"/>
        </w:rPr>
        <w:t>是指防止建筑物在某些因素作用下引起开裂</w:t>
      </w:r>
      <w:r>
        <w:rPr>
          <w:rFonts w:ascii="仿宋_GB2312" w:eastAsia="仿宋_GB2312" w:hint="eastAsia"/>
        </w:rPr>
        <w:t>甚</w:t>
      </w:r>
    </w:p>
    <w:p>
      <w:pPr>
        <w:pStyle w:val="BodyText"/>
        <w:spacing w:before="151"/>
        <w:ind w:left="228"/>
        <w:rPr>
          <w:rFonts w:ascii="仿宋_GB2312" w:eastAsia="仿宋_GB2312" w:hint="eastAsia"/>
        </w:rPr>
      </w:pPr>
      <w:r>
        <w:rPr>
          <w:spacing w:val="-3"/>
        </w:rPr>
        <w:t>至破坏而预留的构造缝</w:t>
      </w:r>
      <w:r>
        <w:rPr>
          <w:rFonts w:ascii="仿宋_GB2312" w:eastAsia="仿宋_GB2312" w:hint="eastAsia"/>
          <w:spacing w:val="-2"/>
        </w:rPr>
        <w:t>。</w:t>
      </w:r>
    </w:p>
    <w:p>
      <w:pPr>
        <w:pStyle w:val="BodyText"/>
        <w:spacing w:line="326" w:lineRule="auto" w:before="149"/>
        <w:ind w:left="228" w:right="278" w:firstLine="621"/>
        <w:rPr>
          <w:rFonts w:ascii="仿宋_GB2312" w:eastAsia="仿宋_GB2312" w:hint="eastAsia"/>
        </w:rPr>
      </w:pPr>
      <w:r>
        <w:rPr>
          <w:rFonts w:ascii="Times New Roman" w:eastAsia="Times New Roman"/>
          <w:w w:val="95"/>
        </w:rPr>
        <w:t>41</w:t>
      </w:r>
      <w:r>
        <w:rPr>
          <w:rFonts w:ascii="仿宋_GB2312" w:eastAsia="仿宋_GB2312" w:hint="eastAsia"/>
          <w:w w:val="95"/>
        </w:rPr>
        <w:t>、</w:t>
      </w:r>
      <w:r>
        <w:rPr>
          <w:w w:val="95"/>
        </w:rPr>
        <w:t>骑楼</w:t>
      </w:r>
      <w:r>
        <w:rPr>
          <w:rFonts w:ascii="仿宋_GB2312" w:eastAsia="仿宋_GB2312" w:hint="eastAsia"/>
          <w:w w:val="95"/>
        </w:rPr>
        <w:t>，</w:t>
      </w:r>
      <w:r>
        <w:rPr>
          <w:w w:val="95"/>
        </w:rPr>
        <w:t>是指临城市道路</w:t>
      </w:r>
      <w:r>
        <w:rPr>
          <w:rFonts w:ascii="仿宋_GB2312" w:eastAsia="仿宋_GB2312" w:hint="eastAsia"/>
          <w:w w:val="95"/>
        </w:rPr>
        <w:t>、</w:t>
      </w:r>
      <w:r>
        <w:rPr>
          <w:w w:val="95"/>
        </w:rPr>
        <w:t>城市步行街</w:t>
      </w:r>
      <w:r>
        <w:rPr>
          <w:rFonts w:ascii="仿宋_GB2312" w:eastAsia="仿宋_GB2312" w:hint="eastAsia"/>
          <w:w w:val="95"/>
        </w:rPr>
        <w:t>，</w:t>
      </w:r>
      <w:r>
        <w:rPr>
          <w:w w:val="95"/>
        </w:rPr>
        <w:t>建筑底层沿街面</w:t>
      </w:r>
      <w:r>
        <w:rPr/>
        <w:t>整体后退且留出公共人行空间的建筑物</w:t>
      </w:r>
      <w:r>
        <w:rPr>
          <w:rFonts w:ascii="仿宋_GB2312" w:eastAsia="仿宋_GB2312" w:hint="eastAsia"/>
        </w:rPr>
        <w:t>。</w:t>
      </w:r>
    </w:p>
    <w:p>
      <w:pPr>
        <w:pStyle w:val="BodyText"/>
        <w:spacing w:before="6"/>
        <w:ind w:left="850"/>
      </w:pPr>
      <w:r>
        <w:rPr>
          <w:rFonts w:ascii="Times New Roman" w:eastAsia="Times New Roman"/>
          <w:spacing w:val="-6"/>
        </w:rPr>
        <w:t>42</w:t>
      </w:r>
      <w:r>
        <w:rPr>
          <w:rFonts w:ascii="仿宋_GB2312" w:eastAsia="仿宋_GB2312" w:hint="eastAsia"/>
          <w:spacing w:val="-7"/>
        </w:rPr>
        <w:t>、</w:t>
      </w:r>
      <w:r>
        <w:rPr>
          <w:spacing w:val="-9"/>
        </w:rPr>
        <w:t>过街楼</w:t>
      </w:r>
      <w:r>
        <w:rPr>
          <w:rFonts w:ascii="仿宋_GB2312" w:eastAsia="仿宋_GB2312" w:hint="eastAsia"/>
          <w:spacing w:val="-10"/>
        </w:rPr>
        <w:t>，</w:t>
      </w:r>
      <w:r>
        <w:rPr>
          <w:spacing w:val="-10"/>
        </w:rPr>
        <w:t>是指跨越城市道路上空并与两边建筑相连接的</w:t>
      </w:r>
    </w:p>
    <w:p>
      <w:pPr>
        <w:pStyle w:val="BodyText"/>
        <w:spacing w:before="149"/>
        <w:ind w:left="228"/>
        <w:rPr>
          <w:rFonts w:ascii="仿宋_GB2312" w:eastAsia="仿宋_GB2312" w:hint="eastAsia"/>
        </w:rPr>
      </w:pPr>
      <w:r>
        <w:rPr/>
        <w:t>建筑物</w:t>
      </w:r>
      <w:r>
        <w:rPr>
          <w:rFonts w:ascii="仿宋_GB2312" w:eastAsia="仿宋_GB2312" w:hint="eastAsia"/>
        </w:rPr>
        <w:t>。</w:t>
      </w:r>
    </w:p>
    <w:p>
      <w:pPr>
        <w:pStyle w:val="BodyText"/>
        <w:spacing w:line="328" w:lineRule="auto" w:before="149"/>
        <w:ind w:left="228" w:right="278" w:firstLine="621"/>
        <w:rPr>
          <w:rFonts w:ascii="仿宋_GB2312" w:eastAsia="仿宋_GB2312" w:hint="eastAsia"/>
        </w:rPr>
      </w:pPr>
      <w:r>
        <w:rPr>
          <w:rFonts w:ascii="Times New Roman" w:eastAsia="Times New Roman"/>
          <w:w w:val="95"/>
        </w:rPr>
        <w:t>43</w:t>
      </w:r>
      <w:r>
        <w:rPr>
          <w:rFonts w:ascii="仿宋_GB2312" w:eastAsia="仿宋_GB2312" w:hint="eastAsia"/>
          <w:w w:val="95"/>
        </w:rPr>
        <w:t>、</w:t>
      </w:r>
      <w:r>
        <w:rPr>
          <w:w w:val="95"/>
        </w:rPr>
        <w:t>跃层式住宅</w:t>
      </w:r>
      <w:r>
        <w:rPr>
          <w:rFonts w:ascii="仿宋_GB2312" w:eastAsia="仿宋_GB2312" w:hint="eastAsia"/>
          <w:w w:val="95"/>
        </w:rPr>
        <w:t>，</w:t>
      </w:r>
      <w:r>
        <w:rPr>
          <w:w w:val="95"/>
        </w:rPr>
        <w:t>是指套内空间跨越两层楼及以上</w:t>
      </w:r>
      <w:r>
        <w:rPr>
          <w:rFonts w:ascii="仿宋_GB2312" w:eastAsia="仿宋_GB2312" w:hint="eastAsia"/>
          <w:w w:val="95"/>
        </w:rPr>
        <w:t>，</w:t>
      </w:r>
      <w:r>
        <w:rPr>
          <w:w w:val="95"/>
        </w:rPr>
        <w:t>且设有</w:t>
      </w:r>
      <w:r>
        <w:rPr/>
        <w:t>套内楼梯的住宅</w:t>
      </w:r>
      <w:r>
        <w:rPr>
          <w:rFonts w:ascii="仿宋_GB2312" w:eastAsia="仿宋_GB2312" w:hint="eastAsia"/>
        </w:rPr>
        <w:t>。</w:t>
      </w:r>
    </w:p>
    <w:p>
      <w:pPr>
        <w:pStyle w:val="BodyText"/>
        <w:spacing w:line="328" w:lineRule="auto"/>
        <w:ind w:left="228" w:right="276" w:firstLine="621"/>
        <w:jc w:val="both"/>
        <w:rPr>
          <w:rFonts w:ascii="仿宋_GB2312" w:eastAsia="仿宋_GB2312" w:hint="eastAsia"/>
        </w:rPr>
      </w:pPr>
      <w:r>
        <w:rPr>
          <w:rFonts w:ascii="Times New Roman" w:eastAsia="Times New Roman"/>
          <w:w w:val="95"/>
        </w:rPr>
        <w:t>44</w:t>
      </w:r>
      <w:r>
        <w:rPr>
          <w:rFonts w:ascii="仿宋_GB2312" w:eastAsia="仿宋_GB2312" w:hint="eastAsia"/>
          <w:w w:val="95"/>
        </w:rPr>
        <w:t>、</w:t>
      </w:r>
      <w:r>
        <w:rPr>
          <w:w w:val="95"/>
        </w:rPr>
        <w:t>最</w:t>
      </w:r>
      <w:r>
        <w:rPr>
          <w:rFonts w:ascii="仿宋_GB2312" w:eastAsia="仿宋_GB2312" w:hint="eastAsia"/>
          <w:w w:val="95"/>
        </w:rPr>
        <w:t>小</w:t>
      </w:r>
      <w:r>
        <w:rPr>
          <w:w w:val="95"/>
        </w:rPr>
        <w:t>分割单元</w:t>
      </w:r>
      <w:r>
        <w:rPr>
          <w:rFonts w:ascii="仿宋_GB2312" w:eastAsia="仿宋_GB2312" w:hint="eastAsia"/>
          <w:w w:val="95"/>
        </w:rPr>
        <w:t>，</w:t>
      </w:r>
      <w:r>
        <w:rPr>
          <w:w w:val="95"/>
        </w:rPr>
        <w:t>是指建筑内部由墙体</w:t>
      </w:r>
      <w:r>
        <w:rPr>
          <w:rFonts w:ascii="仿宋_GB2312" w:eastAsia="仿宋_GB2312" w:hint="eastAsia"/>
          <w:w w:val="95"/>
        </w:rPr>
        <w:t>、门、</w:t>
      </w:r>
      <w:r>
        <w:rPr>
          <w:w w:val="95"/>
        </w:rPr>
        <w:t>窗等分割而成具有独立使用价值的基</w:t>
      </w:r>
      <w:r>
        <w:rPr>
          <w:rFonts w:ascii="仿宋_GB2312" w:eastAsia="仿宋_GB2312" w:hint="eastAsia"/>
          <w:w w:val="95"/>
        </w:rPr>
        <w:t>本</w:t>
      </w:r>
      <w:r>
        <w:rPr>
          <w:w w:val="95"/>
        </w:rPr>
        <w:t>功能空间</w:t>
      </w:r>
      <w:r>
        <w:rPr>
          <w:rFonts w:ascii="仿宋_GB2312" w:eastAsia="仿宋_GB2312" w:hint="eastAsia"/>
          <w:w w:val="95"/>
        </w:rPr>
        <w:t>，</w:t>
      </w:r>
      <w:r>
        <w:rPr>
          <w:w w:val="95"/>
        </w:rPr>
        <w:t>含在内设置独立卫生间的</w:t>
      </w:r>
      <w:r>
        <w:rPr/>
        <w:t>功能空间</w:t>
      </w:r>
      <w:r>
        <w:rPr>
          <w:rFonts w:ascii="仿宋_GB2312" w:eastAsia="仿宋_GB2312" w:hint="eastAsia"/>
        </w:rPr>
        <w:t>。</w:t>
      </w:r>
    </w:p>
    <w:p>
      <w:pPr>
        <w:pStyle w:val="BodyText"/>
        <w:spacing w:line="326" w:lineRule="auto"/>
        <w:ind w:left="228" w:right="278" w:firstLine="621"/>
        <w:rPr>
          <w:rFonts w:ascii="仿宋_GB2312" w:eastAsia="仿宋_GB2312" w:hint="eastAsia"/>
        </w:rPr>
      </w:pPr>
      <w:r>
        <w:rPr>
          <w:rFonts w:ascii="Times New Roman" w:eastAsia="Times New Roman"/>
          <w:w w:val="95"/>
        </w:rPr>
        <w:t>45</w:t>
      </w:r>
      <w:r>
        <w:rPr>
          <w:rFonts w:ascii="仿宋_GB2312" w:eastAsia="仿宋_GB2312" w:hint="eastAsia"/>
          <w:w w:val="95"/>
        </w:rPr>
        <w:t>、</w:t>
      </w:r>
      <w:r>
        <w:rPr>
          <w:w w:val="95"/>
        </w:rPr>
        <w:t>勒脚</w:t>
      </w:r>
      <w:r>
        <w:rPr>
          <w:rFonts w:ascii="仿宋_GB2312" w:eastAsia="仿宋_GB2312" w:hint="eastAsia"/>
          <w:w w:val="95"/>
        </w:rPr>
        <w:t>，</w:t>
      </w:r>
      <w:r>
        <w:rPr>
          <w:w w:val="95"/>
        </w:rPr>
        <w:t>是指在建筑物外墙接近地面部位设置的饰面保护</w:t>
      </w:r>
      <w:r>
        <w:rPr/>
        <w:t>构造</w:t>
      </w:r>
      <w:r>
        <w:rPr>
          <w:rFonts w:ascii="仿宋_GB2312" w:eastAsia="仿宋_GB2312" w:hint="eastAsia"/>
        </w:rPr>
        <w:t>。</w:t>
      </w:r>
    </w:p>
    <w:p>
      <w:pPr>
        <w:pStyle w:val="BodyText"/>
        <w:ind w:left="850"/>
      </w:pPr>
      <w:r>
        <w:rPr>
          <w:rFonts w:ascii="Times New Roman" w:eastAsia="Times New Roman"/>
          <w:spacing w:val="-6"/>
        </w:rPr>
        <w:t>46</w:t>
      </w:r>
      <w:r>
        <w:rPr>
          <w:rFonts w:ascii="仿宋_GB2312" w:eastAsia="仿宋_GB2312" w:hint="eastAsia"/>
          <w:spacing w:val="-7"/>
        </w:rPr>
        <w:t>、</w:t>
      </w:r>
      <w:r>
        <w:rPr>
          <w:spacing w:val="-10"/>
        </w:rPr>
        <w:t>装配式外墙</w:t>
      </w:r>
      <w:r>
        <w:rPr>
          <w:rFonts w:ascii="仿宋_GB2312" w:eastAsia="仿宋_GB2312" w:hint="eastAsia"/>
          <w:spacing w:val="-10"/>
        </w:rPr>
        <w:t>，</w:t>
      </w:r>
      <w:r>
        <w:rPr>
          <w:spacing w:val="-10"/>
        </w:rPr>
        <w:t>是指用混凝土结构预制而成</w:t>
      </w:r>
      <w:r>
        <w:rPr>
          <w:rFonts w:ascii="仿宋_GB2312" w:eastAsia="仿宋_GB2312" w:hint="eastAsia"/>
          <w:spacing w:val="-8"/>
        </w:rPr>
        <w:t>，</w:t>
      </w:r>
      <w:r>
        <w:rPr>
          <w:spacing w:val="-8"/>
        </w:rPr>
        <w:t>在施工现场</w:t>
      </w:r>
    </w:p>
    <w:p>
      <w:pPr>
        <w:spacing w:after="0"/>
        <w:sectPr>
          <w:pgSz w:w="11910" w:h="16840"/>
          <w:pgMar w:header="0" w:footer="1494" w:top="1580" w:bottom="1680" w:left="1360" w:right="1320"/>
        </w:sectPr>
      </w:pPr>
    </w:p>
    <w:p>
      <w:pPr>
        <w:pStyle w:val="BodyText"/>
        <w:rPr>
          <w:sz w:val="20"/>
        </w:rPr>
      </w:pPr>
    </w:p>
    <w:p>
      <w:pPr>
        <w:pStyle w:val="BodyText"/>
        <w:spacing w:before="11"/>
        <w:rPr>
          <w:sz w:val="24"/>
        </w:rPr>
      </w:pPr>
    </w:p>
    <w:p>
      <w:pPr>
        <w:pStyle w:val="BodyText"/>
        <w:spacing w:before="54"/>
        <w:ind w:left="113"/>
        <w:rPr>
          <w:rFonts w:ascii="仿宋_GB2312" w:eastAsia="仿宋_GB2312" w:hint="eastAsia"/>
        </w:rPr>
      </w:pPr>
      <w:r>
        <w:rPr>
          <w:spacing w:val="-2"/>
        </w:rPr>
        <w:t>实施安装的建筑外墙</w:t>
      </w:r>
      <w:r>
        <w:rPr>
          <w:rFonts w:ascii="仿宋_GB2312" w:eastAsia="仿宋_GB2312" w:hint="eastAsia"/>
          <w:spacing w:val="-1"/>
        </w:rPr>
        <w:t>。</w:t>
      </w:r>
    </w:p>
    <w:p>
      <w:pPr>
        <w:pStyle w:val="BodyText"/>
        <w:spacing w:line="328" w:lineRule="auto" w:before="150"/>
        <w:ind w:left="113" w:right="391" w:firstLine="621"/>
        <w:jc w:val="both"/>
        <w:rPr>
          <w:rFonts w:ascii="仿宋_GB2312" w:eastAsia="仿宋_GB2312" w:hint="eastAsia"/>
        </w:rPr>
      </w:pPr>
      <w:r>
        <w:rPr>
          <w:rFonts w:ascii="Times New Roman" w:eastAsia="Times New Roman"/>
          <w:w w:val="95"/>
        </w:rPr>
        <w:t>47</w:t>
      </w:r>
      <w:r>
        <w:rPr>
          <w:rFonts w:ascii="仿宋_GB2312" w:eastAsia="仿宋_GB2312" w:hint="eastAsia"/>
          <w:w w:val="95"/>
        </w:rPr>
        <w:t>、</w:t>
      </w:r>
      <w:r>
        <w:rPr>
          <w:w w:val="95"/>
        </w:rPr>
        <w:t>房屋套内建筑面积</w:t>
      </w:r>
      <w:r>
        <w:rPr>
          <w:rFonts w:ascii="仿宋_GB2312" w:eastAsia="仿宋_GB2312" w:hint="eastAsia"/>
          <w:w w:val="95"/>
        </w:rPr>
        <w:t>，</w:t>
      </w:r>
      <w:r>
        <w:rPr>
          <w:w w:val="95"/>
        </w:rPr>
        <w:t>是指房屋基</w:t>
      </w:r>
      <w:r>
        <w:rPr>
          <w:rFonts w:ascii="仿宋_GB2312" w:eastAsia="仿宋_GB2312" w:hint="eastAsia"/>
          <w:w w:val="95"/>
        </w:rPr>
        <w:t>本</w:t>
      </w:r>
      <w:r>
        <w:rPr>
          <w:w w:val="95"/>
        </w:rPr>
        <w:t>单元固定界限范围内水平投影面积</w:t>
      </w:r>
      <w:r>
        <w:rPr>
          <w:rFonts w:ascii="仿宋_GB2312" w:eastAsia="仿宋_GB2312" w:hint="eastAsia"/>
          <w:w w:val="95"/>
        </w:rPr>
        <w:t>，</w:t>
      </w:r>
      <w:r>
        <w:rPr>
          <w:w w:val="95"/>
        </w:rPr>
        <w:t>包括房屋的套内使用面积</w:t>
      </w:r>
      <w:r>
        <w:rPr>
          <w:rFonts w:ascii="仿宋_GB2312" w:eastAsia="仿宋_GB2312" w:hint="eastAsia"/>
          <w:w w:val="95"/>
        </w:rPr>
        <w:t>、</w:t>
      </w:r>
      <w:r>
        <w:rPr>
          <w:w w:val="95"/>
        </w:rPr>
        <w:t>套内墙体面积</w:t>
      </w:r>
      <w:r>
        <w:rPr>
          <w:rFonts w:ascii="仿宋_GB2312" w:eastAsia="仿宋_GB2312" w:hint="eastAsia"/>
          <w:w w:val="95"/>
        </w:rPr>
        <w:t>、</w:t>
      </w:r>
      <w:r>
        <w:rPr>
          <w:w w:val="95"/>
        </w:rPr>
        <w:t>套内</w:t>
      </w:r>
      <w:r>
        <w:rPr/>
        <w:t>阳台面积</w:t>
      </w:r>
      <w:r>
        <w:rPr>
          <w:rFonts w:ascii="仿宋_GB2312" w:eastAsia="仿宋_GB2312" w:hint="eastAsia"/>
        </w:rPr>
        <w:t>。</w:t>
      </w:r>
    </w:p>
    <w:p>
      <w:pPr>
        <w:pStyle w:val="BodyText"/>
        <w:spacing w:line="405" w:lineRule="exact"/>
        <w:ind w:left="735"/>
      </w:pPr>
      <w:r>
        <w:rPr>
          <w:rFonts w:ascii="Times New Roman" w:eastAsia="Times New Roman"/>
          <w:spacing w:val="-4"/>
        </w:rPr>
        <w:t>48</w:t>
      </w:r>
      <w:r>
        <w:rPr>
          <w:rFonts w:ascii="仿宋_GB2312" w:eastAsia="仿宋_GB2312" w:hint="eastAsia"/>
          <w:spacing w:val="-7"/>
        </w:rPr>
        <w:t>、</w:t>
      </w:r>
      <w:r>
        <w:rPr>
          <w:spacing w:val="-9"/>
        </w:rPr>
        <w:t>宿舍</w:t>
      </w:r>
      <w:r>
        <w:rPr>
          <w:rFonts w:ascii="仿宋_GB2312" w:eastAsia="仿宋_GB2312" w:hint="eastAsia"/>
          <w:spacing w:val="-7"/>
        </w:rPr>
        <w:t>，</w:t>
      </w:r>
      <w:r>
        <w:rPr>
          <w:spacing w:val="-10"/>
        </w:rPr>
        <w:t>是指学校或机关</w:t>
      </w:r>
      <w:r>
        <w:rPr>
          <w:rFonts w:ascii="仿宋_GB2312" w:eastAsia="仿宋_GB2312" w:hint="eastAsia"/>
          <w:spacing w:val="-7"/>
        </w:rPr>
        <w:t>、</w:t>
      </w:r>
      <w:r>
        <w:rPr>
          <w:spacing w:val="-10"/>
        </w:rPr>
        <w:t>企业等供学员或职工及其家属</w:t>
      </w:r>
    </w:p>
    <w:p>
      <w:pPr>
        <w:pStyle w:val="BodyText"/>
        <w:spacing w:before="149"/>
        <w:ind w:left="113"/>
        <w:rPr>
          <w:rFonts w:ascii="仿宋_GB2312" w:eastAsia="仿宋_GB2312" w:hint="eastAsia"/>
        </w:rPr>
      </w:pPr>
      <w:r>
        <w:rPr/>
        <w:t>住宿的房屋</w:t>
      </w:r>
      <w:r>
        <w:rPr>
          <w:rFonts w:ascii="仿宋_GB2312" w:eastAsia="仿宋_GB2312" w:hint="eastAsia"/>
        </w:rPr>
        <w:t>。</w:t>
      </w: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pStyle w:val="BodyText"/>
        <w:rPr>
          <w:rFonts w:ascii="仿宋_GB2312"/>
          <w:sz w:val="20"/>
        </w:rPr>
      </w:pPr>
    </w:p>
    <w:p>
      <w:pPr>
        <w:spacing w:before="217"/>
        <w:ind w:left="113" w:right="0" w:firstLine="0"/>
        <w:jc w:val="left"/>
        <w:rPr>
          <w:rFonts w:ascii="楷体_GB2312" w:eastAsia="楷体_GB2312" w:hint="eastAsia"/>
          <w:sz w:val="28"/>
        </w:rPr>
      </w:pPr>
      <w:r>
        <w:rPr>
          <w:rFonts w:ascii="黑体" w:eastAsia="黑体" w:hint="eastAsia"/>
          <w:spacing w:val="-8"/>
          <w:sz w:val="28"/>
        </w:rPr>
        <w:t>公开形式</w:t>
      </w:r>
      <w:r>
        <w:rPr>
          <w:rFonts w:ascii="仿宋_GB2312" w:eastAsia="仿宋_GB2312" w:hint="eastAsia"/>
          <w:spacing w:val="-8"/>
          <w:sz w:val="28"/>
        </w:rPr>
        <w:t>：</w:t>
      </w:r>
      <w:r>
        <w:rPr>
          <w:rFonts w:ascii="楷体_GB2312" w:eastAsia="楷体_GB2312" w:hint="eastAsia"/>
          <w:spacing w:val="-8"/>
          <w:sz w:val="28"/>
        </w:rPr>
        <w:t>主动公开</w:t>
      </w:r>
    </w:p>
    <w:p>
      <w:pPr>
        <w:pStyle w:val="BodyText"/>
        <w:spacing w:line="20" w:lineRule="exact"/>
        <w:ind w:left="109"/>
        <w:rPr>
          <w:rFonts w:ascii="楷体_GB2312"/>
          <w:sz w:val="2"/>
        </w:rPr>
      </w:pPr>
      <w:r>
        <w:rPr>
          <w:rFonts w:ascii="楷体_GB2312"/>
          <w:sz w:val="2"/>
        </w:rPr>
        <w:pict>
          <v:group style="width:441.75pt;height:.5pt;mso-position-horizontal-relative:char;mso-position-vertical-relative:line" coordorigin="0,0" coordsize="8835,10">
            <v:line style="position:absolute" from="0,5" to="8835,5" stroked="true" strokeweight=".48pt" strokecolor="#000000">
              <v:stroke dashstyle="solid"/>
            </v:line>
          </v:group>
        </w:pict>
      </w:r>
      <w:r>
        <w:rPr>
          <w:rFonts w:ascii="楷体_GB2312"/>
          <w:sz w:val="2"/>
        </w:rPr>
      </w:r>
    </w:p>
    <w:p>
      <w:pPr>
        <w:tabs>
          <w:tab w:pos="6027" w:val="left" w:leader="none"/>
        </w:tabs>
        <w:spacing w:before="0"/>
        <w:ind w:left="408" w:right="0" w:firstLine="0"/>
        <w:jc w:val="left"/>
        <w:rPr>
          <w:sz w:val="28"/>
        </w:rPr>
      </w:pPr>
      <w:r>
        <w:rPr>
          <w:sz w:val="28"/>
        </w:rPr>
        <w:t>武</w:t>
      </w:r>
      <w:r>
        <w:rPr>
          <w:rFonts w:ascii="仿宋_GB2312" w:eastAsia="仿宋_GB2312" w:hint="eastAsia"/>
          <w:sz w:val="28"/>
        </w:rPr>
        <w:t>汉</w:t>
      </w:r>
      <w:r>
        <w:rPr>
          <w:sz w:val="28"/>
        </w:rPr>
        <w:t>市自然资源和规</w:t>
      </w:r>
      <w:r>
        <w:rPr>
          <w:rFonts w:ascii="仿宋_GB2312" w:eastAsia="仿宋_GB2312" w:hint="eastAsia"/>
          <w:sz w:val="28"/>
        </w:rPr>
        <w:t>划</w:t>
      </w:r>
      <w:r>
        <w:rPr>
          <w:sz w:val="28"/>
        </w:rPr>
        <w:t>局</w:t>
      </w:r>
      <w:r>
        <w:rPr>
          <w:rFonts w:ascii="仿宋_GB2312" w:eastAsia="仿宋_GB2312" w:hint="eastAsia"/>
          <w:sz w:val="28"/>
        </w:rPr>
        <w:t>办</w:t>
      </w:r>
      <w:r>
        <w:rPr>
          <w:sz w:val="28"/>
        </w:rPr>
        <w:t>公室</w:t>
        <w:tab/>
      </w:r>
      <w:r>
        <w:rPr>
          <w:rFonts w:ascii="Times New Roman" w:eastAsia="Times New Roman"/>
          <w:spacing w:val="-3"/>
          <w:sz w:val="28"/>
        </w:rPr>
        <w:t>2022</w:t>
      </w:r>
      <w:r>
        <w:rPr>
          <w:rFonts w:ascii="Times New Roman" w:eastAsia="Times New Roman"/>
          <w:spacing w:val="-12"/>
          <w:sz w:val="28"/>
        </w:rPr>
        <w:t> </w:t>
      </w:r>
      <w:r>
        <w:rPr>
          <w:spacing w:val="-3"/>
          <w:sz w:val="28"/>
        </w:rPr>
        <w:t>年</w:t>
      </w:r>
      <w:r>
        <w:rPr>
          <w:spacing w:val="-85"/>
          <w:sz w:val="28"/>
        </w:rPr>
        <w:t> </w:t>
      </w:r>
      <w:r>
        <w:rPr>
          <w:rFonts w:ascii="Times New Roman" w:eastAsia="Times New Roman"/>
          <w:spacing w:val="-3"/>
          <w:sz w:val="28"/>
        </w:rPr>
        <w:t>4</w:t>
      </w:r>
      <w:r>
        <w:rPr>
          <w:rFonts w:ascii="Times New Roman" w:eastAsia="Times New Roman"/>
          <w:spacing w:val="-12"/>
          <w:sz w:val="28"/>
        </w:rPr>
        <w:t> </w:t>
      </w:r>
      <w:r>
        <w:rPr>
          <w:spacing w:val="-3"/>
          <w:sz w:val="28"/>
        </w:rPr>
        <w:t>月</w:t>
      </w:r>
      <w:r>
        <w:rPr>
          <w:spacing w:val="-88"/>
          <w:sz w:val="28"/>
        </w:rPr>
        <w:t> </w:t>
      </w:r>
      <w:r>
        <w:rPr>
          <w:rFonts w:ascii="Times New Roman" w:eastAsia="Times New Roman"/>
          <w:spacing w:val="-3"/>
          <w:sz w:val="28"/>
        </w:rPr>
        <w:t>20</w:t>
      </w:r>
      <w:r>
        <w:rPr>
          <w:rFonts w:ascii="Times New Roman" w:eastAsia="Times New Roman"/>
          <w:spacing w:val="-12"/>
          <w:sz w:val="28"/>
        </w:rPr>
        <w:t> </w:t>
      </w:r>
      <w:r>
        <w:rPr>
          <w:spacing w:val="-3"/>
          <w:sz w:val="28"/>
        </w:rPr>
        <w:t>日</w:t>
      </w:r>
      <w:r>
        <w:rPr>
          <w:spacing w:val="-2"/>
          <w:sz w:val="28"/>
        </w:rPr>
        <w:t>印发</w:t>
      </w:r>
    </w:p>
    <w:p>
      <w:pPr>
        <w:pStyle w:val="BodyText"/>
        <w:spacing w:line="20" w:lineRule="exact"/>
        <w:ind w:left="109"/>
        <w:rPr>
          <w:sz w:val="2"/>
        </w:rPr>
      </w:pPr>
      <w:r>
        <w:rPr>
          <w:sz w:val="2"/>
        </w:rPr>
        <w:pict>
          <v:group style="width:441.75pt;height:.5pt;mso-position-horizontal-relative:char;mso-position-vertical-relative:line" coordorigin="0,0" coordsize="8835,10">
            <v:line style="position:absolute" from="0,5" to="8835,5" stroked="true" strokeweight=".48pt" strokecolor="#000000">
              <v:stroke dashstyle="solid"/>
            </v:line>
          </v:group>
        </w:pict>
      </w:r>
      <w:r>
        <w:rPr>
          <w:sz w:val="2"/>
        </w:rPr>
      </w:r>
    </w:p>
    <w:sectPr>
      <w:pgSz w:w="11910" w:h="16840"/>
      <w:pgMar w:header="0" w:footer="1494" w:top="1580" w:bottom="1680" w:left="13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Microsoft JhengHei">
    <w:altName w:val="Microsoft JhengHei"/>
    <w:charset w:val="0"/>
    <w:family w:val="swiss"/>
    <w:pitch w:val="variable"/>
  </w:font>
  <w:font w:name="华文中宋">
    <w:altName w:val="华文中宋"/>
    <w:charset w:val="86"/>
    <w:family w:val="auto"/>
    <w:pitch w:val="variable"/>
  </w:font>
  <w:font w:name="黑体">
    <w:altName w:val="黑体"/>
    <w:charset w:val="86"/>
    <w:family w:val="modern"/>
    <w:pitch w:val="fixed"/>
  </w:font>
  <w:font w:name="仿宋_GB2312">
    <w:altName w:val="仿宋_GB2312"/>
    <w:charset w:val="86"/>
    <w:family w:val="modern"/>
    <w:pitch w:val="fixed"/>
  </w:font>
  <w:font w:name="楷体_GB2312">
    <w:altName w:val="楷体_GB2312"/>
    <w:charset w:val="86"/>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90.199997pt;margin-top:756.20990pt;width:40.050pt;height:17.6pt;mso-position-horizontal-relative:page;mso-position-vertical-relative:page;z-index:-16015872" type="#_x0000_t202" filled="false" stroked="false">
          <v:textbox inset="0,0,0,0">
            <w:txbxContent>
              <w:p>
                <w:pPr>
                  <w:spacing w:line="351" w:lineRule="exact" w:before="0"/>
                  <w:ind w:left="20" w:right="0" w:firstLine="0"/>
                  <w:jc w:val="left"/>
                  <w:rPr>
                    <w:sz w:val="28"/>
                  </w:rPr>
                </w:pPr>
                <w:r>
                  <w:rPr>
                    <w:sz w:val="28"/>
                  </w:rPr>
                  <w:t>－</w:t>
                </w:r>
                <w:r>
                  <w:rPr/>
                  <w:fldChar w:fldCharType="begin"/>
                </w:r>
                <w:r>
                  <w:rPr>
                    <w:rFonts w:ascii="Times New Roman" w:eastAsia="Times New Roman"/>
                    <w:sz w:val="28"/>
                  </w:rPr>
                  <w:instrText> PAGE </w:instrText>
                </w:r>
                <w:r>
                  <w:rPr/>
                  <w:fldChar w:fldCharType="separate"/>
                </w:r>
                <w:r>
                  <w:rPr/>
                  <w:t>2</w:t>
                </w:r>
                <w:r>
                  <w:rPr/>
                  <w:fldChar w:fldCharType="end"/>
                </w:r>
                <w:r>
                  <w:rPr>
                    <w:sz w:val="28"/>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7.600006pt;margin-top:756.20990pt;width:40.050pt;height:17.6pt;mso-position-horizontal-relative:page;mso-position-vertical-relative:page;z-index:-16015360" type="#_x0000_t202" filled="false" stroked="false">
          <v:textbox inset="0,0,0,0">
            <w:txbxContent>
              <w:p>
                <w:pPr>
                  <w:spacing w:line="351" w:lineRule="exact" w:before="0"/>
                  <w:ind w:left="20" w:right="0" w:firstLine="0"/>
                  <w:jc w:val="left"/>
                  <w:rPr>
                    <w:sz w:val="28"/>
                  </w:rPr>
                </w:pPr>
                <w:r>
                  <w:rPr>
                    <w:sz w:val="28"/>
                  </w:rPr>
                  <w:t>－</w:t>
                </w:r>
                <w:r>
                  <w:rPr/>
                  <w:fldChar w:fldCharType="begin"/>
                </w:r>
                <w:r>
                  <w:rPr>
                    <w:rFonts w:ascii="Times New Roman" w:eastAsia="Times New Roman"/>
                    <w:sz w:val="28"/>
                  </w:rPr>
                  <w:instrText> PAGE </w:instrText>
                </w:r>
                <w:r>
                  <w:rPr/>
                  <w:fldChar w:fldCharType="separate"/>
                </w:r>
                <w:r>
                  <w:rPr/>
                  <w:t>3</w:t>
                </w:r>
                <w:r>
                  <w:rPr/>
                  <w:fldChar w:fldCharType="end"/>
                </w:r>
                <w:r>
                  <w:rPr>
                    <w:sz w:val="28"/>
                  </w:rPr>
                  <w:t>－</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90.199997pt;margin-top:756.20990pt;width:47.05pt;height:17.6pt;mso-position-horizontal-relative:page;mso-position-vertical-relative:page;z-index:-16014848" type="#_x0000_t202" filled="false" stroked="false">
          <v:textbox inset="0,0,0,0">
            <w:txbxContent>
              <w:p>
                <w:pPr>
                  <w:spacing w:line="351" w:lineRule="exact" w:before="0"/>
                  <w:ind w:left="20" w:right="0" w:firstLine="0"/>
                  <w:jc w:val="left"/>
                  <w:rPr>
                    <w:sz w:val="28"/>
                  </w:rPr>
                </w:pPr>
                <w:r>
                  <w:rPr>
                    <w:sz w:val="28"/>
                  </w:rPr>
                  <w:t>－</w:t>
                </w:r>
                <w:r>
                  <w:rPr/>
                  <w:fldChar w:fldCharType="begin"/>
                </w:r>
                <w:r>
                  <w:rPr>
                    <w:rFonts w:ascii="Times New Roman" w:eastAsia="Times New Roman"/>
                    <w:sz w:val="28"/>
                  </w:rPr>
                  <w:instrText> PAGE </w:instrText>
                </w:r>
                <w:r>
                  <w:rPr/>
                  <w:fldChar w:fldCharType="separate"/>
                </w:r>
                <w:r>
                  <w:rPr/>
                  <w:t>10</w:t>
                </w:r>
                <w:r>
                  <w:rPr/>
                  <w:fldChar w:fldCharType="end"/>
                </w:r>
                <w:r>
                  <w:rPr>
                    <w:sz w:val="28"/>
                  </w:rPr>
                  <w:t>－</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60.640015pt;margin-top:756.20990pt;width:47.05pt;height:17.6pt;mso-position-horizontal-relative:page;mso-position-vertical-relative:page;z-index:-16014336" type="#_x0000_t202" filled="false" stroked="false">
          <v:textbox inset="0,0,0,0">
            <w:txbxContent>
              <w:p>
                <w:pPr>
                  <w:spacing w:line="351" w:lineRule="exact" w:before="0"/>
                  <w:ind w:left="20" w:right="0" w:firstLine="0"/>
                  <w:jc w:val="left"/>
                  <w:rPr>
                    <w:sz w:val="28"/>
                  </w:rPr>
                </w:pPr>
                <w:r>
                  <w:rPr>
                    <w:sz w:val="28"/>
                  </w:rPr>
                  <w:t>－</w:t>
                </w:r>
                <w:r>
                  <w:rPr/>
                  <w:fldChar w:fldCharType="begin"/>
                </w:r>
                <w:r>
                  <w:rPr>
                    <w:rFonts w:ascii="Times New Roman" w:eastAsia="Times New Roman"/>
                    <w:sz w:val="28"/>
                  </w:rPr>
                  <w:instrText> PAGE </w:instrText>
                </w:r>
                <w:r>
                  <w:rPr/>
                  <w:fldChar w:fldCharType="separate"/>
                </w:r>
                <w:r>
                  <w:rPr/>
                  <w:t>13</w:t>
                </w:r>
                <w:r>
                  <w:rPr/>
                  <w:fldChar w:fldCharType="end"/>
                </w:r>
                <w:r>
                  <w:rPr>
                    <w:sz w:val="28"/>
                  </w:rPr>
                  <w:t>－</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324" w:hanging="474"/>
        <w:jc w:val="right"/>
      </w:pPr>
      <w:rPr>
        <w:rFonts w:hint="default" w:ascii="Times New Roman" w:hAnsi="Times New Roman" w:eastAsia="Times New Roman" w:cs="Times New Roman"/>
        <w:spacing w:val="-7"/>
        <w:w w:val="99"/>
        <w:sz w:val="30"/>
        <w:szCs w:val="30"/>
        <w:lang w:val="en-US" w:eastAsia="zh-CN" w:bidi="ar-SA"/>
      </w:rPr>
    </w:lvl>
    <w:lvl w:ilvl="1">
      <w:start w:val="0"/>
      <w:numFmt w:val="bullet"/>
      <w:lvlText w:val="•"/>
      <w:lvlJc w:val="left"/>
      <w:pPr>
        <w:ind w:left="2110" w:hanging="474"/>
      </w:pPr>
      <w:rPr>
        <w:rFonts w:hint="default"/>
        <w:lang w:val="en-US" w:eastAsia="zh-CN" w:bidi="ar-SA"/>
      </w:rPr>
    </w:lvl>
    <w:lvl w:ilvl="2">
      <w:start w:val="0"/>
      <w:numFmt w:val="bullet"/>
      <w:lvlText w:val="•"/>
      <w:lvlJc w:val="left"/>
      <w:pPr>
        <w:ind w:left="2901" w:hanging="474"/>
      </w:pPr>
      <w:rPr>
        <w:rFonts w:hint="default"/>
        <w:lang w:val="en-US" w:eastAsia="zh-CN" w:bidi="ar-SA"/>
      </w:rPr>
    </w:lvl>
    <w:lvl w:ilvl="3">
      <w:start w:val="0"/>
      <w:numFmt w:val="bullet"/>
      <w:lvlText w:val="•"/>
      <w:lvlJc w:val="left"/>
      <w:pPr>
        <w:ind w:left="3691" w:hanging="474"/>
      </w:pPr>
      <w:rPr>
        <w:rFonts w:hint="default"/>
        <w:lang w:val="en-US" w:eastAsia="zh-CN" w:bidi="ar-SA"/>
      </w:rPr>
    </w:lvl>
    <w:lvl w:ilvl="4">
      <w:start w:val="0"/>
      <w:numFmt w:val="bullet"/>
      <w:lvlText w:val="•"/>
      <w:lvlJc w:val="left"/>
      <w:pPr>
        <w:ind w:left="4482" w:hanging="474"/>
      </w:pPr>
      <w:rPr>
        <w:rFonts w:hint="default"/>
        <w:lang w:val="en-US" w:eastAsia="zh-CN" w:bidi="ar-SA"/>
      </w:rPr>
    </w:lvl>
    <w:lvl w:ilvl="5">
      <w:start w:val="0"/>
      <w:numFmt w:val="bullet"/>
      <w:lvlText w:val="•"/>
      <w:lvlJc w:val="left"/>
      <w:pPr>
        <w:ind w:left="5273" w:hanging="474"/>
      </w:pPr>
      <w:rPr>
        <w:rFonts w:hint="default"/>
        <w:lang w:val="en-US" w:eastAsia="zh-CN" w:bidi="ar-SA"/>
      </w:rPr>
    </w:lvl>
    <w:lvl w:ilvl="6">
      <w:start w:val="0"/>
      <w:numFmt w:val="bullet"/>
      <w:lvlText w:val="•"/>
      <w:lvlJc w:val="left"/>
      <w:pPr>
        <w:ind w:left="6063" w:hanging="474"/>
      </w:pPr>
      <w:rPr>
        <w:rFonts w:hint="default"/>
        <w:lang w:val="en-US" w:eastAsia="zh-CN" w:bidi="ar-SA"/>
      </w:rPr>
    </w:lvl>
    <w:lvl w:ilvl="7">
      <w:start w:val="0"/>
      <w:numFmt w:val="bullet"/>
      <w:lvlText w:val="•"/>
      <w:lvlJc w:val="left"/>
      <w:pPr>
        <w:ind w:left="6854" w:hanging="474"/>
      </w:pPr>
      <w:rPr>
        <w:rFonts w:hint="default"/>
        <w:lang w:val="en-US" w:eastAsia="zh-CN" w:bidi="ar-SA"/>
      </w:rPr>
    </w:lvl>
    <w:lvl w:ilvl="8">
      <w:start w:val="0"/>
      <w:numFmt w:val="bullet"/>
      <w:lvlText w:val="•"/>
      <w:lvlJc w:val="left"/>
      <w:pPr>
        <w:ind w:left="7644" w:hanging="474"/>
      </w:pPr>
      <w:rPr>
        <w:rFonts w:hint="default"/>
        <w:lang w:val="en-US" w:eastAsia="zh-CN" w:bidi="ar-SA"/>
      </w:rPr>
    </w:lvl>
  </w:abstractNum>
  <w:abstractNum w:abstractNumId="8">
    <w:multiLevelType w:val="hybridMultilevel"/>
    <w:lvl w:ilvl="0">
      <w:start w:val="4"/>
      <w:numFmt w:val="decimal"/>
      <w:lvlText w:val="%1"/>
      <w:lvlJc w:val="left"/>
      <w:pPr>
        <w:ind w:left="113" w:hanging="466"/>
        <w:jc w:val="left"/>
      </w:pPr>
      <w:rPr>
        <w:rFonts w:hint="default"/>
        <w:lang w:val="en-US" w:eastAsia="zh-CN" w:bidi="ar-SA"/>
      </w:rPr>
    </w:lvl>
    <w:lvl w:ilvl="1">
      <w:start w:val="0"/>
      <w:numFmt w:val="decimal"/>
      <w:lvlText w:val="%1.%2"/>
      <w:lvlJc w:val="left"/>
      <w:pPr>
        <w:ind w:left="113" w:hanging="466"/>
        <w:jc w:val="left"/>
      </w:pPr>
      <w:rPr>
        <w:rFonts w:hint="default" w:ascii="Times New Roman" w:hAnsi="Times New Roman" w:eastAsia="Times New Roman" w:cs="Times New Roman"/>
        <w:spacing w:val="-3"/>
        <w:w w:val="99"/>
        <w:sz w:val="32"/>
        <w:szCs w:val="32"/>
        <w:lang w:val="en-US" w:eastAsia="zh-CN" w:bidi="ar-SA"/>
      </w:rPr>
    </w:lvl>
    <w:lvl w:ilvl="2">
      <w:start w:val="1"/>
      <w:numFmt w:val="decimal"/>
      <w:lvlText w:val="%3."/>
      <w:lvlJc w:val="left"/>
      <w:pPr>
        <w:ind w:left="1211" w:hanging="476"/>
        <w:jc w:val="left"/>
      </w:pPr>
      <w:rPr>
        <w:rFonts w:hint="default" w:ascii="Times New Roman" w:hAnsi="Times New Roman" w:eastAsia="Times New Roman" w:cs="Times New Roman"/>
        <w:spacing w:val="-87"/>
        <w:w w:val="99"/>
        <w:sz w:val="30"/>
        <w:szCs w:val="30"/>
        <w:lang w:val="en-US" w:eastAsia="zh-CN" w:bidi="ar-SA"/>
      </w:rPr>
    </w:lvl>
    <w:lvl w:ilvl="3">
      <w:start w:val="1"/>
      <w:numFmt w:val="decimal"/>
      <w:lvlText w:val="%4."/>
      <w:lvlJc w:val="left"/>
      <w:pPr>
        <w:ind w:left="1324" w:hanging="474"/>
        <w:jc w:val="left"/>
      </w:pPr>
      <w:rPr>
        <w:rFonts w:hint="default" w:ascii="Times New Roman" w:hAnsi="Times New Roman" w:eastAsia="Times New Roman" w:cs="Times New Roman"/>
        <w:spacing w:val="-43"/>
        <w:w w:val="99"/>
        <w:sz w:val="30"/>
        <w:szCs w:val="30"/>
        <w:lang w:val="en-US" w:eastAsia="zh-CN" w:bidi="ar-SA"/>
      </w:rPr>
    </w:lvl>
    <w:lvl w:ilvl="4">
      <w:start w:val="0"/>
      <w:numFmt w:val="bullet"/>
      <w:lvlText w:val="•"/>
      <w:lvlJc w:val="left"/>
      <w:pPr>
        <w:ind w:left="3296" w:hanging="474"/>
      </w:pPr>
      <w:rPr>
        <w:rFonts w:hint="default"/>
        <w:lang w:val="en-US" w:eastAsia="zh-CN" w:bidi="ar-SA"/>
      </w:rPr>
    </w:lvl>
    <w:lvl w:ilvl="5">
      <w:start w:val="0"/>
      <w:numFmt w:val="bullet"/>
      <w:lvlText w:val="•"/>
      <w:lvlJc w:val="left"/>
      <w:pPr>
        <w:ind w:left="4284" w:hanging="474"/>
      </w:pPr>
      <w:rPr>
        <w:rFonts w:hint="default"/>
        <w:lang w:val="en-US" w:eastAsia="zh-CN" w:bidi="ar-SA"/>
      </w:rPr>
    </w:lvl>
    <w:lvl w:ilvl="6">
      <w:start w:val="0"/>
      <w:numFmt w:val="bullet"/>
      <w:lvlText w:val="•"/>
      <w:lvlJc w:val="left"/>
      <w:pPr>
        <w:ind w:left="5273" w:hanging="474"/>
      </w:pPr>
      <w:rPr>
        <w:rFonts w:hint="default"/>
        <w:lang w:val="en-US" w:eastAsia="zh-CN" w:bidi="ar-SA"/>
      </w:rPr>
    </w:lvl>
    <w:lvl w:ilvl="7">
      <w:start w:val="0"/>
      <w:numFmt w:val="bullet"/>
      <w:lvlText w:val="•"/>
      <w:lvlJc w:val="left"/>
      <w:pPr>
        <w:ind w:left="6261" w:hanging="474"/>
      </w:pPr>
      <w:rPr>
        <w:rFonts w:hint="default"/>
        <w:lang w:val="en-US" w:eastAsia="zh-CN" w:bidi="ar-SA"/>
      </w:rPr>
    </w:lvl>
    <w:lvl w:ilvl="8">
      <w:start w:val="0"/>
      <w:numFmt w:val="bullet"/>
      <w:lvlText w:val="•"/>
      <w:lvlJc w:val="left"/>
      <w:pPr>
        <w:ind w:left="7249" w:hanging="474"/>
      </w:pPr>
      <w:rPr>
        <w:rFonts w:hint="default"/>
        <w:lang w:val="en-US" w:eastAsia="zh-CN" w:bidi="ar-SA"/>
      </w:rPr>
    </w:lvl>
  </w:abstractNum>
  <w:abstractNum w:abstractNumId="7">
    <w:multiLevelType w:val="hybridMultilevel"/>
    <w:lvl w:ilvl="0">
      <w:start w:val="2"/>
      <w:numFmt w:val="decimal"/>
      <w:lvlText w:val="%1"/>
      <w:lvlJc w:val="left"/>
      <w:pPr>
        <w:ind w:left="579" w:hanging="466"/>
        <w:jc w:val="left"/>
      </w:pPr>
      <w:rPr>
        <w:rFonts w:hint="default"/>
        <w:lang w:val="en-US" w:eastAsia="zh-CN" w:bidi="ar-SA"/>
      </w:rPr>
    </w:lvl>
    <w:lvl w:ilvl="1">
      <w:start w:val="4"/>
      <w:numFmt w:val="decimal"/>
      <w:lvlText w:val="%1.%2"/>
      <w:lvlJc w:val="left"/>
      <w:pPr>
        <w:ind w:left="579" w:hanging="466"/>
        <w:jc w:val="left"/>
      </w:pPr>
      <w:rPr>
        <w:rFonts w:hint="default" w:ascii="Times New Roman" w:hAnsi="Times New Roman" w:eastAsia="Times New Roman" w:cs="Times New Roman"/>
        <w:spacing w:val="-3"/>
        <w:w w:val="99"/>
        <w:sz w:val="32"/>
        <w:szCs w:val="32"/>
        <w:lang w:val="en-US" w:eastAsia="zh-CN" w:bidi="ar-SA"/>
      </w:rPr>
    </w:lvl>
    <w:lvl w:ilvl="2">
      <w:start w:val="1"/>
      <w:numFmt w:val="decimal"/>
      <w:lvlText w:val="%3."/>
      <w:lvlJc w:val="left"/>
      <w:pPr>
        <w:ind w:left="1211" w:hanging="476"/>
        <w:jc w:val="left"/>
      </w:pPr>
      <w:rPr>
        <w:rFonts w:hint="default" w:ascii="Times New Roman" w:hAnsi="Times New Roman" w:eastAsia="Times New Roman" w:cs="Times New Roman"/>
        <w:spacing w:val="-7"/>
        <w:w w:val="99"/>
        <w:sz w:val="30"/>
        <w:szCs w:val="30"/>
        <w:lang w:val="en-US" w:eastAsia="zh-CN" w:bidi="ar-SA"/>
      </w:rPr>
    </w:lvl>
    <w:lvl w:ilvl="3">
      <w:start w:val="0"/>
      <w:numFmt w:val="bullet"/>
      <w:lvlText w:val="•"/>
      <w:lvlJc w:val="left"/>
      <w:pPr>
        <w:ind w:left="2999" w:hanging="476"/>
      </w:pPr>
      <w:rPr>
        <w:rFonts w:hint="default"/>
        <w:lang w:val="en-US" w:eastAsia="zh-CN" w:bidi="ar-SA"/>
      </w:rPr>
    </w:lvl>
    <w:lvl w:ilvl="4">
      <w:start w:val="0"/>
      <w:numFmt w:val="bullet"/>
      <w:lvlText w:val="•"/>
      <w:lvlJc w:val="left"/>
      <w:pPr>
        <w:ind w:left="3888" w:hanging="476"/>
      </w:pPr>
      <w:rPr>
        <w:rFonts w:hint="default"/>
        <w:lang w:val="en-US" w:eastAsia="zh-CN" w:bidi="ar-SA"/>
      </w:rPr>
    </w:lvl>
    <w:lvl w:ilvl="5">
      <w:start w:val="0"/>
      <w:numFmt w:val="bullet"/>
      <w:lvlText w:val="•"/>
      <w:lvlJc w:val="left"/>
      <w:pPr>
        <w:ind w:left="4778" w:hanging="476"/>
      </w:pPr>
      <w:rPr>
        <w:rFonts w:hint="default"/>
        <w:lang w:val="en-US" w:eastAsia="zh-CN" w:bidi="ar-SA"/>
      </w:rPr>
    </w:lvl>
    <w:lvl w:ilvl="6">
      <w:start w:val="0"/>
      <w:numFmt w:val="bullet"/>
      <w:lvlText w:val="•"/>
      <w:lvlJc w:val="left"/>
      <w:pPr>
        <w:ind w:left="5667" w:hanging="476"/>
      </w:pPr>
      <w:rPr>
        <w:rFonts w:hint="default"/>
        <w:lang w:val="en-US" w:eastAsia="zh-CN" w:bidi="ar-SA"/>
      </w:rPr>
    </w:lvl>
    <w:lvl w:ilvl="7">
      <w:start w:val="0"/>
      <w:numFmt w:val="bullet"/>
      <w:lvlText w:val="•"/>
      <w:lvlJc w:val="left"/>
      <w:pPr>
        <w:ind w:left="6557" w:hanging="476"/>
      </w:pPr>
      <w:rPr>
        <w:rFonts w:hint="default"/>
        <w:lang w:val="en-US" w:eastAsia="zh-CN" w:bidi="ar-SA"/>
      </w:rPr>
    </w:lvl>
    <w:lvl w:ilvl="8">
      <w:start w:val="0"/>
      <w:numFmt w:val="bullet"/>
      <w:lvlText w:val="•"/>
      <w:lvlJc w:val="left"/>
      <w:pPr>
        <w:ind w:left="7446" w:hanging="476"/>
      </w:pPr>
      <w:rPr>
        <w:rFonts w:hint="default"/>
        <w:lang w:val="en-US" w:eastAsia="zh-CN" w:bidi="ar-SA"/>
      </w:rPr>
    </w:lvl>
  </w:abstractNum>
  <w:abstractNum w:abstractNumId="6">
    <w:multiLevelType w:val="hybridMultilevel"/>
    <w:lvl w:ilvl="0">
      <w:start w:val="0"/>
      <w:numFmt w:val="decimal"/>
      <w:lvlText w:val="%1"/>
      <w:lvlJc w:val="left"/>
      <w:pPr>
        <w:ind w:left="579" w:hanging="466"/>
        <w:jc w:val="left"/>
      </w:pPr>
      <w:rPr>
        <w:rFonts w:hint="default"/>
        <w:lang w:val="en-US" w:eastAsia="zh-CN" w:bidi="ar-SA"/>
      </w:rPr>
    </w:lvl>
    <w:lvl w:ilvl="1">
      <w:start w:val="6"/>
      <w:numFmt w:val="decimal"/>
      <w:lvlText w:val="%1.%2"/>
      <w:lvlJc w:val="left"/>
      <w:pPr>
        <w:ind w:left="579" w:hanging="466"/>
        <w:jc w:val="left"/>
      </w:pPr>
      <w:rPr>
        <w:rFonts w:hint="default" w:ascii="Times New Roman" w:hAnsi="Times New Roman" w:eastAsia="Times New Roman" w:cs="Times New Roman"/>
        <w:spacing w:val="-3"/>
        <w:w w:val="99"/>
        <w:sz w:val="32"/>
        <w:szCs w:val="32"/>
        <w:lang w:val="en-US" w:eastAsia="zh-CN" w:bidi="ar-SA"/>
      </w:rPr>
    </w:lvl>
    <w:lvl w:ilvl="2">
      <w:start w:val="1"/>
      <w:numFmt w:val="decimal"/>
      <w:lvlText w:val="%3."/>
      <w:lvlJc w:val="left"/>
      <w:pPr>
        <w:ind w:left="113" w:hanging="476"/>
        <w:jc w:val="left"/>
      </w:pPr>
      <w:rPr>
        <w:rFonts w:hint="default" w:ascii="Times New Roman" w:hAnsi="Times New Roman" w:eastAsia="Times New Roman" w:cs="Times New Roman"/>
        <w:spacing w:val="-60"/>
        <w:w w:val="99"/>
        <w:sz w:val="30"/>
        <w:szCs w:val="30"/>
        <w:lang w:val="en-US" w:eastAsia="zh-CN" w:bidi="ar-SA"/>
      </w:rPr>
    </w:lvl>
    <w:lvl w:ilvl="3">
      <w:start w:val="0"/>
      <w:numFmt w:val="bullet"/>
      <w:lvlText w:val="•"/>
      <w:lvlJc w:val="left"/>
      <w:pPr>
        <w:ind w:left="2501" w:hanging="476"/>
      </w:pPr>
      <w:rPr>
        <w:rFonts w:hint="default"/>
        <w:lang w:val="en-US" w:eastAsia="zh-CN" w:bidi="ar-SA"/>
      </w:rPr>
    </w:lvl>
    <w:lvl w:ilvl="4">
      <w:start w:val="0"/>
      <w:numFmt w:val="bullet"/>
      <w:lvlText w:val="•"/>
      <w:lvlJc w:val="left"/>
      <w:pPr>
        <w:ind w:left="3462" w:hanging="476"/>
      </w:pPr>
      <w:rPr>
        <w:rFonts w:hint="default"/>
        <w:lang w:val="en-US" w:eastAsia="zh-CN" w:bidi="ar-SA"/>
      </w:rPr>
    </w:lvl>
    <w:lvl w:ilvl="5">
      <w:start w:val="0"/>
      <w:numFmt w:val="bullet"/>
      <w:lvlText w:val="•"/>
      <w:lvlJc w:val="left"/>
      <w:pPr>
        <w:ind w:left="4422" w:hanging="476"/>
      </w:pPr>
      <w:rPr>
        <w:rFonts w:hint="default"/>
        <w:lang w:val="en-US" w:eastAsia="zh-CN" w:bidi="ar-SA"/>
      </w:rPr>
    </w:lvl>
    <w:lvl w:ilvl="6">
      <w:start w:val="0"/>
      <w:numFmt w:val="bullet"/>
      <w:lvlText w:val="•"/>
      <w:lvlJc w:val="left"/>
      <w:pPr>
        <w:ind w:left="5383" w:hanging="476"/>
      </w:pPr>
      <w:rPr>
        <w:rFonts w:hint="default"/>
        <w:lang w:val="en-US" w:eastAsia="zh-CN" w:bidi="ar-SA"/>
      </w:rPr>
    </w:lvl>
    <w:lvl w:ilvl="7">
      <w:start w:val="0"/>
      <w:numFmt w:val="bullet"/>
      <w:lvlText w:val="•"/>
      <w:lvlJc w:val="left"/>
      <w:pPr>
        <w:ind w:left="6344" w:hanging="476"/>
      </w:pPr>
      <w:rPr>
        <w:rFonts w:hint="default"/>
        <w:lang w:val="en-US" w:eastAsia="zh-CN" w:bidi="ar-SA"/>
      </w:rPr>
    </w:lvl>
    <w:lvl w:ilvl="8">
      <w:start w:val="0"/>
      <w:numFmt w:val="bullet"/>
      <w:lvlText w:val="•"/>
      <w:lvlJc w:val="left"/>
      <w:pPr>
        <w:ind w:left="7304" w:hanging="476"/>
      </w:pPr>
      <w:rPr>
        <w:rFonts w:hint="default"/>
        <w:lang w:val="en-US" w:eastAsia="zh-CN" w:bidi="ar-SA"/>
      </w:rPr>
    </w:lvl>
  </w:abstractNum>
  <w:abstractNum w:abstractNumId="5">
    <w:multiLevelType w:val="hybridMultilevel"/>
    <w:lvl w:ilvl="0">
      <w:start w:val="1"/>
      <w:numFmt w:val="decimal"/>
      <w:lvlText w:val="%1."/>
      <w:lvlJc w:val="left"/>
      <w:pPr>
        <w:ind w:left="113" w:hanging="476"/>
        <w:jc w:val="left"/>
      </w:pPr>
      <w:rPr>
        <w:rFonts w:hint="default" w:ascii="Times New Roman" w:hAnsi="Times New Roman" w:eastAsia="Times New Roman" w:cs="Times New Roman"/>
        <w:spacing w:val="-161"/>
        <w:w w:val="99"/>
        <w:sz w:val="30"/>
        <w:szCs w:val="30"/>
        <w:lang w:val="en-US" w:eastAsia="zh-CN" w:bidi="ar-SA"/>
      </w:rPr>
    </w:lvl>
    <w:lvl w:ilvl="1">
      <w:start w:val="0"/>
      <w:numFmt w:val="bullet"/>
      <w:lvlText w:val="•"/>
      <w:lvlJc w:val="left"/>
      <w:pPr>
        <w:ind w:left="1030" w:hanging="476"/>
      </w:pPr>
      <w:rPr>
        <w:rFonts w:hint="default"/>
        <w:lang w:val="en-US" w:eastAsia="zh-CN" w:bidi="ar-SA"/>
      </w:rPr>
    </w:lvl>
    <w:lvl w:ilvl="2">
      <w:start w:val="0"/>
      <w:numFmt w:val="bullet"/>
      <w:lvlText w:val="•"/>
      <w:lvlJc w:val="left"/>
      <w:pPr>
        <w:ind w:left="1941" w:hanging="476"/>
      </w:pPr>
      <w:rPr>
        <w:rFonts w:hint="default"/>
        <w:lang w:val="en-US" w:eastAsia="zh-CN" w:bidi="ar-SA"/>
      </w:rPr>
    </w:lvl>
    <w:lvl w:ilvl="3">
      <w:start w:val="0"/>
      <w:numFmt w:val="bullet"/>
      <w:lvlText w:val="•"/>
      <w:lvlJc w:val="left"/>
      <w:pPr>
        <w:ind w:left="2851" w:hanging="476"/>
      </w:pPr>
      <w:rPr>
        <w:rFonts w:hint="default"/>
        <w:lang w:val="en-US" w:eastAsia="zh-CN" w:bidi="ar-SA"/>
      </w:rPr>
    </w:lvl>
    <w:lvl w:ilvl="4">
      <w:start w:val="0"/>
      <w:numFmt w:val="bullet"/>
      <w:lvlText w:val="•"/>
      <w:lvlJc w:val="left"/>
      <w:pPr>
        <w:ind w:left="3762" w:hanging="476"/>
      </w:pPr>
      <w:rPr>
        <w:rFonts w:hint="default"/>
        <w:lang w:val="en-US" w:eastAsia="zh-CN" w:bidi="ar-SA"/>
      </w:rPr>
    </w:lvl>
    <w:lvl w:ilvl="5">
      <w:start w:val="0"/>
      <w:numFmt w:val="bullet"/>
      <w:lvlText w:val="•"/>
      <w:lvlJc w:val="left"/>
      <w:pPr>
        <w:ind w:left="4673" w:hanging="476"/>
      </w:pPr>
      <w:rPr>
        <w:rFonts w:hint="default"/>
        <w:lang w:val="en-US" w:eastAsia="zh-CN" w:bidi="ar-SA"/>
      </w:rPr>
    </w:lvl>
    <w:lvl w:ilvl="6">
      <w:start w:val="0"/>
      <w:numFmt w:val="bullet"/>
      <w:lvlText w:val="•"/>
      <w:lvlJc w:val="left"/>
      <w:pPr>
        <w:ind w:left="5583" w:hanging="476"/>
      </w:pPr>
      <w:rPr>
        <w:rFonts w:hint="default"/>
        <w:lang w:val="en-US" w:eastAsia="zh-CN" w:bidi="ar-SA"/>
      </w:rPr>
    </w:lvl>
    <w:lvl w:ilvl="7">
      <w:start w:val="0"/>
      <w:numFmt w:val="bullet"/>
      <w:lvlText w:val="•"/>
      <w:lvlJc w:val="left"/>
      <w:pPr>
        <w:ind w:left="6494" w:hanging="476"/>
      </w:pPr>
      <w:rPr>
        <w:rFonts w:hint="default"/>
        <w:lang w:val="en-US" w:eastAsia="zh-CN" w:bidi="ar-SA"/>
      </w:rPr>
    </w:lvl>
    <w:lvl w:ilvl="8">
      <w:start w:val="0"/>
      <w:numFmt w:val="bullet"/>
      <w:lvlText w:val="•"/>
      <w:lvlJc w:val="left"/>
      <w:pPr>
        <w:ind w:left="7404" w:hanging="476"/>
      </w:pPr>
      <w:rPr>
        <w:rFonts w:hint="default"/>
        <w:lang w:val="en-US" w:eastAsia="zh-CN" w:bidi="ar-SA"/>
      </w:rPr>
    </w:lvl>
  </w:abstractNum>
  <w:abstractNum w:abstractNumId="4">
    <w:multiLevelType w:val="hybridMultilevel"/>
    <w:lvl w:ilvl="0">
      <w:start w:val="1"/>
      <w:numFmt w:val="decimal"/>
      <w:lvlText w:val="%1."/>
      <w:lvlJc w:val="left"/>
      <w:pPr>
        <w:ind w:left="1216" w:hanging="481"/>
        <w:jc w:val="left"/>
      </w:pPr>
      <w:rPr>
        <w:rFonts w:hint="default" w:ascii="Times New Roman" w:hAnsi="Times New Roman" w:eastAsia="Times New Roman" w:cs="Times New Roman"/>
        <w:spacing w:val="-3"/>
        <w:w w:val="99"/>
        <w:sz w:val="30"/>
        <w:szCs w:val="30"/>
        <w:lang w:val="en-US" w:eastAsia="zh-CN" w:bidi="ar-SA"/>
      </w:rPr>
    </w:lvl>
    <w:lvl w:ilvl="1">
      <w:start w:val="0"/>
      <w:numFmt w:val="bullet"/>
      <w:lvlText w:val="•"/>
      <w:lvlJc w:val="left"/>
      <w:pPr>
        <w:ind w:left="2020" w:hanging="481"/>
      </w:pPr>
      <w:rPr>
        <w:rFonts w:hint="default"/>
        <w:lang w:val="en-US" w:eastAsia="zh-CN" w:bidi="ar-SA"/>
      </w:rPr>
    </w:lvl>
    <w:lvl w:ilvl="2">
      <w:start w:val="0"/>
      <w:numFmt w:val="bullet"/>
      <w:lvlText w:val="•"/>
      <w:lvlJc w:val="left"/>
      <w:pPr>
        <w:ind w:left="2821" w:hanging="481"/>
      </w:pPr>
      <w:rPr>
        <w:rFonts w:hint="default"/>
        <w:lang w:val="en-US" w:eastAsia="zh-CN" w:bidi="ar-SA"/>
      </w:rPr>
    </w:lvl>
    <w:lvl w:ilvl="3">
      <w:start w:val="0"/>
      <w:numFmt w:val="bullet"/>
      <w:lvlText w:val="•"/>
      <w:lvlJc w:val="left"/>
      <w:pPr>
        <w:ind w:left="3621" w:hanging="481"/>
      </w:pPr>
      <w:rPr>
        <w:rFonts w:hint="default"/>
        <w:lang w:val="en-US" w:eastAsia="zh-CN" w:bidi="ar-SA"/>
      </w:rPr>
    </w:lvl>
    <w:lvl w:ilvl="4">
      <w:start w:val="0"/>
      <w:numFmt w:val="bullet"/>
      <w:lvlText w:val="•"/>
      <w:lvlJc w:val="left"/>
      <w:pPr>
        <w:ind w:left="4422" w:hanging="481"/>
      </w:pPr>
      <w:rPr>
        <w:rFonts w:hint="default"/>
        <w:lang w:val="en-US" w:eastAsia="zh-CN" w:bidi="ar-SA"/>
      </w:rPr>
    </w:lvl>
    <w:lvl w:ilvl="5">
      <w:start w:val="0"/>
      <w:numFmt w:val="bullet"/>
      <w:lvlText w:val="•"/>
      <w:lvlJc w:val="left"/>
      <w:pPr>
        <w:ind w:left="5223" w:hanging="481"/>
      </w:pPr>
      <w:rPr>
        <w:rFonts w:hint="default"/>
        <w:lang w:val="en-US" w:eastAsia="zh-CN" w:bidi="ar-SA"/>
      </w:rPr>
    </w:lvl>
    <w:lvl w:ilvl="6">
      <w:start w:val="0"/>
      <w:numFmt w:val="bullet"/>
      <w:lvlText w:val="•"/>
      <w:lvlJc w:val="left"/>
      <w:pPr>
        <w:ind w:left="6023" w:hanging="481"/>
      </w:pPr>
      <w:rPr>
        <w:rFonts w:hint="default"/>
        <w:lang w:val="en-US" w:eastAsia="zh-CN" w:bidi="ar-SA"/>
      </w:rPr>
    </w:lvl>
    <w:lvl w:ilvl="7">
      <w:start w:val="0"/>
      <w:numFmt w:val="bullet"/>
      <w:lvlText w:val="•"/>
      <w:lvlJc w:val="left"/>
      <w:pPr>
        <w:ind w:left="6824" w:hanging="481"/>
      </w:pPr>
      <w:rPr>
        <w:rFonts w:hint="default"/>
        <w:lang w:val="en-US" w:eastAsia="zh-CN" w:bidi="ar-SA"/>
      </w:rPr>
    </w:lvl>
    <w:lvl w:ilvl="8">
      <w:start w:val="0"/>
      <w:numFmt w:val="bullet"/>
      <w:lvlText w:val="•"/>
      <w:lvlJc w:val="left"/>
      <w:pPr>
        <w:ind w:left="7624" w:hanging="481"/>
      </w:pPr>
      <w:rPr>
        <w:rFonts w:hint="default"/>
        <w:lang w:val="en-US" w:eastAsia="zh-CN" w:bidi="ar-SA"/>
      </w:rPr>
    </w:lvl>
  </w:abstractNum>
  <w:abstractNum w:abstractNumId="3">
    <w:multiLevelType w:val="hybridMultilevel"/>
    <w:lvl w:ilvl="0">
      <w:start w:val="1"/>
      <w:numFmt w:val="decimal"/>
      <w:lvlText w:val="%1."/>
      <w:lvlJc w:val="left"/>
      <w:pPr>
        <w:ind w:left="1211" w:hanging="476"/>
        <w:jc w:val="left"/>
      </w:pPr>
      <w:rPr>
        <w:rFonts w:hint="default" w:ascii="Times New Roman" w:hAnsi="Times New Roman" w:eastAsia="Times New Roman" w:cs="Times New Roman"/>
        <w:spacing w:val="-87"/>
        <w:w w:val="99"/>
        <w:sz w:val="30"/>
        <w:szCs w:val="30"/>
        <w:lang w:val="en-US" w:eastAsia="zh-CN" w:bidi="ar-SA"/>
      </w:rPr>
    </w:lvl>
    <w:lvl w:ilvl="1">
      <w:start w:val="0"/>
      <w:numFmt w:val="bullet"/>
      <w:lvlText w:val="•"/>
      <w:lvlJc w:val="left"/>
      <w:pPr>
        <w:ind w:left="2020" w:hanging="476"/>
      </w:pPr>
      <w:rPr>
        <w:rFonts w:hint="default"/>
        <w:lang w:val="en-US" w:eastAsia="zh-CN" w:bidi="ar-SA"/>
      </w:rPr>
    </w:lvl>
    <w:lvl w:ilvl="2">
      <w:start w:val="0"/>
      <w:numFmt w:val="bullet"/>
      <w:lvlText w:val="•"/>
      <w:lvlJc w:val="left"/>
      <w:pPr>
        <w:ind w:left="2821" w:hanging="476"/>
      </w:pPr>
      <w:rPr>
        <w:rFonts w:hint="default"/>
        <w:lang w:val="en-US" w:eastAsia="zh-CN" w:bidi="ar-SA"/>
      </w:rPr>
    </w:lvl>
    <w:lvl w:ilvl="3">
      <w:start w:val="0"/>
      <w:numFmt w:val="bullet"/>
      <w:lvlText w:val="•"/>
      <w:lvlJc w:val="left"/>
      <w:pPr>
        <w:ind w:left="3621" w:hanging="476"/>
      </w:pPr>
      <w:rPr>
        <w:rFonts w:hint="default"/>
        <w:lang w:val="en-US" w:eastAsia="zh-CN" w:bidi="ar-SA"/>
      </w:rPr>
    </w:lvl>
    <w:lvl w:ilvl="4">
      <w:start w:val="0"/>
      <w:numFmt w:val="bullet"/>
      <w:lvlText w:val="•"/>
      <w:lvlJc w:val="left"/>
      <w:pPr>
        <w:ind w:left="4422" w:hanging="476"/>
      </w:pPr>
      <w:rPr>
        <w:rFonts w:hint="default"/>
        <w:lang w:val="en-US" w:eastAsia="zh-CN" w:bidi="ar-SA"/>
      </w:rPr>
    </w:lvl>
    <w:lvl w:ilvl="5">
      <w:start w:val="0"/>
      <w:numFmt w:val="bullet"/>
      <w:lvlText w:val="•"/>
      <w:lvlJc w:val="left"/>
      <w:pPr>
        <w:ind w:left="5223" w:hanging="476"/>
      </w:pPr>
      <w:rPr>
        <w:rFonts w:hint="default"/>
        <w:lang w:val="en-US" w:eastAsia="zh-CN" w:bidi="ar-SA"/>
      </w:rPr>
    </w:lvl>
    <w:lvl w:ilvl="6">
      <w:start w:val="0"/>
      <w:numFmt w:val="bullet"/>
      <w:lvlText w:val="•"/>
      <w:lvlJc w:val="left"/>
      <w:pPr>
        <w:ind w:left="6023" w:hanging="476"/>
      </w:pPr>
      <w:rPr>
        <w:rFonts w:hint="default"/>
        <w:lang w:val="en-US" w:eastAsia="zh-CN" w:bidi="ar-SA"/>
      </w:rPr>
    </w:lvl>
    <w:lvl w:ilvl="7">
      <w:start w:val="0"/>
      <w:numFmt w:val="bullet"/>
      <w:lvlText w:val="•"/>
      <w:lvlJc w:val="left"/>
      <w:pPr>
        <w:ind w:left="6824" w:hanging="476"/>
      </w:pPr>
      <w:rPr>
        <w:rFonts w:hint="default"/>
        <w:lang w:val="en-US" w:eastAsia="zh-CN" w:bidi="ar-SA"/>
      </w:rPr>
    </w:lvl>
    <w:lvl w:ilvl="8">
      <w:start w:val="0"/>
      <w:numFmt w:val="bullet"/>
      <w:lvlText w:val="•"/>
      <w:lvlJc w:val="left"/>
      <w:pPr>
        <w:ind w:left="7624" w:hanging="476"/>
      </w:pPr>
      <w:rPr>
        <w:rFonts w:hint="default"/>
        <w:lang w:val="en-US" w:eastAsia="zh-CN" w:bidi="ar-SA"/>
      </w:rPr>
    </w:lvl>
  </w:abstractNum>
  <w:abstractNum w:abstractNumId="2">
    <w:multiLevelType w:val="hybridMultilevel"/>
    <w:lvl w:ilvl="0">
      <w:start w:val="1"/>
      <w:numFmt w:val="decimal"/>
      <w:lvlText w:val="%1."/>
      <w:lvlJc w:val="left"/>
      <w:pPr>
        <w:ind w:left="1324" w:hanging="474"/>
        <w:jc w:val="left"/>
      </w:pPr>
      <w:rPr>
        <w:rFonts w:hint="default" w:ascii="Times New Roman" w:hAnsi="Times New Roman" w:eastAsia="Times New Roman" w:cs="Times New Roman"/>
        <w:spacing w:val="-7"/>
        <w:w w:val="99"/>
        <w:sz w:val="30"/>
        <w:szCs w:val="30"/>
        <w:lang w:val="en-US" w:eastAsia="zh-CN" w:bidi="ar-SA"/>
      </w:rPr>
    </w:lvl>
    <w:lvl w:ilvl="1">
      <w:start w:val="0"/>
      <w:numFmt w:val="bullet"/>
      <w:lvlText w:val="•"/>
      <w:lvlJc w:val="left"/>
      <w:pPr>
        <w:ind w:left="2110" w:hanging="474"/>
      </w:pPr>
      <w:rPr>
        <w:rFonts w:hint="default"/>
        <w:lang w:val="en-US" w:eastAsia="zh-CN" w:bidi="ar-SA"/>
      </w:rPr>
    </w:lvl>
    <w:lvl w:ilvl="2">
      <w:start w:val="0"/>
      <w:numFmt w:val="bullet"/>
      <w:lvlText w:val="•"/>
      <w:lvlJc w:val="left"/>
      <w:pPr>
        <w:ind w:left="2901" w:hanging="474"/>
      </w:pPr>
      <w:rPr>
        <w:rFonts w:hint="default"/>
        <w:lang w:val="en-US" w:eastAsia="zh-CN" w:bidi="ar-SA"/>
      </w:rPr>
    </w:lvl>
    <w:lvl w:ilvl="3">
      <w:start w:val="0"/>
      <w:numFmt w:val="bullet"/>
      <w:lvlText w:val="•"/>
      <w:lvlJc w:val="left"/>
      <w:pPr>
        <w:ind w:left="3691" w:hanging="474"/>
      </w:pPr>
      <w:rPr>
        <w:rFonts w:hint="default"/>
        <w:lang w:val="en-US" w:eastAsia="zh-CN" w:bidi="ar-SA"/>
      </w:rPr>
    </w:lvl>
    <w:lvl w:ilvl="4">
      <w:start w:val="0"/>
      <w:numFmt w:val="bullet"/>
      <w:lvlText w:val="•"/>
      <w:lvlJc w:val="left"/>
      <w:pPr>
        <w:ind w:left="4482" w:hanging="474"/>
      </w:pPr>
      <w:rPr>
        <w:rFonts w:hint="default"/>
        <w:lang w:val="en-US" w:eastAsia="zh-CN" w:bidi="ar-SA"/>
      </w:rPr>
    </w:lvl>
    <w:lvl w:ilvl="5">
      <w:start w:val="0"/>
      <w:numFmt w:val="bullet"/>
      <w:lvlText w:val="•"/>
      <w:lvlJc w:val="left"/>
      <w:pPr>
        <w:ind w:left="5273" w:hanging="474"/>
      </w:pPr>
      <w:rPr>
        <w:rFonts w:hint="default"/>
        <w:lang w:val="en-US" w:eastAsia="zh-CN" w:bidi="ar-SA"/>
      </w:rPr>
    </w:lvl>
    <w:lvl w:ilvl="6">
      <w:start w:val="0"/>
      <w:numFmt w:val="bullet"/>
      <w:lvlText w:val="•"/>
      <w:lvlJc w:val="left"/>
      <w:pPr>
        <w:ind w:left="6063" w:hanging="474"/>
      </w:pPr>
      <w:rPr>
        <w:rFonts w:hint="default"/>
        <w:lang w:val="en-US" w:eastAsia="zh-CN" w:bidi="ar-SA"/>
      </w:rPr>
    </w:lvl>
    <w:lvl w:ilvl="7">
      <w:start w:val="0"/>
      <w:numFmt w:val="bullet"/>
      <w:lvlText w:val="•"/>
      <w:lvlJc w:val="left"/>
      <w:pPr>
        <w:ind w:left="6854" w:hanging="474"/>
      </w:pPr>
      <w:rPr>
        <w:rFonts w:hint="default"/>
        <w:lang w:val="en-US" w:eastAsia="zh-CN" w:bidi="ar-SA"/>
      </w:rPr>
    </w:lvl>
    <w:lvl w:ilvl="8">
      <w:start w:val="0"/>
      <w:numFmt w:val="bullet"/>
      <w:lvlText w:val="•"/>
      <w:lvlJc w:val="left"/>
      <w:pPr>
        <w:ind w:left="7644" w:hanging="474"/>
      </w:pPr>
      <w:rPr>
        <w:rFonts w:hint="default"/>
        <w:lang w:val="en-US" w:eastAsia="zh-CN" w:bidi="ar-SA"/>
      </w:rPr>
    </w:lvl>
  </w:abstractNum>
  <w:abstractNum w:abstractNumId="1">
    <w:multiLevelType w:val="hybridMultilevel"/>
    <w:lvl w:ilvl="0">
      <w:start w:val="1"/>
      <w:numFmt w:val="decimal"/>
      <w:lvlText w:val="%1."/>
      <w:lvlJc w:val="left"/>
      <w:pPr>
        <w:ind w:left="1324" w:hanging="474"/>
        <w:jc w:val="left"/>
      </w:pPr>
      <w:rPr>
        <w:rFonts w:hint="default" w:ascii="Times New Roman" w:hAnsi="Times New Roman" w:eastAsia="Times New Roman" w:cs="Times New Roman"/>
        <w:spacing w:val="-7"/>
        <w:w w:val="99"/>
        <w:sz w:val="30"/>
        <w:szCs w:val="30"/>
        <w:lang w:val="en-US" w:eastAsia="zh-CN" w:bidi="ar-SA"/>
      </w:rPr>
    </w:lvl>
    <w:lvl w:ilvl="1">
      <w:start w:val="0"/>
      <w:numFmt w:val="bullet"/>
      <w:lvlText w:val="•"/>
      <w:lvlJc w:val="left"/>
      <w:pPr>
        <w:ind w:left="2110" w:hanging="474"/>
      </w:pPr>
      <w:rPr>
        <w:rFonts w:hint="default"/>
        <w:lang w:val="en-US" w:eastAsia="zh-CN" w:bidi="ar-SA"/>
      </w:rPr>
    </w:lvl>
    <w:lvl w:ilvl="2">
      <w:start w:val="0"/>
      <w:numFmt w:val="bullet"/>
      <w:lvlText w:val="•"/>
      <w:lvlJc w:val="left"/>
      <w:pPr>
        <w:ind w:left="2901" w:hanging="474"/>
      </w:pPr>
      <w:rPr>
        <w:rFonts w:hint="default"/>
        <w:lang w:val="en-US" w:eastAsia="zh-CN" w:bidi="ar-SA"/>
      </w:rPr>
    </w:lvl>
    <w:lvl w:ilvl="3">
      <w:start w:val="0"/>
      <w:numFmt w:val="bullet"/>
      <w:lvlText w:val="•"/>
      <w:lvlJc w:val="left"/>
      <w:pPr>
        <w:ind w:left="3691" w:hanging="474"/>
      </w:pPr>
      <w:rPr>
        <w:rFonts w:hint="default"/>
        <w:lang w:val="en-US" w:eastAsia="zh-CN" w:bidi="ar-SA"/>
      </w:rPr>
    </w:lvl>
    <w:lvl w:ilvl="4">
      <w:start w:val="0"/>
      <w:numFmt w:val="bullet"/>
      <w:lvlText w:val="•"/>
      <w:lvlJc w:val="left"/>
      <w:pPr>
        <w:ind w:left="4482" w:hanging="474"/>
      </w:pPr>
      <w:rPr>
        <w:rFonts w:hint="default"/>
        <w:lang w:val="en-US" w:eastAsia="zh-CN" w:bidi="ar-SA"/>
      </w:rPr>
    </w:lvl>
    <w:lvl w:ilvl="5">
      <w:start w:val="0"/>
      <w:numFmt w:val="bullet"/>
      <w:lvlText w:val="•"/>
      <w:lvlJc w:val="left"/>
      <w:pPr>
        <w:ind w:left="5273" w:hanging="474"/>
      </w:pPr>
      <w:rPr>
        <w:rFonts w:hint="default"/>
        <w:lang w:val="en-US" w:eastAsia="zh-CN" w:bidi="ar-SA"/>
      </w:rPr>
    </w:lvl>
    <w:lvl w:ilvl="6">
      <w:start w:val="0"/>
      <w:numFmt w:val="bullet"/>
      <w:lvlText w:val="•"/>
      <w:lvlJc w:val="left"/>
      <w:pPr>
        <w:ind w:left="6063" w:hanging="474"/>
      </w:pPr>
      <w:rPr>
        <w:rFonts w:hint="default"/>
        <w:lang w:val="en-US" w:eastAsia="zh-CN" w:bidi="ar-SA"/>
      </w:rPr>
    </w:lvl>
    <w:lvl w:ilvl="7">
      <w:start w:val="0"/>
      <w:numFmt w:val="bullet"/>
      <w:lvlText w:val="•"/>
      <w:lvlJc w:val="left"/>
      <w:pPr>
        <w:ind w:left="6854" w:hanging="474"/>
      </w:pPr>
      <w:rPr>
        <w:rFonts w:hint="default"/>
        <w:lang w:val="en-US" w:eastAsia="zh-CN" w:bidi="ar-SA"/>
      </w:rPr>
    </w:lvl>
    <w:lvl w:ilvl="8">
      <w:start w:val="0"/>
      <w:numFmt w:val="bullet"/>
      <w:lvlText w:val="•"/>
      <w:lvlJc w:val="left"/>
      <w:pPr>
        <w:ind w:left="7644" w:hanging="474"/>
      </w:pPr>
      <w:rPr>
        <w:rFonts w:hint="default"/>
        <w:lang w:val="en-US" w:eastAsia="zh-CN" w:bidi="ar-SA"/>
      </w:rPr>
    </w:lvl>
  </w:abstractNum>
  <w:abstractNum w:abstractNumId="0">
    <w:multiLevelType w:val="hybridMultilevel"/>
    <w:lvl w:ilvl="0">
      <w:start w:val="1"/>
      <w:numFmt w:val="decimal"/>
      <w:lvlText w:val="%1."/>
      <w:lvlJc w:val="left"/>
      <w:pPr>
        <w:ind w:left="1324" w:hanging="474"/>
        <w:jc w:val="left"/>
      </w:pPr>
      <w:rPr>
        <w:rFonts w:hint="default" w:ascii="Times New Roman" w:hAnsi="Times New Roman" w:eastAsia="Times New Roman" w:cs="Times New Roman"/>
        <w:spacing w:val="-7"/>
        <w:w w:val="99"/>
        <w:sz w:val="30"/>
        <w:szCs w:val="30"/>
        <w:lang w:val="en-US" w:eastAsia="zh-CN" w:bidi="ar-SA"/>
      </w:rPr>
    </w:lvl>
    <w:lvl w:ilvl="1">
      <w:start w:val="0"/>
      <w:numFmt w:val="bullet"/>
      <w:lvlText w:val="•"/>
      <w:lvlJc w:val="left"/>
      <w:pPr>
        <w:ind w:left="2110" w:hanging="474"/>
      </w:pPr>
      <w:rPr>
        <w:rFonts w:hint="default"/>
        <w:lang w:val="en-US" w:eastAsia="zh-CN" w:bidi="ar-SA"/>
      </w:rPr>
    </w:lvl>
    <w:lvl w:ilvl="2">
      <w:start w:val="0"/>
      <w:numFmt w:val="bullet"/>
      <w:lvlText w:val="•"/>
      <w:lvlJc w:val="left"/>
      <w:pPr>
        <w:ind w:left="2901" w:hanging="474"/>
      </w:pPr>
      <w:rPr>
        <w:rFonts w:hint="default"/>
        <w:lang w:val="en-US" w:eastAsia="zh-CN" w:bidi="ar-SA"/>
      </w:rPr>
    </w:lvl>
    <w:lvl w:ilvl="3">
      <w:start w:val="0"/>
      <w:numFmt w:val="bullet"/>
      <w:lvlText w:val="•"/>
      <w:lvlJc w:val="left"/>
      <w:pPr>
        <w:ind w:left="3691" w:hanging="474"/>
      </w:pPr>
      <w:rPr>
        <w:rFonts w:hint="default"/>
        <w:lang w:val="en-US" w:eastAsia="zh-CN" w:bidi="ar-SA"/>
      </w:rPr>
    </w:lvl>
    <w:lvl w:ilvl="4">
      <w:start w:val="0"/>
      <w:numFmt w:val="bullet"/>
      <w:lvlText w:val="•"/>
      <w:lvlJc w:val="left"/>
      <w:pPr>
        <w:ind w:left="4482" w:hanging="474"/>
      </w:pPr>
      <w:rPr>
        <w:rFonts w:hint="default"/>
        <w:lang w:val="en-US" w:eastAsia="zh-CN" w:bidi="ar-SA"/>
      </w:rPr>
    </w:lvl>
    <w:lvl w:ilvl="5">
      <w:start w:val="0"/>
      <w:numFmt w:val="bullet"/>
      <w:lvlText w:val="•"/>
      <w:lvlJc w:val="left"/>
      <w:pPr>
        <w:ind w:left="5273" w:hanging="474"/>
      </w:pPr>
      <w:rPr>
        <w:rFonts w:hint="default"/>
        <w:lang w:val="en-US" w:eastAsia="zh-CN" w:bidi="ar-SA"/>
      </w:rPr>
    </w:lvl>
    <w:lvl w:ilvl="6">
      <w:start w:val="0"/>
      <w:numFmt w:val="bullet"/>
      <w:lvlText w:val="•"/>
      <w:lvlJc w:val="left"/>
      <w:pPr>
        <w:ind w:left="6063" w:hanging="474"/>
      </w:pPr>
      <w:rPr>
        <w:rFonts w:hint="default"/>
        <w:lang w:val="en-US" w:eastAsia="zh-CN" w:bidi="ar-SA"/>
      </w:rPr>
    </w:lvl>
    <w:lvl w:ilvl="7">
      <w:start w:val="0"/>
      <w:numFmt w:val="bullet"/>
      <w:lvlText w:val="•"/>
      <w:lvlJc w:val="left"/>
      <w:pPr>
        <w:ind w:left="6854" w:hanging="474"/>
      </w:pPr>
      <w:rPr>
        <w:rFonts w:hint="default"/>
        <w:lang w:val="en-US" w:eastAsia="zh-CN" w:bidi="ar-SA"/>
      </w:rPr>
    </w:lvl>
    <w:lvl w:ilvl="8">
      <w:start w:val="0"/>
      <w:numFmt w:val="bullet"/>
      <w:lvlText w:val="•"/>
      <w:lvlJc w:val="left"/>
      <w:pPr>
        <w:ind w:left="7644" w:hanging="474"/>
      </w:pPr>
      <w:rPr>
        <w:rFonts w:hint="default"/>
        <w:lang w:val="en-US" w:eastAsia="zh-CN"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rPr>
      <w:rFonts w:ascii="宋体" w:hAnsi="宋体" w:eastAsia="宋体" w:cs="宋体"/>
      <w:sz w:val="32"/>
      <w:szCs w:val="32"/>
      <w:lang w:val="en-US" w:eastAsia="zh-CN" w:bidi="ar-SA"/>
    </w:rPr>
  </w:style>
  <w:style w:styleId="Heading1" w:type="paragraph">
    <w:name w:val="Heading 1"/>
    <w:basedOn w:val="Normal"/>
    <w:uiPriority w:val="1"/>
    <w:qFormat/>
    <w:pPr>
      <w:spacing w:before="42"/>
      <w:ind w:left="1179" w:right="1454"/>
      <w:jc w:val="center"/>
      <w:outlineLvl w:val="1"/>
    </w:pPr>
    <w:rPr>
      <w:rFonts w:ascii="华文中宋" w:hAnsi="华文中宋" w:eastAsia="华文中宋" w:cs="华文中宋"/>
      <w:sz w:val="44"/>
      <w:szCs w:val="44"/>
      <w:lang w:val="en-US" w:eastAsia="zh-CN" w:bidi="ar-SA"/>
    </w:rPr>
  </w:style>
  <w:style w:styleId="Heading2" w:type="paragraph">
    <w:name w:val="Heading 2"/>
    <w:basedOn w:val="Normal"/>
    <w:uiPriority w:val="1"/>
    <w:qFormat/>
    <w:pPr>
      <w:spacing w:line="484" w:lineRule="exact"/>
      <w:ind w:left="850"/>
      <w:outlineLvl w:val="2"/>
    </w:pPr>
    <w:rPr>
      <w:rFonts w:ascii="Microsoft JhengHei" w:hAnsi="Microsoft JhengHei" w:eastAsia="Microsoft JhengHei" w:cs="Microsoft JhengHei"/>
      <w:b/>
      <w:bCs/>
      <w:sz w:val="32"/>
      <w:szCs w:val="32"/>
      <w:lang w:val="en-US" w:eastAsia="zh-CN" w:bidi="ar-SA"/>
    </w:rPr>
  </w:style>
  <w:style w:styleId="ListParagraph" w:type="paragraph">
    <w:name w:val="List Paragraph"/>
    <w:basedOn w:val="Normal"/>
    <w:uiPriority w:val="1"/>
    <w:qFormat/>
    <w:pPr>
      <w:spacing w:before="140"/>
      <w:ind w:left="113" w:hanging="474"/>
    </w:pPr>
    <w:rPr>
      <w:rFonts w:ascii="宋体" w:hAnsi="宋体" w:eastAsia="宋体" w:cs="宋体"/>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利用处</dc:creator>
  <dc:title>某某某某某</dc:title>
  <dcterms:created xsi:type="dcterms:W3CDTF">2022-11-17T09:17:23Z</dcterms:created>
  <dcterms:modified xsi:type="dcterms:W3CDTF">2022-11-17T09:17:23Z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2022-04-26T00:00:00Z</vt:filetime>
  </property>
  <property fmtid="{D5CDD505-2E9C-101B-9397-08002B2CF9AE}" pid="3" name="Creator">
    <vt:lpwstr>WPS Office</vt:lpwstr>
  </property>
  <property fmtid="{D5CDD505-2E9C-101B-9397-08002B2CF9AE}" pid="4" name="LastSaved">
    <vt:filetime>2022-11-17T00:00:00Z</vt:filetime>
  </property>
</Properties>
</file>