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8E0C" w14:textId="5D0515F7" w:rsidR="00286289" w:rsidRPr="00286289" w:rsidRDefault="00286289" w:rsidP="00286289">
      <w:pPr>
        <w:jc w:val="center"/>
        <w:rPr>
          <w:b/>
          <w:bCs/>
        </w:rPr>
      </w:pPr>
      <w:r w:rsidRPr="00286289">
        <w:rPr>
          <w:b/>
          <w:bCs/>
        </w:rPr>
        <w:t>MERGE_DTA Application</w:t>
      </w:r>
    </w:p>
    <w:p w14:paraId="58167281" w14:textId="4A67899E" w:rsidR="00286289" w:rsidRPr="00286289" w:rsidRDefault="00286289">
      <w:pPr>
        <w:rPr>
          <w:b/>
          <w:bCs/>
        </w:rPr>
      </w:pPr>
      <w:r w:rsidRPr="00286289">
        <w:rPr>
          <w:b/>
          <w:bCs/>
        </w:rPr>
        <w:t>Installation</w:t>
      </w:r>
    </w:p>
    <w:p w14:paraId="057ECE30" w14:textId="39ABCC31" w:rsidR="00286289" w:rsidRDefault="00286289">
      <w:r>
        <w:t xml:space="preserve">Just copy the downloaded MERGE_DTA.EXE file where you want (by convention, with the </w:t>
      </w:r>
      <w:proofErr w:type="spellStart"/>
      <w:r>
        <w:t>dta</w:t>
      </w:r>
      <w:proofErr w:type="spellEnd"/>
      <w:r>
        <w:t xml:space="preserve"> files you want to Merge)</w:t>
      </w:r>
    </w:p>
    <w:p w14:paraId="42FE15B7" w14:textId="59257A1E" w:rsidR="00286289" w:rsidRPr="00286289" w:rsidRDefault="00286289">
      <w:pPr>
        <w:rPr>
          <w:b/>
          <w:bCs/>
        </w:rPr>
      </w:pPr>
      <w:r w:rsidRPr="00286289">
        <w:rPr>
          <w:b/>
          <w:bCs/>
        </w:rPr>
        <w:t>Run the application.</w:t>
      </w:r>
    </w:p>
    <w:p w14:paraId="0440BCA6" w14:textId="4291CCD3" w:rsidR="00286289" w:rsidRDefault="00286289" w:rsidP="00286289">
      <w:pPr>
        <w:jc w:val="center"/>
      </w:pPr>
      <w:r>
        <w:rPr>
          <w:noProof/>
        </w:rPr>
        <w:drawing>
          <wp:inline distT="0" distB="0" distL="0" distR="0" wp14:anchorId="1AA2CFF3" wp14:editId="1B0BA98B">
            <wp:extent cx="4311880" cy="2619375"/>
            <wp:effectExtent l="0" t="0" r="0" b="0"/>
            <wp:docPr id="256313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13754"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314759" cy="2621124"/>
                    </a:xfrm>
                    <a:prstGeom prst="rect">
                      <a:avLst/>
                    </a:prstGeom>
                  </pic:spPr>
                </pic:pic>
              </a:graphicData>
            </a:graphic>
          </wp:inline>
        </w:drawing>
      </w:r>
    </w:p>
    <w:p w14:paraId="43939E56" w14:textId="0DCAAF16" w:rsidR="00286289" w:rsidRDefault="00286289">
      <w:r>
        <w:t xml:space="preserve">The interface allows you to choose TEXT or ACCESS output format and lets you know the output path and filename. If the folder where the application is copied contains some usable </w:t>
      </w:r>
      <w:proofErr w:type="spellStart"/>
      <w:r>
        <w:t>dta</w:t>
      </w:r>
      <w:proofErr w:type="spellEnd"/>
      <w:r>
        <w:t xml:space="preserve"> files, they would be displayed in the current File list.</w:t>
      </w:r>
    </w:p>
    <w:p w14:paraId="6AF3CF65" w14:textId="6BBC13AE" w:rsidR="00286289" w:rsidRDefault="00286289">
      <w:r>
        <w:t xml:space="preserve">When you click on Add Files, you can select some DTA </w:t>
      </w:r>
      <w:proofErr w:type="gramStart"/>
      <w:r>
        <w:t>file</w:t>
      </w:r>
      <w:proofErr w:type="gramEnd"/>
      <w:r>
        <w:t>:</w:t>
      </w:r>
    </w:p>
    <w:p w14:paraId="2BCC0612" w14:textId="77777777" w:rsidR="00286289" w:rsidRDefault="00286289" w:rsidP="00286289">
      <w:pPr>
        <w:pStyle w:val="ListParagraph"/>
        <w:numPr>
          <w:ilvl w:val="0"/>
          <w:numId w:val="1"/>
        </w:numPr>
      </w:pPr>
      <w:r>
        <w:t xml:space="preserve">You can Filter by </w:t>
      </w:r>
      <w:proofErr w:type="spellStart"/>
      <w:r>
        <w:t>Year_Month</w:t>
      </w:r>
      <w:proofErr w:type="spellEnd"/>
      <w:r>
        <w:t xml:space="preserve"> </w:t>
      </w:r>
      <w:proofErr w:type="spellStart"/>
      <w:r>
        <w:t>dta</w:t>
      </w:r>
      <w:proofErr w:type="spellEnd"/>
      <w:r>
        <w:t xml:space="preserve"> files or </w:t>
      </w:r>
      <w:proofErr w:type="spellStart"/>
      <w:r>
        <w:t>Month_Year</w:t>
      </w:r>
      <w:proofErr w:type="spellEnd"/>
      <w:r>
        <w:t xml:space="preserve"> </w:t>
      </w:r>
      <w:proofErr w:type="spellStart"/>
      <w:r>
        <w:t>dta</w:t>
      </w:r>
      <w:proofErr w:type="spellEnd"/>
    </w:p>
    <w:p w14:paraId="5F1B10FC" w14:textId="1E5FC685" w:rsidR="00286289" w:rsidRDefault="00286289" w:rsidP="00286289">
      <w:pPr>
        <w:pStyle w:val="ListParagraph"/>
        <w:numPr>
          <w:ilvl w:val="0"/>
          <w:numId w:val="1"/>
        </w:numPr>
      </w:pPr>
      <w:r>
        <w:t>Multiselect is enabled (use Shift/Ctrl + Click like in Windows App)</w:t>
      </w:r>
    </w:p>
    <w:p w14:paraId="4597650D" w14:textId="79E060BE" w:rsidR="00286289" w:rsidRDefault="00286289" w:rsidP="00286289">
      <w:pPr>
        <w:jc w:val="center"/>
      </w:pPr>
      <w:r>
        <w:rPr>
          <w:noProof/>
        </w:rPr>
        <w:drawing>
          <wp:inline distT="0" distB="0" distL="0" distR="0" wp14:anchorId="35EB3283" wp14:editId="69493B49">
            <wp:extent cx="4108278" cy="2676525"/>
            <wp:effectExtent l="0" t="0" r="6985" b="0"/>
            <wp:docPr id="180357543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75437"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112995" cy="2679598"/>
                    </a:xfrm>
                    <a:prstGeom prst="rect">
                      <a:avLst/>
                    </a:prstGeom>
                  </pic:spPr>
                </pic:pic>
              </a:graphicData>
            </a:graphic>
          </wp:inline>
        </w:drawing>
      </w:r>
    </w:p>
    <w:p w14:paraId="3F865985" w14:textId="4287284C" w:rsidR="00286289" w:rsidRDefault="00286289">
      <w:r>
        <w:lastRenderedPageBreak/>
        <w:t>You can add multiple files, multiple times. You can unselect some of them or remove them from the List.</w:t>
      </w:r>
    </w:p>
    <w:p w14:paraId="56BFE27A" w14:textId="397458FB" w:rsidR="00815118" w:rsidRDefault="00286289">
      <w:r>
        <w:rPr>
          <w:noProof/>
        </w:rPr>
        <w:drawing>
          <wp:inline distT="0" distB="0" distL="0" distR="0" wp14:anchorId="5536BEAA" wp14:editId="434D8A2F">
            <wp:extent cx="5710211" cy="3495675"/>
            <wp:effectExtent l="0" t="0" r="5080" b="0"/>
            <wp:docPr id="8186180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18040"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26505" cy="3505650"/>
                    </a:xfrm>
                    <a:prstGeom prst="rect">
                      <a:avLst/>
                    </a:prstGeom>
                  </pic:spPr>
                </pic:pic>
              </a:graphicData>
            </a:graphic>
          </wp:inline>
        </w:drawing>
      </w:r>
    </w:p>
    <w:p w14:paraId="74387754" w14:textId="330CAD06" w:rsidR="00286289" w:rsidRDefault="00286289">
      <w:r>
        <w:t>Press Convert when ready and wait some seconds to get the defined output.</w:t>
      </w:r>
    </w:p>
    <w:p w14:paraId="27FA45CD" w14:textId="356287DD" w:rsidR="007A116E" w:rsidRDefault="007A116E">
      <w:r>
        <w:t>Benchmark:</w:t>
      </w:r>
    </w:p>
    <w:p w14:paraId="7CB20C90" w14:textId="7ED91279" w:rsidR="00286289" w:rsidRDefault="00286289" w:rsidP="007A116E">
      <w:pPr>
        <w:pStyle w:val="ListParagraph"/>
        <w:numPr>
          <w:ilvl w:val="0"/>
          <w:numId w:val="3"/>
        </w:numPr>
      </w:pPr>
      <w:r>
        <w:t>2</w:t>
      </w:r>
      <w:r w:rsidR="007A116E">
        <w:t>/3</w:t>
      </w:r>
      <w:r>
        <w:t xml:space="preserve"> second</w:t>
      </w:r>
      <w:r w:rsidR="007A116E">
        <w:t>s</w:t>
      </w:r>
      <w:r>
        <w:t xml:space="preserve"> for a 300MB Access result of 3 monthly files</w:t>
      </w:r>
    </w:p>
    <w:p w14:paraId="5CFAD689" w14:textId="319BB1A5" w:rsidR="007A116E" w:rsidRDefault="007A116E" w:rsidP="007A116E">
      <w:pPr>
        <w:pStyle w:val="ListParagraph"/>
        <w:numPr>
          <w:ilvl w:val="0"/>
          <w:numId w:val="3"/>
        </w:numPr>
      </w:pPr>
      <w:r>
        <w:t xml:space="preserve">10/20 seconds for the equivalent Text files </w:t>
      </w:r>
    </w:p>
    <w:sectPr w:rsidR="007A11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91531"/>
    <w:multiLevelType w:val="hybridMultilevel"/>
    <w:tmpl w:val="72603D6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525717D"/>
    <w:multiLevelType w:val="hybridMultilevel"/>
    <w:tmpl w:val="1D0223FA"/>
    <w:lvl w:ilvl="0" w:tplc="B0E84EBE">
      <w:start w:val="2"/>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59F8473F"/>
    <w:multiLevelType w:val="hybridMultilevel"/>
    <w:tmpl w:val="E1807240"/>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num w:numId="1" w16cid:durableId="206719158">
    <w:abstractNumId w:val="0"/>
  </w:num>
  <w:num w:numId="2" w16cid:durableId="1892227472">
    <w:abstractNumId w:val="1"/>
  </w:num>
  <w:num w:numId="3" w16cid:durableId="963660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89"/>
    <w:rsid w:val="000D62D2"/>
    <w:rsid w:val="00203B40"/>
    <w:rsid w:val="00286289"/>
    <w:rsid w:val="003B5694"/>
    <w:rsid w:val="00634AFA"/>
    <w:rsid w:val="006817D5"/>
    <w:rsid w:val="007030F2"/>
    <w:rsid w:val="00775126"/>
    <w:rsid w:val="007A116E"/>
    <w:rsid w:val="00815118"/>
    <w:rsid w:val="00BF60FE"/>
    <w:rsid w:val="00E27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E39F4"/>
  <w15:chartTrackingRefBased/>
  <w15:docId w15:val="{37529755-5B45-42CE-A8FD-6BCCB9EC0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28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8628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8628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8628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8628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6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28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8628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8628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8628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8628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6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289"/>
    <w:rPr>
      <w:rFonts w:eastAsiaTheme="majorEastAsia" w:cstheme="majorBidi"/>
      <w:color w:val="272727" w:themeColor="text1" w:themeTint="D8"/>
    </w:rPr>
  </w:style>
  <w:style w:type="paragraph" w:styleId="Title">
    <w:name w:val="Title"/>
    <w:basedOn w:val="Normal"/>
    <w:next w:val="Normal"/>
    <w:link w:val="TitleChar"/>
    <w:uiPriority w:val="10"/>
    <w:qFormat/>
    <w:rsid w:val="00286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289"/>
    <w:pPr>
      <w:spacing w:before="160"/>
      <w:jc w:val="center"/>
    </w:pPr>
    <w:rPr>
      <w:i/>
      <w:iCs/>
      <w:color w:val="404040" w:themeColor="text1" w:themeTint="BF"/>
    </w:rPr>
  </w:style>
  <w:style w:type="character" w:customStyle="1" w:styleId="QuoteChar">
    <w:name w:val="Quote Char"/>
    <w:basedOn w:val="DefaultParagraphFont"/>
    <w:link w:val="Quote"/>
    <w:uiPriority w:val="29"/>
    <w:rsid w:val="00286289"/>
    <w:rPr>
      <w:i/>
      <w:iCs/>
      <w:color w:val="404040" w:themeColor="text1" w:themeTint="BF"/>
    </w:rPr>
  </w:style>
  <w:style w:type="paragraph" w:styleId="ListParagraph">
    <w:name w:val="List Paragraph"/>
    <w:basedOn w:val="Normal"/>
    <w:uiPriority w:val="34"/>
    <w:qFormat/>
    <w:rsid w:val="00286289"/>
    <w:pPr>
      <w:ind w:left="720"/>
      <w:contextualSpacing/>
    </w:pPr>
  </w:style>
  <w:style w:type="character" w:styleId="IntenseEmphasis">
    <w:name w:val="Intense Emphasis"/>
    <w:basedOn w:val="DefaultParagraphFont"/>
    <w:uiPriority w:val="21"/>
    <w:qFormat/>
    <w:rsid w:val="00286289"/>
    <w:rPr>
      <w:i/>
      <w:iCs/>
      <w:color w:val="2E74B5" w:themeColor="accent1" w:themeShade="BF"/>
    </w:rPr>
  </w:style>
  <w:style w:type="paragraph" w:styleId="IntenseQuote">
    <w:name w:val="Intense Quote"/>
    <w:basedOn w:val="Normal"/>
    <w:next w:val="Normal"/>
    <w:link w:val="IntenseQuoteChar"/>
    <w:uiPriority w:val="30"/>
    <w:qFormat/>
    <w:rsid w:val="002862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289"/>
    <w:rPr>
      <w:i/>
      <w:iCs/>
      <w:color w:val="2E74B5" w:themeColor="accent1" w:themeShade="BF"/>
    </w:rPr>
  </w:style>
  <w:style w:type="character" w:styleId="IntenseReference">
    <w:name w:val="Intense Reference"/>
    <w:basedOn w:val="DefaultParagraphFont"/>
    <w:uiPriority w:val="32"/>
    <w:qFormat/>
    <w:rsid w:val="002862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132</Words>
  <Characters>758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European Commission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BALBONI Pierre-Eric (ESTAT)</dc:creator>
  <cp:keywords/>
  <dc:description/>
  <cp:lastModifiedBy>BALBONI Pierre-Eric (ESTAT)</cp:lastModifiedBy>
  <cp:revision>1</cp:revision>
  <dcterms:created xsi:type="dcterms:W3CDTF">2026-04-13T13:27:00Z</dcterms:created>
  <dcterms:modified xsi:type="dcterms:W3CDTF">2026-04-13T13:40:00Z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2026-04-13T13:40:39Z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06777888-e932-4471-b731-7d15b90ff087</vt:lpwstr>
  </property>
  <property fmtid="{D5CDD505-2E9C-101B-9397-08002B2CF9AE}" pid="8" name="MSIP_Label_6bd9ddd1-4d20-43f6-abfa-fc3c07406f94_ContentBits">
    <vt:lpwstr>0</vt:lpwstr>
  </property>
  <property fmtid="{D5CDD505-2E9C-101B-9397-08002B2CF9AE}" pid="9" name="MSIP_Label_6bd9ddd1-4d20-43f6-abfa-fc3c07406f94_Tag">
    <vt:lpwstr>10, 3, 0, 1</vt:lpwstr>
  </property>
</Properties>
</file>