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A607E8">
            <w:pPr>
              <w:spacing w:after="0" w:line="240" w:lineRule="auto"/>
              <w:ind w:right="198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00A607E8">
        <w:trPr>
          <w:trHeight w:val="1371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4EF1DDEB" w14:textId="688A19AA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04C493E5" w:rsidR="001C19CB" w:rsidRPr="009A0E8F" w:rsidRDefault="2B886D95" w:rsidP="00A607E8">
            <w:pPr>
              <w:spacing w:after="0" w:line="240" w:lineRule="auto"/>
              <w:ind w:right="198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</w:t>
            </w:r>
            <w:r w:rsidR="00A607E8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D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00A607E8">
        <w:trPr>
          <w:trHeight w:val="2692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A607E8">
            <w:pPr>
              <w:spacing w:after="0" w:line="240" w:lineRule="auto"/>
              <w:ind w:right="198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A607E8">
            <w:pPr>
              <w:spacing w:after="0" w:line="240" w:lineRule="auto"/>
              <w:ind w:right="198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A607E8">
            <w:pPr>
              <w:spacing w:after="0" w:line="240" w:lineRule="auto"/>
              <w:ind w:right="198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7303C4EC" w:rsidR="0052402B" w:rsidRPr="009A0E8F" w:rsidRDefault="00A607E8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Gill Sans MT" w:eastAsia="Calibri" w:hAnsi="Gill Sans MT"/>
                <w:sz w:val="24"/>
                <w:szCs w:val="24"/>
                <w:lang w:val="en-GB"/>
              </w:rPr>
              <w:t>April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A607E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3C03BD5E" w:rsidR="005F3758" w:rsidRPr="008B7994" w:rsidRDefault="000F7F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2" w:anchor="GlossaryArticleCategory " w:history="1">
              <w:r w:rsidR="004E02BD" w:rsidRPr="00F05D1D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7FA027F7" w:rsidR="005F3758" w:rsidRPr="009A0E8F" w:rsidRDefault="00C52201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74E7495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26" w:type="dxa"/>
          </w:tcPr>
          <w:p w14:paraId="7330E22F" w14:textId="359158F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61153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0DB83897" w:rsidR="00582B71" w:rsidRPr="00AA16FD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693" w:type="dxa"/>
          </w:tcPr>
          <w:p w14:paraId="1067755F" w14:textId="7FBDEBDB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</w:t>
            </w:r>
            <w:proofErr w:type="gramStart"/>
            <w:r w:rsidRPr="00063EA4">
              <w:rPr>
                <w:rFonts w:eastAsia="Calibri"/>
                <w:sz w:val="18"/>
                <w:szCs w:val="18"/>
                <w:lang w:val="en-GB"/>
              </w:rPr>
              <w:t>class which has two subclasses</w:t>
            </w:r>
            <w:proofErr w:type="gramEnd"/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 that represent Internal Links (i.e., links that refer to </w:t>
            </w:r>
            <w:proofErr w:type="spellStart"/>
            <w:r w:rsidRPr="00063EA4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 entities) and External Links (i.e., links that refer to entities out of </w:t>
            </w:r>
            <w:proofErr w:type="spellStart"/>
            <w:r w:rsidRPr="00063EA4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063EA4">
              <w:rPr>
                <w:rFonts w:eastAsia="Calibri"/>
                <w:sz w:val="18"/>
                <w:szCs w:val="18"/>
                <w:lang w:val="en-GB"/>
              </w:rPr>
              <w:t>).</w:t>
            </w:r>
          </w:p>
        </w:tc>
        <w:tc>
          <w:tcPr>
            <w:tcW w:w="3119" w:type="dxa"/>
          </w:tcPr>
          <w:p w14:paraId="6C0E885D" w14:textId="1C3D82B0" w:rsidR="00582B7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26" w:type="dxa"/>
          </w:tcPr>
          <w:p w14:paraId="0492433C" w14:textId="537A08A4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</w:p>
        </w:tc>
      </w:tr>
    </w:tbl>
    <w:p w14:paraId="737EE039" w14:textId="765A632B" w:rsidR="00423B2A" w:rsidRDefault="00423B2A" w:rsidP="00423B2A">
      <w:pPr>
        <w:rPr>
          <w:rFonts w:eastAsia="Calibri"/>
          <w:lang w:val="en-GB"/>
        </w:rPr>
      </w:pPr>
    </w:p>
    <w:p w14:paraId="049B6156" w14:textId="0730E752" w:rsidR="00EB4FF0" w:rsidRPr="005D0477" w:rsidRDefault="001C6B7C" w:rsidP="00E24E8A">
      <w:pPr>
        <w:jc w:val="center"/>
        <w:rPr>
          <w:rFonts w:eastAsia="Calibri"/>
        </w:rPr>
      </w:pPr>
      <w:r>
        <w:rPr>
          <w:noProof/>
          <w:sz w:val="16"/>
          <w:szCs w:val="16"/>
          <w:lang w:val="en-GB" w:eastAsia="en-GB"/>
        </w:rPr>
        <w:lastRenderedPageBreak/>
        <w:drawing>
          <wp:inline distT="0" distB="0" distL="0" distR="0" wp14:anchorId="15ADECF8" wp14:editId="0A8B291C">
            <wp:extent cx="3829584" cy="4620270"/>
            <wp:effectExtent l="0" t="0" r="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577366F7" wp14:editId="0E47CE8C">
            <wp:extent cx="5943600" cy="1172845"/>
            <wp:effectExtent l="0" t="0" r="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14E6D5BE" wp14:editId="73CB969D">
            <wp:extent cx="4667901" cy="100026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GB" w:eastAsia="en-GB"/>
        </w:rPr>
        <w:lastRenderedPageBreak/>
        <w:drawing>
          <wp:inline distT="0" distB="0" distL="0" distR="0" wp14:anchorId="76BAA8D6" wp14:editId="645E095B">
            <wp:extent cx="5344271" cy="1057423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7A26EBDC" wp14:editId="32D0AD0A">
            <wp:extent cx="5106113" cy="243874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8FC2" w14:textId="49BC28E1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4" w:name="_Ref94870019"/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4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6A19C4" w:rsidRPr="009A0E8F" w14:paraId="6CDF31F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6B7861" w14:textId="3F6DFA44" w:rsidR="006A19C4" w:rsidRDefault="006A19C4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hasTerm</w:t>
            </w:r>
            <w:proofErr w:type="spellEnd"/>
          </w:p>
        </w:tc>
        <w:tc>
          <w:tcPr>
            <w:tcW w:w="1701" w:type="dxa"/>
          </w:tcPr>
          <w:p w14:paraId="64F62DF4" w14:textId="43005C19" w:rsidR="006A19C4" w:rsidRDefault="006A19C4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estat:hasTerm</w:t>
            </w:r>
            <w:proofErr w:type="spellEnd"/>
          </w:p>
        </w:tc>
        <w:tc>
          <w:tcPr>
            <w:tcW w:w="1744" w:type="dxa"/>
          </w:tcPr>
          <w:p w14:paraId="534DC846" w14:textId="232ABB23" w:rsidR="006A19C4" w:rsidRDefault="006A19C4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6A090F14" w14:textId="3BB7B476" w:rsidR="006A19C4" w:rsidRDefault="00EA4F3A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78945073" w14:textId="11003CE8" w:rsidR="006A19C4" w:rsidRPr="00BB5055" w:rsidRDefault="00C5252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521">
              <w:rPr>
                <w:rFonts w:eastAsia="Calibri"/>
                <w:sz w:val="18"/>
                <w:szCs w:val="18"/>
                <w:lang w:val="en-GB"/>
              </w:rPr>
              <w:t>A property that relates the entities from the content class with its terms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0119E9C8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05616227" w:rsidR="00423ADD" w:rsidRDefault="00421FE7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hasWebSource</w:t>
            </w:r>
            <w:proofErr w:type="spellEnd"/>
          </w:p>
        </w:tc>
        <w:tc>
          <w:tcPr>
            <w:tcW w:w="1701" w:type="dxa"/>
          </w:tcPr>
          <w:p w14:paraId="6A52AAC4" w14:textId="4A061A14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421FE7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="00421FE7"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 w:rsidR="00421FE7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="00421FE7"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1B01B018" w14:textId="23084EC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F338D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2ACD5560" w14:textId="3CFBDA2D" w:rsidR="00423ADD" w:rsidRPr="00BB5055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01422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D01422">
              <w:rPr>
                <w:rFonts w:eastAsia="Calibri"/>
                <w:sz w:val="18"/>
                <w:szCs w:val="18"/>
                <w:lang w:val="en-GB"/>
              </w:rPr>
              <w:t xml:space="preserve"> displays the Web Sources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B39ECE1" w:rsidR="00423ADD" w:rsidRDefault="000278A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m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apsToTheme</w:t>
            </w:r>
            <w:proofErr w:type="spellEnd"/>
          </w:p>
        </w:tc>
        <w:tc>
          <w:tcPr>
            <w:tcW w:w="1701" w:type="dxa"/>
          </w:tcPr>
          <w:p w14:paraId="001013F2" w14:textId="2647E25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MapsTheme</w:t>
            </w:r>
            <w:proofErr w:type="spellEnd"/>
          </w:p>
        </w:tc>
        <w:tc>
          <w:tcPr>
            <w:tcW w:w="1744" w:type="dxa"/>
          </w:tcPr>
          <w:p w14:paraId="03D9D5DA" w14:textId="0AA90C70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B06A3">
              <w:rPr>
                <w:rFonts w:eastAsia="Calibri"/>
                <w:sz w:val="18"/>
                <w:szCs w:val="18"/>
                <w:lang w:val="en-GB"/>
              </w:rPr>
              <w:t>OECDT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heme</w:t>
            </w:r>
            <w:proofErr w:type="spellEnd"/>
          </w:p>
        </w:tc>
        <w:tc>
          <w:tcPr>
            <w:tcW w:w="2118" w:type="dxa"/>
          </w:tcPr>
          <w:p w14:paraId="56EDC2BE" w14:textId="76E1597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7BC3B0DA" w:rsidR="002637AC" w:rsidRPr="002637AC" w:rsidRDefault="009E1B0B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1D64970E" wp14:editId="0E9A32BA">
            <wp:extent cx="2391109" cy="2686425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  <w:proofErr w:type="spellEnd"/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5EA3AAF4" w:rsidR="0009282C" w:rsidRDefault="007C049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01" w:type="dxa"/>
          </w:tcPr>
          <w:p w14:paraId="78A3E210" w14:textId="62BAF144" w:rsidR="0009282C" w:rsidRDefault="00797FA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049F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33E417E4" w:rsidR="0009282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61831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20BD570" w:rsidR="0009282C" w:rsidRPr="006E3208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797FA0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797FA0">
              <w:rPr>
                <w:rFonts w:eastAsia="Calibri"/>
                <w:sz w:val="18"/>
                <w:szCs w:val="18"/>
                <w:lang w:val="en-GB"/>
              </w:rPr>
              <w:t xml:space="preserve"> displays the URL(s)</w:t>
            </w:r>
          </w:p>
        </w:tc>
      </w:tr>
      <w:tr w:rsidR="0076257B" w14:paraId="25CDF5C8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AF6C7" w14:textId="522219F6" w:rsidR="0076257B" w:rsidRDefault="0076257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6257B">
              <w:rPr>
                <w:rFonts w:eastAsia="Calibri"/>
                <w:sz w:val="18"/>
                <w:szCs w:val="18"/>
                <w:lang w:val="en-GB"/>
              </w:rPr>
              <w:lastRenderedPageBreak/>
              <w:t>isExternal</w:t>
            </w:r>
            <w:proofErr w:type="spellEnd"/>
          </w:p>
        </w:tc>
        <w:tc>
          <w:tcPr>
            <w:tcW w:w="1701" w:type="dxa"/>
          </w:tcPr>
          <w:p w14:paraId="0B6A0BA2" w14:textId="13A34A4F" w:rsidR="0076257B" w:rsidRDefault="0076257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76257B">
              <w:rPr>
                <w:rFonts w:eastAsia="Calibri"/>
                <w:sz w:val="18"/>
                <w:szCs w:val="18"/>
                <w:lang w:val="en-GB"/>
              </w:rPr>
              <w:t>isExternal</w:t>
            </w:r>
            <w:proofErr w:type="spellEnd"/>
          </w:p>
        </w:tc>
        <w:tc>
          <w:tcPr>
            <w:tcW w:w="1744" w:type="dxa"/>
          </w:tcPr>
          <w:p w14:paraId="7E4D096F" w14:textId="573F9FE6" w:rsidR="0076257B" w:rsidRDefault="0076257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estat:WebSource</w:t>
            </w:r>
            <w:proofErr w:type="spellEnd"/>
          </w:p>
        </w:tc>
        <w:tc>
          <w:tcPr>
            <w:tcW w:w="2118" w:type="dxa"/>
          </w:tcPr>
          <w:p w14:paraId="6C6FE161" w14:textId="50A0B038" w:rsidR="0076257B" w:rsidRDefault="0076257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32002C">
              <w:rPr>
                <w:rFonts w:eastAsia="Calibri"/>
                <w:sz w:val="18"/>
                <w:szCs w:val="18"/>
                <w:lang w:val="en-GB"/>
              </w:rPr>
              <w:t>boolean</w:t>
            </w:r>
            <w:proofErr w:type="spellEnd"/>
          </w:p>
        </w:tc>
        <w:tc>
          <w:tcPr>
            <w:tcW w:w="2118" w:type="dxa"/>
          </w:tcPr>
          <w:p w14:paraId="1B264266" w14:textId="2F404C2B" w:rsidR="0076257B" w:rsidRPr="00797FA0" w:rsidRDefault="003E372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257B">
              <w:rPr>
                <w:rFonts w:eastAsia="Calibri"/>
                <w:sz w:val="18"/>
                <w:szCs w:val="18"/>
                <w:lang w:val="en-GB"/>
              </w:rPr>
              <w:t xml:space="preserve">A property that indicates if the Web Source is internal (i.e., represents </w:t>
            </w:r>
            <w:proofErr w:type="gramStart"/>
            <w:r w:rsidRPr="0076257B">
              <w:rPr>
                <w:rFonts w:eastAsia="Calibri"/>
                <w:sz w:val="18"/>
                <w:szCs w:val="18"/>
                <w:lang w:val="en-GB"/>
              </w:rPr>
              <w:t>an</w:t>
            </w:r>
            <w:proofErr w:type="gramEnd"/>
            <w:r w:rsidRPr="0076257B">
              <w:rPr>
                <w:rFonts w:eastAsia="Calibri"/>
                <w:sz w:val="18"/>
                <w:szCs w:val="18"/>
                <w:lang w:val="en-GB"/>
              </w:rPr>
              <w:t xml:space="preserve"> Eurostat entity) or external (i.e., represents an entity not existing in </w:t>
            </w:r>
            <w:proofErr w:type="spellStart"/>
            <w:r w:rsidRPr="0076257B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76257B">
              <w:rPr>
                <w:rFonts w:eastAsia="Calibri"/>
                <w:sz w:val="18"/>
                <w:szCs w:val="18"/>
                <w:lang w:val="en-GB"/>
              </w:rPr>
              <w:t>)</w:t>
            </w:r>
            <w:r>
              <w:rPr>
                <w:rFonts w:eastAsia="Calibri"/>
                <w:sz w:val="18"/>
                <w:szCs w:val="18"/>
                <w:lang w:val="en-GB"/>
              </w:rPr>
              <w:t>. True value indicates an external we source.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1FA45E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42789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2167C3C5" w:rsidR="009E1B0B" w:rsidRDefault="009E1B0B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24CE27DF" wp14:editId="6569FF6F">
            <wp:extent cx="2162477" cy="3096057"/>
            <wp:effectExtent l="0" t="0" r="9525" b="9525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139" w14:textId="77777777" w:rsidR="009E1B0B" w:rsidRDefault="009E1B0B" w:rsidP="00B7256B">
      <w:pPr>
        <w:rPr>
          <w:rFonts w:eastAsia="Calibri"/>
        </w:rPr>
      </w:pPr>
    </w:p>
    <w:p w14:paraId="2ED55FC5" w14:textId="31D2122D" w:rsidR="00553B9A" w:rsidRPr="00553B9A" w:rsidRDefault="00D041C4" w:rsidP="00B7256B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="00A607E8" w:rsidRPr="00A607E8">
        <w:rPr>
          <w:rFonts w:eastAsia="Calibri"/>
        </w:rPr>
        <w:t>NLP4StatRef-Ontology-datasets-v2.owl</w:t>
      </w:r>
      <w:r>
        <w:rPr>
          <w:rFonts w:eastAsia="Calibri"/>
        </w:rPr>
        <w:t xml:space="preserve">.owl file contains the hierarchy of the </w:t>
      </w:r>
      <w:proofErr w:type="spellStart"/>
      <w:r>
        <w:rPr>
          <w:rFonts w:eastAsia="Calibri"/>
        </w:rPr>
        <w:t>eurostat</w:t>
      </w:r>
      <w:proofErr w:type="spellEnd"/>
      <w:r>
        <w:rPr>
          <w:rFonts w:eastAsia="Calibri"/>
        </w:rPr>
        <w:t xml:space="preserve"> dataset</w:t>
      </w:r>
      <w:r w:rsidR="00A607E8">
        <w:rPr>
          <w:rFonts w:eastAsia="Calibri"/>
        </w:rPr>
        <w:t>s</w:t>
      </w:r>
      <w:r>
        <w:rPr>
          <w:rFonts w:eastAsia="Calibri"/>
        </w:rPr>
        <w:t xml:space="preserve"> that exist in the content database</w:t>
      </w:r>
    </w:p>
    <w:sectPr w:rsidR="00553B9A" w:rsidRPr="00553B9A" w:rsidSect="00A607E8">
      <w:headerReference w:type="default" r:id="rId30"/>
      <w:footerReference w:type="first" r:id="rId3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DA4C5" w14:textId="77777777" w:rsidR="000F7F09" w:rsidRDefault="000F7F09" w:rsidP="00190C0A">
      <w:r>
        <w:separator/>
      </w:r>
    </w:p>
    <w:p w14:paraId="0396DE6E" w14:textId="77777777" w:rsidR="000F7F09" w:rsidRDefault="000F7F09" w:rsidP="00190C0A"/>
    <w:p w14:paraId="4DDFD2AA" w14:textId="77777777" w:rsidR="000F7F09" w:rsidRDefault="000F7F09" w:rsidP="00190C0A"/>
    <w:p w14:paraId="1EA1A026" w14:textId="77777777" w:rsidR="000F7F09" w:rsidRDefault="000F7F09" w:rsidP="00190C0A"/>
  </w:endnote>
  <w:endnote w:type="continuationSeparator" w:id="0">
    <w:p w14:paraId="6B944F48" w14:textId="77777777" w:rsidR="000F7F09" w:rsidRDefault="000F7F09" w:rsidP="00190C0A">
      <w:r>
        <w:continuationSeparator/>
      </w:r>
    </w:p>
    <w:p w14:paraId="33B27E7C" w14:textId="77777777" w:rsidR="000F7F09" w:rsidRDefault="000F7F09" w:rsidP="00190C0A"/>
    <w:p w14:paraId="61AB224D" w14:textId="77777777" w:rsidR="000F7F09" w:rsidRDefault="000F7F09" w:rsidP="00190C0A"/>
    <w:p w14:paraId="7D4FDA35" w14:textId="77777777" w:rsidR="000F7F09" w:rsidRDefault="000F7F09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A8BE2" w14:textId="77777777" w:rsidR="00A607E8" w:rsidRDefault="00A607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3F56E693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7E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3C418" w14:textId="62DFD579" w:rsidR="00A607E8" w:rsidRDefault="00A607E8">
    <w:pPr>
      <w:pStyle w:val="Footer"/>
      <w:jc w:val="right"/>
    </w:pPr>
  </w:p>
  <w:p w14:paraId="7D58591F" w14:textId="77777777" w:rsidR="00A607E8" w:rsidRDefault="00A607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23076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5" w:name="_GoBack" w:displacedByCustomXml="prev"/>
      <w:bookmarkEnd w:id="5" w:displacedByCustomXml="prev"/>
      <w:p w14:paraId="022E46AA" w14:textId="43CF255A" w:rsidR="00A607E8" w:rsidRDefault="00A607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251288" w14:textId="77777777" w:rsidR="00A607E8" w:rsidRDefault="00A60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22F35" w14:textId="77777777" w:rsidR="000F7F09" w:rsidRDefault="000F7F09" w:rsidP="00190C0A">
      <w:r>
        <w:separator/>
      </w:r>
    </w:p>
    <w:p w14:paraId="4939EA62" w14:textId="77777777" w:rsidR="000F7F09" w:rsidRDefault="000F7F09" w:rsidP="00190C0A"/>
    <w:p w14:paraId="4DE17B2E" w14:textId="77777777" w:rsidR="000F7F09" w:rsidRDefault="000F7F09" w:rsidP="00190C0A"/>
    <w:p w14:paraId="5E3F7BC9" w14:textId="77777777" w:rsidR="000F7F09" w:rsidRDefault="000F7F09" w:rsidP="00190C0A"/>
  </w:footnote>
  <w:footnote w:type="continuationSeparator" w:id="0">
    <w:p w14:paraId="7EF840CE" w14:textId="77777777" w:rsidR="000F7F09" w:rsidRDefault="000F7F09" w:rsidP="00190C0A">
      <w:r>
        <w:continuationSeparator/>
      </w:r>
    </w:p>
    <w:p w14:paraId="14DB0DE2" w14:textId="77777777" w:rsidR="000F7F09" w:rsidRDefault="000F7F09" w:rsidP="00190C0A"/>
    <w:p w14:paraId="32B05212" w14:textId="77777777" w:rsidR="000F7F09" w:rsidRDefault="000F7F09" w:rsidP="00190C0A"/>
    <w:p w14:paraId="31495482" w14:textId="77777777" w:rsidR="000F7F09" w:rsidRDefault="000F7F09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1A7A" w14:textId="77777777" w:rsidR="00A607E8" w:rsidRDefault="00A607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15E9" w14:textId="77777777" w:rsidR="00A607E8" w:rsidRDefault="00A60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4BC3" w14:textId="77777777" w:rsidR="00A607E8" w:rsidRDefault="00A607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576B"/>
    <w:rsid w:val="000158CB"/>
    <w:rsid w:val="00016B31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DE4"/>
    <w:rsid w:val="000E2BDF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0F7F09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6505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1153"/>
    <w:rsid w:val="004716FF"/>
    <w:rsid w:val="004724FD"/>
    <w:rsid w:val="0047265B"/>
    <w:rsid w:val="004727C0"/>
    <w:rsid w:val="00474159"/>
    <w:rsid w:val="00476005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841"/>
    <w:rsid w:val="006B0346"/>
    <w:rsid w:val="006B06E3"/>
    <w:rsid w:val="006B0F06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26BB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3278"/>
    <w:rsid w:val="0091407E"/>
    <w:rsid w:val="00914B34"/>
    <w:rsid w:val="009151E9"/>
    <w:rsid w:val="0091748C"/>
    <w:rsid w:val="0092248D"/>
    <w:rsid w:val="00922B7F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07E8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1D1"/>
    <w:rsid w:val="00A91EDD"/>
    <w:rsid w:val="00A943E7"/>
    <w:rsid w:val="00A97E4F"/>
    <w:rsid w:val="00AA0826"/>
    <w:rsid w:val="00AA16FD"/>
    <w:rsid w:val="00AA1E6E"/>
    <w:rsid w:val="00AA1ED6"/>
    <w:rsid w:val="00AA2DC3"/>
    <w:rsid w:val="00AA4C95"/>
    <w:rsid w:val="00AA6B8A"/>
    <w:rsid w:val="00AB0074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758D"/>
    <w:rsid w:val="00BA0D6E"/>
    <w:rsid w:val="00BA1379"/>
    <w:rsid w:val="00BA297B"/>
    <w:rsid w:val="00BA64AE"/>
    <w:rsid w:val="00BA6CC2"/>
    <w:rsid w:val="00BB0E4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D2F"/>
    <w:rsid w:val="00FE17F5"/>
    <w:rsid w:val="00FE191F"/>
    <w:rsid w:val="00FE1C41"/>
    <w:rsid w:val="00FE3505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footer" Target="footer1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AB4EE-97BA-4740-BEA2-F6F9C9C6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2</cp:revision>
  <cp:lastPrinted>2020-06-18T16:01:00Z</cp:lastPrinted>
  <dcterms:created xsi:type="dcterms:W3CDTF">2022-04-03T12:06:00Z</dcterms:created>
  <dcterms:modified xsi:type="dcterms:W3CDTF">2022-04-03T12:06:00Z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