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No. 7 Initial Project Description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Cherry, Kyle Curry, Kristi Daigh, Zach Freund, Ethan Lefert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Terraf</w:t>
      </w:r>
      <w:r w:rsidDel="00000000" w:rsidR="00000000" w:rsidRPr="00000000">
        <w:rPr>
          <w:rFonts w:ascii="Times New Roman" w:cs="Times New Roman" w:eastAsia="Times New Roman" w:hAnsi="Times New Roman"/>
          <w:sz w:val="24"/>
          <w:szCs w:val="24"/>
          <w:rtl w:val="0"/>
        </w:rPr>
        <w:t xml:space="preserve">arm App</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Synopsis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containing a market place, data visualization, and unit interface for the Terrafarm farming module.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being undertaken because it provides an excellent opportunity for us to work on app development, data collection, and hardware interfacing. We hope to be challenged with the wide range of interactions between the different components of our project.  These challenges are going to give us a wide variety of experiences that will be invaluable to us in whatever career we decide to pursue. We hope to get a minimum viable product that we can sell to Terrafarm to help them launch their vertical farming initiative. We also hope to get an app that will be launched on IOS and Android app stores, these would be great resume boosters for all of us.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Milestone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tbl>
      <w:tblPr>
        <w:tblStyle w:val="Table1"/>
        <w:tblW w:w="9346.2430939226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4230"/>
        <w:gridCol w:w="1396.243093922652"/>
        <w:tblGridChange w:id="0">
          <w:tblGrid>
            <w:gridCol w:w="3720"/>
            <w:gridCol w:w="4230"/>
            <w:gridCol w:w="1396.2430939226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Project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specification (Techstack,</w:t>
              <w:br w:type="textWrapping"/>
              <w:t xml:space="preserve">application logic, timeline)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Preliminary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Skeleton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Mobile application framework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Application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11/15/2019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Database schema finalized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Functional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App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visualization</w:t>
            </w:r>
          </w:p>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Marketplace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App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Mobile app styling</w:t>
            </w:r>
          </w:p>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Unit interface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03/15/2019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Viable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Testing suite</w:t>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04/15/2019</w:t>
            </w:r>
          </w:p>
        </w:tc>
      </w:tr>
    </w:tbl>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Budget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bl>
      <w:tblPr>
        <w:tblStyle w:val="Table2"/>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6.874154262518"/>
        <w:gridCol w:w="1456.5629228687417"/>
        <w:gridCol w:w="1456.5629228687417"/>
        <w:tblGridChange w:id="0">
          <w:tblGrid>
            <w:gridCol w:w="6446.874154262518"/>
            <w:gridCol w:w="1456.5629228687417"/>
            <w:gridCol w:w="1456.56292286874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developer fee on Apple App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time developer fee on Google Play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Hosted Server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r>
    </w:tb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Plan</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4380"/>
        <w:tblGridChange w:id="0">
          <w:tblGrid>
            <w:gridCol w:w="4980"/>
            <w:gridCol w:w="4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Assigned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development platform research/experimentation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Correspond with 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Lefert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 Freud</w:t>
            </w:r>
            <w:r w:rsidDel="00000000" w:rsidR="00000000" w:rsidRPr="00000000">
              <w:rPr>
                <w:rFonts w:ascii="Times New Roman" w:cs="Times New Roman" w:eastAsia="Times New Roman" w:hAnsi="Times New Roman"/>
                <w:sz w:val="24"/>
                <w:szCs w:val="24"/>
                <w:rtl w:val="0"/>
              </w:rPr>
              <w:t xml:space="preserve">, Matt Cherry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Lefert, Kyle Curry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Kyle Curry, Ethan Lefert, Matt Cherry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Kristi Daigh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Kristi Daigh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Cherry</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