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F10BC" w14:textId="77777777" w:rsidR="005B177E" w:rsidRDefault="005B177E" w:rsidP="00C979B5">
      <w:pPr>
        <w:jc w:val="center"/>
        <w:rPr>
          <w:b/>
          <w:sz w:val="32"/>
        </w:rPr>
      </w:pPr>
    </w:p>
    <w:p w14:paraId="3701C162" w14:textId="77777777" w:rsidR="005B177E" w:rsidRDefault="005B177E" w:rsidP="00C979B5">
      <w:pPr>
        <w:jc w:val="center"/>
        <w:rPr>
          <w:b/>
          <w:sz w:val="32"/>
        </w:rPr>
      </w:pPr>
    </w:p>
    <w:p w14:paraId="59649235" w14:textId="77777777" w:rsidR="005B177E" w:rsidRDefault="005B177E" w:rsidP="00C979B5">
      <w:pPr>
        <w:jc w:val="center"/>
        <w:rPr>
          <w:b/>
          <w:sz w:val="32"/>
        </w:rPr>
      </w:pPr>
    </w:p>
    <w:p w14:paraId="0249F1A5" w14:textId="77777777" w:rsidR="0029607C" w:rsidRDefault="00532490" w:rsidP="00C979B5">
      <w:pPr>
        <w:jc w:val="center"/>
        <w:rPr>
          <w:b/>
          <w:sz w:val="32"/>
        </w:rPr>
      </w:pPr>
      <w:r>
        <w:rPr>
          <w:b/>
          <w:sz w:val="32"/>
        </w:rPr>
        <w:t>Socratic AI: Agentic AI for Fostering                                   Critical Thinking Education</w:t>
      </w:r>
    </w:p>
    <w:p w14:paraId="69C7FA1D" w14:textId="77777777" w:rsidR="005B177E" w:rsidRPr="00C979B5" w:rsidRDefault="005B177E" w:rsidP="00C979B5">
      <w:pPr>
        <w:jc w:val="center"/>
      </w:pPr>
    </w:p>
    <w:p w14:paraId="37D32D10" w14:textId="77777777" w:rsidR="0029607C" w:rsidRDefault="00532490" w:rsidP="00C979B5">
      <w:pPr>
        <w:jc w:val="center"/>
        <w:rPr>
          <w:b/>
          <w:sz w:val="28"/>
        </w:rPr>
      </w:pPr>
      <w:r>
        <w:rPr>
          <w:b/>
          <w:sz w:val="28"/>
        </w:rPr>
        <w:t>FYP 1 Interim Report</w:t>
      </w:r>
    </w:p>
    <w:p w14:paraId="3B749954" w14:textId="77777777" w:rsidR="005B177E" w:rsidRPr="00C979B5" w:rsidRDefault="005B177E" w:rsidP="00C979B5">
      <w:pPr>
        <w:jc w:val="center"/>
      </w:pPr>
    </w:p>
    <w:p w14:paraId="032AEF2E" w14:textId="77777777" w:rsidR="0029607C" w:rsidRDefault="005B177E" w:rsidP="00C979B5">
      <w:pPr>
        <w:jc w:val="center"/>
      </w:pPr>
      <w:r>
        <w:t>By</w:t>
      </w:r>
    </w:p>
    <w:p w14:paraId="21266C03" w14:textId="77777777" w:rsidR="005B177E" w:rsidRPr="00C979B5" w:rsidRDefault="005B177E" w:rsidP="00C979B5">
      <w:pPr>
        <w:jc w:val="center"/>
      </w:pPr>
    </w:p>
    <w:p w14:paraId="5A0A80B0" w14:textId="77777777" w:rsidR="0029607C" w:rsidRPr="00C979B5" w:rsidRDefault="00532490" w:rsidP="00C979B5">
      <w:pPr>
        <w:jc w:val="center"/>
      </w:pPr>
      <w:r>
        <w:rPr>
          <w:b/>
        </w:rPr>
        <w:t>Muhammad Eusoff Amir bin Hazri</w:t>
      </w:r>
    </w:p>
    <w:p w14:paraId="5FF7C95C" w14:textId="77777777" w:rsidR="0029607C" w:rsidRPr="00C979B5" w:rsidRDefault="00532490" w:rsidP="00C979B5">
      <w:pPr>
        <w:jc w:val="center"/>
      </w:pPr>
      <w:r>
        <w:t>22010491</w:t>
      </w:r>
    </w:p>
    <w:p w14:paraId="3FF4BE11" w14:textId="77777777" w:rsidR="0029607C" w:rsidRPr="00C979B5" w:rsidRDefault="00532490" w:rsidP="00C979B5">
      <w:pPr>
        <w:jc w:val="center"/>
      </w:pPr>
      <w:r>
        <w:t>Supervisor: Ts Dr Ho Tatt Wei</w:t>
      </w:r>
    </w:p>
    <w:p w14:paraId="2B2C5E61" w14:textId="77777777" w:rsidR="0029607C" w:rsidRPr="00C979B5" w:rsidRDefault="00532490" w:rsidP="00C979B5">
      <w:pPr>
        <w:jc w:val="center"/>
      </w:pPr>
      <w:r>
        <w:t>Project code: 26S005</w:t>
      </w:r>
    </w:p>
    <w:p w14:paraId="602D7EA9" w14:textId="77777777" w:rsidR="0029607C" w:rsidRPr="00C979B5" w:rsidRDefault="005B177E" w:rsidP="00C979B5">
      <w:pPr>
        <w:jc w:val="center"/>
      </w:pPr>
      <w:r>
        <w:t>Department of Electrical and Electronics Engineering</w:t>
      </w:r>
    </w:p>
    <w:p w14:paraId="4C6107EA" w14:textId="77777777" w:rsidR="0029607C" w:rsidRPr="00C979B5" w:rsidRDefault="00532490" w:rsidP="00C979B5">
      <w:pPr>
        <w:jc w:val="center"/>
      </w:pPr>
      <w:r>
        <w:t>Universiti Teknologi PETRONAS</w:t>
      </w:r>
    </w:p>
    <w:p w14:paraId="417972C6" w14:textId="77777777" w:rsidR="0029607C" w:rsidRPr="00C979B5" w:rsidRDefault="005B177E" w:rsidP="00C979B5">
      <w:pPr>
        <w:jc w:val="center"/>
      </w:pPr>
      <w:r>
        <w:t>November 2026</w:t>
      </w:r>
    </w:p>
    <w:p w14:paraId="6B34FCCE" w14:textId="77777777" w:rsidR="005E1723" w:rsidRPr="00C979B5" w:rsidRDefault="005E1723" w:rsidP="00C979B5">
      <w:pPr>
        <w:rPr>
          <w:lang w:val="en-US"/>
        </w:rPr>
      </w:pPr>
    </w:p>
    <w:p w14:paraId="6AD353BC" w14:textId="77777777" w:rsidR="005E1723" w:rsidRPr="00C979B5" w:rsidRDefault="005E1723" w:rsidP="00C979B5">
      <w:pPr>
        <w:rPr>
          <w:lang w:val="en-US"/>
        </w:rPr>
      </w:pPr>
    </w:p>
    <w:p w14:paraId="48403886" w14:textId="77777777" w:rsidR="005E1723" w:rsidRPr="00C979B5" w:rsidRDefault="005E1723" w:rsidP="00C979B5">
      <w:pPr>
        <w:rPr>
          <w:lang w:val="en-US"/>
        </w:rPr>
      </w:pPr>
    </w:p>
    <w:p w14:paraId="62C555CD"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4779939B" w14:textId="77777777" w:rsidR="00525AD0" w:rsidRPr="00C979B5" w:rsidRDefault="00532490">
      <w:pPr>
        <w:pStyle w:val="Heading1"/>
      </w:pPr>
      <w:bookmarkStart w:id="0" w:name="_Toc243504136"/>
      <w:r>
        <w:lastRenderedPageBreak/>
        <w:t>ABSTRACT</w:t>
      </w:r>
      <w:bookmarkEnd w:id="0"/>
    </w:p>
    <w:p w14:paraId="1E207DFF"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prototype now also shows which type of reasoning the learner used (inductive, deductive or abductive), which types of knowledge they drew on, and how well, measured over many short questions with simple statistics. A Topic Builder agent drafts cases for any topic from Wikipedia or the learner's own file, so the same agents work beyond quant. The next stage compares the Assessor and the new Reasoning agent with human markers using Cohen's kappa.</w:t>
      </w:r>
    </w:p>
    <w:p w14:paraId="5F8E6D8F" w14:textId="77777777" w:rsidR="00525AD0" w:rsidRPr="00C979B5" w:rsidRDefault="00532490" w:rsidP="00C979B5">
      <w:pPr>
        <w:jc w:val="both"/>
      </w:pPr>
      <w:r>
        <w:t>Keywords: agentic AI, Socratic questioning, critical thinking, multi-agent systems, automated assessment, intelligent tutoring</w:t>
      </w:r>
    </w:p>
    <w:p w14:paraId="760E038D"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12AB3B0D" w14:textId="77777777" w:rsidR="00E828E7"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sidR="00E828E7">
        <w:rPr>
          <w:noProof/>
        </w:rPr>
        <w:t>ABSTRACT</w:t>
      </w:r>
      <w:r w:rsidR="00E828E7">
        <w:rPr>
          <w:noProof/>
        </w:rPr>
        <w:tab/>
      </w:r>
      <w:r w:rsidR="00E828E7">
        <w:rPr>
          <w:noProof/>
        </w:rPr>
        <w:fldChar w:fldCharType="begin"/>
      </w:r>
      <w:r w:rsidR="00E828E7">
        <w:rPr>
          <w:noProof/>
        </w:rPr>
        <w:instrText xml:space="preserve"> PAGEREF _Toc243504136 \h </w:instrText>
      </w:r>
      <w:r w:rsidR="00E828E7">
        <w:rPr>
          <w:noProof/>
        </w:rPr>
      </w:r>
      <w:r w:rsidR="00E828E7">
        <w:rPr>
          <w:noProof/>
        </w:rPr>
        <w:fldChar w:fldCharType="separate"/>
      </w:r>
      <w:r w:rsidR="00E828E7">
        <w:rPr>
          <w:noProof/>
        </w:rPr>
        <w:t>i</w:t>
      </w:r>
      <w:r w:rsidR="00E828E7">
        <w:rPr>
          <w:noProof/>
        </w:rPr>
        <w:fldChar w:fldCharType="end"/>
      </w:r>
    </w:p>
    <w:p w14:paraId="4E051AE4"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_Toc243504137 \h </w:instrText>
      </w:r>
      <w:r>
        <w:rPr>
          <w:noProof/>
        </w:rPr>
      </w:r>
      <w:r>
        <w:rPr>
          <w:noProof/>
        </w:rPr>
        <w:fldChar w:fldCharType="separate"/>
      </w:r>
      <w:r>
        <w:rPr>
          <w:noProof/>
        </w:rPr>
        <w:t>iv</w:t>
      </w:r>
      <w:r>
        <w:rPr>
          <w:noProof/>
        </w:rPr>
        <w:fldChar w:fldCharType="end"/>
      </w:r>
    </w:p>
    <w:p w14:paraId="34E58D5F"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_Toc243504138 \h </w:instrText>
      </w:r>
      <w:r>
        <w:rPr>
          <w:noProof/>
        </w:rPr>
      </w:r>
      <w:r>
        <w:rPr>
          <w:noProof/>
        </w:rPr>
        <w:fldChar w:fldCharType="separate"/>
      </w:r>
      <w:r>
        <w:rPr>
          <w:noProof/>
        </w:rPr>
        <w:t>vi</w:t>
      </w:r>
      <w:r>
        <w:rPr>
          <w:noProof/>
        </w:rPr>
        <w:fldChar w:fldCharType="end"/>
      </w:r>
    </w:p>
    <w:p w14:paraId="656D489B"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_Toc243504139 \h </w:instrText>
      </w:r>
      <w:r>
        <w:rPr>
          <w:noProof/>
        </w:rPr>
      </w:r>
      <w:r>
        <w:rPr>
          <w:noProof/>
        </w:rPr>
        <w:fldChar w:fldCharType="separate"/>
      </w:r>
      <w:r>
        <w:rPr>
          <w:noProof/>
        </w:rPr>
        <w:t>1</w:t>
      </w:r>
      <w:r>
        <w:rPr>
          <w:noProof/>
        </w:rPr>
        <w:fldChar w:fldCharType="end"/>
      </w:r>
    </w:p>
    <w:p w14:paraId="2C874D02"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_Toc243504140 \h </w:instrText>
      </w:r>
      <w:r>
        <w:rPr>
          <w:noProof/>
        </w:rPr>
      </w:r>
      <w:r>
        <w:rPr>
          <w:noProof/>
        </w:rPr>
        <w:fldChar w:fldCharType="separate"/>
      </w:r>
      <w:r>
        <w:rPr>
          <w:noProof/>
        </w:rPr>
        <w:t>1</w:t>
      </w:r>
      <w:r>
        <w:rPr>
          <w:noProof/>
        </w:rPr>
        <w:fldChar w:fldCharType="end"/>
      </w:r>
    </w:p>
    <w:p w14:paraId="5DA21260"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_Toc243504141 \h </w:instrText>
      </w:r>
      <w:r>
        <w:rPr>
          <w:noProof/>
        </w:rPr>
      </w:r>
      <w:r>
        <w:rPr>
          <w:noProof/>
        </w:rPr>
        <w:fldChar w:fldCharType="separate"/>
      </w:r>
      <w:r>
        <w:rPr>
          <w:noProof/>
        </w:rPr>
        <w:t>3</w:t>
      </w:r>
      <w:r>
        <w:rPr>
          <w:noProof/>
        </w:rPr>
        <w:fldChar w:fldCharType="end"/>
      </w:r>
    </w:p>
    <w:p w14:paraId="2DA7E61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_Toc243504142 \h </w:instrText>
      </w:r>
      <w:r>
        <w:rPr>
          <w:noProof/>
        </w:rPr>
      </w:r>
      <w:r>
        <w:rPr>
          <w:noProof/>
        </w:rPr>
        <w:fldChar w:fldCharType="separate"/>
      </w:r>
      <w:r>
        <w:rPr>
          <w:noProof/>
        </w:rPr>
        <w:t>5</w:t>
      </w:r>
      <w:r>
        <w:rPr>
          <w:noProof/>
        </w:rPr>
        <w:fldChar w:fldCharType="end"/>
      </w:r>
    </w:p>
    <w:p w14:paraId="1D3395F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_Toc243504143 \h </w:instrText>
      </w:r>
      <w:r>
        <w:rPr>
          <w:noProof/>
        </w:rPr>
      </w:r>
      <w:r>
        <w:rPr>
          <w:noProof/>
        </w:rPr>
        <w:fldChar w:fldCharType="separate"/>
      </w:r>
      <w:r>
        <w:rPr>
          <w:noProof/>
        </w:rPr>
        <w:t>6</w:t>
      </w:r>
      <w:r>
        <w:rPr>
          <w:noProof/>
        </w:rPr>
        <w:fldChar w:fldCharType="end"/>
      </w:r>
    </w:p>
    <w:p w14:paraId="5F0CFDBE"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_Toc243504144 \h </w:instrText>
      </w:r>
      <w:r>
        <w:rPr>
          <w:noProof/>
        </w:rPr>
      </w:r>
      <w:r>
        <w:rPr>
          <w:noProof/>
        </w:rPr>
        <w:fldChar w:fldCharType="separate"/>
      </w:r>
      <w:r>
        <w:rPr>
          <w:noProof/>
        </w:rPr>
        <w:t>7</w:t>
      </w:r>
      <w:r>
        <w:rPr>
          <w:noProof/>
        </w:rPr>
        <w:fldChar w:fldCharType="end"/>
      </w:r>
    </w:p>
    <w:p w14:paraId="106F5A23"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_Toc243504145 \h </w:instrText>
      </w:r>
      <w:r>
        <w:rPr>
          <w:noProof/>
        </w:rPr>
      </w:r>
      <w:r>
        <w:rPr>
          <w:noProof/>
        </w:rPr>
        <w:fldChar w:fldCharType="separate"/>
      </w:r>
      <w:r>
        <w:rPr>
          <w:noProof/>
        </w:rPr>
        <w:t>8</w:t>
      </w:r>
      <w:r>
        <w:rPr>
          <w:noProof/>
        </w:rPr>
        <w:fldChar w:fldCharType="end"/>
      </w:r>
    </w:p>
    <w:p w14:paraId="1AE1AAB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_Toc243504146 \h </w:instrText>
      </w:r>
      <w:r>
        <w:rPr>
          <w:noProof/>
        </w:rPr>
      </w:r>
      <w:r>
        <w:rPr>
          <w:noProof/>
        </w:rPr>
        <w:fldChar w:fldCharType="separate"/>
      </w:r>
      <w:r>
        <w:rPr>
          <w:noProof/>
        </w:rPr>
        <w:t>8</w:t>
      </w:r>
      <w:r>
        <w:rPr>
          <w:noProof/>
        </w:rPr>
        <w:fldChar w:fldCharType="end"/>
      </w:r>
    </w:p>
    <w:p w14:paraId="5E5ED23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_Toc243504147 \h </w:instrText>
      </w:r>
      <w:r>
        <w:rPr>
          <w:noProof/>
        </w:rPr>
      </w:r>
      <w:r>
        <w:rPr>
          <w:noProof/>
        </w:rPr>
        <w:fldChar w:fldCharType="separate"/>
      </w:r>
      <w:r>
        <w:rPr>
          <w:noProof/>
        </w:rPr>
        <w:t>9</w:t>
      </w:r>
      <w:r>
        <w:rPr>
          <w:noProof/>
        </w:rPr>
        <w:fldChar w:fldCharType="end"/>
      </w:r>
    </w:p>
    <w:p w14:paraId="76B3A0D5"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_Toc243504148 \h </w:instrText>
      </w:r>
      <w:r>
        <w:rPr>
          <w:noProof/>
        </w:rPr>
      </w:r>
      <w:r>
        <w:rPr>
          <w:noProof/>
        </w:rPr>
        <w:fldChar w:fldCharType="separate"/>
      </w:r>
      <w:r>
        <w:rPr>
          <w:noProof/>
        </w:rPr>
        <w:t>11</w:t>
      </w:r>
      <w:r>
        <w:rPr>
          <w:noProof/>
        </w:rPr>
        <w:fldChar w:fldCharType="end"/>
      </w:r>
    </w:p>
    <w:p w14:paraId="642DFA32"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_Toc243504149 \h </w:instrText>
      </w:r>
      <w:r>
        <w:rPr>
          <w:noProof/>
        </w:rPr>
      </w:r>
      <w:r>
        <w:rPr>
          <w:noProof/>
        </w:rPr>
        <w:fldChar w:fldCharType="separate"/>
      </w:r>
      <w:r>
        <w:rPr>
          <w:noProof/>
        </w:rPr>
        <w:t>15</w:t>
      </w:r>
      <w:r>
        <w:rPr>
          <w:noProof/>
        </w:rPr>
        <w:fldChar w:fldCharType="end"/>
      </w:r>
    </w:p>
    <w:p w14:paraId="52E442E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_Toc243504150 \h </w:instrText>
      </w:r>
      <w:r>
        <w:rPr>
          <w:noProof/>
        </w:rPr>
      </w:r>
      <w:r>
        <w:rPr>
          <w:noProof/>
        </w:rPr>
        <w:fldChar w:fldCharType="separate"/>
      </w:r>
      <w:r>
        <w:rPr>
          <w:noProof/>
        </w:rPr>
        <w:t>19</w:t>
      </w:r>
      <w:r>
        <w:rPr>
          <w:noProof/>
        </w:rPr>
        <w:fldChar w:fldCharType="end"/>
      </w:r>
    </w:p>
    <w:p w14:paraId="19E68F1A"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_Toc243504151 \h </w:instrText>
      </w:r>
      <w:r>
        <w:rPr>
          <w:noProof/>
        </w:rPr>
      </w:r>
      <w:r>
        <w:rPr>
          <w:noProof/>
        </w:rPr>
        <w:fldChar w:fldCharType="separate"/>
      </w:r>
      <w:r>
        <w:rPr>
          <w:noProof/>
        </w:rPr>
        <w:t>21</w:t>
      </w:r>
      <w:r>
        <w:rPr>
          <w:noProof/>
        </w:rPr>
        <w:fldChar w:fldCharType="end"/>
      </w:r>
    </w:p>
    <w:p w14:paraId="3D0C985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_Toc243504152 \h </w:instrText>
      </w:r>
      <w:r>
        <w:rPr>
          <w:noProof/>
        </w:rPr>
      </w:r>
      <w:r>
        <w:rPr>
          <w:noProof/>
        </w:rPr>
        <w:fldChar w:fldCharType="separate"/>
      </w:r>
      <w:r>
        <w:rPr>
          <w:noProof/>
        </w:rPr>
        <w:t>23</w:t>
      </w:r>
      <w:r>
        <w:rPr>
          <w:noProof/>
        </w:rPr>
        <w:fldChar w:fldCharType="end"/>
      </w:r>
    </w:p>
    <w:p w14:paraId="273DD8F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_Toc243504153 \h </w:instrText>
      </w:r>
      <w:r>
        <w:rPr>
          <w:noProof/>
        </w:rPr>
      </w:r>
      <w:r>
        <w:rPr>
          <w:noProof/>
        </w:rPr>
        <w:fldChar w:fldCharType="separate"/>
      </w:r>
      <w:r>
        <w:rPr>
          <w:noProof/>
        </w:rPr>
        <w:t>24</w:t>
      </w:r>
      <w:r>
        <w:rPr>
          <w:noProof/>
        </w:rPr>
        <w:fldChar w:fldCharType="end"/>
      </w:r>
    </w:p>
    <w:p w14:paraId="0AB84F0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_Toc243504154 \h </w:instrText>
      </w:r>
      <w:r>
        <w:rPr>
          <w:noProof/>
        </w:rPr>
      </w:r>
      <w:r>
        <w:rPr>
          <w:noProof/>
        </w:rPr>
        <w:fldChar w:fldCharType="separate"/>
      </w:r>
      <w:r>
        <w:rPr>
          <w:noProof/>
        </w:rPr>
        <w:t>26</w:t>
      </w:r>
      <w:r>
        <w:rPr>
          <w:noProof/>
        </w:rPr>
        <w:fldChar w:fldCharType="end"/>
      </w:r>
    </w:p>
    <w:p w14:paraId="5BBC58DE"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_Toc243504155 \h </w:instrText>
      </w:r>
      <w:r>
        <w:rPr>
          <w:noProof/>
        </w:rPr>
      </w:r>
      <w:r>
        <w:rPr>
          <w:noProof/>
        </w:rPr>
        <w:fldChar w:fldCharType="separate"/>
      </w:r>
      <w:r>
        <w:rPr>
          <w:noProof/>
        </w:rPr>
        <w:t>27</w:t>
      </w:r>
      <w:r>
        <w:rPr>
          <w:noProof/>
        </w:rPr>
        <w:fldChar w:fldCharType="end"/>
      </w:r>
    </w:p>
    <w:p w14:paraId="63AA259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_Toc243504156 \h </w:instrText>
      </w:r>
      <w:r>
        <w:rPr>
          <w:noProof/>
        </w:rPr>
      </w:r>
      <w:r>
        <w:rPr>
          <w:noProof/>
        </w:rPr>
        <w:fldChar w:fldCharType="separate"/>
      </w:r>
      <w:r>
        <w:rPr>
          <w:noProof/>
        </w:rPr>
        <w:t>27</w:t>
      </w:r>
      <w:r>
        <w:rPr>
          <w:noProof/>
        </w:rPr>
        <w:fldChar w:fldCharType="end"/>
      </w:r>
    </w:p>
    <w:p w14:paraId="117230F6"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_Toc243504157 \h </w:instrText>
      </w:r>
      <w:r>
        <w:rPr>
          <w:noProof/>
        </w:rPr>
      </w:r>
      <w:r>
        <w:rPr>
          <w:noProof/>
        </w:rPr>
        <w:fldChar w:fldCharType="separate"/>
      </w:r>
      <w:r>
        <w:rPr>
          <w:noProof/>
        </w:rPr>
        <w:t>27</w:t>
      </w:r>
      <w:r>
        <w:rPr>
          <w:noProof/>
        </w:rPr>
        <w:fldChar w:fldCharType="end"/>
      </w:r>
    </w:p>
    <w:p w14:paraId="64CD0BEE"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_Toc243504158 \h </w:instrText>
      </w:r>
      <w:r>
        <w:rPr>
          <w:noProof/>
        </w:rPr>
      </w:r>
      <w:r>
        <w:rPr>
          <w:noProof/>
        </w:rPr>
        <w:fldChar w:fldCharType="separate"/>
      </w:r>
      <w:r>
        <w:rPr>
          <w:noProof/>
        </w:rPr>
        <w:t>28</w:t>
      </w:r>
      <w:r>
        <w:rPr>
          <w:noProof/>
        </w:rPr>
        <w:fldChar w:fldCharType="end"/>
      </w:r>
    </w:p>
    <w:p w14:paraId="294F9D01"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_Toc243504159 \h </w:instrText>
      </w:r>
      <w:r>
        <w:rPr>
          <w:noProof/>
        </w:rPr>
      </w:r>
      <w:r>
        <w:rPr>
          <w:noProof/>
        </w:rPr>
        <w:fldChar w:fldCharType="separate"/>
      </w:r>
      <w:r>
        <w:rPr>
          <w:noProof/>
        </w:rPr>
        <w:t>29</w:t>
      </w:r>
      <w:r>
        <w:rPr>
          <w:noProof/>
        </w:rPr>
        <w:fldChar w:fldCharType="end"/>
      </w:r>
    </w:p>
    <w:p w14:paraId="6E46E649"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_Toc243504160 \h </w:instrText>
      </w:r>
      <w:r>
        <w:rPr>
          <w:noProof/>
        </w:rPr>
      </w:r>
      <w:r>
        <w:rPr>
          <w:noProof/>
        </w:rPr>
        <w:fldChar w:fldCharType="separate"/>
      </w:r>
      <w:r>
        <w:rPr>
          <w:noProof/>
        </w:rPr>
        <w:t>30</w:t>
      </w:r>
      <w:r>
        <w:rPr>
          <w:noProof/>
        </w:rPr>
        <w:fldChar w:fldCharType="end"/>
      </w:r>
    </w:p>
    <w:p w14:paraId="30FD5DD4"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_Toc243504161 \h </w:instrText>
      </w:r>
      <w:r>
        <w:rPr>
          <w:noProof/>
        </w:rPr>
      </w:r>
      <w:r>
        <w:rPr>
          <w:noProof/>
        </w:rPr>
        <w:fldChar w:fldCharType="separate"/>
      </w:r>
      <w:r>
        <w:rPr>
          <w:noProof/>
        </w:rPr>
        <w:t>31</w:t>
      </w:r>
      <w:r>
        <w:rPr>
          <w:noProof/>
        </w:rPr>
        <w:fldChar w:fldCharType="end"/>
      </w:r>
    </w:p>
    <w:p w14:paraId="030569A8"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_Toc243504162 \h </w:instrText>
      </w:r>
      <w:r>
        <w:rPr>
          <w:noProof/>
        </w:rPr>
      </w:r>
      <w:r>
        <w:rPr>
          <w:noProof/>
        </w:rPr>
        <w:fldChar w:fldCharType="separate"/>
      </w:r>
      <w:r>
        <w:rPr>
          <w:noProof/>
        </w:rPr>
        <w:t>32</w:t>
      </w:r>
      <w:r>
        <w:rPr>
          <w:noProof/>
        </w:rPr>
        <w:fldChar w:fldCharType="end"/>
      </w:r>
    </w:p>
    <w:p w14:paraId="01B30B21"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_Toc243504163 \h </w:instrText>
      </w:r>
      <w:r>
        <w:rPr>
          <w:noProof/>
        </w:rPr>
      </w:r>
      <w:r>
        <w:rPr>
          <w:noProof/>
        </w:rPr>
        <w:fldChar w:fldCharType="separate"/>
      </w:r>
      <w:r>
        <w:rPr>
          <w:noProof/>
        </w:rPr>
        <w:t>32</w:t>
      </w:r>
      <w:r>
        <w:rPr>
          <w:noProof/>
        </w:rPr>
        <w:fldChar w:fldCharType="end"/>
      </w:r>
    </w:p>
    <w:p w14:paraId="4CBEB433"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_Toc243504164 \h </w:instrText>
      </w:r>
      <w:r>
        <w:rPr>
          <w:noProof/>
        </w:rPr>
      </w:r>
      <w:r>
        <w:rPr>
          <w:noProof/>
        </w:rPr>
        <w:fldChar w:fldCharType="separate"/>
      </w:r>
      <w:r>
        <w:rPr>
          <w:noProof/>
        </w:rPr>
        <w:t>33</w:t>
      </w:r>
      <w:r>
        <w:rPr>
          <w:noProof/>
        </w:rPr>
        <w:fldChar w:fldCharType="end"/>
      </w:r>
    </w:p>
    <w:p w14:paraId="4B13F6BE" w14:textId="77777777"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_Toc243504165 \h </w:instrText>
      </w:r>
      <w:r>
        <w:rPr>
          <w:noProof/>
        </w:rPr>
      </w:r>
      <w:r>
        <w:rPr>
          <w:noProof/>
        </w:rPr>
        <w:fldChar w:fldCharType="separate"/>
      </w:r>
      <w:r>
        <w:rPr>
          <w:noProof/>
        </w:rPr>
        <w:t>33</w:t>
      </w:r>
      <w:r>
        <w:rPr>
          <w:noProof/>
        </w:rPr>
        <w:fldChar w:fldCharType="end"/>
      </w:r>
    </w:p>
    <w:p w14:paraId="57EDB0A3"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_Toc243504166 \h </w:instrText>
      </w:r>
      <w:r>
        <w:rPr>
          <w:noProof/>
        </w:rPr>
      </w:r>
      <w:r>
        <w:rPr>
          <w:noProof/>
        </w:rPr>
        <w:fldChar w:fldCharType="separate"/>
      </w:r>
      <w:r>
        <w:rPr>
          <w:noProof/>
        </w:rPr>
        <w:t>34</w:t>
      </w:r>
      <w:r>
        <w:rPr>
          <w:noProof/>
        </w:rPr>
        <w:fldChar w:fldCharType="end"/>
      </w:r>
    </w:p>
    <w:p w14:paraId="549E405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_Toc243504167 \h </w:instrText>
      </w:r>
      <w:r>
        <w:rPr>
          <w:noProof/>
        </w:rPr>
      </w:r>
      <w:r>
        <w:rPr>
          <w:noProof/>
        </w:rPr>
        <w:fldChar w:fldCharType="separate"/>
      </w:r>
      <w:r>
        <w:rPr>
          <w:noProof/>
        </w:rPr>
        <w:t>35</w:t>
      </w:r>
      <w:r>
        <w:rPr>
          <w:noProof/>
        </w:rPr>
        <w:fldChar w:fldCharType="end"/>
      </w:r>
    </w:p>
    <w:p w14:paraId="561755B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_Toc243504168 \h </w:instrText>
      </w:r>
      <w:r>
        <w:rPr>
          <w:noProof/>
        </w:rPr>
      </w:r>
      <w:r>
        <w:rPr>
          <w:noProof/>
        </w:rPr>
        <w:fldChar w:fldCharType="separate"/>
      </w:r>
      <w:r>
        <w:rPr>
          <w:noProof/>
        </w:rPr>
        <w:t>36</w:t>
      </w:r>
      <w:r>
        <w:rPr>
          <w:noProof/>
        </w:rPr>
        <w:fldChar w:fldCharType="end"/>
      </w:r>
    </w:p>
    <w:p w14:paraId="5840674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r>
      <w:r>
        <w:rPr>
          <w:noProof/>
        </w:rPr>
        <w:tab/>
      </w:r>
      <w:r>
        <w:rPr>
          <w:noProof/>
        </w:rPr>
        <w:fldChar w:fldCharType="begin"/>
      </w:r>
      <w:r>
        <w:rPr>
          <w:noProof/>
        </w:rPr>
        <w:instrText xml:space="preserve"> PAGEREF _Toc243504169 \h </w:instrText>
      </w:r>
      <w:r>
        <w:rPr>
          <w:noProof/>
        </w:rPr>
      </w:r>
      <w:r>
        <w:rPr>
          <w:noProof/>
        </w:rPr>
        <w:fldChar w:fldCharType="separate"/>
      </w:r>
      <w:r>
        <w:rPr>
          <w:noProof/>
        </w:rPr>
        <w:t>37</w:t>
      </w:r>
      <w:r>
        <w:rPr>
          <w:noProof/>
        </w:rPr>
        <w:fldChar w:fldCharType="end"/>
      </w:r>
    </w:p>
    <w:p w14:paraId="39C81804"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_Toc243504170 \h </w:instrText>
      </w:r>
      <w:r>
        <w:rPr>
          <w:noProof/>
        </w:rPr>
      </w:r>
      <w:r>
        <w:rPr>
          <w:noProof/>
        </w:rPr>
        <w:fldChar w:fldCharType="separate"/>
      </w:r>
      <w:r>
        <w:rPr>
          <w:noProof/>
        </w:rPr>
        <w:t>39</w:t>
      </w:r>
      <w:r>
        <w:rPr>
          <w:noProof/>
        </w:rPr>
        <w:fldChar w:fldCharType="end"/>
      </w:r>
    </w:p>
    <w:p w14:paraId="4C4E34E2"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_Toc243504171 \h </w:instrText>
      </w:r>
      <w:r>
        <w:rPr>
          <w:noProof/>
        </w:rPr>
      </w:r>
      <w:r>
        <w:rPr>
          <w:noProof/>
        </w:rPr>
        <w:fldChar w:fldCharType="separate"/>
      </w:r>
      <w:r>
        <w:rPr>
          <w:noProof/>
        </w:rPr>
        <w:t>40</w:t>
      </w:r>
      <w:r>
        <w:rPr>
          <w:noProof/>
        </w:rPr>
        <w:fldChar w:fldCharType="end"/>
      </w:r>
    </w:p>
    <w:p w14:paraId="6F4F9D5D"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_Toc243504172 \h </w:instrText>
      </w:r>
      <w:r>
        <w:rPr>
          <w:noProof/>
        </w:rPr>
      </w:r>
      <w:r>
        <w:rPr>
          <w:noProof/>
        </w:rPr>
        <w:fldChar w:fldCharType="separate"/>
      </w:r>
      <w:r>
        <w:rPr>
          <w:noProof/>
        </w:rPr>
        <w:t>40</w:t>
      </w:r>
      <w:r>
        <w:rPr>
          <w:noProof/>
        </w:rPr>
        <w:fldChar w:fldCharType="end"/>
      </w:r>
    </w:p>
    <w:p w14:paraId="5C54DBC4"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_Toc243504173 \h </w:instrText>
      </w:r>
      <w:r>
        <w:rPr>
          <w:noProof/>
        </w:rPr>
      </w:r>
      <w:r>
        <w:rPr>
          <w:noProof/>
        </w:rPr>
        <w:fldChar w:fldCharType="separate"/>
      </w:r>
      <w:r>
        <w:rPr>
          <w:noProof/>
        </w:rPr>
        <w:t>44</w:t>
      </w:r>
      <w:r>
        <w:rPr>
          <w:noProof/>
        </w:rPr>
        <w:fldChar w:fldCharType="end"/>
      </w:r>
    </w:p>
    <w:p w14:paraId="3E7FC61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_Toc243504174 \h </w:instrText>
      </w:r>
      <w:r>
        <w:rPr>
          <w:noProof/>
        </w:rPr>
      </w:r>
      <w:r>
        <w:rPr>
          <w:noProof/>
        </w:rPr>
        <w:fldChar w:fldCharType="separate"/>
      </w:r>
      <w:r>
        <w:rPr>
          <w:noProof/>
        </w:rPr>
        <w:t>47</w:t>
      </w:r>
      <w:r>
        <w:rPr>
          <w:noProof/>
        </w:rPr>
        <w:fldChar w:fldCharType="end"/>
      </w:r>
    </w:p>
    <w:p w14:paraId="46DF6308"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r>
      <w:r>
        <w:rPr>
          <w:noProof/>
        </w:rPr>
        <w:tab/>
      </w:r>
      <w:r>
        <w:rPr>
          <w:noProof/>
        </w:rPr>
        <w:fldChar w:fldCharType="begin"/>
      </w:r>
      <w:r>
        <w:rPr>
          <w:noProof/>
        </w:rPr>
        <w:instrText xml:space="preserve"> PAGEREF _Toc243504175 \h </w:instrText>
      </w:r>
      <w:r>
        <w:rPr>
          <w:noProof/>
        </w:rPr>
      </w:r>
      <w:r>
        <w:rPr>
          <w:noProof/>
        </w:rPr>
        <w:fldChar w:fldCharType="separate"/>
      </w:r>
      <w:r>
        <w:rPr>
          <w:noProof/>
        </w:rPr>
        <w:t>48</w:t>
      </w:r>
      <w:r>
        <w:rPr>
          <w:noProof/>
        </w:rPr>
        <w:fldChar w:fldCharType="end"/>
      </w:r>
    </w:p>
    <w:p w14:paraId="02E6FB5B"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_Toc243504176 \h </w:instrText>
      </w:r>
      <w:r>
        <w:rPr>
          <w:noProof/>
        </w:rPr>
      </w:r>
      <w:r>
        <w:rPr>
          <w:noProof/>
        </w:rPr>
        <w:fldChar w:fldCharType="separate"/>
      </w:r>
      <w:r>
        <w:rPr>
          <w:noProof/>
        </w:rPr>
        <w:t>49</w:t>
      </w:r>
      <w:r>
        <w:rPr>
          <w:noProof/>
        </w:rPr>
        <w:fldChar w:fldCharType="end"/>
      </w:r>
    </w:p>
    <w:p w14:paraId="7245968A"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_Toc243504177 \h </w:instrText>
      </w:r>
      <w:r>
        <w:rPr>
          <w:noProof/>
        </w:rPr>
      </w:r>
      <w:r>
        <w:rPr>
          <w:noProof/>
        </w:rPr>
        <w:fldChar w:fldCharType="separate"/>
      </w:r>
      <w:r>
        <w:rPr>
          <w:noProof/>
        </w:rPr>
        <w:t>50</w:t>
      </w:r>
      <w:r>
        <w:rPr>
          <w:noProof/>
        </w:rPr>
        <w:fldChar w:fldCharType="end"/>
      </w:r>
    </w:p>
    <w:p w14:paraId="72AD2D15" w14:textId="7777777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_Toc243504178 \h </w:instrText>
      </w:r>
      <w:r>
        <w:rPr>
          <w:noProof/>
        </w:rPr>
      </w:r>
      <w:r>
        <w:rPr>
          <w:noProof/>
        </w:rPr>
        <w:fldChar w:fldCharType="separate"/>
      </w:r>
      <w:r>
        <w:rPr>
          <w:noProof/>
        </w:rPr>
        <w:t>56</w:t>
      </w:r>
      <w:r>
        <w:rPr>
          <w:noProof/>
        </w:rPr>
        <w:fldChar w:fldCharType="end"/>
      </w:r>
    </w:p>
    <w:p w14:paraId="78A7869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_Toc243504179 \h </w:instrText>
      </w:r>
      <w:r>
        <w:rPr>
          <w:noProof/>
        </w:rPr>
      </w:r>
      <w:r>
        <w:rPr>
          <w:noProof/>
        </w:rPr>
        <w:fldChar w:fldCharType="separate"/>
      </w:r>
      <w:r>
        <w:rPr>
          <w:noProof/>
        </w:rPr>
        <w:t>56</w:t>
      </w:r>
      <w:r>
        <w:rPr>
          <w:noProof/>
        </w:rPr>
        <w:fldChar w:fldCharType="end"/>
      </w:r>
    </w:p>
    <w:p w14:paraId="4DE475AD"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_Toc243504180 \h </w:instrText>
      </w:r>
      <w:r>
        <w:rPr>
          <w:noProof/>
        </w:rPr>
      </w:r>
      <w:r>
        <w:rPr>
          <w:noProof/>
        </w:rPr>
        <w:fldChar w:fldCharType="separate"/>
      </w:r>
      <w:r>
        <w:rPr>
          <w:noProof/>
        </w:rPr>
        <w:t>59</w:t>
      </w:r>
      <w:r>
        <w:rPr>
          <w:noProof/>
        </w:rPr>
        <w:fldChar w:fldCharType="end"/>
      </w:r>
    </w:p>
    <w:p w14:paraId="508347B0"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_Toc243504181 \h </w:instrText>
      </w:r>
      <w:r>
        <w:rPr>
          <w:noProof/>
        </w:rPr>
      </w:r>
      <w:r>
        <w:rPr>
          <w:noProof/>
        </w:rPr>
        <w:fldChar w:fldCharType="separate"/>
      </w:r>
      <w:r>
        <w:rPr>
          <w:noProof/>
        </w:rPr>
        <w:t>62</w:t>
      </w:r>
      <w:r>
        <w:rPr>
          <w:noProof/>
        </w:rPr>
        <w:fldChar w:fldCharType="end"/>
      </w:r>
    </w:p>
    <w:p w14:paraId="5761FC9C"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_Toc243504182 \h </w:instrText>
      </w:r>
      <w:r>
        <w:rPr>
          <w:noProof/>
        </w:rPr>
      </w:r>
      <w:r>
        <w:rPr>
          <w:noProof/>
        </w:rPr>
        <w:fldChar w:fldCharType="separate"/>
      </w:r>
      <w:r>
        <w:rPr>
          <w:noProof/>
        </w:rPr>
        <w:t>64</w:t>
      </w:r>
      <w:r>
        <w:rPr>
          <w:noProof/>
        </w:rPr>
        <w:fldChar w:fldCharType="end"/>
      </w:r>
    </w:p>
    <w:p w14:paraId="6524C60F"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_Toc243504183 \h </w:instrText>
      </w:r>
      <w:r>
        <w:rPr>
          <w:noProof/>
        </w:rPr>
      </w:r>
      <w:r>
        <w:rPr>
          <w:noProof/>
        </w:rPr>
        <w:fldChar w:fldCharType="separate"/>
      </w:r>
      <w:r>
        <w:rPr>
          <w:noProof/>
        </w:rPr>
        <w:t>65</w:t>
      </w:r>
      <w:r>
        <w:rPr>
          <w:noProof/>
        </w:rPr>
        <w:fldChar w:fldCharType="end"/>
      </w:r>
    </w:p>
    <w:p w14:paraId="4ECF2209" w14:textId="7777777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_Toc243504184 \h </w:instrText>
      </w:r>
      <w:r>
        <w:rPr>
          <w:noProof/>
        </w:rPr>
      </w:r>
      <w:r>
        <w:rPr>
          <w:noProof/>
        </w:rPr>
        <w:fldChar w:fldCharType="separate"/>
      </w:r>
      <w:r>
        <w:rPr>
          <w:noProof/>
        </w:rPr>
        <w:t>66</w:t>
      </w:r>
      <w:r>
        <w:rPr>
          <w:noProof/>
        </w:rPr>
        <w:fldChar w:fldCharType="end"/>
      </w:r>
    </w:p>
    <w:p w14:paraId="7B59A562" w14:textId="77777777" w:rsidR="00C979B5" w:rsidRDefault="00C979B5" w:rsidP="00C979B5">
      <w:r>
        <w:fldChar w:fldCharType="end"/>
      </w:r>
    </w:p>
    <w:p w14:paraId="392A92F1" w14:textId="77777777" w:rsidR="00C979B5" w:rsidRDefault="00C979B5" w:rsidP="00C979B5">
      <w:pPr>
        <w:pStyle w:val="Heading1"/>
      </w:pPr>
      <w:bookmarkStart w:id="2" w:name="_Toc243504137"/>
      <w:r>
        <w:lastRenderedPageBreak/>
        <w:t>LIST OF FIGURES</w:t>
      </w:r>
      <w:bookmarkEnd w:id="2"/>
    </w:p>
    <w:p w14:paraId="31540896" w14:textId="77777777"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E828E7">
        <w:rPr>
          <w:noProof/>
        </w:rPr>
        <w:t>Figure 1: The Official Microsoft Research Project Page. Source: Microsoft Research (n.d.)</w:t>
      </w:r>
      <w:r w:rsidR="00E828E7">
        <w:rPr>
          <w:noProof/>
        </w:rPr>
        <w:tab/>
      </w:r>
      <w:r w:rsidR="00E828E7">
        <w:rPr>
          <w:noProof/>
        </w:rPr>
        <w:fldChar w:fldCharType="begin"/>
      </w:r>
      <w:r w:rsidR="00E828E7">
        <w:rPr>
          <w:noProof/>
        </w:rPr>
        <w:instrText xml:space="preserve"> PAGEREF _Toc243504185 \h </w:instrText>
      </w:r>
      <w:r w:rsidR="00E828E7">
        <w:rPr>
          <w:noProof/>
        </w:rPr>
      </w:r>
      <w:r w:rsidR="00E828E7">
        <w:rPr>
          <w:noProof/>
        </w:rPr>
        <w:fldChar w:fldCharType="separate"/>
      </w:r>
      <w:r w:rsidR="00E828E7">
        <w:rPr>
          <w:noProof/>
        </w:rPr>
        <w:t>8</w:t>
      </w:r>
      <w:r w:rsidR="00E828E7">
        <w:rPr>
          <w:noProof/>
        </w:rPr>
        <w:fldChar w:fldCharType="end"/>
      </w:r>
    </w:p>
    <w:p w14:paraId="7FDA1E95"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_Toc243504186 \h </w:instrText>
      </w:r>
      <w:r>
        <w:rPr>
          <w:noProof/>
        </w:rPr>
      </w:r>
      <w:r>
        <w:rPr>
          <w:noProof/>
        </w:rPr>
        <w:fldChar w:fldCharType="separate"/>
      </w:r>
      <w:r>
        <w:rPr>
          <w:noProof/>
        </w:rPr>
        <w:t>9</w:t>
      </w:r>
      <w:r>
        <w:rPr>
          <w:noProof/>
        </w:rPr>
        <w:fldChar w:fldCharType="end"/>
      </w:r>
    </w:p>
    <w:p w14:paraId="6DD42DE4"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_Toc243504187 \h </w:instrText>
      </w:r>
      <w:r>
        <w:rPr>
          <w:noProof/>
        </w:rPr>
      </w:r>
      <w:r>
        <w:rPr>
          <w:noProof/>
        </w:rPr>
        <w:fldChar w:fldCharType="separate"/>
      </w:r>
      <w:r>
        <w:rPr>
          <w:noProof/>
        </w:rPr>
        <w:t>10</w:t>
      </w:r>
      <w:r>
        <w:rPr>
          <w:noProof/>
        </w:rPr>
        <w:fldChar w:fldCharType="end"/>
      </w:r>
    </w:p>
    <w:p w14:paraId="7FF1761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_Toc243504188 \h </w:instrText>
      </w:r>
      <w:r>
        <w:rPr>
          <w:noProof/>
        </w:rPr>
      </w:r>
      <w:r>
        <w:rPr>
          <w:noProof/>
        </w:rPr>
        <w:fldChar w:fldCharType="separate"/>
      </w:r>
      <w:r>
        <w:rPr>
          <w:noProof/>
        </w:rPr>
        <w:t>11</w:t>
      </w:r>
      <w:r>
        <w:rPr>
          <w:noProof/>
        </w:rPr>
        <w:fldChar w:fldCharType="end"/>
      </w:r>
    </w:p>
    <w:p w14:paraId="6D4C50B5"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_Toc243504189 \h </w:instrText>
      </w:r>
      <w:r>
        <w:rPr>
          <w:noProof/>
        </w:rPr>
      </w:r>
      <w:r>
        <w:rPr>
          <w:noProof/>
        </w:rPr>
        <w:fldChar w:fldCharType="separate"/>
      </w:r>
      <w:r>
        <w:rPr>
          <w:noProof/>
        </w:rPr>
        <w:t>11</w:t>
      </w:r>
      <w:r>
        <w:rPr>
          <w:noProof/>
        </w:rPr>
        <w:fldChar w:fldCharType="end"/>
      </w:r>
    </w:p>
    <w:p w14:paraId="23C10F70"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_Toc243504190 \h </w:instrText>
      </w:r>
      <w:r>
        <w:rPr>
          <w:noProof/>
        </w:rPr>
      </w:r>
      <w:r>
        <w:rPr>
          <w:noProof/>
        </w:rPr>
        <w:fldChar w:fldCharType="separate"/>
      </w:r>
      <w:r>
        <w:rPr>
          <w:noProof/>
        </w:rPr>
        <w:t>12</w:t>
      </w:r>
      <w:r>
        <w:rPr>
          <w:noProof/>
        </w:rPr>
        <w:fldChar w:fldCharType="end"/>
      </w:r>
    </w:p>
    <w:p w14:paraId="407A13E1"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_Toc243504191 \h </w:instrText>
      </w:r>
      <w:r>
        <w:rPr>
          <w:noProof/>
        </w:rPr>
      </w:r>
      <w:r>
        <w:rPr>
          <w:noProof/>
        </w:rPr>
        <w:fldChar w:fldCharType="separate"/>
      </w:r>
      <w:r>
        <w:rPr>
          <w:noProof/>
        </w:rPr>
        <w:t>12</w:t>
      </w:r>
      <w:r>
        <w:rPr>
          <w:noProof/>
        </w:rPr>
        <w:fldChar w:fldCharType="end"/>
      </w:r>
    </w:p>
    <w:p w14:paraId="26597090"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_Toc243504192 \h </w:instrText>
      </w:r>
      <w:r>
        <w:rPr>
          <w:noProof/>
        </w:rPr>
      </w:r>
      <w:r>
        <w:rPr>
          <w:noProof/>
        </w:rPr>
        <w:fldChar w:fldCharType="separate"/>
      </w:r>
      <w:r>
        <w:rPr>
          <w:noProof/>
        </w:rPr>
        <w:t>13</w:t>
      </w:r>
      <w:r>
        <w:rPr>
          <w:noProof/>
        </w:rPr>
        <w:fldChar w:fldCharType="end"/>
      </w:r>
    </w:p>
    <w:p w14:paraId="50400546"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_Toc243504193 \h </w:instrText>
      </w:r>
      <w:r>
        <w:rPr>
          <w:noProof/>
        </w:rPr>
      </w:r>
      <w:r>
        <w:rPr>
          <w:noProof/>
        </w:rPr>
        <w:fldChar w:fldCharType="separate"/>
      </w:r>
      <w:r>
        <w:rPr>
          <w:noProof/>
        </w:rPr>
        <w:t>14</w:t>
      </w:r>
      <w:r>
        <w:rPr>
          <w:noProof/>
        </w:rPr>
        <w:fldChar w:fldCharType="end"/>
      </w:r>
    </w:p>
    <w:p w14:paraId="43173AC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_Toc243504194 \h </w:instrText>
      </w:r>
      <w:r>
        <w:rPr>
          <w:noProof/>
        </w:rPr>
      </w:r>
      <w:r>
        <w:rPr>
          <w:noProof/>
        </w:rPr>
        <w:fldChar w:fldCharType="separate"/>
      </w:r>
      <w:r>
        <w:rPr>
          <w:noProof/>
        </w:rPr>
        <w:t>15</w:t>
      </w:r>
      <w:r>
        <w:rPr>
          <w:noProof/>
        </w:rPr>
        <w:fldChar w:fldCharType="end"/>
      </w:r>
    </w:p>
    <w:p w14:paraId="6D36B0CB"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_Toc243504195 \h </w:instrText>
      </w:r>
      <w:r>
        <w:rPr>
          <w:noProof/>
        </w:rPr>
      </w:r>
      <w:r>
        <w:rPr>
          <w:noProof/>
        </w:rPr>
        <w:fldChar w:fldCharType="separate"/>
      </w:r>
      <w:r>
        <w:rPr>
          <w:noProof/>
        </w:rPr>
        <w:t>16</w:t>
      </w:r>
      <w:r>
        <w:rPr>
          <w:noProof/>
        </w:rPr>
        <w:fldChar w:fldCharType="end"/>
      </w:r>
    </w:p>
    <w:p w14:paraId="6629470B"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_Toc243504196 \h </w:instrText>
      </w:r>
      <w:r>
        <w:rPr>
          <w:noProof/>
        </w:rPr>
      </w:r>
      <w:r>
        <w:rPr>
          <w:noProof/>
        </w:rPr>
        <w:fldChar w:fldCharType="separate"/>
      </w:r>
      <w:r>
        <w:rPr>
          <w:noProof/>
        </w:rPr>
        <w:t>17</w:t>
      </w:r>
      <w:r>
        <w:rPr>
          <w:noProof/>
        </w:rPr>
        <w:fldChar w:fldCharType="end"/>
      </w:r>
    </w:p>
    <w:p w14:paraId="58974F08"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_Toc243504197 \h </w:instrText>
      </w:r>
      <w:r>
        <w:rPr>
          <w:noProof/>
        </w:rPr>
      </w:r>
      <w:r>
        <w:rPr>
          <w:noProof/>
        </w:rPr>
        <w:fldChar w:fldCharType="separate"/>
      </w:r>
      <w:r>
        <w:rPr>
          <w:noProof/>
        </w:rPr>
        <w:t>20</w:t>
      </w:r>
      <w:r>
        <w:rPr>
          <w:noProof/>
        </w:rPr>
        <w:fldChar w:fldCharType="end"/>
      </w:r>
    </w:p>
    <w:p w14:paraId="3FBFBE2C"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_Toc243504198 \h </w:instrText>
      </w:r>
      <w:r>
        <w:rPr>
          <w:noProof/>
        </w:rPr>
      </w:r>
      <w:r>
        <w:rPr>
          <w:noProof/>
        </w:rPr>
        <w:fldChar w:fldCharType="separate"/>
      </w:r>
      <w:r>
        <w:rPr>
          <w:noProof/>
        </w:rPr>
        <w:t>20</w:t>
      </w:r>
      <w:r>
        <w:rPr>
          <w:noProof/>
        </w:rPr>
        <w:fldChar w:fldCharType="end"/>
      </w:r>
    </w:p>
    <w:p w14:paraId="39EF76C6"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_Toc243504199 \h </w:instrText>
      </w:r>
      <w:r>
        <w:rPr>
          <w:noProof/>
        </w:rPr>
      </w:r>
      <w:r>
        <w:rPr>
          <w:noProof/>
        </w:rPr>
        <w:fldChar w:fldCharType="separate"/>
      </w:r>
      <w:r>
        <w:rPr>
          <w:noProof/>
        </w:rPr>
        <w:t>22</w:t>
      </w:r>
      <w:r>
        <w:rPr>
          <w:noProof/>
        </w:rPr>
        <w:fldChar w:fldCharType="end"/>
      </w:r>
    </w:p>
    <w:p w14:paraId="32AC6D2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_Toc243504200 \h </w:instrText>
      </w:r>
      <w:r>
        <w:rPr>
          <w:noProof/>
        </w:rPr>
      </w:r>
      <w:r>
        <w:rPr>
          <w:noProof/>
        </w:rPr>
        <w:fldChar w:fldCharType="separate"/>
      </w:r>
      <w:r>
        <w:rPr>
          <w:noProof/>
        </w:rPr>
        <w:t>24</w:t>
      </w:r>
      <w:r>
        <w:rPr>
          <w:noProof/>
        </w:rPr>
        <w:fldChar w:fldCharType="end"/>
      </w:r>
    </w:p>
    <w:p w14:paraId="1BE39E1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_Toc243504201 \h </w:instrText>
      </w:r>
      <w:r>
        <w:rPr>
          <w:noProof/>
        </w:rPr>
      </w:r>
      <w:r>
        <w:rPr>
          <w:noProof/>
        </w:rPr>
        <w:fldChar w:fldCharType="separate"/>
      </w:r>
      <w:r>
        <w:rPr>
          <w:noProof/>
        </w:rPr>
        <w:t>30</w:t>
      </w:r>
      <w:r>
        <w:rPr>
          <w:noProof/>
        </w:rPr>
        <w:fldChar w:fldCharType="end"/>
      </w:r>
    </w:p>
    <w:p w14:paraId="063407E3"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_Toc243504202 \h </w:instrText>
      </w:r>
      <w:r>
        <w:rPr>
          <w:noProof/>
        </w:rPr>
      </w:r>
      <w:r>
        <w:rPr>
          <w:noProof/>
        </w:rPr>
        <w:fldChar w:fldCharType="separate"/>
      </w:r>
      <w:r>
        <w:rPr>
          <w:noProof/>
        </w:rPr>
        <w:t>39</w:t>
      </w:r>
      <w:r>
        <w:rPr>
          <w:noProof/>
        </w:rPr>
        <w:fldChar w:fldCharType="end"/>
      </w:r>
    </w:p>
    <w:p w14:paraId="151F3FCC"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_Toc243504203 \h </w:instrText>
      </w:r>
      <w:r>
        <w:rPr>
          <w:noProof/>
        </w:rPr>
      </w:r>
      <w:r>
        <w:rPr>
          <w:noProof/>
        </w:rPr>
        <w:fldChar w:fldCharType="separate"/>
      </w:r>
      <w:r>
        <w:rPr>
          <w:noProof/>
        </w:rPr>
        <w:t>43</w:t>
      </w:r>
      <w:r>
        <w:rPr>
          <w:noProof/>
        </w:rPr>
        <w:fldChar w:fldCharType="end"/>
      </w:r>
    </w:p>
    <w:p w14:paraId="6ADF2EA7"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_Toc243504204 \h </w:instrText>
      </w:r>
      <w:r>
        <w:rPr>
          <w:noProof/>
        </w:rPr>
      </w:r>
      <w:r>
        <w:rPr>
          <w:noProof/>
        </w:rPr>
        <w:fldChar w:fldCharType="separate"/>
      </w:r>
      <w:r>
        <w:rPr>
          <w:noProof/>
        </w:rPr>
        <w:t>46</w:t>
      </w:r>
      <w:r>
        <w:rPr>
          <w:noProof/>
        </w:rPr>
        <w:fldChar w:fldCharType="end"/>
      </w:r>
    </w:p>
    <w:p w14:paraId="0F0DA9B1" w14:textId="77777777" w:rsidR="00C979B5" w:rsidRDefault="00C979B5" w:rsidP="00C979B5">
      <w:r>
        <w:fldChar w:fldCharType="end"/>
      </w:r>
    </w:p>
    <w:p w14:paraId="1A33A9DE" w14:textId="77777777" w:rsidR="00C979B5" w:rsidRDefault="00C979B5" w:rsidP="00C979B5">
      <w:pPr>
        <w:pStyle w:val="Heading1"/>
      </w:pPr>
      <w:bookmarkStart w:id="3" w:name="_Toc243504138"/>
      <w:r>
        <w:lastRenderedPageBreak/>
        <w:t>LIST OF TABLES</w:t>
      </w:r>
      <w:bookmarkEnd w:id="3"/>
    </w:p>
    <w:p w14:paraId="4B0876D3" w14:textId="77777777"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E828E7">
        <w:rPr>
          <w:noProof/>
        </w:rPr>
        <w:t>Table 1: The Two Pillars of Structured Socratic Dialogue</w:t>
      </w:r>
      <w:r w:rsidR="00E828E7">
        <w:rPr>
          <w:noProof/>
        </w:rPr>
        <w:tab/>
      </w:r>
      <w:r w:rsidR="00E828E7">
        <w:rPr>
          <w:noProof/>
        </w:rPr>
        <w:fldChar w:fldCharType="begin"/>
      </w:r>
      <w:r w:rsidR="00E828E7">
        <w:rPr>
          <w:noProof/>
        </w:rPr>
        <w:instrText xml:space="preserve"> PAGEREF _Toc243504205 \h </w:instrText>
      </w:r>
      <w:r w:rsidR="00E828E7">
        <w:rPr>
          <w:noProof/>
        </w:rPr>
      </w:r>
      <w:r w:rsidR="00E828E7">
        <w:rPr>
          <w:noProof/>
        </w:rPr>
        <w:fldChar w:fldCharType="separate"/>
      </w:r>
      <w:r w:rsidR="00E828E7">
        <w:rPr>
          <w:noProof/>
        </w:rPr>
        <w:t>19</w:t>
      </w:r>
      <w:r w:rsidR="00E828E7">
        <w:rPr>
          <w:noProof/>
        </w:rPr>
        <w:fldChar w:fldCharType="end"/>
      </w:r>
    </w:p>
    <w:p w14:paraId="1EC359F1"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_Toc243504206 \h </w:instrText>
      </w:r>
      <w:r>
        <w:rPr>
          <w:noProof/>
        </w:rPr>
      </w:r>
      <w:r>
        <w:rPr>
          <w:noProof/>
        </w:rPr>
        <w:fldChar w:fldCharType="separate"/>
      </w:r>
      <w:r>
        <w:rPr>
          <w:noProof/>
        </w:rPr>
        <w:t>25</w:t>
      </w:r>
      <w:r>
        <w:rPr>
          <w:noProof/>
        </w:rPr>
        <w:fldChar w:fldCharType="end"/>
      </w:r>
    </w:p>
    <w:p w14:paraId="475E2B7F" w14:textId="77777777"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_Toc243504207 \h </w:instrText>
      </w:r>
      <w:r>
        <w:rPr>
          <w:noProof/>
        </w:rPr>
      </w:r>
      <w:r>
        <w:rPr>
          <w:noProof/>
        </w:rPr>
        <w:fldChar w:fldCharType="separate"/>
      </w:r>
      <w:r>
        <w:rPr>
          <w:noProof/>
        </w:rPr>
        <w:t>28</w:t>
      </w:r>
      <w:r>
        <w:rPr>
          <w:noProof/>
        </w:rPr>
        <w:fldChar w:fldCharType="end"/>
      </w:r>
    </w:p>
    <w:p w14:paraId="02B782C7" w14:textId="77777777" w:rsidR="00C979B5" w:rsidRDefault="00C979B5" w:rsidP="00C979B5">
      <w:r>
        <w:fldChar w:fldCharType="end"/>
      </w:r>
    </w:p>
    <w:p w14:paraId="5520C563"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6541508A" w14:textId="77777777" w:rsidR="000847B9" w:rsidRPr="00C979B5" w:rsidRDefault="00283870" w:rsidP="000847B9">
      <w:pPr>
        <w:pStyle w:val="Heading1"/>
      </w:pPr>
      <w:bookmarkStart w:id="4" w:name="_Toc243504139"/>
      <w:r>
        <w:lastRenderedPageBreak/>
        <w:t>CHAPTER 1: INTRODUCTION</w:t>
      </w:r>
      <w:bookmarkEnd w:id="1"/>
      <w:bookmarkEnd w:id="4"/>
    </w:p>
    <w:p w14:paraId="15BBAC5B" w14:textId="77777777" w:rsidR="007D5737" w:rsidRPr="00C979B5" w:rsidRDefault="007D5737" w:rsidP="00C979B5"/>
    <w:p w14:paraId="5BCFD9F3" w14:textId="77777777" w:rsidR="00283870" w:rsidRPr="00C979B5" w:rsidRDefault="00283870" w:rsidP="00B86389">
      <w:pPr>
        <w:pStyle w:val="Heading2"/>
      </w:pPr>
      <w:bookmarkStart w:id="5" w:name="_Toc241526928"/>
      <w:bookmarkStart w:id="6" w:name="_Toc243504140"/>
      <w:r>
        <w:t>1.1 Background of Study</w:t>
      </w:r>
      <w:bookmarkEnd w:id="5"/>
      <w:bookmarkEnd w:id="6"/>
    </w:p>
    <w:p w14:paraId="4FE936A3"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40E1F29E"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725645A"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0879914"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5D085993"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246136EB"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0849908" w14:textId="77777777" w:rsidR="00283870" w:rsidRPr="00C979B5" w:rsidRDefault="00283870" w:rsidP="00C979B5">
      <w:pPr>
        <w:pStyle w:val="Heading2"/>
        <w:pageBreakBefore/>
      </w:pPr>
      <w:bookmarkStart w:id="7" w:name="_Toc241526929"/>
      <w:bookmarkStart w:id="8" w:name="_Toc243504141"/>
      <w:r>
        <w:lastRenderedPageBreak/>
        <w:t>1.2 Problem Statement</w:t>
      </w:r>
      <w:bookmarkEnd w:id="7"/>
      <w:bookmarkEnd w:id="8"/>
    </w:p>
    <w:p w14:paraId="39EFA292"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393C8CA3"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62EC1BA2"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16ED0E90" w14:textId="77777777" w:rsidR="00DF06D7" w:rsidRPr="00C979B5" w:rsidRDefault="00DF06D7" w:rsidP="00C979B5">
      <w:pPr>
        <w:jc w:val="both"/>
      </w:pPr>
    </w:p>
    <w:p w14:paraId="1F5475B1"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0633D6CE"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0DC4459A"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3DAED13A" w14:textId="77777777" w:rsidR="00E07E31" w:rsidRDefault="00E07E31" w:rsidP="00E07E31">
      <w:pPr>
        <w:jc w:val="both"/>
      </w:pPr>
    </w:p>
    <w:p w14:paraId="769D8552" w14:textId="77777777" w:rsidR="00E07E31" w:rsidRPr="00C979B5" w:rsidRDefault="00E07E31" w:rsidP="00E07E31">
      <w:pPr>
        <w:jc w:val="both"/>
      </w:pPr>
    </w:p>
    <w:p w14:paraId="1410802C"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5811C251" w14:textId="77777777" w:rsidR="007F6C55" w:rsidRPr="00C979B5" w:rsidRDefault="007F6C55" w:rsidP="00C979B5">
      <w:pPr>
        <w:jc w:val="both"/>
      </w:pPr>
    </w:p>
    <w:p w14:paraId="3C588F51" w14:textId="77777777" w:rsidR="00283870" w:rsidRPr="00C979B5" w:rsidRDefault="00283870" w:rsidP="00C979B5">
      <w:pPr>
        <w:pStyle w:val="Heading2"/>
        <w:pageBreakBefore/>
      </w:pPr>
      <w:bookmarkStart w:id="9" w:name="_Toc241526930"/>
      <w:bookmarkStart w:id="10" w:name="_Toc243504142"/>
      <w:r>
        <w:lastRenderedPageBreak/>
        <w:t>1.3 Research Objectives</w:t>
      </w:r>
      <w:bookmarkEnd w:id="9"/>
      <w:bookmarkEnd w:id="10"/>
    </w:p>
    <w:p w14:paraId="2C7EF3DD" w14:textId="77777777" w:rsidR="00283870" w:rsidRPr="00C979B5" w:rsidRDefault="00283870" w:rsidP="00C979B5">
      <w:pPr>
        <w:jc w:val="both"/>
      </w:pPr>
      <w:r>
        <w:t>This project aims to:</w:t>
      </w:r>
    </w:p>
    <w:p w14:paraId="1D5E2C2B" w14:textId="77777777"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40D14104" w14:textId="77777777"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36B816A9" w14:textId="77777777"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4F4A33ED"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6CB6DF77" w14:textId="77777777" w:rsidR="00966FCB" w:rsidRDefault="00966FCB">
      <w:pPr>
        <w:spacing w:after="160" w:line="278" w:lineRule="auto"/>
        <w:rPr>
          <w:rFonts w:eastAsiaTheme="majorEastAsia"/>
          <w:b/>
          <w:bCs/>
          <w:szCs w:val="32"/>
        </w:rPr>
      </w:pPr>
      <w:bookmarkStart w:id="11" w:name="_Toc241526931"/>
      <w:r>
        <w:br w:type="page"/>
      </w:r>
    </w:p>
    <w:p w14:paraId="3EA7C64D" w14:textId="77777777" w:rsidR="00283870" w:rsidRPr="00C979B5" w:rsidRDefault="00283870" w:rsidP="00B86389">
      <w:pPr>
        <w:pStyle w:val="Heading2"/>
      </w:pPr>
      <w:bookmarkStart w:id="12" w:name="_Toc243504143"/>
      <w:r>
        <w:lastRenderedPageBreak/>
        <w:t>1.4 Scope of Project</w:t>
      </w:r>
      <w:bookmarkEnd w:id="11"/>
      <w:bookmarkEnd w:id="12"/>
    </w:p>
    <w:p w14:paraId="456F4B5E" w14:textId="77777777" w:rsidR="00283870" w:rsidRPr="00C979B5" w:rsidRDefault="00283870" w:rsidP="00C979B5">
      <w:pPr>
        <w:jc w:val="both"/>
      </w:pPr>
      <w:r>
        <w:t>The scope of this project covers:</w:t>
      </w:r>
    </w:p>
    <w:p w14:paraId="59AB355B"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with a small knowledge graph for each case. For other topics, a simple form of Retrieval Augmented Generation (RAG) uses Wikipedia articles or the learner's own file. RAG over real quant reading chosen with the supervisor is planned for FYP2, because it is a deliverable in the project listing.</w:t>
      </w:r>
    </w:p>
    <w:p w14:paraId="182AC698"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3C11633A"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02186FC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7E84F89C"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 The topic was set by the supervisor, and it is the only topic checked by hand. Other topics are drafted by an AI agent (Section 3.8).</w:t>
      </w:r>
    </w:p>
    <w:p w14:paraId="4E427847"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670D1315"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7BA1FDEB" w14:textId="77777777" w:rsidR="00525AD0" w:rsidRPr="00C979B5" w:rsidRDefault="00532490" w:rsidP="00C979B5">
      <w:pPr>
        <w:pStyle w:val="ListParagraph"/>
        <w:numPr>
          <w:ilvl w:val="0"/>
          <w:numId w:val="5"/>
        </w:numPr>
        <w:spacing w:after="120"/>
        <w:jc w:val="both"/>
      </w:pPr>
      <w:r>
        <w:t>A reasoning and knowledge layer that marks each answer for the type of reasoning shown and the types of knowledge used, and a dashboard that shows the learner's attainment across these dimensions.</w:t>
      </w:r>
    </w:p>
    <w:p w14:paraId="109712CA" w14:textId="77777777" w:rsidR="00525AD0" w:rsidRPr="00C979B5" w:rsidRDefault="00532490" w:rsidP="00C979B5">
      <w:pPr>
        <w:pStyle w:val="ListParagraph"/>
        <w:numPr>
          <w:ilvl w:val="0"/>
          <w:numId w:val="5"/>
        </w:numPr>
        <w:spacing w:after="120"/>
        <w:jc w:val="both"/>
      </w:pPr>
      <w:r>
        <w:t>Outside the scope of this project are a full class study and an expert check of AI-drafted topics. These are planned as future work (Chapter 5).</w:t>
      </w:r>
    </w:p>
    <w:p w14:paraId="0EB890F3" w14:textId="77777777" w:rsidR="00E35E18" w:rsidRPr="00C979B5" w:rsidRDefault="00E35E18" w:rsidP="00C979B5">
      <w:pPr>
        <w:jc w:val="both"/>
      </w:pPr>
    </w:p>
    <w:p w14:paraId="599D6B47" w14:textId="77777777" w:rsidR="00283870" w:rsidRPr="00C979B5" w:rsidRDefault="00283870" w:rsidP="00C979B5">
      <w:pPr>
        <w:pStyle w:val="Heading2"/>
        <w:pageBreakBefore/>
      </w:pPr>
      <w:bookmarkStart w:id="13" w:name="_Toc241526932"/>
      <w:bookmarkStart w:id="14" w:name="_Toc243504144"/>
      <w:r>
        <w:lastRenderedPageBreak/>
        <w:t>1.5 Significance of Project</w:t>
      </w:r>
      <w:bookmarkEnd w:id="13"/>
      <w:bookmarkEnd w:id="14"/>
    </w:p>
    <w:p w14:paraId="07297B0F"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5D629004"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293BD1AE" w14:textId="77777777" w:rsidR="005F7FEB" w:rsidRPr="00C979B5" w:rsidRDefault="005F7FEB" w:rsidP="00C979B5">
      <w:pPr>
        <w:jc w:val="both"/>
      </w:pPr>
      <w:r>
        <w:t>The design is also not limited to quant. A Topic Builder agent already drafts cases for other topics, so the same tutor, assessor and session design can be used for them, including teaching beginners, even school students, how to build AI agents.</w:t>
      </w:r>
    </w:p>
    <w:p w14:paraId="76E7CD16" w14:textId="77777777" w:rsidR="00707E8B" w:rsidRPr="00C979B5" w:rsidRDefault="00707E8B" w:rsidP="00C979B5">
      <w:pPr>
        <w:jc w:val="both"/>
      </w:pPr>
    </w:p>
    <w:p w14:paraId="35B3ACC5" w14:textId="77777777" w:rsidR="008A17A4" w:rsidRPr="00C979B5" w:rsidRDefault="008A17A4" w:rsidP="00C943A6">
      <w:pPr>
        <w:pStyle w:val="Heading1"/>
      </w:pPr>
      <w:bookmarkStart w:id="15" w:name="_Toc241526933"/>
      <w:bookmarkStart w:id="16" w:name="_Toc243504145"/>
      <w:r>
        <w:lastRenderedPageBreak/>
        <w:t>CHAPTER 2: LITERATURE REVIEW</w:t>
      </w:r>
      <w:bookmarkEnd w:id="15"/>
      <w:bookmarkEnd w:id="16"/>
    </w:p>
    <w:p w14:paraId="48F7CB12" w14:textId="77777777" w:rsidR="000B3E9F" w:rsidRPr="00C979B5" w:rsidRDefault="000B3E9F" w:rsidP="000B3E9F">
      <w:pPr>
        <w:pStyle w:val="Heading2"/>
      </w:pPr>
      <w:bookmarkStart w:id="17" w:name="_Toc241526934"/>
      <w:bookmarkStart w:id="18" w:name="_Toc243504146"/>
      <w:r>
        <w:t>2.1 The Cost of AI-Assisted "Outsourced Reasoning"</w:t>
      </w:r>
      <w:bookmarkEnd w:id="17"/>
      <w:bookmarkEnd w:id="18"/>
    </w:p>
    <w:p w14:paraId="653652A5"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700D6D5D"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4E29786E"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27FDE051" w14:textId="77777777" w:rsidR="000B3E9F" w:rsidRPr="00C979B5" w:rsidRDefault="00C943A6" w:rsidP="009621F2">
      <w:pPr>
        <w:pStyle w:val="Caption"/>
        <w:rPr>
          <w:szCs w:val="18"/>
        </w:rPr>
      </w:pPr>
      <w:bookmarkStart w:id="19" w:name="_Toc243504185"/>
      <w:r>
        <w:t xml:space="preserve">Figure </w:t>
      </w:r>
      <w:r>
        <w:fldChar w:fldCharType="begin"/>
      </w:r>
      <w:r>
        <w:instrText xml:space="preserve"> SEQ Figure \* ARABIC </w:instrText>
      </w:r>
      <w:r>
        <w:fldChar w:fldCharType="separate"/>
      </w:r>
      <w:r>
        <w:rPr>
          <w:noProof/>
        </w:rPr>
        <w:t>1</w:t>
      </w:r>
      <w:r>
        <w:rPr>
          <w:noProof/>
        </w:rPr>
        <w:fldChar w:fldCharType="end"/>
      </w:r>
      <w:r>
        <w:t>: The Official Microsoft Research Project Page. Source: Microsoft Research (n.d.)</w:t>
      </w:r>
      <w:bookmarkEnd w:id="19"/>
    </w:p>
    <w:p w14:paraId="51933A6C" w14:textId="77777777" w:rsidR="000B3E9F" w:rsidRPr="00C979B5" w:rsidRDefault="000B3E9F" w:rsidP="000B3E9F">
      <w:pPr>
        <w:pStyle w:val="Heading2"/>
      </w:pPr>
      <w:bookmarkStart w:id="20" w:name="_Toc241526935"/>
      <w:bookmarkStart w:id="21" w:name="_Toc243504147"/>
      <w:r>
        <w:lastRenderedPageBreak/>
        <w:t>2.2 Foundation Models and Prompting</w:t>
      </w:r>
      <w:bookmarkEnd w:id="20"/>
      <w:bookmarkEnd w:id="21"/>
    </w:p>
    <w:p w14:paraId="18352784"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4A39A41B"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20597FA5" w14:textId="77777777" w:rsidR="00C9604B" w:rsidRPr="00C979B5" w:rsidRDefault="00B5128B" w:rsidP="0038734D">
      <w:pPr>
        <w:pStyle w:val="Caption"/>
      </w:pPr>
      <w:bookmarkStart w:id="22" w:name="_Toc243504186"/>
      <w:r>
        <w:t xml:space="preserve">Figure </w:t>
      </w:r>
      <w:r>
        <w:fldChar w:fldCharType="begin"/>
      </w:r>
      <w:r>
        <w:instrText xml:space="preserve"> SEQ Figure \* ARABIC </w:instrText>
      </w:r>
      <w:r>
        <w:fldChar w:fldCharType="separate"/>
      </w:r>
      <w:r>
        <w:rPr>
          <w:noProof/>
        </w:rPr>
        <w:t>2</w:t>
      </w:r>
      <w:r>
        <w:rPr>
          <w:noProof/>
        </w:rPr>
        <w:fldChar w:fldCharType="end"/>
      </w:r>
      <w:r>
        <w:t>:  The LLM Lifecycle Pipeline (Pre-training to Prompting). Source: Ghali et al. (2024)</w:t>
      </w:r>
      <w:bookmarkEnd w:id="22"/>
    </w:p>
    <w:p w14:paraId="24829CA2"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41BFB577" w14:textId="77777777" w:rsidR="000B3E9F" w:rsidRPr="00C979B5" w:rsidRDefault="0038734D" w:rsidP="0038734D">
      <w:pPr>
        <w:pStyle w:val="Caption"/>
      </w:pPr>
      <w:bookmarkStart w:id="23" w:name="_Toc243504187"/>
      <w:r>
        <w:t xml:space="preserve">Figure </w:t>
      </w:r>
      <w:r>
        <w:fldChar w:fldCharType="begin"/>
      </w:r>
      <w:r>
        <w:instrText xml:space="preserve"> SEQ Figure \* ARABIC </w:instrText>
      </w:r>
      <w:r>
        <w:fldChar w:fldCharType="separate"/>
      </w:r>
      <w:r>
        <w:rPr>
          <w:noProof/>
        </w:rPr>
        <w:t>3</w:t>
      </w:r>
      <w:r>
        <w:rPr>
          <w:noProof/>
        </w:rPr>
        <w:fldChar w:fldCharType="end"/>
      </w:r>
      <w:r>
        <w:t>: Parameter-Efficient Fine-Tuning (PEFT). Source: Ho (2025a)</w:t>
      </w:r>
      <w:bookmarkEnd w:id="23"/>
    </w:p>
    <w:p w14:paraId="72A15C10" w14:textId="77777777" w:rsidR="0058008E" w:rsidRDefault="0058008E">
      <w:pPr>
        <w:spacing w:after="160" w:line="278" w:lineRule="auto"/>
        <w:rPr>
          <w:rFonts w:eastAsiaTheme="majorEastAsia"/>
          <w:b/>
          <w:bCs/>
          <w:szCs w:val="30"/>
        </w:rPr>
      </w:pPr>
      <w:bookmarkStart w:id="24" w:name="_Toc241526936"/>
      <w:r>
        <w:rPr>
          <w:szCs w:val="30"/>
        </w:rPr>
        <w:br w:type="page"/>
      </w:r>
    </w:p>
    <w:p w14:paraId="3355B6BE" w14:textId="77777777" w:rsidR="000B3E9F" w:rsidRPr="00C979B5" w:rsidRDefault="000B3E9F" w:rsidP="000B3E9F">
      <w:pPr>
        <w:pStyle w:val="Heading2"/>
        <w:rPr>
          <w:szCs w:val="30"/>
        </w:rPr>
      </w:pPr>
      <w:bookmarkStart w:id="25" w:name="_Toc243504148"/>
      <w:r>
        <w:rPr>
          <w:szCs w:val="30"/>
        </w:rPr>
        <w:lastRenderedPageBreak/>
        <w:t>2.3 Prompting Techniques for Reasoning: Chain of Thought and ReAct</w:t>
      </w:r>
      <w:bookmarkEnd w:id="24"/>
      <w:bookmarkEnd w:id="25"/>
    </w:p>
    <w:p w14:paraId="7A506445"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7923B5AE"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69FDD5E9" w14:textId="77777777" w:rsidR="007572A4" w:rsidRPr="00C979B5" w:rsidRDefault="002700FE" w:rsidP="009621F2">
      <w:pPr>
        <w:pStyle w:val="Caption"/>
      </w:pPr>
      <w:bookmarkStart w:id="26" w:name="_Toc243504188"/>
      <w:r>
        <w:t xml:space="preserve">Figure </w:t>
      </w:r>
      <w:r>
        <w:fldChar w:fldCharType="begin"/>
      </w:r>
      <w:r>
        <w:instrText xml:space="preserve"> SEQ Figure \* ARABIC </w:instrText>
      </w:r>
      <w:r>
        <w:fldChar w:fldCharType="separate"/>
      </w:r>
      <w:r>
        <w:rPr>
          <w:noProof/>
        </w:rPr>
        <w:t>4</w:t>
      </w:r>
      <w:r>
        <w:rPr>
          <w:noProof/>
        </w:rPr>
        <w:fldChar w:fldCharType="end"/>
      </w:r>
      <w:r>
        <w:t>: Various approaches to problem solving with LLMs. Source: Ho (2025b)</w:t>
      </w:r>
      <w:bookmarkEnd w:id="26"/>
    </w:p>
    <w:p w14:paraId="4A0435AB" w14:textId="77777777" w:rsidR="00CC39A7" w:rsidRPr="00C979B5" w:rsidRDefault="00CC39A7" w:rsidP="00C979B5"/>
    <w:p w14:paraId="1E8BBBC9"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71AFDF9D" w14:textId="77777777" w:rsidR="00CC39A7" w:rsidRPr="00C979B5" w:rsidRDefault="00FD6D9B" w:rsidP="00FD6D9B">
      <w:pPr>
        <w:pStyle w:val="Caption"/>
      </w:pPr>
      <w:bookmarkStart w:id="27" w:name="_Toc243504189"/>
      <w:r>
        <w:t xml:space="preserve">Figure </w:t>
      </w:r>
      <w:r>
        <w:fldChar w:fldCharType="begin"/>
      </w:r>
      <w:r>
        <w:instrText xml:space="preserve"> SEQ Figure \* ARABIC </w:instrText>
      </w:r>
      <w:r>
        <w:fldChar w:fldCharType="separate"/>
      </w:r>
      <w:r>
        <w:rPr>
          <w:noProof/>
        </w:rPr>
        <w:t>5</w:t>
      </w:r>
      <w:r>
        <w:rPr>
          <w:noProof/>
        </w:rPr>
        <w:fldChar w:fldCharType="end"/>
      </w:r>
      <w:r>
        <w:t>: CoT Prompting decomposes complex tasks. Source: Ho (2025b)</w:t>
      </w:r>
      <w:bookmarkEnd w:id="27"/>
    </w:p>
    <w:p w14:paraId="032282D3" w14:textId="77777777" w:rsidR="009621F2" w:rsidRPr="00C979B5" w:rsidRDefault="009621F2" w:rsidP="00C979B5">
      <w:pPr>
        <w:jc w:val="center"/>
      </w:pPr>
    </w:p>
    <w:p w14:paraId="5E0184A2"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B4A2C97" w14:textId="77777777" w:rsidR="007572A4" w:rsidRPr="00C979B5" w:rsidRDefault="007572A4" w:rsidP="009621F2">
      <w:pPr>
        <w:pStyle w:val="Caption"/>
      </w:pPr>
      <w:bookmarkStart w:id="28" w:name="_Toc243504190"/>
      <w:r>
        <w:t xml:space="preserve">Figure </w:t>
      </w:r>
      <w:r>
        <w:fldChar w:fldCharType="begin"/>
      </w:r>
      <w:r>
        <w:instrText xml:space="preserve"> SEQ Figure \* ARABIC </w:instrText>
      </w:r>
      <w:r>
        <w:fldChar w:fldCharType="separate"/>
      </w:r>
      <w:r>
        <w:rPr>
          <w:noProof/>
        </w:rPr>
        <w:t>6</w:t>
      </w:r>
      <w:r>
        <w:rPr>
          <w:noProof/>
        </w:rPr>
        <w:fldChar w:fldCharType="end"/>
      </w:r>
      <w:r>
        <w:t>: CoT prompting imbues reasoning. Source: Wei et al. (2022), as presented in Ho (2025b)</w:t>
      </w:r>
      <w:bookmarkEnd w:id="28"/>
    </w:p>
    <w:p w14:paraId="679DA9B8" w14:textId="77777777" w:rsidR="007572A4" w:rsidRPr="00C979B5" w:rsidRDefault="007572A4" w:rsidP="00C979B5">
      <w:pPr>
        <w:jc w:val="both"/>
      </w:pPr>
    </w:p>
    <w:p w14:paraId="2684E444"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5335D82C"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53B2F729" w14:textId="77777777" w:rsidR="00AE639B" w:rsidRPr="00C979B5" w:rsidRDefault="0022119E" w:rsidP="009621F2">
      <w:pPr>
        <w:pStyle w:val="Caption"/>
      </w:pPr>
      <w:bookmarkStart w:id="29" w:name="_Toc243504191"/>
      <w:r>
        <w:t xml:space="preserve">Figure </w:t>
      </w:r>
      <w:r>
        <w:fldChar w:fldCharType="begin"/>
      </w:r>
      <w:r>
        <w:instrText xml:space="preserve"> SEQ Figure \* ARABIC </w:instrText>
      </w:r>
      <w:r>
        <w:fldChar w:fldCharType="separate"/>
      </w:r>
      <w:r>
        <w:rPr>
          <w:noProof/>
        </w:rPr>
        <w:t>7</w:t>
      </w:r>
      <w:r>
        <w:rPr>
          <w:noProof/>
        </w:rPr>
        <w:fldChar w:fldCharType="end"/>
      </w:r>
      <w:r>
        <w:t>: ReAct (Reasoning + Acting) Prompting. Source: GeeksforGeeks (2026)</w:t>
      </w:r>
      <w:bookmarkEnd w:id="29"/>
    </w:p>
    <w:p w14:paraId="13C0BE4F"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64518B14" w14:textId="77777777" w:rsidR="00CD141C" w:rsidRPr="00C979B5" w:rsidRDefault="00B45734" w:rsidP="00B45734">
      <w:pPr>
        <w:pStyle w:val="Caption"/>
      </w:pPr>
      <w:bookmarkStart w:id="30" w:name="_Toc243504192"/>
      <w:r>
        <w:t xml:space="preserve">Figure </w:t>
      </w:r>
      <w:r>
        <w:fldChar w:fldCharType="begin"/>
      </w:r>
      <w:r>
        <w:instrText xml:space="preserve"> SEQ Figure \* ARABIC </w:instrText>
      </w:r>
      <w:r>
        <w:fldChar w:fldCharType="separate"/>
      </w:r>
      <w:r>
        <w:rPr>
          <w:noProof/>
        </w:rPr>
        <w:t>8</w:t>
      </w:r>
      <w:r>
        <w:rPr>
          <w:noProof/>
        </w:rPr>
        <w:fldChar w:fldCharType="end"/>
      </w:r>
      <w:r>
        <w:t>: Comparison of 4 prompting methods part 1. Source: Yao et al. (2023b), as presented in Ho (2025b)</w:t>
      </w:r>
      <w:bookmarkEnd w:id="30"/>
    </w:p>
    <w:p w14:paraId="275168D1"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792ED8A3" w14:textId="77777777" w:rsidR="00CD141C" w:rsidRPr="00C979B5" w:rsidRDefault="00E8379A" w:rsidP="00E8379A">
      <w:pPr>
        <w:pStyle w:val="Caption"/>
        <w:rPr>
          <w:rFonts w:eastAsiaTheme="majorEastAsia"/>
          <w:b/>
          <w:bCs/>
          <w:szCs w:val="32"/>
        </w:rPr>
      </w:pPr>
      <w:bookmarkStart w:id="31" w:name="_Toc243504193"/>
      <w:r>
        <w:t xml:space="preserve">Figure </w:t>
      </w:r>
      <w:r>
        <w:fldChar w:fldCharType="begin"/>
      </w:r>
      <w:r>
        <w:instrText xml:space="preserve"> SEQ Figure \* ARABIC </w:instrText>
      </w:r>
      <w:r>
        <w:fldChar w:fldCharType="separate"/>
      </w:r>
      <w:r>
        <w:rPr>
          <w:noProof/>
        </w:rPr>
        <w:t>9</w:t>
      </w:r>
      <w:r>
        <w:rPr>
          <w:noProof/>
        </w:rPr>
        <w:fldChar w:fldCharType="end"/>
      </w:r>
      <w:r>
        <w:t>: Comparison of 4 prompting methods part 2. Source: Yao et al. (2023b), as presented in Ho (2025b)</w:t>
      </w:r>
      <w:bookmarkEnd w:id="31"/>
    </w:p>
    <w:p w14:paraId="1539E6B2" w14:textId="77777777" w:rsidR="000B3E9F" w:rsidRPr="00C979B5" w:rsidRDefault="000B3E9F" w:rsidP="000B3E9F">
      <w:pPr>
        <w:pStyle w:val="Heading2"/>
      </w:pPr>
      <w:bookmarkStart w:id="32" w:name="_Toc241526937"/>
      <w:bookmarkStart w:id="33" w:name="_Toc243504149"/>
      <w:r>
        <w:lastRenderedPageBreak/>
        <w:t>2.4 Retrieval Augmented Generation and Agentic Architecture</w:t>
      </w:r>
      <w:bookmarkEnd w:id="32"/>
      <w:bookmarkEnd w:id="33"/>
    </w:p>
    <w:p w14:paraId="6953E958"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532BB507"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4ECCA223" w14:textId="77777777" w:rsidR="00022601" w:rsidRPr="00C979B5" w:rsidRDefault="00022601" w:rsidP="00022601">
      <w:pPr>
        <w:pStyle w:val="Caption"/>
      </w:pPr>
      <w:bookmarkStart w:id="34" w:name="_Toc243504194"/>
      <w:r>
        <w:t xml:space="preserve">Figure </w:t>
      </w:r>
      <w:r>
        <w:fldChar w:fldCharType="begin"/>
      </w:r>
      <w:r>
        <w:instrText xml:space="preserve"> SEQ Figure \* ARABIC </w:instrText>
      </w:r>
      <w:r>
        <w:fldChar w:fldCharType="separate"/>
      </w:r>
      <w:r>
        <w:rPr>
          <w:noProof/>
        </w:rPr>
        <w:t>10</w:t>
      </w:r>
      <w:r>
        <w:rPr>
          <w:noProof/>
        </w:rPr>
        <w:fldChar w:fldCharType="end"/>
      </w:r>
      <w:r>
        <w:t>: RAG graph workflow. Source: Ho (2025b)</w:t>
      </w:r>
      <w:bookmarkEnd w:id="34"/>
    </w:p>
    <w:p w14:paraId="1B74F554" w14:textId="77777777" w:rsidR="00022601" w:rsidRPr="00C979B5" w:rsidRDefault="00022601" w:rsidP="00C979B5"/>
    <w:p w14:paraId="70F45E78"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69D9225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4A068007" w14:textId="77777777" w:rsidR="00022601" w:rsidRPr="00C979B5" w:rsidRDefault="008E3945" w:rsidP="008E3945">
      <w:pPr>
        <w:pStyle w:val="Caption"/>
      </w:pPr>
      <w:bookmarkStart w:id="35" w:name="_Toc243504195"/>
      <w:r>
        <w:t xml:space="preserve">Figure </w:t>
      </w:r>
      <w:r>
        <w:fldChar w:fldCharType="begin"/>
      </w:r>
      <w:r>
        <w:instrText xml:space="preserve"> SEQ Figure \* ARABIC </w:instrText>
      </w:r>
      <w:r>
        <w:fldChar w:fldCharType="separate"/>
      </w:r>
      <w:r>
        <w:rPr>
          <w:noProof/>
        </w:rPr>
        <w:t>11</w:t>
      </w:r>
      <w:r>
        <w:rPr>
          <w:noProof/>
        </w:rPr>
        <w:fldChar w:fldCharType="end"/>
      </w:r>
      <w:r>
        <w:t>: Improved RAG patterns. Source: Gao et al. (2023), as presented in Ho (2025b)</w:t>
      </w:r>
      <w:bookmarkEnd w:id="35"/>
    </w:p>
    <w:p w14:paraId="766A5705" w14:textId="77777777" w:rsidR="008E3945" w:rsidRPr="00C979B5" w:rsidRDefault="008E3945" w:rsidP="00C979B5"/>
    <w:p w14:paraId="689949C8"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5BB07E4F"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1CEA71D2"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691D45F3"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2311721E" w14:textId="77777777" w:rsidR="0076463B" w:rsidRPr="00C979B5" w:rsidRDefault="00BF577F" w:rsidP="00483124">
      <w:pPr>
        <w:pStyle w:val="Caption"/>
      </w:pPr>
      <w:bookmarkStart w:id="36" w:name="_Toc243504196"/>
      <w:r>
        <w:t xml:space="preserve">Figure </w:t>
      </w:r>
      <w:r>
        <w:fldChar w:fldCharType="begin"/>
      </w:r>
      <w:r>
        <w:instrText xml:space="preserve"> SEQ Figure \* ARABIC </w:instrText>
      </w:r>
      <w:r>
        <w:fldChar w:fldCharType="separate"/>
      </w:r>
      <w:r>
        <w:rPr>
          <w:noProof/>
        </w:rPr>
        <w:t>12</w:t>
      </w:r>
      <w:r>
        <w:rPr>
          <w:noProof/>
        </w:rPr>
        <w:fldChar w:fldCharType="end"/>
      </w:r>
      <w:r>
        <w:t>: MCP, MetaGPT &amp; AgileCoder examples. Sources: Ho (2025b), Hong et al. (2024) and Nguyen et al. (2024)</w:t>
      </w:r>
      <w:bookmarkEnd w:id="36"/>
    </w:p>
    <w:p w14:paraId="6F539F85"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61B9B1D" w14:textId="77777777" w:rsidR="00D52628" w:rsidRPr="00C979B5" w:rsidRDefault="00D52628" w:rsidP="00C979B5"/>
    <w:p w14:paraId="1C1A93A9" w14:textId="77777777" w:rsidR="000B3E9F" w:rsidRPr="00C979B5" w:rsidRDefault="000B3E9F" w:rsidP="00C979B5">
      <w:pPr>
        <w:pStyle w:val="Heading2"/>
        <w:pageBreakBefore/>
      </w:pPr>
      <w:bookmarkStart w:id="37" w:name="_Toc241526938"/>
      <w:bookmarkStart w:id="38" w:name="_Toc243504150"/>
      <w:r>
        <w:lastRenderedPageBreak/>
        <w:t>2.5 Frameworks for Critical Thinking and Socratic Questioning</w:t>
      </w:r>
      <w:bookmarkEnd w:id="37"/>
      <w:bookmarkEnd w:id="38"/>
    </w:p>
    <w:p w14:paraId="429F7211"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9E7CE70" w14:textId="77777777" w:rsidR="00E76371" w:rsidRPr="00C979B5" w:rsidRDefault="00E76371" w:rsidP="00C979B5">
      <w:pPr>
        <w:pStyle w:val="ListParagraph"/>
        <w:numPr>
          <w:ilvl w:val="0"/>
          <w:numId w:val="9"/>
        </w:numPr>
        <w:spacing w:after="120"/>
        <w:jc w:val="both"/>
      </w:pPr>
      <w:r>
        <w:t>Clarification</w:t>
      </w:r>
    </w:p>
    <w:p w14:paraId="4CE79DD7" w14:textId="77777777" w:rsidR="00E76371" w:rsidRPr="00C979B5" w:rsidRDefault="00E76371" w:rsidP="00C979B5">
      <w:pPr>
        <w:pStyle w:val="ListParagraph"/>
        <w:numPr>
          <w:ilvl w:val="0"/>
          <w:numId w:val="9"/>
        </w:numPr>
        <w:spacing w:after="120"/>
        <w:jc w:val="both"/>
      </w:pPr>
      <w:r>
        <w:t>Probing assumptions</w:t>
      </w:r>
    </w:p>
    <w:p w14:paraId="6C9F2462" w14:textId="77777777" w:rsidR="00E76371" w:rsidRPr="00C979B5" w:rsidRDefault="00E76371" w:rsidP="00C979B5">
      <w:pPr>
        <w:pStyle w:val="ListParagraph"/>
        <w:numPr>
          <w:ilvl w:val="0"/>
          <w:numId w:val="9"/>
        </w:numPr>
        <w:spacing w:after="120"/>
        <w:jc w:val="both"/>
      </w:pPr>
      <w:r>
        <w:t>Probing reasons and evidence</w:t>
      </w:r>
    </w:p>
    <w:p w14:paraId="3043B74B" w14:textId="77777777" w:rsidR="00E76371" w:rsidRPr="00C979B5" w:rsidRDefault="00E76371" w:rsidP="00C979B5">
      <w:pPr>
        <w:pStyle w:val="ListParagraph"/>
        <w:numPr>
          <w:ilvl w:val="0"/>
          <w:numId w:val="9"/>
        </w:numPr>
        <w:spacing w:after="120"/>
        <w:jc w:val="both"/>
      </w:pPr>
      <w:r>
        <w:t>Exploring viewpoints and perspectives</w:t>
      </w:r>
    </w:p>
    <w:p w14:paraId="30DB7D1B" w14:textId="77777777" w:rsidR="00E76371" w:rsidRPr="00C979B5" w:rsidRDefault="00E76371" w:rsidP="00C979B5">
      <w:pPr>
        <w:pStyle w:val="ListParagraph"/>
        <w:numPr>
          <w:ilvl w:val="0"/>
          <w:numId w:val="9"/>
        </w:numPr>
        <w:spacing w:after="120"/>
        <w:jc w:val="both"/>
      </w:pPr>
      <w:r>
        <w:t>Probing implications and consequences</w:t>
      </w:r>
    </w:p>
    <w:p w14:paraId="6F5B4BDF" w14:textId="77777777" w:rsidR="007E58DD" w:rsidRPr="00C979B5" w:rsidRDefault="00E76371" w:rsidP="00C979B5">
      <w:pPr>
        <w:pStyle w:val="ListParagraph"/>
        <w:numPr>
          <w:ilvl w:val="0"/>
          <w:numId w:val="9"/>
        </w:numPr>
        <w:spacing w:after="120"/>
        <w:jc w:val="both"/>
      </w:pPr>
      <w:r>
        <w:t>Questioning the question itself</w:t>
      </w:r>
    </w:p>
    <w:p w14:paraId="1C7AACC4"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29428D55"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7934BD35" w14:textId="77777777" w:rsidR="008F3BA5" w:rsidRPr="00C979B5" w:rsidRDefault="008F3BA5" w:rsidP="008F3BA5">
      <w:pPr>
        <w:pStyle w:val="Caption"/>
        <w:keepNext/>
      </w:pPr>
      <w:bookmarkStart w:id="39" w:name="_Toc243504205"/>
      <w:r>
        <w:t xml:space="preserve">Table </w:t>
      </w:r>
      <w:r>
        <w:fldChar w:fldCharType="begin"/>
      </w:r>
      <w:r>
        <w:instrText xml:space="preserve"> SEQ Table \* ARABIC </w:instrText>
      </w:r>
      <w:r>
        <w:fldChar w:fldCharType="separate"/>
      </w:r>
      <w:r>
        <w:rPr>
          <w:noProof/>
        </w:rPr>
        <w:t>1</w:t>
      </w:r>
      <w:r>
        <w:rPr>
          <w:noProof/>
        </w:rPr>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701E6989" w14:textId="77777777" w:rsidTr="00C979B5">
        <w:trPr>
          <w:trHeight w:val="796"/>
        </w:trPr>
        <w:tc>
          <w:tcPr>
            <w:tcW w:w="1259" w:type="pct"/>
            <w:shd w:val="clear" w:color="auto" w:fill="D9D9D9" w:themeFill="background1" w:themeFillShade="D9"/>
            <w:vAlign w:val="center"/>
          </w:tcPr>
          <w:p w14:paraId="774B9775"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9FE516D"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1C86880F"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69C5C07" w14:textId="77777777" w:rsidTr="00C979B5">
        <w:trPr>
          <w:trHeight w:val="1275"/>
        </w:trPr>
        <w:tc>
          <w:tcPr>
            <w:tcW w:w="1259" w:type="pct"/>
            <w:vAlign w:val="center"/>
          </w:tcPr>
          <w:p w14:paraId="59C38E8D"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3E4092B6"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4E4921A3"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6716B634" w14:textId="77777777" w:rsidTr="00C979B5">
        <w:trPr>
          <w:trHeight w:val="1191"/>
        </w:trPr>
        <w:tc>
          <w:tcPr>
            <w:tcW w:w="1259" w:type="pct"/>
            <w:vAlign w:val="center"/>
          </w:tcPr>
          <w:p w14:paraId="17837560"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293AAEE1"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4B53C0C2"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6D58E006" w14:textId="77777777" w:rsidR="008F3BA5" w:rsidRPr="00C979B5" w:rsidRDefault="008F3BA5" w:rsidP="00C979B5">
      <w:pPr>
        <w:jc w:val="both"/>
      </w:pPr>
    </w:p>
    <w:p w14:paraId="05973F0B"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2025BF23" w14:textId="77777777" w:rsidTr="00C979B5">
        <w:tc>
          <w:tcPr>
            <w:tcW w:w="2299" w:type="pct"/>
          </w:tcPr>
          <w:p w14:paraId="165A3C06"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1EBD8068" w14:textId="77777777" w:rsidR="002046E5" w:rsidRPr="00C979B5" w:rsidRDefault="002046E5" w:rsidP="00C979B5">
            <w:pPr>
              <w:keepNext/>
              <w:spacing w:before="40" w:after="40" w:line="240" w:lineRule="auto"/>
              <w:rPr>
                <w:sz w:val="22"/>
              </w:rPr>
            </w:pPr>
          </w:p>
          <w:p w14:paraId="66F3E188" w14:textId="77777777" w:rsidR="002046E5" w:rsidRPr="00C979B5" w:rsidRDefault="002046E5" w:rsidP="002046E5">
            <w:pPr>
              <w:pStyle w:val="Caption"/>
              <w:rPr>
                <w:noProof/>
              </w:rPr>
            </w:pPr>
            <w:bookmarkStart w:id="40" w:name="_Toc243504197"/>
            <w:r>
              <w:t xml:space="preserve">Figure </w:t>
            </w:r>
            <w:r>
              <w:fldChar w:fldCharType="begin"/>
            </w:r>
            <w:r>
              <w:instrText xml:space="preserve"> SEQ Figure \* ARABIC </w:instrText>
            </w:r>
            <w:r>
              <w:fldChar w:fldCharType="separate"/>
            </w:r>
            <w:r>
              <w:rPr>
                <w:noProof/>
              </w:rPr>
              <w:t>13</w:t>
            </w:r>
            <w:r>
              <w:rPr>
                <w:noProof/>
              </w:rPr>
              <w:fldChar w:fldCharType="end"/>
            </w:r>
            <w:r>
              <w:t>: The Six Categories of Socratic Questioning, based on Paul and Elder (2006). Image: Bowman (2017)</w:t>
            </w:r>
            <w:bookmarkEnd w:id="40"/>
          </w:p>
        </w:tc>
        <w:tc>
          <w:tcPr>
            <w:tcW w:w="2701" w:type="pct"/>
          </w:tcPr>
          <w:p w14:paraId="352010BF"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2A2F5045" w14:textId="77777777" w:rsidR="002046E5" w:rsidRPr="00C979B5" w:rsidRDefault="002046E5" w:rsidP="00C979B5">
            <w:pPr>
              <w:keepNext/>
              <w:spacing w:before="40" w:after="40" w:line="240" w:lineRule="auto"/>
              <w:rPr>
                <w:sz w:val="22"/>
              </w:rPr>
            </w:pPr>
          </w:p>
          <w:p w14:paraId="74273B95" w14:textId="77777777" w:rsidR="002046E5" w:rsidRPr="00C979B5" w:rsidRDefault="002046E5" w:rsidP="00C83E7B">
            <w:pPr>
              <w:pStyle w:val="Caption"/>
              <w:rPr>
                <w:rFonts w:eastAsiaTheme="majorEastAsia"/>
                <w:b/>
                <w:bCs/>
                <w:szCs w:val="32"/>
              </w:rPr>
            </w:pPr>
            <w:bookmarkStart w:id="41" w:name="_Toc243504198"/>
            <w:r>
              <w:t xml:space="preserve">Figure </w:t>
            </w:r>
            <w:r>
              <w:fldChar w:fldCharType="begin"/>
            </w:r>
            <w:r>
              <w:instrText xml:space="preserve"> SEQ Figure \* ARABIC </w:instrText>
            </w:r>
            <w:r>
              <w:fldChar w:fldCharType="separate"/>
            </w:r>
            <w:r>
              <w:rPr>
                <w:noProof/>
              </w:rPr>
              <w:t>14</w:t>
            </w:r>
            <w:r>
              <w:rPr>
                <w:noProof/>
              </w:rPr>
              <w:fldChar w:fldCharType="end"/>
            </w:r>
            <w:r>
              <w:t>: The Nine Intellectual Standards, based on Paul and Elder (2019). Image: Elder and Paul (2008)</w:t>
            </w:r>
            <w:bookmarkEnd w:id="41"/>
          </w:p>
        </w:tc>
      </w:tr>
    </w:tbl>
    <w:p w14:paraId="63226CDE" w14:textId="77777777" w:rsidR="002046E5" w:rsidRPr="00C979B5" w:rsidRDefault="002046E5" w:rsidP="00C979B5">
      <w:pPr>
        <w:jc w:val="both"/>
      </w:pPr>
    </w:p>
    <w:p w14:paraId="3AB7619B" w14:textId="77777777" w:rsidR="00AD52D5" w:rsidRDefault="00AD52D5">
      <w:pPr>
        <w:spacing w:after="160" w:line="278" w:lineRule="auto"/>
        <w:rPr>
          <w:b/>
          <w:bCs/>
        </w:rPr>
      </w:pPr>
      <w:r>
        <w:br w:type="page"/>
      </w:r>
    </w:p>
    <w:p w14:paraId="282852CC" w14:textId="77777777" w:rsidR="00525AD0" w:rsidRPr="00C979B5" w:rsidRDefault="00532490">
      <w:pPr>
        <w:pStyle w:val="Heading3"/>
      </w:pPr>
      <w:bookmarkStart w:id="42" w:name="_Toc243504151"/>
      <w:r>
        <w:lastRenderedPageBreak/>
        <w:t>2.5.1 Beyond the Two Pillars: Knowledge, Reasoning and Complexity</w:t>
      </w:r>
      <w:bookmarkEnd w:id="42"/>
    </w:p>
    <w:p w14:paraId="2DFD2DA2"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64CC6B4D"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113D65CE" w14:textId="77777777" w:rsidR="00A97DBB" w:rsidRPr="00C979B5" w:rsidRDefault="00A97DBB" w:rsidP="00C979B5">
      <w:pPr>
        <w:pStyle w:val="ListParagraph"/>
        <w:spacing w:after="120"/>
        <w:jc w:val="both"/>
      </w:pPr>
    </w:p>
    <w:p w14:paraId="7B775AD6"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2CE4BD21" w14:textId="77777777" w:rsidR="00A97DBB" w:rsidRPr="00C979B5" w:rsidRDefault="00A97DBB" w:rsidP="00C979B5">
      <w:pPr>
        <w:pStyle w:val="ListParagraph"/>
        <w:spacing w:after="120"/>
        <w:jc w:val="both"/>
      </w:pPr>
    </w:p>
    <w:p w14:paraId="5E38585A"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32A26BD5"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1C0F9CE1" w14:textId="77777777" w:rsidR="00A97DBB" w:rsidRPr="00C979B5" w:rsidRDefault="00A97DBB" w:rsidP="00C979B5">
      <w:pPr>
        <w:pStyle w:val="ListParagraph"/>
        <w:spacing w:after="120"/>
        <w:jc w:val="both"/>
      </w:pPr>
    </w:p>
    <w:p w14:paraId="1E0216B1"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2933386"/>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2933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2D4B8F" w14:textId="77777777" w:rsidR="00525AD0" w:rsidRPr="00C979B5" w:rsidRDefault="00532490">
      <w:pPr>
        <w:pStyle w:val="Caption"/>
      </w:pPr>
      <w:bookmarkStart w:id="43" w:name="_Toc243504199"/>
      <w:r>
        <w:t xml:space="preserve">Figure </w:t>
      </w:r>
      <w:r>
        <w:fldChar w:fldCharType="begin"/>
      </w:r>
      <w:r>
        <w:instrText xml:space="preserve"> SEQ Figure \* ARABIC </w:instrText>
      </w:r>
      <w:r>
        <w:fldChar w:fldCharType="separate"/>
      </w:r>
      <w:r>
        <w:rPr>
          <w:noProof/>
        </w:rPr>
        <w:t>15</w:t>
      </w:r>
      <w:r>
        <w:rPr>
          <w:noProof/>
        </w:rPr>
        <w:fldChar w:fldCharType="end"/>
      </w:r>
      <w:r>
        <w:t>: The working framework. Built parts are in teal and planned parts are in amber</w:t>
      </w:r>
      <w:bookmarkEnd w:id="43"/>
    </w:p>
    <w:p w14:paraId="51B87CD2" w14:textId="77777777" w:rsidR="00497276" w:rsidRPr="00C979B5" w:rsidRDefault="00497276" w:rsidP="00C979B5">
      <w:pPr>
        <w:pStyle w:val="Heading2"/>
        <w:pageBreakBefore/>
      </w:pPr>
      <w:bookmarkStart w:id="44" w:name="_Toc241526939"/>
      <w:bookmarkStart w:id="45" w:name="_Toc243504152"/>
      <w:r>
        <w:lastRenderedPageBreak/>
        <w:t>2.6 Empirical Work on Socratic Questioning and Socratic AI</w:t>
      </w:r>
      <w:bookmarkEnd w:id="44"/>
      <w:bookmarkEnd w:id="45"/>
    </w:p>
    <w:p w14:paraId="2D997642"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735A800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1EE0293"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52E5BB9C"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525B3367" w14:textId="77777777" w:rsidR="00497276" w:rsidRPr="00C979B5" w:rsidRDefault="00497276" w:rsidP="00C979B5"/>
    <w:p w14:paraId="0FCFC732" w14:textId="77777777" w:rsidR="00497276" w:rsidRPr="00C979B5" w:rsidRDefault="00497276" w:rsidP="00C979B5">
      <w:pPr>
        <w:jc w:val="both"/>
      </w:pPr>
    </w:p>
    <w:p w14:paraId="3119754C" w14:textId="77777777" w:rsidR="002046E5" w:rsidRPr="00C979B5" w:rsidRDefault="002046E5" w:rsidP="00C979B5"/>
    <w:p w14:paraId="38B5BDED" w14:textId="77777777" w:rsidR="000B3E9F" w:rsidRPr="00C979B5" w:rsidRDefault="000B3E9F" w:rsidP="00C979B5">
      <w:pPr>
        <w:pStyle w:val="Heading2"/>
        <w:pageBreakBefore/>
      </w:pPr>
      <w:bookmarkStart w:id="46" w:name="_Toc241526940"/>
      <w:bookmarkStart w:id="47" w:name="_Toc243504153"/>
      <w:r>
        <w:lastRenderedPageBreak/>
        <w:t>2.7 Existing AI Tutoring Tools: A Gap Analysis</w:t>
      </w:r>
      <w:bookmarkEnd w:id="46"/>
      <w:bookmarkEnd w:id="47"/>
    </w:p>
    <w:p w14:paraId="2F43F45B"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5D0216EE"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34369A6E" w14:textId="77777777" w:rsidR="00363F32" w:rsidRDefault="00742392" w:rsidP="00363F32">
      <w:pPr>
        <w:pStyle w:val="Caption"/>
      </w:pPr>
      <w:bookmarkStart w:id="48" w:name="_Toc243504200"/>
      <w:r>
        <w:t xml:space="preserve">Figure </w:t>
      </w:r>
      <w:r>
        <w:fldChar w:fldCharType="begin"/>
      </w:r>
      <w:r>
        <w:instrText xml:space="preserve"> SEQ Figure \* ARABIC </w:instrText>
      </w:r>
      <w:r>
        <w:fldChar w:fldCharType="separate"/>
      </w:r>
      <w:r>
        <w:rPr>
          <w:noProof/>
        </w:rPr>
        <w:t>16</w:t>
      </w:r>
      <w:r>
        <w:rPr>
          <w:noProof/>
        </w:rPr>
        <w:fldChar w:fldCharType="end"/>
      </w:r>
      <w:r>
        <w:t>: The Socratic Tutor using Gemini Gem. Screenshot of the Gem shown in AI Theory Guy (n.d.)</w:t>
      </w:r>
      <w:bookmarkEnd w:id="48"/>
    </w:p>
    <w:p w14:paraId="2DCF2C01" w14:textId="77777777" w:rsidR="000253EE" w:rsidRPr="000253EE" w:rsidRDefault="000253EE" w:rsidP="000253EE"/>
    <w:p w14:paraId="7FD7E51F"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187DD066" w14:textId="77777777" w:rsidR="0076463B" w:rsidRPr="00C979B5" w:rsidRDefault="0076463B" w:rsidP="009621F2">
      <w:pPr>
        <w:pStyle w:val="Caption"/>
      </w:pPr>
      <w:bookmarkStart w:id="49" w:name="_Toc243504206"/>
      <w:r>
        <w:t xml:space="preserve">Table </w:t>
      </w:r>
      <w:r>
        <w:fldChar w:fldCharType="begin"/>
      </w:r>
      <w:r>
        <w:instrText xml:space="preserve"> SEQ Table \* ARABIC </w:instrText>
      </w:r>
      <w:r>
        <w:fldChar w:fldCharType="separate"/>
      </w:r>
      <w:r>
        <w:rPr>
          <w:noProof/>
        </w:rPr>
        <w:t>2</w:t>
      </w:r>
      <w:r>
        <w:rPr>
          <w:noProof/>
        </w:rPr>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2547B5" w14:textId="77777777" w:rsidTr="00C979B5">
        <w:trPr>
          <w:trHeight w:val="1700"/>
        </w:trPr>
        <w:tc>
          <w:tcPr>
            <w:tcW w:w="1347" w:type="pct"/>
            <w:shd w:val="clear" w:color="auto" w:fill="F2F2F2" w:themeFill="background1" w:themeFillShade="F2"/>
            <w:vAlign w:val="center"/>
          </w:tcPr>
          <w:p w14:paraId="2DB08F8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697F09E7"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49ABD748"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606EC25E"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1423687E"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2D6C632C"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1DCA53B5" w14:textId="77777777" w:rsidTr="00C979B5">
        <w:trPr>
          <w:trHeight w:val="1409"/>
        </w:trPr>
        <w:tc>
          <w:tcPr>
            <w:tcW w:w="1347" w:type="pct"/>
            <w:vAlign w:val="center"/>
          </w:tcPr>
          <w:p w14:paraId="5B3CB17C"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271CDDE"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22F3A61A"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7837EEDC"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14D36FB3"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0E70F096" w14:textId="77777777" w:rsidR="002D422F" w:rsidRPr="00C979B5" w:rsidRDefault="002D422F" w:rsidP="00C979B5">
            <w:pPr>
              <w:spacing w:before="40" w:after="40" w:line="240" w:lineRule="auto"/>
              <w:jc w:val="center"/>
              <w:rPr>
                <w:sz w:val="22"/>
              </w:rPr>
            </w:pPr>
            <w:r>
              <w:rPr>
                <w:sz w:val="22"/>
              </w:rPr>
              <w:t>No</w:t>
            </w:r>
          </w:p>
        </w:tc>
      </w:tr>
      <w:tr w:rsidR="002D422F" w:rsidRPr="00C979B5" w14:paraId="4725E049" w14:textId="77777777" w:rsidTr="00C979B5">
        <w:trPr>
          <w:trHeight w:val="1405"/>
        </w:trPr>
        <w:tc>
          <w:tcPr>
            <w:tcW w:w="1347" w:type="pct"/>
            <w:vAlign w:val="center"/>
          </w:tcPr>
          <w:p w14:paraId="75F9F67B"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1171C193"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541BE5AA"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4D468C9D"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268D456B"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4ACE04F" w14:textId="77777777" w:rsidR="002D422F" w:rsidRPr="00C979B5" w:rsidRDefault="002D422F" w:rsidP="00C979B5">
            <w:pPr>
              <w:spacing w:before="40" w:after="40" w:line="240" w:lineRule="auto"/>
              <w:jc w:val="center"/>
              <w:rPr>
                <w:sz w:val="22"/>
              </w:rPr>
            </w:pPr>
            <w:r>
              <w:rPr>
                <w:sz w:val="22"/>
              </w:rPr>
              <w:t>No</w:t>
            </w:r>
          </w:p>
        </w:tc>
      </w:tr>
      <w:tr w:rsidR="002D422F" w:rsidRPr="00C979B5" w14:paraId="7ABB1C3F" w14:textId="77777777" w:rsidTr="00C979B5">
        <w:trPr>
          <w:trHeight w:val="1118"/>
        </w:trPr>
        <w:tc>
          <w:tcPr>
            <w:tcW w:w="1347" w:type="pct"/>
            <w:tcBorders>
              <w:bottom w:val="single" w:sz="4" w:space="0" w:color="auto"/>
            </w:tcBorders>
            <w:shd w:val="clear" w:color="auto" w:fill="D9F2D0" w:themeFill="accent6" w:themeFillTint="33"/>
            <w:vAlign w:val="center"/>
          </w:tcPr>
          <w:p w14:paraId="131A2318"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6CC109A3"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449B9BB7"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20B18BBB"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564A4D03"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7B796240" w14:textId="77777777" w:rsidR="002D422F" w:rsidRPr="00C979B5" w:rsidRDefault="00BD6E2D" w:rsidP="00C979B5">
            <w:pPr>
              <w:spacing w:before="40" w:after="40" w:line="240" w:lineRule="auto"/>
              <w:jc w:val="center"/>
              <w:rPr>
                <w:sz w:val="22"/>
              </w:rPr>
            </w:pPr>
            <w:r>
              <w:rPr>
                <w:sz w:val="22"/>
              </w:rPr>
              <w:t>Yes</w:t>
            </w:r>
          </w:p>
        </w:tc>
      </w:tr>
    </w:tbl>
    <w:p w14:paraId="77378569" w14:textId="77777777" w:rsidR="000B3E9F" w:rsidRPr="00C979B5" w:rsidRDefault="000B3E9F" w:rsidP="00C979B5">
      <w:pPr>
        <w:pStyle w:val="Heading2"/>
        <w:pageBreakBefore/>
      </w:pPr>
      <w:bookmarkStart w:id="50" w:name="_Toc241526941"/>
      <w:bookmarkStart w:id="51" w:name="_Toc243504154"/>
      <w:r>
        <w:lastRenderedPageBreak/>
        <w:t>2.8 Summary of Research Gap</w:t>
      </w:r>
      <w:bookmarkEnd w:id="50"/>
      <w:bookmarkEnd w:id="51"/>
    </w:p>
    <w:p w14:paraId="2805F5F9"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07BA096F"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7088EBE" w14:textId="77777777" w:rsidR="00D22E98" w:rsidRPr="00C979B5" w:rsidRDefault="00D22E98" w:rsidP="00D22E98">
      <w:pPr>
        <w:pStyle w:val="Heading1"/>
      </w:pPr>
      <w:bookmarkStart w:id="52" w:name="_Toc241526942"/>
      <w:bookmarkStart w:id="53" w:name="_Toc243504155"/>
      <w:r>
        <w:lastRenderedPageBreak/>
        <w:t>CHAPTER 3: METHODOLOGY</w:t>
      </w:r>
      <w:bookmarkEnd w:id="52"/>
      <w:bookmarkEnd w:id="53"/>
    </w:p>
    <w:p w14:paraId="6E58B0F7" w14:textId="77777777" w:rsidR="002C262A" w:rsidRPr="00C979B5" w:rsidRDefault="002C262A" w:rsidP="00C979B5"/>
    <w:p w14:paraId="5B89D86F" w14:textId="77777777" w:rsidR="002C262A" w:rsidRPr="00C979B5" w:rsidRDefault="002C262A" w:rsidP="002C262A">
      <w:pPr>
        <w:pStyle w:val="Heading2"/>
      </w:pPr>
      <w:bookmarkStart w:id="54" w:name="_Toc241526943"/>
      <w:bookmarkStart w:id="55" w:name="_Toc243504156"/>
      <w:r>
        <w:t>3.1 Overview</w:t>
      </w:r>
      <w:bookmarkEnd w:id="54"/>
      <w:bookmarkEnd w:id="55"/>
    </w:p>
    <w:p w14:paraId="5240F8F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19BB8A8"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6E07BCDA" w14:textId="77777777" w:rsidR="007B2DED" w:rsidRPr="00C979B5" w:rsidRDefault="007B2DED" w:rsidP="00C979B5">
      <w:pPr>
        <w:jc w:val="both"/>
      </w:pPr>
    </w:p>
    <w:p w14:paraId="39E4DD66" w14:textId="77777777" w:rsidR="002C262A" w:rsidRPr="00C979B5" w:rsidRDefault="002C262A" w:rsidP="002C262A">
      <w:pPr>
        <w:pStyle w:val="Heading2"/>
      </w:pPr>
      <w:bookmarkStart w:id="56" w:name="_Toc241526944"/>
      <w:bookmarkStart w:id="57" w:name="_Toc243504157"/>
      <w:r>
        <w:t>3.2 Prototype Topic and Knowledge Base</w:t>
      </w:r>
      <w:bookmarkEnd w:id="56"/>
      <w:bookmarkEnd w:id="57"/>
    </w:p>
    <w:p w14:paraId="1C0E629B"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6EE991E6"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118F0A3C"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7886601"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06BE15C6"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Each case also has a small knowledge graph (Section 3.8). Retrieval (RAG) over real quant reading chosen with the supervisor is planned for FYP2, because it is a deliverable in the project listing.</w:t>
      </w:r>
    </w:p>
    <w:p w14:paraId="45560580" w14:textId="77777777" w:rsidR="009E2AF4" w:rsidRPr="00C979B5" w:rsidRDefault="009E2AF4" w:rsidP="009E2AF4">
      <w:pPr>
        <w:pStyle w:val="Heading2"/>
      </w:pPr>
      <w:bookmarkStart w:id="58" w:name="_Toc241526945"/>
      <w:bookmarkStart w:id="59" w:name="_Toc243504158"/>
      <w:r>
        <w:lastRenderedPageBreak/>
        <w:t>3.3 Design Requirements from Early Testing</w:t>
      </w:r>
      <w:bookmarkEnd w:id="58"/>
      <w:bookmarkEnd w:id="59"/>
    </w:p>
    <w:p w14:paraId="101DDEAA" w14:textId="77777777" w:rsidR="009E2AF4" w:rsidRPr="00C979B5" w:rsidRDefault="00EB7E3D" w:rsidP="00C979B5">
      <w:pPr>
        <w:jc w:val="both"/>
      </w:pPr>
      <w:r>
        <w:t>These requirements come from the two tests</w:t>
      </w:r>
    </w:p>
    <w:p w14:paraId="64F3C718" w14:textId="77777777" w:rsidR="006C11D7" w:rsidRPr="00C979B5" w:rsidRDefault="006C11D7" w:rsidP="006C11D7">
      <w:pPr>
        <w:pStyle w:val="Caption"/>
        <w:keepNext/>
      </w:pPr>
      <w:bookmarkStart w:id="60" w:name="_Toc243504207"/>
      <w:r>
        <w:t xml:space="preserve">Table </w:t>
      </w:r>
      <w:r>
        <w:fldChar w:fldCharType="begin"/>
      </w:r>
      <w:r>
        <w:instrText xml:space="preserve"> SEQ Table \* ARABIC </w:instrText>
      </w:r>
      <w:r>
        <w:fldChar w:fldCharType="separate"/>
      </w:r>
      <w:r>
        <w:rPr>
          <w:noProof/>
        </w:rPr>
        <w:t>3</w:t>
      </w:r>
      <w:r>
        <w:rPr>
          <w:noProof/>
        </w:rPr>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4E8EA699" w14:textId="77777777" w:rsidTr="00C979B5">
        <w:trPr>
          <w:trHeight w:val="663"/>
        </w:trPr>
        <w:tc>
          <w:tcPr>
            <w:tcW w:w="541" w:type="pct"/>
            <w:shd w:val="clear" w:color="auto" w:fill="E8E8E8" w:themeFill="background2"/>
            <w:vAlign w:val="center"/>
          </w:tcPr>
          <w:p w14:paraId="7729CB6B"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196DB0B3"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20207B00"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191B7CC7"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2583C61" w14:textId="77777777" w:rsidTr="00C979B5">
        <w:trPr>
          <w:trHeight w:val="963"/>
        </w:trPr>
        <w:tc>
          <w:tcPr>
            <w:tcW w:w="541" w:type="pct"/>
            <w:vAlign w:val="center"/>
          </w:tcPr>
          <w:p w14:paraId="519A2049"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20D56F28"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371614D1"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6529741C"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9A6B7C8" w14:textId="77777777" w:rsidTr="00C979B5">
        <w:trPr>
          <w:trHeight w:val="942"/>
        </w:trPr>
        <w:tc>
          <w:tcPr>
            <w:tcW w:w="541" w:type="pct"/>
            <w:vAlign w:val="center"/>
          </w:tcPr>
          <w:p w14:paraId="0E10FF6D"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D23B631"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1E114C1F"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18A1FE55"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770E9278" w14:textId="77777777" w:rsidTr="00C979B5">
        <w:trPr>
          <w:trHeight w:val="963"/>
        </w:trPr>
        <w:tc>
          <w:tcPr>
            <w:tcW w:w="541" w:type="pct"/>
            <w:vAlign w:val="center"/>
          </w:tcPr>
          <w:p w14:paraId="2BE53046"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1279C540"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490D73A"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239DC801"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5CF4125A" w14:textId="77777777" w:rsidTr="00C979B5">
        <w:trPr>
          <w:trHeight w:val="1435"/>
        </w:trPr>
        <w:tc>
          <w:tcPr>
            <w:tcW w:w="541" w:type="pct"/>
            <w:vAlign w:val="center"/>
          </w:tcPr>
          <w:p w14:paraId="05160A12"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398D0D69"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734849D0"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37449425"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0670D309" w14:textId="77777777" w:rsidTr="00C979B5">
        <w:trPr>
          <w:trHeight w:val="1435"/>
        </w:trPr>
        <w:tc>
          <w:tcPr>
            <w:tcW w:w="541" w:type="pct"/>
            <w:vAlign w:val="center"/>
          </w:tcPr>
          <w:p w14:paraId="1A70E868"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78908BDC"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C526BF5"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61048BB7"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5580ADCC" w14:textId="77777777" w:rsidTr="00C979B5">
        <w:trPr>
          <w:trHeight w:val="963"/>
        </w:trPr>
        <w:tc>
          <w:tcPr>
            <w:tcW w:w="541" w:type="pct"/>
            <w:vAlign w:val="center"/>
          </w:tcPr>
          <w:p w14:paraId="315CB4CC"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C90B63F"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66AC7B4E"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0203592C"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4D19DDD8" w14:textId="77777777" w:rsidTr="00C979B5">
        <w:trPr>
          <w:trHeight w:val="1435"/>
        </w:trPr>
        <w:tc>
          <w:tcPr>
            <w:tcW w:w="541" w:type="pct"/>
            <w:vAlign w:val="center"/>
          </w:tcPr>
          <w:p w14:paraId="44984985"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21495F11"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16D0CA4C"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2ED8526"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E26FE28" w14:textId="77777777" w:rsidTr="00C979B5">
        <w:trPr>
          <w:trHeight w:val="942"/>
        </w:trPr>
        <w:tc>
          <w:tcPr>
            <w:tcW w:w="541" w:type="pct"/>
            <w:vAlign w:val="center"/>
          </w:tcPr>
          <w:p w14:paraId="7460758B"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338A39AD"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8D37624"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43682A2E"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3BECA689" w14:textId="77777777" w:rsidTr="00C979B5">
        <w:trPr>
          <w:trHeight w:val="942"/>
        </w:trPr>
        <w:tc>
          <w:tcPr>
            <w:tcW w:w="541" w:type="pct"/>
            <w:vAlign w:val="center"/>
          </w:tcPr>
          <w:p w14:paraId="08F0F709"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1F41D815"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3C0B5FDE"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1B699101" w14:textId="77777777" w:rsidR="00EB7E3D" w:rsidRPr="00C979B5" w:rsidRDefault="00EB7E3D" w:rsidP="00C979B5">
            <w:pPr>
              <w:spacing w:before="40" w:after="40" w:line="240" w:lineRule="auto"/>
              <w:jc w:val="center"/>
              <w:rPr>
                <w:sz w:val="22"/>
              </w:rPr>
            </w:pPr>
            <w:r>
              <w:rPr>
                <w:sz w:val="22"/>
              </w:rPr>
              <w:t>Orchestrator (state)</w:t>
            </w:r>
          </w:p>
        </w:tc>
      </w:tr>
    </w:tbl>
    <w:p w14:paraId="00BDA114" w14:textId="77777777" w:rsidR="00077031" w:rsidRPr="00C979B5" w:rsidRDefault="00077031" w:rsidP="00077031">
      <w:pPr>
        <w:pStyle w:val="Heading2"/>
      </w:pPr>
      <w:bookmarkStart w:id="61" w:name="_Toc241526946"/>
      <w:bookmarkStart w:id="62" w:name="_Toc243504159"/>
      <w:r>
        <w:lastRenderedPageBreak/>
        <w:t>3.4 System Architecture</w:t>
      </w:r>
      <w:bookmarkEnd w:id="61"/>
      <w:bookmarkEnd w:id="62"/>
    </w:p>
    <w:p w14:paraId="05D91E70" w14:textId="77777777" w:rsidR="00974942" w:rsidRPr="00C979B5" w:rsidRDefault="00532490" w:rsidP="00C979B5">
      <w:pPr>
        <w:jc w:val="both"/>
      </w:pPr>
      <w:r>
        <w:t>Each Socratic dialogue uses four AI agents and a set of plain-code rules, joined into one workflow with LangGraph (LangChain, n.d.). Three newer agents, the Reasoning agent, the Explainer and the Topic Builder, are described in Section 3.8. Each learner answer runs through the same steps, in this order.</w:t>
      </w:r>
    </w:p>
    <w:p w14:paraId="75715B91" w14:textId="77777777" w:rsidR="00974942" w:rsidRPr="00C979B5" w:rsidRDefault="00532490" w:rsidP="00C979B5">
      <w:pPr>
        <w:pStyle w:val="ListParagraph"/>
        <w:numPr>
          <w:ilvl w:val="0"/>
          <w:numId w:val="12"/>
        </w:numPr>
        <w:spacing w:after="120"/>
        <w:jc w:val="both"/>
      </w:pPr>
      <w:r>
        <w:t>Assess. The Assessor agent marks the answer.</w:t>
      </w:r>
    </w:p>
    <w:p w14:paraId="18D2CDCF" w14:textId="77777777" w:rsidR="00974942" w:rsidRPr="00C979B5" w:rsidRDefault="00532490" w:rsidP="00C979B5">
      <w:pPr>
        <w:pStyle w:val="ListParagraph"/>
        <w:numPr>
          <w:ilvl w:val="0"/>
          <w:numId w:val="12"/>
        </w:numPr>
        <w:spacing w:after="120"/>
        <w:jc w:val="both"/>
      </w:pPr>
      <w:r>
        <w:t>Plan. The Planner agent proposes the next move.</w:t>
      </w:r>
    </w:p>
    <w:p w14:paraId="6A2E49A6"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CCC6223"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17DDA3B9"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2CDE9CDE"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7334AE03"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4704A03A" w14:textId="77777777" w:rsidR="00525AD0" w:rsidRPr="00C979B5" w:rsidRDefault="00A75E1A" w:rsidP="00C979B5">
      <w:pPr>
        <w:keepNext/>
        <w:spacing w:before="120" w:after="120" w:line="240" w:lineRule="auto"/>
        <w:jc w:val="center"/>
      </w:pPr>
      <w:r w:rsidRPr="00A75E1A">
        <w:rPr>
          <w:noProof/>
        </w:rPr>
        <w:lastRenderedPageBreak/>
        <w:drawing>
          <wp:inline distT="0" distB="0" distL="0" distR="0" wp14:anchorId="2452C08B" wp14:editId="649839BB">
            <wp:extent cx="5220335" cy="8466455"/>
            <wp:effectExtent l="0" t="0" r="0" b="0"/>
            <wp:docPr id="185337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78570" name=""/>
                    <pic:cNvPicPr/>
                  </pic:nvPicPr>
                  <pic:blipFill>
                    <a:blip r:embed="rId30"/>
                    <a:stretch>
                      <a:fillRect/>
                    </a:stretch>
                  </pic:blipFill>
                  <pic:spPr>
                    <a:xfrm>
                      <a:off x="0" y="0"/>
                      <a:ext cx="5220335" cy="8466455"/>
                    </a:xfrm>
                    <a:prstGeom prst="rect">
                      <a:avLst/>
                    </a:prstGeom>
                  </pic:spPr>
                </pic:pic>
              </a:graphicData>
            </a:graphic>
          </wp:inline>
        </w:drawing>
      </w:r>
    </w:p>
    <w:p w14:paraId="1783A3B8" w14:textId="77777777" w:rsidR="00E6149F" w:rsidRPr="00C979B5" w:rsidRDefault="00532490" w:rsidP="006B4786">
      <w:pPr>
        <w:pStyle w:val="Caption"/>
      </w:pPr>
      <w:bookmarkStart w:id="63" w:name="_Toc243504201"/>
      <w:r>
        <w:t xml:space="preserve">Figure </w:t>
      </w:r>
      <w:r>
        <w:fldChar w:fldCharType="begin"/>
      </w:r>
      <w:r>
        <w:instrText xml:space="preserve"> SEQ Figure \* ARABIC </w:instrText>
      </w:r>
      <w:r>
        <w:fldChar w:fldCharType="separate"/>
      </w:r>
      <w:r>
        <w:rPr>
          <w:noProof/>
        </w:rPr>
        <w:t>17</w:t>
      </w:r>
      <w:r>
        <w:rPr>
          <w:noProof/>
        </w:rPr>
        <w:fldChar w:fldCharType="end"/>
      </w:r>
      <w:r>
        <w:t>: The flow of one turn through the agents and the rules, with the information passed at each step</w:t>
      </w:r>
      <w:bookmarkEnd w:id="63"/>
    </w:p>
    <w:p w14:paraId="302C8ABC" w14:textId="77777777" w:rsidR="00143E54" w:rsidRPr="00C979B5" w:rsidRDefault="00143E54" w:rsidP="0070435E">
      <w:pPr>
        <w:pStyle w:val="Heading3"/>
      </w:pPr>
      <w:bookmarkStart w:id="64" w:name="_Toc241526947"/>
      <w:bookmarkStart w:id="65" w:name="_Toc243504160"/>
      <w:r>
        <w:lastRenderedPageBreak/>
        <w:t>3.4.1 Tutor agent</w:t>
      </w:r>
      <w:bookmarkEnd w:id="64"/>
      <w:bookmarkEnd w:id="65"/>
    </w:p>
    <w:p w14:paraId="37D30D50"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6B286B0" w14:textId="77777777" w:rsidR="0070435E" w:rsidRPr="00C979B5" w:rsidRDefault="0070435E" w:rsidP="0070435E">
      <w:pPr>
        <w:pStyle w:val="Heading3"/>
      </w:pPr>
      <w:bookmarkStart w:id="66" w:name="_Toc241526948"/>
      <w:bookmarkStart w:id="67" w:name="_Toc243504161"/>
      <w:r>
        <w:t>3.4.2 Assessor agent</w:t>
      </w:r>
      <w:bookmarkEnd w:id="66"/>
      <w:bookmarkEnd w:id="67"/>
    </w:p>
    <w:p w14:paraId="79E5D27E"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00C933B3" w14:textId="77777777" w:rsidR="00341308" w:rsidRPr="00C979B5" w:rsidRDefault="00341308" w:rsidP="00C979B5">
      <w:pPr>
        <w:jc w:val="both"/>
      </w:pPr>
      <w:r>
        <w:t>Example output:</w:t>
      </w:r>
    </w:p>
    <w:p w14:paraId="41D0FA52"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092000A6"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2BC58B9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5489DF6C"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484D26D3"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52D7386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259BB9C3"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6232285B"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394325F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60136431"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62F79D3E"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50582D83" w14:textId="77777777" w:rsidR="00EF7C4E" w:rsidRDefault="00EF7C4E" w:rsidP="00C979B5">
      <w:pPr>
        <w:jc w:val="both"/>
      </w:pPr>
    </w:p>
    <w:p w14:paraId="61D6DA32"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0A7DA7AE"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19666D3" w14:textId="77777777" w:rsidR="00974942" w:rsidRPr="00700EF0" w:rsidRDefault="00532490" w:rsidP="00700EF0">
      <w:pPr>
        <w:pStyle w:val="Heading3"/>
      </w:pPr>
      <w:bookmarkStart w:id="68" w:name="_Toc243504162"/>
      <w:r>
        <w:t>3.4.3 Planner agent</w:t>
      </w:r>
      <w:bookmarkEnd w:id="68"/>
    </w:p>
    <w:p w14:paraId="51F3715C" w14:textId="77777777" w:rsidR="007B2DED"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350C5EB" w14:textId="77777777" w:rsidR="00974942" w:rsidRPr="00C979B5" w:rsidRDefault="00532490">
      <w:pPr>
        <w:pStyle w:val="Heading3"/>
      </w:pPr>
      <w:bookmarkStart w:id="69" w:name="_Toc243504163"/>
      <w:r>
        <w:t>3.4.4 Rules (the orchestrator, plain code)</w:t>
      </w:r>
      <w:bookmarkEnd w:id="69"/>
    </w:p>
    <w:p w14:paraId="4CC586A3"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50CAF2E2"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4D4A684"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3D04C456"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AECDB6C"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6BAAC9AC"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1207CD0A"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5051AE5B"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689ABBF6" w14:textId="77777777" w:rsidR="0044468E" w:rsidRPr="00C979B5" w:rsidRDefault="00532490" w:rsidP="00C979B5">
      <w:pPr>
        <w:jc w:val="both"/>
      </w:pPr>
      <w:r>
        <w:lastRenderedPageBreak/>
        <w:t>These rules are code and not an LLM because they are fixed, easy to test, and should not change from run to run. This follows the advice in Brand (2026) about not using agents where fixed processes work. The rules are covered by automatic tests.</w:t>
      </w:r>
    </w:p>
    <w:p w14:paraId="1329C395" w14:textId="77777777" w:rsidR="00974942" w:rsidRPr="00C979B5" w:rsidRDefault="00532490">
      <w:pPr>
        <w:pStyle w:val="Heading3"/>
      </w:pPr>
      <w:bookmarkStart w:id="70" w:name="_Toc243504164"/>
      <w:r>
        <w:t>3.4.5 Checker agent</w:t>
      </w:r>
      <w:bookmarkEnd w:id="70"/>
    </w:p>
    <w:p w14:paraId="4440DE3B"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079A52A1" w14:textId="77777777" w:rsidR="0044468E" w:rsidRPr="00C979B5" w:rsidRDefault="0044468E" w:rsidP="00C979B5">
      <w:pPr>
        <w:jc w:val="both"/>
      </w:pPr>
    </w:p>
    <w:p w14:paraId="4660B21F" w14:textId="77777777" w:rsidR="00974942" w:rsidRPr="00C979B5" w:rsidRDefault="00532490">
      <w:pPr>
        <w:pStyle w:val="Heading3"/>
      </w:pPr>
      <w:bookmarkStart w:id="71" w:name="_Toc243504165"/>
      <w:r>
        <w:t>3.4.6 Simulations and tools</w:t>
      </w:r>
      <w:bookmarkEnd w:id="71"/>
    </w:p>
    <w:p w14:paraId="069E1B9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7A963364" w14:textId="77777777" w:rsidR="00974942" w:rsidRPr="00C979B5" w:rsidRDefault="00532490" w:rsidP="00C979B5">
      <w:pPr>
        <w:pStyle w:val="Heading2"/>
        <w:pageBreakBefore/>
      </w:pPr>
      <w:bookmarkStart w:id="72" w:name="_Toc243504166"/>
      <w:r>
        <w:lastRenderedPageBreak/>
        <w:t>3.5 Session Design</w:t>
      </w:r>
      <w:bookmarkEnd w:id="72"/>
    </w:p>
    <w:p w14:paraId="6F3E8FF7" w14:textId="77777777" w:rsidR="00974942" w:rsidRPr="00C979B5" w:rsidRDefault="00532490" w:rsidP="00C979B5">
      <w:pPr>
        <w:jc w:val="both"/>
      </w:pPr>
      <w:r>
        <w:t>Each session follows this design (R1 to R3, R6, R8).</w:t>
      </w:r>
    </w:p>
    <w:p w14:paraId="4E25F4AF"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2128C474"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40558AE"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4C27CA13"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8023F4"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27F01472"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404D13DC"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67FFAC78"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568877B8"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4C65BEE9" w14:textId="77777777" w:rsidR="007B2DED" w:rsidRPr="00C979B5" w:rsidRDefault="007B2DED" w:rsidP="00C979B5">
      <w:pPr>
        <w:jc w:val="both"/>
      </w:pPr>
    </w:p>
    <w:p w14:paraId="7659CE27"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6E46A261" w14:textId="77777777" w:rsidR="007B2DED" w:rsidRPr="00C979B5" w:rsidRDefault="007B2DED" w:rsidP="00C979B5">
      <w:pPr>
        <w:jc w:val="both"/>
      </w:pPr>
    </w:p>
    <w:p w14:paraId="26D058F4" w14:textId="77777777" w:rsidR="00974942" w:rsidRPr="00C979B5" w:rsidRDefault="00532490">
      <w:pPr>
        <w:pStyle w:val="Heading2"/>
      </w:pPr>
      <w:bookmarkStart w:id="73" w:name="_Toc243504167"/>
      <w:r>
        <w:lastRenderedPageBreak/>
        <w:t>3.6 Evaluation Plan</w:t>
      </w:r>
      <w:bookmarkEnd w:id="73"/>
    </w:p>
    <w:p w14:paraId="21F149E8"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0AD04C6"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489D024F" w14:textId="77777777" w:rsidR="00684BC5" w:rsidRDefault="00AB27E4">
      <w:pPr>
        <w:pStyle w:val="ListParagraph"/>
        <w:numPr>
          <w:ilvl w:val="0"/>
          <w:numId w:val="12"/>
        </w:numPr>
        <w:spacing w:after="120"/>
        <w:jc w:val="both"/>
      </w:pPr>
      <w:r>
        <w:t>Reasoning agent check. The marks for the type of reasoning and the types of knowledge are checked against a human marker in the same way. Some answers on AI-drafted topics are added, to see whether the marks stay as good outside quant. The same human marks also check the reasoning type that plain code reads from the graph moves (Section 3.8). The marking sheet, the marking guide and the comparison script were extended for this on 23 October 2026.</w:t>
      </w:r>
    </w:p>
    <w:p w14:paraId="4A6E7D7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0BD14117"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75BABB8F" w14:textId="77777777" w:rsidR="000324EC" w:rsidRDefault="00000000">
      <w:pPr>
        <w:pStyle w:val="ListParagraph"/>
        <w:numPr>
          <w:ilvl w:val="0"/>
          <w:numId w:val="12"/>
        </w:numPr>
        <w:spacing w:after="120"/>
        <w:jc w:val="both"/>
      </w:pPr>
      <w:r>
        <w:rPr>
          <w:b/>
          <w:bCs/>
        </w:rPr>
        <w:t xml:space="preserve">Saved data. </w:t>
      </w:r>
      <w:r>
        <w:t>Every answer, its marks, the plan and the tutor's reply are saved in a database for every learner and every device. Each saved turn also keeps the version of the app, so any reply can be traced back to the exact prompts that made it. Files that learners upload are read once and never saved.</w:t>
      </w:r>
    </w:p>
    <w:p w14:paraId="17BA6399" w14:textId="77777777" w:rsidR="007B2DED" w:rsidRPr="00C979B5" w:rsidRDefault="007B2DED" w:rsidP="00C979B5">
      <w:pPr>
        <w:pStyle w:val="ListParagraph"/>
        <w:spacing w:after="120"/>
        <w:jc w:val="both"/>
      </w:pPr>
    </w:p>
    <w:p w14:paraId="648BA7CA" w14:textId="77777777" w:rsidR="00974942" w:rsidRPr="00C979B5" w:rsidRDefault="00532490" w:rsidP="00C979B5">
      <w:pPr>
        <w:pStyle w:val="Heading2"/>
        <w:pageBreakBefore/>
      </w:pPr>
      <w:bookmarkStart w:id="74" w:name="_Toc243504168"/>
      <w:r>
        <w:lastRenderedPageBreak/>
        <w:t>3.7 Limitations</w:t>
      </w:r>
      <w:bookmarkEnd w:id="74"/>
    </w:p>
    <w:p w14:paraId="5CB0EDF6" w14:textId="77777777" w:rsidR="00974942" w:rsidRPr="00C979B5" w:rsidRDefault="00532490" w:rsidP="00C979B5">
      <w:pPr>
        <w:jc w:val="both"/>
      </w:pPr>
      <w:r>
        <w:t>LLM output changes from run to run. The sample will be small. Only the quant topic is checked by hand. Cases for other topics are AI drafts that no expert has checked, and in one test a drafted fact was overstated. The assessor can be wrong, so its scores are treated as evidence to check, not as final grades. In early tests the assessor was still generous on some short answers, which the assessor check will measure. A learner can also retype an answer from an AI chatbot by hand, which no check can stop, so results from unsupervised use are read with care. For the knowledge sources in Section 3.8, Wikipedia stands in for a quant textbook, the Bayesian networks learn from simulated data and not real market data, and for other topics the chances are guessed by the AI.</w:t>
      </w:r>
    </w:p>
    <w:p w14:paraId="0AA5E0B2"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8A9B67A" w14:textId="77777777" w:rsidR="00525AD0" w:rsidRPr="00C979B5" w:rsidRDefault="00532490" w:rsidP="00C979B5">
      <w:pPr>
        <w:pStyle w:val="Heading2"/>
        <w:pageBreakBefore/>
      </w:pPr>
      <w:bookmarkStart w:id="75" w:name="_Toc243504169"/>
      <w:r>
        <w:lastRenderedPageBreak/>
        <w:t>3.8 Reasoning and Knowledge Layer, and Any Topic</w:t>
      </w:r>
      <w:bookmarkEnd w:id="75"/>
    </w:p>
    <w:p w14:paraId="41CA276F" w14:textId="77777777" w:rsidR="00525AD0" w:rsidRPr="00C979B5" w:rsidRDefault="00532490" w:rsidP="00C979B5">
      <w:pPr>
        <w:jc w:val="both"/>
      </w:pPr>
      <w:r>
        <w:t>Following the supervisor's plan, the prototype now shows learners their attainment in three dimensions, which are the type of reasoning, the type of knowledge and the quality of reasoning (Figure 15). It was built in October 2026 by adding new agents, so the existing agents did not need to change. A Topic Builder agent was also added, so that the same design works on any topic. The knowledge tags, questions and limits below are drafts for the supervisor to check.</w:t>
      </w:r>
    </w:p>
    <w:p w14:paraId="0357A13F" w14:textId="77777777" w:rsidR="00076F84" w:rsidRPr="00C979B5" w:rsidRDefault="00076F84" w:rsidP="00C979B5">
      <w:pPr>
        <w:pStyle w:val="ListParagraph"/>
        <w:spacing w:after="120"/>
        <w:jc w:val="both"/>
      </w:pPr>
    </w:p>
    <w:p w14:paraId="53D1B225" w14:textId="77777777" w:rsidR="00525AD0" w:rsidRPr="00C979B5" w:rsidRDefault="00532490" w:rsidP="00C979B5">
      <w:pPr>
        <w:pStyle w:val="ListParagraph"/>
        <w:numPr>
          <w:ilvl w:val="0"/>
          <w:numId w:val="27"/>
        </w:numPr>
        <w:spacing w:after="120"/>
        <w:jc w:val="both"/>
      </w:pPr>
      <w:r>
        <w:rPr>
          <w:b/>
          <w:bCs/>
        </w:rPr>
        <w:t xml:space="preserve">Knowledge layer. </w:t>
      </w:r>
      <w:r>
        <w:t>The notes of each case form a small knowledge graph. Each node is one piece of knowledge tagged with its type (factual, conceptual, procedural, causal or relational, plus strategic, metacognitive and epistemic), and links such as causes, defines, supports, weakens and tests join the nodes.</w:t>
      </w:r>
    </w:p>
    <w:p w14:paraId="2EAC217D"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of the eight types of knowledge, with a short quote as evidence. It shares the Assessor's AI call, so it costs no extra call.</w:t>
      </w:r>
    </w:p>
    <w:p w14:paraId="1C8D8F68" w14:textId="77777777" w:rsidR="00525AD0" w:rsidRPr="00C979B5" w:rsidRDefault="00532490" w:rsidP="00C979B5">
      <w:pPr>
        <w:pStyle w:val="ListParagraph"/>
        <w:numPr>
          <w:ilvl w:val="0"/>
          <w:numId w:val="27"/>
        </w:numPr>
        <w:spacing w:after="120"/>
        <w:jc w:val="both"/>
      </w:pPr>
      <w:r>
        <w:rPr>
          <w:b/>
          <w:bCs/>
        </w:rPr>
        <w:t xml:space="preserve">Skill check. A bank </w:t>
      </w:r>
      <w:r>
        <w:t>of 30 short questions has 2 for each pair of reasoning type and core knowledge type. Each check asks 6 of them, and an answer counts as attained only when the Reasoning agent marks both the target reasoning type and the target knowledge type. Paste is switched off, answers must be under 100 words, and a free code check gives 0 to answers that read like an AI chatbot wrote them.</w:t>
      </w:r>
    </w:p>
    <w:p w14:paraId="7DC337D5" w14:textId="77777777" w:rsidR="00525AD0" w:rsidRPr="00C979B5" w:rsidRDefault="00532490" w:rsidP="00C979B5">
      <w:pPr>
        <w:pStyle w:val="ListParagraph"/>
        <w:numPr>
          <w:ilvl w:val="0"/>
          <w:numId w:val="27"/>
        </w:numPr>
        <w:spacing w:after="120"/>
        <w:jc w:val="both"/>
      </w:pPr>
      <w:r>
        <w:rPr>
          <w:b/>
          <w:bCs/>
        </w:rPr>
        <w:t xml:space="preserve">Statistics. </w:t>
      </w:r>
      <w:r>
        <w:t>For each learner and each skill, a Beta-Binomial estimate gives the likely share of 1s, a 90% range and the chance that the true share is at least 60%. A skill counts as mastered when this chance is at least 80% after at least 3 answers. The Hamming distance (Hamming, 1950) between the learner's pattern and the all-mastered pattern gives the number of skills left.</w:t>
      </w:r>
    </w:p>
    <w:p w14:paraId="4541E947" w14:textId="77777777" w:rsidR="00525AD0" w:rsidRPr="00C979B5" w:rsidRDefault="00532490" w:rsidP="00C979B5">
      <w:pPr>
        <w:pStyle w:val="ListParagraph"/>
        <w:numPr>
          <w:ilvl w:val="0"/>
          <w:numId w:val="27"/>
        </w:numPr>
        <w:spacing w:after="120"/>
        <w:jc w:val="both"/>
      </w:pPr>
      <w:r>
        <w:rPr>
          <w:b/>
          <w:bCs/>
        </w:rPr>
        <w:t xml:space="preserve">Explainer agent. </w:t>
      </w:r>
      <w:r>
        <w:t>When the learner clicks a cell of the grid, it says in plain words why that skill matters, with a short example, 2 or 3 steps and a practice question. Each answer is kept, so a pair costs one AI call.</w:t>
      </w:r>
    </w:p>
    <w:p w14:paraId="0C9F2F39"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average number of standards met for each reasoning type, is shown in the status panel, the end profile and the overall status, next to a mastery chart that says how many skills are left.</w:t>
      </w:r>
    </w:p>
    <w:p w14:paraId="51E35CCC" w14:textId="77777777" w:rsidR="00684BC5" w:rsidRDefault="00AB27E4">
      <w:pPr>
        <w:pStyle w:val="ListParagraph"/>
        <w:numPr>
          <w:ilvl w:val="0"/>
          <w:numId w:val="27"/>
        </w:numPr>
        <w:spacing w:after="120"/>
        <w:jc w:val="both"/>
      </w:pPr>
      <w:r>
        <w:rPr>
          <w:b/>
          <w:bCs/>
        </w:rPr>
        <w:lastRenderedPageBreak/>
        <w:t xml:space="preserve">Topic Builder agent. </w:t>
      </w:r>
      <w:r w:rsidRPr="00260A22">
        <w:t>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form of RAG (Lewis et al., 2020). Plain code checks the result for word limits and known knowledge types and refuses harmful topics, and the page tells the learner that the cases are AI drafts. A new topic costs about 3 extra AI calls.</w:t>
      </w:r>
    </w:p>
    <w:p w14:paraId="1A6BD5B4" w14:textId="77777777" w:rsidR="000324EC" w:rsidRDefault="00000000">
      <w:pPr>
        <w:pStyle w:val="ListParagraph"/>
        <w:numPr>
          <w:ilvl w:val="0"/>
          <w:numId w:val="27"/>
        </w:numPr>
        <w:spacing w:after="120"/>
        <w:jc w:val="both"/>
      </w:pPr>
      <w:r>
        <w:rPr>
          <w:b/>
          <w:bCs/>
        </w:rPr>
        <w:t xml:space="preserve">Knowledge from three sources. </w:t>
      </w:r>
      <w:r>
        <w:t>Following the supervisor's plan for the next step, knowledge now comes from three places, and each place has its own form. Books become a knowledge graph, the rules of thumb of experts become a decision tree, and data becomes a small Bayesian network. All three are lists of nodes and links, so the same graph moves work on each of them.</w:t>
      </w:r>
    </w:p>
    <w:p w14:paraId="35F21AD4" w14:textId="77777777" w:rsidR="000324EC" w:rsidRDefault="00000000">
      <w:pPr>
        <w:pStyle w:val="ListParagraph"/>
        <w:numPr>
          <w:ilvl w:val="0"/>
          <w:numId w:val="27"/>
        </w:numPr>
        <w:spacing w:after="120"/>
        <w:jc w:val="both"/>
      </w:pPr>
      <w:r>
        <w:rPr>
          <w:b/>
          <w:bCs/>
        </w:rPr>
        <w:t xml:space="preserve">Knowledge from books. </w:t>
      </w:r>
      <w:r>
        <w:t>Every node of the three quant knowledge graphs now has a source. No quant textbook has been chosen yet, so 13 Wikipedia articles, each fixed at one version, stand in for the books. 25 nodes quote an article word for word, and a script checks that each quote is really in the article. All 25 were found on 22 October 2026. The other nodes come from the simulations (3), a rule of thumb (1) or the case story (1).</w:t>
      </w:r>
    </w:p>
    <w:p w14:paraId="23FC18F3" w14:textId="77777777" w:rsidR="000324EC" w:rsidRDefault="00000000">
      <w:pPr>
        <w:pStyle w:val="ListParagraph"/>
        <w:numPr>
          <w:ilvl w:val="0"/>
          <w:numId w:val="27"/>
        </w:numPr>
        <w:spacing w:after="120"/>
        <w:jc w:val="both"/>
      </w:pPr>
      <w:r>
        <w:rPr>
          <w:b/>
          <w:bCs/>
        </w:rPr>
        <w:t xml:space="preserve">Rules of thumb. </w:t>
      </w:r>
      <w:r>
        <w:t>Each quant case has a decision tree of the yes or no questions an expert asks, which ends in a decision. Each decision rests on a node of the knowledge graph. Walking the tree from the top question to a decision is deductive reasoning.</w:t>
      </w:r>
    </w:p>
    <w:p w14:paraId="1955E544" w14:textId="77777777" w:rsidR="000324EC" w:rsidRDefault="00000000">
      <w:pPr>
        <w:pStyle w:val="ListParagraph"/>
        <w:numPr>
          <w:ilvl w:val="0"/>
          <w:numId w:val="27"/>
        </w:numPr>
        <w:spacing w:after="120"/>
        <w:jc w:val="both"/>
      </w:pPr>
      <w:r>
        <w:rPr>
          <w:b/>
          <w:bCs/>
        </w:rPr>
        <w:t xml:space="preserve">Knowledge from data. </w:t>
      </w:r>
      <w:r>
        <w:t>Each quant case has a small Bayesian network of 3 true or false nodes, a hidden cause and two signs of it. It learns its chances by counting over simulated data (20,000 stocks, 20,000 trading rules or 3,650 days of weather), which is inductive reasoning. Asking it backwards, from the signs to the cause, is abductive reasoning. For example, the chance that a stock has a real pattern is 2% before seeing anything, 18% after a 5-day streak, and 46% when the next week is also good.</w:t>
      </w:r>
    </w:p>
    <w:p w14:paraId="0F492405" w14:textId="77777777" w:rsidR="000324EC" w:rsidRDefault="00000000">
      <w:pPr>
        <w:pStyle w:val="ListParagraph"/>
        <w:numPr>
          <w:ilvl w:val="0"/>
          <w:numId w:val="27"/>
        </w:numPr>
        <w:spacing w:after="120"/>
        <w:jc w:val="both"/>
      </w:pPr>
      <w:r>
        <w:rPr>
          <w:b/>
          <w:bCs/>
        </w:rPr>
        <w:t xml:space="preserve">Reasoning as moves on the graph. </w:t>
      </w:r>
      <w:r>
        <w:t xml:space="preserve">In the same AI call, the Reasoning agent also names the steps of each answer as moves between nodes of the knowledge </w:t>
      </w:r>
      <w:r>
        <w:lastRenderedPageBreak/>
        <w:t>graph, at most 4. Plain code then reads each step. A step along a link is forward, a step against a link is backward, and a step between nodes with no link is a jump. A backward step is abductive. A forward step out of counted data, or two or more nodes leading into one node, is inductive. Any other forward step is deductive. So each answer gets two labels for its reasoning type, one from the agent and one from an algorithm. In a first test on 6 answers, the two labels agreed in 3 to 4 of the 5 answers that landed on links, depending on the type. These rules are drafts for the supervisor to check.</w:t>
      </w:r>
    </w:p>
    <w:p w14:paraId="03F77DC8" w14:textId="77777777" w:rsidR="000324EC" w:rsidRDefault="00000000">
      <w:pPr>
        <w:pStyle w:val="ListParagraph"/>
        <w:numPr>
          <w:ilvl w:val="0"/>
          <w:numId w:val="27"/>
        </w:numPr>
        <w:spacing w:after="120"/>
        <w:jc w:val="both"/>
      </w:pPr>
      <w:r>
        <w:rPr>
          <w:b/>
          <w:bCs/>
        </w:rPr>
        <w:t xml:space="preserve">Knowledge page and any topic. </w:t>
      </w:r>
      <w:r>
        <w:t>A Knowledge page shows the three forms for each case. For any other topic, the Topic Builder also drafts a decision tree and a model of a hidden cause and two signs. Such topics have no data to count, so the AI guesses the chances, and the page says clearly that they are guesses. In 4 test builds with 12 cases, 9 trees and 11 models passed the code checks.</w:t>
      </w:r>
    </w:p>
    <w:p w14:paraId="48A10A58" w14:textId="77777777" w:rsidR="00076F84" w:rsidRPr="00C979B5" w:rsidRDefault="00076F84" w:rsidP="00C979B5">
      <w:pPr>
        <w:pStyle w:val="ListParagraph"/>
        <w:spacing w:after="120"/>
        <w:jc w:val="both"/>
      </w:pPr>
    </w:p>
    <w:p w14:paraId="65169DA5" w14:textId="77777777" w:rsidR="00525AD0" w:rsidRPr="00C979B5" w:rsidRDefault="00532490" w:rsidP="00C979B5">
      <w:pPr>
        <w:jc w:val="both"/>
      </w:pPr>
      <w:r>
        <w:t>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Factor analysis can still be run later to check that the eight skills really separate in the data. Both need many learners, so the class model is planned for the learner tests in FYP 2.</w:t>
      </w:r>
    </w:p>
    <w:p w14:paraId="2FAAAE51" w14:textId="77777777" w:rsidR="00525AD0" w:rsidRPr="00C979B5" w:rsidRDefault="00532490" w:rsidP="00C979B5">
      <w:pPr>
        <w:pStyle w:val="Heading2"/>
        <w:pageBreakBefore/>
      </w:pPr>
      <w:bookmarkStart w:id="76" w:name="_Toc243504170"/>
      <w:r>
        <w:lastRenderedPageBreak/>
        <w:t>3.9 Project Timeline and Milestones</w:t>
      </w:r>
      <w:bookmarkEnd w:id="76"/>
    </w:p>
    <w:p w14:paraId="41EE1811"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661E1851" w14:textId="77777777" w:rsidR="00076F84" w:rsidRPr="00C979B5" w:rsidRDefault="00076F84" w:rsidP="00C979B5">
      <w:pPr>
        <w:jc w:val="both"/>
      </w:pPr>
    </w:p>
    <w:p w14:paraId="2B97DAF5"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B7A252" w14:textId="77777777" w:rsidR="00525AD0" w:rsidRPr="00C979B5" w:rsidRDefault="00532490">
      <w:pPr>
        <w:pStyle w:val="Caption"/>
      </w:pPr>
      <w:bookmarkStart w:id="77" w:name="_Toc243504202"/>
      <w:r>
        <w:t xml:space="preserve">Figure </w:t>
      </w:r>
      <w:r>
        <w:fldChar w:fldCharType="begin"/>
      </w:r>
      <w:r>
        <w:instrText xml:space="preserve"> SEQ Figure \* ARABIC </w:instrText>
      </w:r>
      <w:r>
        <w:fldChar w:fldCharType="separate"/>
      </w:r>
      <w:r>
        <w:rPr>
          <w:noProof/>
        </w:rPr>
        <w:t>18</w:t>
      </w:r>
      <w:r>
        <w:rPr>
          <w:noProof/>
        </w:rPr>
        <w:fldChar w:fldCharType="end"/>
      </w:r>
      <w:r>
        <w:t>: Project timeline and milestones for FYP 1 and FYP 2</w:t>
      </w:r>
      <w:bookmarkEnd w:id="77"/>
    </w:p>
    <w:p w14:paraId="4EDB2244" w14:textId="77777777" w:rsidR="007B2DED" w:rsidRPr="00C979B5" w:rsidRDefault="007B2DED" w:rsidP="00C979B5">
      <w:pPr>
        <w:jc w:val="both"/>
      </w:pPr>
    </w:p>
    <w:p w14:paraId="47BE7BEB" w14:textId="77777777" w:rsidR="004C0F59" w:rsidRPr="00C979B5" w:rsidRDefault="00101C69" w:rsidP="00083483">
      <w:pPr>
        <w:pStyle w:val="Heading1"/>
      </w:pPr>
      <w:bookmarkStart w:id="78" w:name="_Toc243504171"/>
      <w:r>
        <w:lastRenderedPageBreak/>
        <w:t>CHAPTER 4: PRELIMINARY RESULTS</w:t>
      </w:r>
      <w:bookmarkEnd w:id="78"/>
    </w:p>
    <w:p w14:paraId="71A4D1D1"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63E94A36" w14:textId="77777777" w:rsidTr="00C979B5">
        <w:trPr>
          <w:trHeight w:val="500"/>
        </w:trPr>
        <w:tc>
          <w:tcPr>
            <w:tcW w:w="2436" w:type="pct"/>
            <w:shd w:val="clear" w:color="auto" w:fill="E8E8E8" w:themeFill="background2"/>
            <w:vAlign w:val="center"/>
          </w:tcPr>
          <w:p w14:paraId="5B122AE5"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630489A7"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4021AC2D"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66D71263"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2A3BDD19" w14:textId="77777777" w:rsidTr="00C979B5">
        <w:trPr>
          <w:trHeight w:val="479"/>
        </w:trPr>
        <w:tc>
          <w:tcPr>
            <w:tcW w:w="2436" w:type="pct"/>
            <w:vAlign w:val="center"/>
          </w:tcPr>
          <w:p w14:paraId="07D0E930"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748E9BA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DF6E90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4569FC4"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17C6EFA" w14:textId="77777777" w:rsidTr="00C979B5">
        <w:trPr>
          <w:trHeight w:val="500"/>
        </w:trPr>
        <w:tc>
          <w:tcPr>
            <w:tcW w:w="2436" w:type="pct"/>
            <w:vAlign w:val="center"/>
          </w:tcPr>
          <w:p w14:paraId="559DD914"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239DBBA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75355C1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B1A0D49"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FA0A9F" w14:textId="77777777" w:rsidTr="00C979B5">
        <w:trPr>
          <w:trHeight w:val="500"/>
        </w:trPr>
        <w:tc>
          <w:tcPr>
            <w:tcW w:w="2436" w:type="pct"/>
            <w:vAlign w:val="center"/>
          </w:tcPr>
          <w:p w14:paraId="2DBA5546"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606619D9"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47FA753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E70BC70"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2604ECD8" w14:textId="77777777" w:rsidTr="00C979B5">
        <w:trPr>
          <w:trHeight w:val="500"/>
        </w:trPr>
        <w:tc>
          <w:tcPr>
            <w:tcW w:w="2436" w:type="pct"/>
            <w:vAlign w:val="center"/>
          </w:tcPr>
          <w:p w14:paraId="1476725F"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1F0E5CB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5068BEE"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732E195"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6B042542" w14:textId="77777777" w:rsidTr="00C979B5">
        <w:trPr>
          <w:trHeight w:val="479"/>
        </w:trPr>
        <w:tc>
          <w:tcPr>
            <w:tcW w:w="2436" w:type="pct"/>
            <w:vAlign w:val="center"/>
          </w:tcPr>
          <w:p w14:paraId="25FEDA89"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3D1278DC"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8B36784"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596F364"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458D641D" w14:textId="77777777" w:rsidTr="00C979B5">
        <w:trPr>
          <w:trHeight w:val="500"/>
        </w:trPr>
        <w:tc>
          <w:tcPr>
            <w:tcW w:w="2436" w:type="pct"/>
            <w:vAlign w:val="center"/>
          </w:tcPr>
          <w:p w14:paraId="19163E54"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0561DEFB"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6B3FB15"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1B41B70" w14:textId="77777777" w:rsidR="002264D4" w:rsidRPr="00C979B5" w:rsidRDefault="002264D4" w:rsidP="00C979B5">
            <w:pPr>
              <w:spacing w:before="40" w:after="40" w:line="240" w:lineRule="auto"/>
              <w:jc w:val="center"/>
              <w:rPr>
                <w:b/>
                <w:bCs/>
                <w:sz w:val="22"/>
              </w:rPr>
            </w:pPr>
            <w:r>
              <w:rPr>
                <w:sz w:val="22"/>
              </w:rPr>
              <w:t>R8</w:t>
            </w:r>
          </w:p>
        </w:tc>
      </w:tr>
    </w:tbl>
    <w:p w14:paraId="5C4690DD" w14:textId="77777777" w:rsidR="002264D4" w:rsidRPr="00C979B5" w:rsidRDefault="002264D4" w:rsidP="00C979B5"/>
    <w:p w14:paraId="1A305072"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4A8AD6F1" w14:textId="77777777" w:rsidR="002264D4" w:rsidRPr="00C979B5" w:rsidRDefault="002264D4" w:rsidP="00C979B5"/>
    <w:p w14:paraId="4B64B7DD" w14:textId="77777777" w:rsidR="004C0F59" w:rsidRPr="00C979B5" w:rsidRDefault="004C0F59" w:rsidP="004C0F59">
      <w:pPr>
        <w:pStyle w:val="Heading2"/>
      </w:pPr>
      <w:bookmarkStart w:id="79" w:name="_Toc241526955"/>
      <w:bookmarkStart w:id="80" w:name="_Toc243504172"/>
      <w:r>
        <w:t>4.1 Test #1: Online Socratic Tutor (Gemini Gem)</w:t>
      </w:r>
      <w:bookmarkEnd w:id="79"/>
      <w:bookmarkEnd w:id="80"/>
    </w:p>
    <w:p w14:paraId="71EE6ABB"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28172C8"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1B1D3D66"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BC92442"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80C646"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D436484" w14:textId="77777777" w:rsidR="00101C69" w:rsidRPr="00C979B5" w:rsidRDefault="00083483" w:rsidP="00083483">
      <w:pPr>
        <w:pStyle w:val="Caption"/>
      </w:pPr>
      <w:bookmarkStart w:id="81" w:name="_Toc243504203"/>
      <w:r>
        <w:t xml:space="preserve">Figure </w:t>
      </w:r>
      <w:r>
        <w:fldChar w:fldCharType="begin"/>
      </w:r>
      <w:r>
        <w:instrText xml:space="preserve"> SEQ Figure \* ARABIC </w:instrText>
      </w:r>
      <w:r>
        <w:fldChar w:fldCharType="separate"/>
      </w:r>
      <w:r>
        <w:rPr>
          <w:noProof/>
        </w:rPr>
        <w:t>19</w:t>
      </w:r>
      <w:r>
        <w:rPr>
          <w:noProof/>
        </w:rPr>
        <w:fldChar w:fldCharType="end"/>
      </w:r>
      <w:r>
        <w:t>: Online Socratic AI testing &amp; results</w:t>
      </w:r>
      <w:bookmarkEnd w:id="81"/>
    </w:p>
    <w:p w14:paraId="0D73E3D0" w14:textId="77777777" w:rsidR="000F6D0B" w:rsidRPr="00C979B5" w:rsidRDefault="000F6D0B" w:rsidP="00C979B5"/>
    <w:p w14:paraId="31F75D75" w14:textId="77777777" w:rsidR="00601179" w:rsidRPr="00C979B5" w:rsidRDefault="004C0F59" w:rsidP="00C979B5">
      <w:pPr>
        <w:pStyle w:val="Heading2"/>
        <w:pageBreakBefore/>
      </w:pPr>
      <w:bookmarkStart w:id="82" w:name="_Toc241526956"/>
      <w:bookmarkStart w:id="83" w:name="_Toc243504173"/>
      <w:r>
        <w:lastRenderedPageBreak/>
        <w:t>4.2 Test #2: Project Prompt v1 (Gemini Gem)</w:t>
      </w:r>
      <w:bookmarkEnd w:id="82"/>
      <w:bookmarkEnd w:id="83"/>
    </w:p>
    <w:p w14:paraId="79C92280" w14:textId="77777777" w:rsidR="00A178F6" w:rsidRPr="00C979B5" w:rsidRDefault="00A178F6" w:rsidP="00C979B5">
      <w:pPr>
        <w:jc w:val="both"/>
      </w:pPr>
      <w:r>
        <w:rPr>
          <w:b/>
          <w:bCs/>
        </w:rPr>
        <w:t>What worked</w:t>
      </w:r>
      <w:r>
        <w:t>: the tutor stayed on topic and did not give the answer.</w:t>
      </w:r>
    </w:p>
    <w:p w14:paraId="343D6FE7" w14:textId="77777777" w:rsidR="00A178F6" w:rsidRPr="00C979B5" w:rsidRDefault="00A178F6" w:rsidP="00C979B5">
      <w:pPr>
        <w:jc w:val="both"/>
        <w:rPr>
          <w:b/>
          <w:bCs/>
        </w:rPr>
      </w:pPr>
      <w:r>
        <w:rPr>
          <w:b/>
          <w:bCs/>
        </w:rPr>
        <w:t>What did not work:</w:t>
      </w:r>
    </w:p>
    <w:p w14:paraId="33FABDDF"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3552DC6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46DDD400"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471ADE83"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6CD7319C"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16972EB4" w14:textId="77777777" w:rsidR="00A178F6" w:rsidRPr="00C979B5" w:rsidRDefault="00A178F6" w:rsidP="00C979B5"/>
    <w:p w14:paraId="40E75AC6"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923E4B"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36C66FD" w14:textId="77777777" w:rsidR="00601179" w:rsidRPr="00C979B5" w:rsidRDefault="003F68A9" w:rsidP="003F68A9">
      <w:pPr>
        <w:pStyle w:val="Caption"/>
      </w:pPr>
      <w:bookmarkStart w:id="84" w:name="_Toc243504204"/>
      <w:r>
        <w:t xml:space="preserve">Figure </w:t>
      </w:r>
      <w:r>
        <w:fldChar w:fldCharType="begin"/>
      </w:r>
      <w:r>
        <w:instrText xml:space="preserve"> SEQ Figure \* ARABIC </w:instrText>
      </w:r>
      <w:r>
        <w:fldChar w:fldCharType="separate"/>
      </w:r>
      <w:r>
        <w:rPr>
          <w:noProof/>
        </w:rPr>
        <w:t>20</w:t>
      </w:r>
      <w:r>
        <w:rPr>
          <w:noProof/>
        </w:rPr>
        <w:fldChar w:fldCharType="end"/>
      </w:r>
      <w:r>
        <w:t>: My project v1 testing &amp; results</w:t>
      </w:r>
      <w:bookmarkEnd w:id="84"/>
    </w:p>
    <w:p w14:paraId="60B7C409" w14:textId="77777777" w:rsidR="0073093B" w:rsidRPr="00C979B5" w:rsidRDefault="0073093B" w:rsidP="00C979B5">
      <w:pPr>
        <w:jc w:val="both"/>
      </w:pPr>
    </w:p>
    <w:p w14:paraId="04E87C18" w14:textId="77777777" w:rsidR="006C360D" w:rsidRPr="00C979B5" w:rsidRDefault="006C360D" w:rsidP="00C979B5">
      <w:pPr>
        <w:rPr>
          <w:rFonts w:eastAsiaTheme="majorEastAsia"/>
          <w:b/>
          <w:bCs/>
          <w:szCs w:val="40"/>
        </w:rPr>
      </w:pPr>
    </w:p>
    <w:p w14:paraId="65ED4AA1" w14:textId="77777777" w:rsidR="00462D72" w:rsidRPr="00C979B5" w:rsidRDefault="00532490">
      <w:pPr>
        <w:pStyle w:val="Heading2"/>
      </w:pPr>
      <w:bookmarkStart w:id="85" w:name="_Toc243504174"/>
      <w:r>
        <w:lastRenderedPageBreak/>
        <w:t>4.3 Test #3: Socratic AI Prototype (Gemini, October 2026)</w:t>
      </w:r>
      <w:bookmarkEnd w:id="85"/>
    </w:p>
    <w:p w14:paraId="5B54FF3E"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66D0D7EB" w14:textId="77777777" w:rsidR="00462D72" w:rsidRPr="00C979B5" w:rsidRDefault="00532490" w:rsidP="00C979B5">
      <w:pPr>
        <w:jc w:val="both"/>
      </w:pPr>
      <w:r>
        <w:t>What worked:</w:t>
      </w:r>
    </w:p>
    <w:p w14:paraId="74F84FE0"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751D27BA"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7A8A0560"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1BFD28F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5A1A4827"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3D4EDCA1"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1572EBE0" w14:textId="77777777" w:rsidR="00462D72" w:rsidRPr="00C979B5" w:rsidRDefault="00532490" w:rsidP="00C979B5">
      <w:pPr>
        <w:jc w:val="both"/>
      </w:pPr>
      <w:r>
        <w:t>What did not work, and was then fixed:</w:t>
      </w:r>
    </w:p>
    <w:p w14:paraId="74CFAC9D"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5E1E04BC"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0A88A5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1CCF4674"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56CEA1BD"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501FA215"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6899D1F9" w14:textId="77777777" w:rsidR="00684BC5" w:rsidRDefault="00AB27E4">
      <w:pPr>
        <w:pStyle w:val="Heading2"/>
      </w:pPr>
      <w:bookmarkStart w:id="86" w:name="_Toc243504175"/>
      <w:r>
        <w:t>4.4 Test #4: Reasoning Layer and New Topics (October 2026)</w:t>
      </w:r>
      <w:bookmarkEnd w:id="86"/>
    </w:p>
    <w:p w14:paraId="70192F32" w14:textId="77777777" w:rsidR="00684BC5" w:rsidRDefault="00AB27E4">
      <w:pPr>
        <w:jc w:val="both"/>
      </w:pPr>
      <w:r>
        <w:t>The reasoning layer and the Topic Builder were tried on the live site with real Gemini calls.</w:t>
      </w:r>
    </w:p>
    <w:p w14:paraId="11348708" w14:textId="77777777" w:rsidR="00684BC5" w:rsidRDefault="00AB27E4">
      <w:pPr>
        <w:pStyle w:val="ListParagraph"/>
        <w:numPr>
          <w:ilvl w:val="0"/>
          <w:numId w:val="12"/>
        </w:numPr>
        <w:spacing w:after="120"/>
        <w:jc w:val="both"/>
      </w:pPr>
      <w:r>
        <w:t>The same agents, marks and dashboards ran unchanged on three generated topics, which were vaccines, the French Revolution and climate change. A new topic took 4 to 20 seconds to build.</w:t>
      </w:r>
    </w:p>
    <w:p w14:paraId="272CE6BE" w14:textId="77777777" w:rsidR="00684BC5" w:rsidRDefault="00AB27E4">
      <w:pPr>
        <w:pStyle w:val="ListParagraph"/>
        <w:numPr>
          <w:ilvl w:val="0"/>
          <w:numId w:val="12"/>
        </w:numPr>
        <w:spacing w:after="120"/>
        <w:jc w:val="both"/>
      </w:pPr>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p>
    <w:p w14:paraId="009CE0A4" w14:textId="77777777" w:rsidR="00684BC5" w:rsidRDefault="00AB27E4">
      <w:pPr>
        <w:pStyle w:val="ListParagraph"/>
        <w:numPr>
          <w:ilvl w:val="0"/>
          <w:numId w:val="12"/>
        </w:numPr>
        <w:spacing w:after="120"/>
        <w:jc w:val="both"/>
      </w:pPr>
      <w:r>
        <w:t>In one generated topic a fact was overstated, so built topics now take their facts from Wikipedia articles, and the page says they are AI drafts.</w:t>
      </w:r>
    </w:p>
    <w:p w14:paraId="1D62B059" w14:textId="77777777" w:rsidR="00684BC5" w:rsidRDefault="00AB27E4">
      <w:pPr>
        <w:pStyle w:val="ListParagraph"/>
        <w:numPr>
          <w:ilvl w:val="0"/>
          <w:numId w:val="12"/>
        </w:numPr>
        <w:spacing w:after="120"/>
        <w:jc w:val="both"/>
      </w:pPr>
      <w:r>
        <w:t>Some generated inductive questions gave only one example, which is too few for inductive reasoning, so the Builder prompt still needs to be tightened.</w:t>
      </w:r>
    </w:p>
    <w:p w14:paraId="6E1405B8" w14:textId="77777777" w:rsidR="00684BC5" w:rsidRDefault="00AB27E4">
      <w:pPr>
        <w:pStyle w:val="ListParagraph"/>
        <w:numPr>
          <w:ilvl w:val="0"/>
          <w:numId w:val="12"/>
        </w:numPr>
        <w:spacing w:after="120"/>
        <w:jc w:val="both"/>
      </w:pPr>
      <w:r>
        <w:t>The Reasoning agent has been checked on only a few answers, so it still needs a comparison with a human marker.</w:t>
      </w:r>
    </w:p>
    <w:p w14:paraId="112C62D0" w14:textId="77777777" w:rsidR="00525AD0" w:rsidRPr="00C979B5" w:rsidRDefault="00532490">
      <w:pPr>
        <w:pStyle w:val="Heading1"/>
      </w:pPr>
      <w:bookmarkStart w:id="87" w:name="_Toc243504176"/>
      <w:bookmarkStart w:id="88" w:name="_Toc241526957"/>
      <w:r>
        <w:lastRenderedPageBreak/>
        <w:t>CHAPTER 5: CONCLUSION AND FUTURE WORK</w:t>
      </w:r>
      <w:bookmarkEnd w:id="87"/>
    </w:p>
    <w:p w14:paraId="6ED78446" w14:textId="77777777" w:rsidR="00B36D38" w:rsidRPr="00C979B5" w:rsidRDefault="00B36D38" w:rsidP="00C979B5"/>
    <w:p w14:paraId="5CFA72E8"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 now also shows the type of reasoning and knowledge the learner used, with mastery estimates over many short questions, and it works on topics other than quant.Knowledge now also comes from three sources, a knowledge graph from books, decision trees from rules of thumb and Bayesian networks from data, and the reasoning in each answer can be read as moves on the graph. Its main limits are that the Assessor and the Reasoning agent have not yet been compared with human markers, the quant notes are hand-written, AI-drafted topics are not checked by an expert, and the free tier limits how many learners can use it at once.</w:t>
      </w:r>
    </w:p>
    <w:p w14:paraId="0F170354" w14:textId="77777777" w:rsidR="00525AD0" w:rsidRPr="00C979B5" w:rsidRDefault="00532490" w:rsidP="00C979B5">
      <w:pPr>
        <w:jc w:val="both"/>
      </w:pPr>
      <w:r>
        <w:t>The future work, in order, is as follows.</w:t>
      </w:r>
    </w:p>
    <w:p w14:paraId="00E76737" w14:textId="77777777" w:rsidR="00525AD0" w:rsidRPr="00C979B5" w:rsidRDefault="00532490" w:rsidP="00C979B5">
      <w:pPr>
        <w:pStyle w:val="ListParagraph"/>
        <w:numPr>
          <w:ilvl w:val="0"/>
          <w:numId w:val="12"/>
        </w:numPr>
        <w:spacing w:after="120"/>
        <w:jc w:val="both"/>
      </w:pPr>
      <w:r>
        <w:t>Ask the supervisor to check the knowledge tags, the skill check questions and the mastery limits in Section 3.8, before the product demonstration in mid November 2026.</w:t>
      </w:r>
    </w:p>
    <w:p w14:paraId="486F5736" w14:textId="77777777" w:rsidR="00525AD0" w:rsidRPr="00C979B5" w:rsidRDefault="00532490" w:rsidP="00C979B5">
      <w:pPr>
        <w:pStyle w:val="ListParagraph"/>
        <w:numPr>
          <w:ilvl w:val="0"/>
          <w:numId w:val="12"/>
        </w:numPr>
        <w:spacing w:after="120"/>
        <w:jc w:val="both"/>
      </w:pPr>
      <w:r>
        <w:t>Compare the Assessor and the Reasoning agent with human markers on the 61-answer test set, using percent agreement and Cohen's kappa for each standard.</w:t>
      </w:r>
    </w:p>
    <w:p w14:paraId="72718F3A"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09909CDC" w14:textId="77777777" w:rsidR="00525AD0" w:rsidRPr="00C979B5" w:rsidRDefault="00532490" w:rsidP="00C979B5">
      <w:pPr>
        <w:pStyle w:val="ListParagraph"/>
        <w:numPr>
          <w:ilvl w:val="0"/>
          <w:numId w:val="12"/>
        </w:numPr>
        <w:spacing w:after="120"/>
        <w:jc w:val="both"/>
      </w:pPr>
      <w:r>
        <w:t>Try many topics with the Topic Builder, and improve its prompts from what goes wrong.</w:t>
      </w:r>
    </w:p>
    <w:p w14:paraId="0BDE4FE9" w14:textId="62C5E234" w:rsidR="00525AD0" w:rsidRPr="00C979B5" w:rsidRDefault="00532490" w:rsidP="00C979B5">
      <w:pPr>
        <w:pStyle w:val="ListParagraph"/>
        <w:numPr>
          <w:ilvl w:val="0"/>
          <w:numId w:val="12"/>
        </w:numPr>
        <w:spacing w:after="120"/>
        <w:jc w:val="both"/>
      </w:pPr>
      <w:r>
        <w:t>Replace Wikipedia with a quant textbook chosen with the supervisor and the simulated data with real data, and check the graph reading of reasoning against a human marker.</w:t>
      </w:r>
    </w:p>
    <w:p w14:paraId="6AAC42A8" w14:textId="77777777" w:rsidR="0029607C" w:rsidRPr="00C979B5" w:rsidRDefault="00532490">
      <w:pPr>
        <w:pStyle w:val="Heading1"/>
      </w:pPr>
      <w:bookmarkStart w:id="89" w:name="_Toc243504177"/>
      <w:r>
        <w:lastRenderedPageBreak/>
        <w:t>REFERENCES</w:t>
      </w:r>
      <w:bookmarkEnd w:id="89"/>
    </w:p>
    <w:p w14:paraId="6D861CE4"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4D0F4C51"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5EEF9212" w14:textId="77777777" w:rsidR="0029607C" w:rsidRPr="00C979B5" w:rsidRDefault="00532490" w:rsidP="00C979B5">
      <w:pPr>
        <w:ind w:left="720" w:hanging="720"/>
      </w:pPr>
      <w:r>
        <w:t>Anthropic. (2024, November 25). Introducing the Model Context Protocol. https://www.anthropic.com/news/model-context-protocol</w:t>
      </w:r>
    </w:p>
    <w:p w14:paraId="27C3A3CB"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176F61C3"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27064677" w14:textId="77777777" w:rsidR="00487D80" w:rsidRDefault="009D6D0E">
      <w:pPr>
        <w:spacing w:after="160"/>
        <w:ind w:left="720" w:hanging="720"/>
      </w:pPr>
      <w:r>
        <w:t>Bowman, J. (2017, February 9). Socratic questions revisited [Infographic]. https://www.jamesbowman.me/post/socratic-questions-revisited/</w:t>
      </w:r>
    </w:p>
    <w:p w14:paraId="36CA07CA" w14:textId="77777777" w:rsidR="0029607C" w:rsidRPr="00C979B5" w:rsidRDefault="00532490" w:rsidP="00C979B5">
      <w:pPr>
        <w:ind w:left="720" w:hanging="720"/>
      </w:pPr>
      <w:r>
        <w:t>Brand, L. (2026, September 11). A practical guide to agentic AI in higher education. QS.</w:t>
      </w:r>
    </w:p>
    <w:p w14:paraId="7F99B1F0"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464C310F"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7402E370"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2DDC3B78"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74E24721"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7CFA358" w14:textId="77777777" w:rsidR="0029607C" w:rsidRPr="00C979B5" w:rsidRDefault="00532490" w:rsidP="00C979B5">
      <w:pPr>
        <w:ind w:left="720" w:hanging="720"/>
      </w:pPr>
      <w:r>
        <w:t>DeepLearning.AI. (n.d.-d). Knowledge graphs for RAG [Online short course]. https://learn.deeplearning.ai/courses/knowledge-graphs-rag/information</w:t>
      </w:r>
    </w:p>
    <w:p w14:paraId="63BA1F3D"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64D50CE"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0F21F363"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2482DCE1"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4B607B41"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4F654C72"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7C329777"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3BE99935"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0BA74C2A" w14:textId="77777777" w:rsidR="0029607C" w:rsidRPr="00C979B5" w:rsidRDefault="00532490" w:rsidP="00C979B5">
      <w:pPr>
        <w:ind w:left="720" w:hanging="720"/>
      </w:pPr>
      <w:r>
        <w:t>Google. (n.d.). Gemini API documentation. https://ai.google.dev/gemini-api/docs</w:t>
      </w:r>
    </w:p>
    <w:p w14:paraId="2C21ACC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22EEB0CE"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A018622"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6783A223"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3FF0061C"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6274180"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5B08C9D4"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B33AD71" w14:textId="77777777" w:rsidR="00684BC5" w:rsidRDefault="00AB27E4">
      <w:pPr>
        <w:ind w:left="720" w:hanging="720"/>
      </w:pPr>
      <w:r w:rsidRPr="00260A22">
        <w:rPr>
          <w:lang w:val="de-DE"/>
        </w:rPr>
        <w:t xml:space="preserve">Junker, B. W., &amp; Sijtsma, K. (2001). </w:t>
      </w:r>
      <w:r>
        <w:t>Cognitive assessment models with few assumptions, and connections with nonparametric item response theory. Applied Psychological Measurement, 25(3), 258-272. https://doi.org/10.1177/01466210122032064</w:t>
      </w:r>
    </w:p>
    <w:p w14:paraId="0891C9AE" w14:textId="77777777" w:rsidR="0029607C" w:rsidRPr="00C979B5" w:rsidRDefault="00532490" w:rsidP="00C979B5">
      <w:pPr>
        <w:ind w:left="720" w:hanging="720"/>
      </w:pPr>
      <w:r>
        <w:t>Khan Academy. (n.d.). Khanmigo. https://www.khanmigo.ai/</w:t>
      </w:r>
    </w:p>
    <w:p w14:paraId="5BF2D4FA" w14:textId="77777777" w:rsidR="0029607C" w:rsidRPr="005B177E" w:rsidRDefault="00532490" w:rsidP="00C979B5">
      <w:pPr>
        <w:ind w:left="720" w:hanging="720"/>
        <w:rPr>
          <w:lang w:val="de-DE"/>
        </w:rPr>
      </w:pPr>
      <w:r>
        <w:rPr>
          <w:lang w:val="de-DE"/>
        </w:rPr>
        <w:t>LangChain. (n.d.). LangGraph [Computer software]. https://github.com/langchain-ai/langgraph</w:t>
      </w:r>
    </w:p>
    <w:p w14:paraId="0DE16094"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1A42B482"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C138F2F"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6568BB24"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7DE02F56" w14:textId="77777777" w:rsidR="0029607C" w:rsidRPr="00C979B5" w:rsidRDefault="00532490" w:rsidP="00C979B5">
      <w:pPr>
        <w:ind w:left="720" w:hanging="720"/>
      </w:pPr>
      <w:r>
        <w:t>Microsoft Research. (n.d.). Tools for thought [Project page]. https://www.microsoft.com/en-us/research/project/tools-for-thought/</w:t>
      </w:r>
    </w:p>
    <w:p w14:paraId="1C84FF97"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354DF562"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0ACB8CEB" w14:textId="77777777" w:rsidR="0029607C" w:rsidRPr="00C979B5" w:rsidRDefault="00532490" w:rsidP="00C979B5">
      <w:pPr>
        <w:ind w:left="720" w:hanging="720"/>
      </w:pPr>
      <w:r>
        <w:t>Paul, R., &amp; Elder, L. (2006). The thinker's guide to the art of Socratic questioning. Foundation for Critical Thinking.</w:t>
      </w:r>
    </w:p>
    <w:p w14:paraId="3DE9BE75" w14:textId="77777777" w:rsidR="0029607C" w:rsidRPr="00C979B5" w:rsidRDefault="00532490" w:rsidP="00C979B5">
      <w:pPr>
        <w:ind w:left="720" w:hanging="720"/>
      </w:pPr>
      <w:r>
        <w:t>Paul, R., &amp; Elder, L. (2019). The miniature guide to critical thinking concepts and tools (8th ed.). Rowman &amp; Littlefield.</w:t>
      </w:r>
    </w:p>
    <w:p w14:paraId="4B3C52FD" w14:textId="77777777" w:rsidR="0029607C" w:rsidRPr="00C979B5" w:rsidRDefault="00532490" w:rsidP="00C979B5">
      <w:pPr>
        <w:ind w:left="720" w:hanging="720"/>
      </w:pPr>
      <w:r>
        <w:t>Ramírez, S. (n.d.). FastAPI [Computer software]. https://fastapi.tiangolo.com/</w:t>
      </w:r>
    </w:p>
    <w:p w14:paraId="64488E7F"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4E8F8F21" w14:textId="77777777" w:rsidR="0029607C" w:rsidRPr="00C979B5" w:rsidRDefault="00532490" w:rsidP="00C979B5">
      <w:pPr>
        <w:ind w:left="720" w:hanging="720"/>
      </w:pPr>
      <w:r>
        <w:t>Sarkar, A. (2025). How to stop AI from killing your critical thinking [Conference talk]. TEDAI Vienna.</w:t>
      </w:r>
    </w:p>
    <w:p w14:paraId="7472BB87" w14:textId="77777777" w:rsidR="0029607C" w:rsidRPr="00C979B5" w:rsidRDefault="00532490" w:rsidP="00C979B5">
      <w:pPr>
        <w:ind w:left="720" w:hanging="720"/>
      </w:pPr>
      <w:r>
        <w:t>Supabase. (n.d.). Supabase documentation. https://supabase.com/docs</w:t>
      </w:r>
    </w:p>
    <w:p w14:paraId="70912260"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AE0B24B"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69248CA2"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r>
      <w:r>
        <w:lastRenderedPageBreak/>
        <w:t>what matters. In Proceedings of the 61st Annual Meeting of the Association for Computational Linguistics (Volume 1: Long Papers).</w:t>
      </w:r>
    </w:p>
    <w:p w14:paraId="3A341531"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B1DD9AE"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4334E318"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5EF8E55C"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0D83EBDE"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18FC5747" w14:textId="77777777" w:rsidR="006C360D" w:rsidRPr="00C979B5" w:rsidRDefault="006C360D" w:rsidP="006C360D">
      <w:pPr>
        <w:pStyle w:val="Heading1"/>
      </w:pPr>
      <w:bookmarkStart w:id="90" w:name="_Toc243504178"/>
      <w:r>
        <w:lastRenderedPageBreak/>
        <w:t>APPENDIX</w:t>
      </w:r>
      <w:bookmarkEnd w:id="88"/>
      <w:bookmarkEnd w:id="90"/>
    </w:p>
    <w:p w14:paraId="23ACF80A" w14:textId="77777777" w:rsidR="0073093B" w:rsidRPr="00C979B5" w:rsidRDefault="0073093B" w:rsidP="00C979B5">
      <w:pPr>
        <w:jc w:val="both"/>
      </w:pPr>
    </w:p>
    <w:p w14:paraId="3DB468C8" w14:textId="77777777" w:rsidR="0073093B" w:rsidRPr="00C979B5" w:rsidRDefault="00267F92" w:rsidP="00267F92">
      <w:pPr>
        <w:pStyle w:val="Heading2"/>
      </w:pPr>
      <w:bookmarkStart w:id="91" w:name="_Toc241526958"/>
      <w:bookmarkStart w:id="92" w:name="_Toc243504179"/>
      <w:r>
        <w:t>System Prompt #1</w:t>
      </w:r>
      <w:bookmarkEnd w:id="91"/>
      <w:bookmarkEnd w:id="92"/>
    </w:p>
    <w:p w14:paraId="4D248FA1" w14:textId="77777777" w:rsidR="009D2DCA" w:rsidRPr="00C979B5" w:rsidRDefault="009F7776" w:rsidP="009B5200">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tbl>
      <w:tblPr>
        <w:tblStyle w:val="TableGrid"/>
        <w:tblW w:w="5000" w:type="pct"/>
        <w:tblLook w:val="04A0" w:firstRow="1" w:lastRow="0" w:firstColumn="1" w:lastColumn="0" w:noHBand="0" w:noVBand="1"/>
      </w:tblPr>
      <w:tblGrid>
        <w:gridCol w:w="8211"/>
      </w:tblGrid>
      <w:tr w:rsidR="00CF6835" w:rsidRPr="00C979B5" w14:paraId="74969B86" w14:textId="77777777" w:rsidTr="00C979B5">
        <w:tc>
          <w:tcPr>
            <w:tcW w:w="5000" w:type="pct"/>
            <w:shd w:val="clear" w:color="auto" w:fill="000000" w:themeFill="text1"/>
          </w:tcPr>
          <w:p w14:paraId="0EA6FE9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3780A371" w14:textId="77777777" w:rsidR="00CF6835" w:rsidRPr="0044468E" w:rsidRDefault="00CF6835" w:rsidP="00C979B5">
            <w:pPr>
              <w:spacing w:before="40" w:after="40" w:line="240" w:lineRule="auto"/>
              <w:rPr>
                <w:color w:val="FFFFFF" w:themeColor="background1"/>
                <w:sz w:val="22"/>
                <w:szCs w:val="20"/>
              </w:rPr>
            </w:pPr>
          </w:p>
          <w:p w14:paraId="5D0B0AA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0BA58CE1"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691A5B2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33277841" w14:textId="77777777" w:rsidR="00CF6835" w:rsidRPr="0044468E" w:rsidRDefault="00CF6835" w:rsidP="00C979B5">
            <w:pPr>
              <w:spacing w:before="40" w:after="40" w:line="240" w:lineRule="auto"/>
              <w:rPr>
                <w:color w:val="FFFFFF" w:themeColor="background1"/>
                <w:sz w:val="22"/>
                <w:szCs w:val="20"/>
              </w:rPr>
            </w:pPr>
          </w:p>
          <w:p w14:paraId="0C3D18F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1EF3ED9D" w14:textId="77777777" w:rsidR="00CF6835" w:rsidRPr="0044468E" w:rsidRDefault="00CF6835" w:rsidP="00C979B5">
            <w:pPr>
              <w:spacing w:before="40" w:after="40" w:line="240" w:lineRule="auto"/>
              <w:rPr>
                <w:color w:val="FFFFFF" w:themeColor="background1"/>
                <w:sz w:val="22"/>
                <w:szCs w:val="20"/>
              </w:rPr>
            </w:pPr>
          </w:p>
          <w:p w14:paraId="0EEF5BC2"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0F9FCC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006355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7DDBAB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6F4DBC3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143B4774" w14:textId="77777777" w:rsidR="00CF6835" w:rsidRPr="0044468E" w:rsidRDefault="00CF6835" w:rsidP="00C979B5">
            <w:pPr>
              <w:spacing w:before="40" w:after="40" w:line="240" w:lineRule="auto"/>
              <w:rPr>
                <w:color w:val="FFFFFF" w:themeColor="background1"/>
                <w:sz w:val="22"/>
                <w:szCs w:val="20"/>
              </w:rPr>
            </w:pPr>
          </w:p>
          <w:p w14:paraId="4130F825"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0EAC767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0949709A" w14:textId="77777777" w:rsidR="00CF6835" w:rsidRPr="0044468E" w:rsidRDefault="00CF6835" w:rsidP="00C979B5">
            <w:pPr>
              <w:spacing w:before="40" w:after="40" w:line="240" w:lineRule="auto"/>
              <w:rPr>
                <w:color w:val="FFFFFF" w:themeColor="background1"/>
                <w:sz w:val="22"/>
                <w:szCs w:val="20"/>
              </w:rPr>
            </w:pPr>
          </w:p>
          <w:p w14:paraId="61716E5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57A36B8E" w14:textId="77777777" w:rsidR="00CF6835" w:rsidRPr="0044468E" w:rsidRDefault="00CF6835" w:rsidP="00C979B5">
            <w:pPr>
              <w:spacing w:before="40" w:after="40" w:line="240" w:lineRule="auto"/>
              <w:rPr>
                <w:color w:val="FFFFFF" w:themeColor="background1"/>
                <w:sz w:val="22"/>
                <w:szCs w:val="20"/>
              </w:rPr>
            </w:pPr>
          </w:p>
          <w:p w14:paraId="3361FFE7"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51A3082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767D7638" w14:textId="77777777" w:rsidR="00CF6835" w:rsidRPr="0044468E" w:rsidRDefault="00CF6835" w:rsidP="00C979B5">
            <w:pPr>
              <w:spacing w:before="40" w:after="40" w:line="240" w:lineRule="auto"/>
              <w:rPr>
                <w:color w:val="FFFFFF" w:themeColor="background1"/>
                <w:sz w:val="22"/>
                <w:szCs w:val="20"/>
              </w:rPr>
            </w:pPr>
          </w:p>
          <w:p w14:paraId="462D344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4F3C9F2D" w14:textId="77777777" w:rsidR="00CF6835" w:rsidRPr="0044468E" w:rsidRDefault="00CF6835" w:rsidP="00C979B5">
            <w:pPr>
              <w:spacing w:before="40" w:after="40" w:line="240" w:lineRule="auto"/>
              <w:rPr>
                <w:color w:val="FFFFFF" w:themeColor="background1"/>
                <w:sz w:val="22"/>
                <w:szCs w:val="20"/>
              </w:rPr>
            </w:pPr>
          </w:p>
          <w:p w14:paraId="63B3717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7613CBB2"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707A6F1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You may stay at a category across several turns.</w:t>
            </w:r>
          </w:p>
          <w:p w14:paraId="24048FE9" w14:textId="77777777" w:rsidR="00CF6835" w:rsidRPr="0044468E" w:rsidRDefault="00CF6835" w:rsidP="00C979B5">
            <w:pPr>
              <w:spacing w:before="40" w:after="40" w:line="240" w:lineRule="auto"/>
              <w:rPr>
                <w:color w:val="FFFFFF" w:themeColor="background1"/>
                <w:sz w:val="22"/>
                <w:szCs w:val="20"/>
              </w:rPr>
            </w:pPr>
          </w:p>
          <w:p w14:paraId="5E11AD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6731F34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024FE81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4E8815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55AB94C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32766E8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047B16A6" w14:textId="77777777" w:rsidR="00CF6835" w:rsidRPr="0044468E" w:rsidRDefault="00CF6835" w:rsidP="00C979B5">
            <w:pPr>
              <w:spacing w:before="40" w:after="40" w:line="240" w:lineRule="auto"/>
              <w:rPr>
                <w:color w:val="FFFFFF" w:themeColor="background1"/>
                <w:sz w:val="22"/>
                <w:szCs w:val="20"/>
              </w:rPr>
            </w:pPr>
          </w:p>
          <w:p w14:paraId="01209D7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5B45E327" w14:textId="77777777" w:rsidR="00CF6835" w:rsidRPr="0044468E" w:rsidRDefault="00CF6835" w:rsidP="00C979B5">
            <w:pPr>
              <w:spacing w:before="40" w:after="40" w:line="240" w:lineRule="auto"/>
              <w:rPr>
                <w:color w:val="FFFFFF" w:themeColor="background1"/>
                <w:sz w:val="22"/>
                <w:szCs w:val="20"/>
              </w:rPr>
            </w:pPr>
          </w:p>
          <w:p w14:paraId="232831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580D3F9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0F4DD4C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37E7D9D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549CCBE5" w14:textId="77777777" w:rsidR="00CF6835" w:rsidRPr="0044468E" w:rsidRDefault="00CF6835" w:rsidP="00C979B5">
            <w:pPr>
              <w:spacing w:before="40" w:after="40" w:line="240" w:lineRule="auto"/>
              <w:rPr>
                <w:color w:val="FFFFFF" w:themeColor="background1"/>
                <w:sz w:val="22"/>
                <w:szCs w:val="20"/>
              </w:rPr>
            </w:pPr>
          </w:p>
          <w:p w14:paraId="1E46F24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22C9385B" w14:textId="77777777" w:rsidR="00CF6835" w:rsidRPr="0044468E" w:rsidRDefault="00CF6835" w:rsidP="00C979B5">
            <w:pPr>
              <w:spacing w:before="40" w:after="40" w:line="240" w:lineRule="auto"/>
              <w:rPr>
                <w:color w:val="FFFFFF" w:themeColor="background1"/>
                <w:sz w:val="22"/>
                <w:szCs w:val="20"/>
              </w:rPr>
            </w:pPr>
          </w:p>
          <w:p w14:paraId="1C83B52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03C8841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3E7F21D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2E413E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17F8F405" w14:textId="77777777" w:rsidR="00CF6835" w:rsidRPr="0044468E" w:rsidRDefault="00CF6835" w:rsidP="00C979B5">
            <w:pPr>
              <w:spacing w:before="40" w:after="40" w:line="240" w:lineRule="auto"/>
              <w:rPr>
                <w:color w:val="FFFFFF" w:themeColor="background1"/>
                <w:sz w:val="22"/>
                <w:szCs w:val="20"/>
              </w:rPr>
            </w:pPr>
          </w:p>
          <w:p w14:paraId="44B6259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ACD7138" w14:textId="77777777" w:rsidR="00CF6835" w:rsidRPr="0044468E" w:rsidRDefault="00CF6835" w:rsidP="00C979B5">
            <w:pPr>
              <w:spacing w:before="40" w:after="40" w:line="240" w:lineRule="auto"/>
              <w:rPr>
                <w:color w:val="FFFFFF" w:themeColor="background1"/>
                <w:sz w:val="22"/>
                <w:szCs w:val="20"/>
              </w:rPr>
            </w:pPr>
          </w:p>
          <w:p w14:paraId="567D36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1CAF1ECC" w14:textId="77777777" w:rsidR="00CF6835" w:rsidRPr="0044468E" w:rsidRDefault="00CF6835" w:rsidP="00C979B5">
            <w:pPr>
              <w:spacing w:before="40" w:after="40" w:line="240" w:lineRule="auto"/>
              <w:rPr>
                <w:color w:val="FFFFFF" w:themeColor="background1"/>
                <w:sz w:val="22"/>
                <w:szCs w:val="20"/>
              </w:rPr>
            </w:pPr>
          </w:p>
          <w:p w14:paraId="053D2F6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17508492" w14:textId="77777777" w:rsidR="00CF6835" w:rsidRPr="0044468E" w:rsidRDefault="00CF6835" w:rsidP="00C979B5">
            <w:pPr>
              <w:spacing w:before="40" w:after="40" w:line="240" w:lineRule="auto"/>
              <w:rPr>
                <w:color w:val="FFFFFF" w:themeColor="background1"/>
                <w:sz w:val="22"/>
                <w:szCs w:val="20"/>
              </w:rPr>
            </w:pPr>
          </w:p>
          <w:p w14:paraId="06FA9C1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4 to 5 turns, pause the technical thread and ask a short reflective question, for example: "Before you answer, how confident are you in that, and why?" or "What made you change your mind just now, if anything?"</w:t>
            </w:r>
          </w:p>
          <w:p w14:paraId="57423FDF" w14:textId="77777777" w:rsidR="00CF6835" w:rsidRPr="0044468E" w:rsidRDefault="00CF6835" w:rsidP="00C979B5">
            <w:pPr>
              <w:spacing w:before="40" w:after="40" w:line="240" w:lineRule="auto"/>
              <w:rPr>
                <w:color w:val="FFFFFF" w:themeColor="background1"/>
                <w:sz w:val="22"/>
                <w:szCs w:val="20"/>
              </w:rPr>
            </w:pPr>
          </w:p>
          <w:p w14:paraId="239925F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 TONE</w:t>
            </w:r>
          </w:p>
          <w:p w14:paraId="4552CB1A" w14:textId="77777777" w:rsidR="00CF6835" w:rsidRPr="0044468E" w:rsidRDefault="00CF6835" w:rsidP="00C979B5">
            <w:pPr>
              <w:spacing w:before="40" w:after="40" w:line="240" w:lineRule="auto"/>
              <w:rPr>
                <w:color w:val="FFFFFF" w:themeColor="background1"/>
                <w:sz w:val="22"/>
                <w:szCs w:val="20"/>
              </w:rPr>
            </w:pPr>
          </w:p>
          <w:p w14:paraId="144671C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6D877DC9" w14:textId="77777777" w:rsidR="00CF6835" w:rsidRPr="0044468E" w:rsidRDefault="00CF6835" w:rsidP="00C979B5">
            <w:pPr>
              <w:spacing w:before="40" w:after="40" w:line="240" w:lineRule="auto"/>
              <w:rPr>
                <w:color w:val="FFFFFF" w:themeColor="background1"/>
                <w:sz w:val="22"/>
                <w:szCs w:val="20"/>
              </w:rPr>
            </w:pPr>
          </w:p>
          <w:p w14:paraId="01F1857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29996951" w14:textId="77777777" w:rsidR="00CF6835" w:rsidRPr="0044468E" w:rsidRDefault="00CF6835" w:rsidP="00C979B5">
            <w:pPr>
              <w:spacing w:before="40" w:after="40" w:line="240" w:lineRule="auto"/>
              <w:rPr>
                <w:color w:val="FFFFFF" w:themeColor="background1"/>
                <w:sz w:val="22"/>
                <w:szCs w:val="20"/>
              </w:rPr>
            </w:pPr>
          </w:p>
          <w:p w14:paraId="7D6A086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7D1BFF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4BF6C4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6EA9ED6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8059450"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59177955" w14:textId="77777777" w:rsidR="00367E23" w:rsidRPr="00C979B5" w:rsidRDefault="00367E23" w:rsidP="00C979B5">
            <w:pPr>
              <w:spacing w:before="40" w:after="40" w:line="240" w:lineRule="auto"/>
              <w:rPr>
                <w:sz w:val="22"/>
                <w:szCs w:val="20"/>
              </w:rPr>
            </w:pPr>
          </w:p>
        </w:tc>
      </w:tr>
    </w:tbl>
    <w:p w14:paraId="50D9683A" w14:textId="77777777" w:rsidR="00CF6835" w:rsidRPr="00C979B5" w:rsidRDefault="00CF6835" w:rsidP="00C979B5"/>
    <w:p w14:paraId="3F805F59"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3AD6B0D9" w14:textId="77777777" w:rsidR="00BD43FC" w:rsidRPr="00C979B5" w:rsidRDefault="00BD43FC" w:rsidP="00C979B5"/>
    <w:p w14:paraId="594B54AA" w14:textId="77777777" w:rsidR="00BD43FC" w:rsidRPr="00C979B5" w:rsidRDefault="00BD43FC" w:rsidP="00C979B5"/>
    <w:p w14:paraId="39FBE3D0" w14:textId="77777777" w:rsidR="00462D72" w:rsidRPr="00C979B5" w:rsidRDefault="00532490" w:rsidP="00C979B5">
      <w:pPr>
        <w:pStyle w:val="Heading2"/>
        <w:pageBreakBefore/>
      </w:pPr>
      <w:bookmarkStart w:id="93" w:name="_Toc243504180"/>
      <w:r>
        <w:lastRenderedPageBreak/>
        <w:t>System Prompt #2 (Tutor agent)</w:t>
      </w:r>
      <w:bookmarkEnd w:id="93"/>
    </w:p>
    <w:p w14:paraId="0F5F652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59B9352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Voice:</w:t>
      </w:r>
    </w:p>
    <w:p w14:paraId="313A0AA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1AB702C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The learners like numbers. Use digits (3%, 15 of 500, +32%), but write them inside normal sentences, not with symbols like →, = or ≠.</w:t>
      </w:r>
    </w:p>
    <w:p w14:paraId="79F1836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Write chances as percentages, never fractions: 50%, not 1/2, and about 3%, not 1/32.</w:t>
      </w:r>
    </w:p>
    <w:p w14:paraId="414ABF5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6B9C2E6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no jokes.</w:t>
      </w:r>
    </w:p>
    <w:p w14:paraId="61ADC4B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you use a finance word, explain it in a few simple words the first time.</w:t>
      </w:r>
    </w:p>
    <w:p w14:paraId="625FA40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Praise only something specific the learner said, such as "You used the 3% number." Never say "Great job".</w:t>
      </w:r>
    </w:p>
    <w:p w14:paraId="0A245F5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Reply with ONLY one JSON object and nothing else:</w:t>
      </w:r>
    </w:p>
    <w:p w14:paraId="306A21F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{"feedback": "", "key_idea": "", "question": "", "options": []}</w:t>
      </w:r>
    </w:p>
    <w:p w14:paraId="72A5AB4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feedback: 15 words or fewer. About what the learner actually said in learner_last_answer. Honest, not flattering.</w:t>
      </w:r>
    </w:p>
    <w:p w14:paraId="58A9165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9C9F29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question: 20 words or fewer. Exactly ONE question, ending with "?", at the requested socratic_level and in the requested format.</w:t>
      </w:r>
    </w:p>
    <w:p w14:paraId="036BC06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options: only when format is "choose A or B and defend the choice": exactly 2 short choices, 5 words or fewer each, with no "A)" or "B)" labels. Otherwise [].</w:t>
      </w:r>
    </w:p>
    <w:p w14:paraId="57C00DF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xml:space="preserve">  For that format the options are REQUIRED, and the question asks the learner to pick one and say why. Example: question "Is it a real pattern or just luck, and why?", options ["Real pattern", "Just luck"].</w:t>
      </w:r>
    </w:p>
    <w:p w14:paraId="7DE3EC6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Rules:</w:t>
      </w:r>
    </w:p>
    <w:p w14:paraId="2BF1366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only facts from NOTES and TOOL_RESULTS. If the learner asks about something else, say so and steer back.</w:t>
      </w:r>
    </w:p>
    <w:p w14:paraId="5FC131E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1A39F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4D37D4C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acknowledge_frustration is true, the feedback says in a few calm words that you heard them, and the question is easier.</w:t>
      </w:r>
    </w:p>
    <w:p w14:paraId="71EB59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hint is true, the key_idea should make the next step easier.</w:t>
      </w:r>
    </w:p>
    <w:p w14:paraId="6CE2951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show scores, levels, or the words "assessor", "planner" or "checker".</w:t>
      </w:r>
    </w:p>
    <w:p w14:paraId="4B7ED3F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"open": feedback is "" (the app writes the welcome itself). Give key_idea and the first question.</w:t>
      </w:r>
    </w:p>
    <w:p w14:paraId="5B97B7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666694F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REVISE_PROBLEMS is given, DRAFT is your earlier reply. Write a fixed version that solves every problem. Keep the same format: if the DRAFT had 2 options, your fixed reply must also have 2 options.</w:t>
      </w:r>
    </w:p>
    <w:p w14:paraId="086EAD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Tools:</w:t>
      </w:r>
    </w:p>
    <w:p w14:paraId="190920F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E432F4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Available tools:</w:t>
      </w:r>
    </w:p>
    <w:p w14:paraId="427A68F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simulate_streaks(stocks, days): flips a coin for each stock each day. Counts how many went up every day by luck.</w:t>
      </w:r>
    </w:p>
    <w:p w14:paraId="6D19132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test_many_rules(rules, days): makes random trading rules, picks the best on old data, then checks it on new data.</w:t>
      </w:r>
    </w:p>
    <w:p w14:paraId="7600E06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random_pairs_correlation(pairs, length): makes pairs of unrelated random prices. Counts how many move together strongly by luck.</w:t>
      </w:r>
    </w:p>
    <w:p w14:paraId="1AAE1827" w14:textId="77777777" w:rsidR="00462D72" w:rsidRPr="00C979B5" w:rsidRDefault="00532490" w:rsidP="00C979B5">
      <w:pPr>
        <w:pStyle w:val="Heading2"/>
        <w:pageBreakBefore/>
      </w:pPr>
      <w:bookmarkStart w:id="94" w:name="_Toc243504181"/>
      <w:r>
        <w:lastRenderedPageBreak/>
        <w:t>Assessor agent prompt</w:t>
      </w:r>
      <w:bookmarkEnd w:id="94"/>
    </w:p>
    <w:p w14:paraId="23E15B5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77939C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For each standard give 1 only if it is clearly shown in the answer, otherwise 0:</w:t>
      </w:r>
    </w:p>
    <w:p w14:paraId="20A92FE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the answer is easy to understand and says what it means</w:t>
      </w:r>
    </w:p>
    <w:p w14:paraId="159E75E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what is said is true and consistent with the notes</w:t>
      </w:r>
    </w:p>
    <w:p w14:paraId="7B1DC40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it gives specific detail, such as numbers, counts or examples, not vague words</w:t>
      </w:r>
    </w:p>
    <w:p w14:paraId="3FF5573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relevance: it stays on the question that was asked</w:t>
      </w:r>
    </w:p>
    <w:p w14:paraId="421EE45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goes beneath the surface, for example by giving a reason or a mechanism</w:t>
      </w:r>
    </w:p>
    <w:p w14:paraId="3629D86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considers more than one angle or possibility</w:t>
      </w:r>
    </w:p>
    <w:p w14:paraId="7E5F031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logic: the steps follow, and the conclusion follows from the reasons given</w:t>
      </w:r>
    </w:p>
    <w:p w14:paraId="1E065AE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focuses on what matters most for the question</w:t>
      </w:r>
    </w:p>
    <w:p w14:paraId="74D9353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treats other views, or the chance of being wrong, honestly</w:t>
      </w:r>
    </w:p>
    <w:p w14:paraId="4BDA6F4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Strict rules, because most short answers meet only 1 to 3 standards:</w:t>
      </w:r>
    </w:p>
    <w:p w14:paraId="15EB75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in doubt, give 0. Never give a standard for effort, a guess or a keyword.</w:t>
      </w:r>
    </w:p>
    <w:p w14:paraId="04FCC64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7050537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a reader gets the point without guessing. A fragment like "power" or "i guess" is 0.</w:t>
      </w:r>
    </w:p>
    <w:p w14:paraId="549EA7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the answer makes a factual claim, and it fits NOTES and the case_story. No claim, or only an opinion, is 0.</w:t>
      </w:r>
    </w:p>
    <w:p w14:paraId="658872C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a specific number, count or example. Words like "data" or "trends" alone are 0.</w:t>
      </w:r>
    </w:p>
    <w:p w14:paraId="3EA8392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explains why or how, not only what. Restating the question or the hint is 0.</w:t>
      </w:r>
    </w:p>
    <w:p w14:paraId="56A44BA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names another possible explanation or side.</w:t>
      </w:r>
    </w:p>
    <w:p w14:paraId="77F6328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logic: the reason really supports the claim. "because i know", "because im smart" or a reason that does not connect is 0.</w:t>
      </w:r>
    </w:p>
    <w:p w14:paraId="3AFC88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picks out what matters most for this question, not a side detail.</w:t>
      </w:r>
    </w:p>
    <w:p w14:paraId="051EEFD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admits it could be wrong, or treats the other side fairly. Simply not knowing is 0.</w:t>
      </w:r>
    </w:p>
    <w:p w14:paraId="0EE457A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6903C39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learner_points: up to 3 short paraphrases of ideas or claims the learner stated.</w:t>
      </w:r>
    </w:p>
    <w:p w14:paraId="50733F7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confused_or_frustrated: true if the learner says they are lost, confused, annoyed, asks for fewer questions, or only says something like "I don't know".</w:t>
      </w:r>
    </w:p>
    <w:p w14:paraId="70576AC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evidence_quote: a short quote from the answer that supports your ratings.</w:t>
      </w:r>
    </w:p>
    <w:p w14:paraId="64A798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confidence: your confidence from 0 to 1.</w:t>
      </w:r>
    </w:p>
    <w:p w14:paraId="0C86C2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28F1F01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6494A04F" w14:textId="77777777" w:rsidR="00462D72" w:rsidRPr="00C979B5" w:rsidRDefault="00532490" w:rsidP="00C979B5">
      <w:pPr>
        <w:pStyle w:val="Heading2"/>
        <w:pageBreakBefore/>
      </w:pPr>
      <w:bookmarkStart w:id="95" w:name="_Toc243504182"/>
      <w:r>
        <w:lastRenderedPageBreak/>
        <w:t>Planner agent prompt</w:t>
      </w:r>
      <w:bookmarkEnd w:id="95"/>
    </w:p>
    <w:p w14:paraId="34D6DD8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Planner agent for a Socratic tutor. After each learner answer you choose the next teaching move. You never talk to the learner.</w:t>
      </w:r>
    </w:p>
    <w:p w14:paraId="31FC596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Socratic levels, from easiest to hardest: Clarify, Assumptions, Evidence, Viewpoints, Implications, Question the question.</w:t>
      </w:r>
    </w:p>
    <w:p w14:paraId="38FFBA5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Question formats: open question; predict what happens next; spot the flaw in a claim; choose A or B and defend the choice.</w:t>
      </w:r>
    </w:p>
    <w:p w14:paraId="459B516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Good habits:</w:t>
      </w:r>
    </w:p>
    <w:p w14:paraId="728DA03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3E47939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In reason, describe the answer as the assessment shows it. Do not call a weak answer good.</w:t>
      </w:r>
    </w:p>
    <w:p w14:paraId="5AF5608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a different format from last_format.</w:t>
      </w:r>
    </w:p>
    <w:p w14:paraId="12849A4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hint to true after weak answers, so the tutor gives a helpful fact.</w:t>
      </w:r>
    </w:p>
    <w:p w14:paraId="0420102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suggest_tool when real numbers would let the learner test a claim they just made. Otherwise null.</w:t>
      </w:r>
    </w:p>
    <w:p w14:paraId="5D17968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the learner is frustrated, pick "choose A or B and defend the choice" and set hint to true.</w:t>
      </w:r>
    </w:p>
    <w:p w14:paraId="6CF5CED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ab_only_mode is true, always pick "choose A or B and defend the choice". The learner chose that mode.</w:t>
      </w:r>
    </w:p>
    <w:p w14:paraId="2D0E0C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0EF2A87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{"level_change": "stay", "format": "&lt;one of the formats&gt;", "hint": false, "suggest_tool": null, "reason": "&lt;15 words or fewer&gt;"}</w:t>
      </w:r>
    </w:p>
    <w:p w14:paraId="0E36D752" w14:textId="77777777" w:rsidR="00462D72" w:rsidRPr="00C979B5" w:rsidRDefault="00532490" w:rsidP="00C979B5">
      <w:pPr>
        <w:pStyle w:val="Heading2"/>
        <w:pageBreakBefore/>
      </w:pPr>
      <w:bookmarkStart w:id="96" w:name="_Toc243504183"/>
      <w:r>
        <w:lastRenderedPageBreak/>
        <w:t>Checker agent prompt</w:t>
      </w:r>
      <w:bookmarkEnd w:id="96"/>
    </w:p>
    <w:p w14:paraId="68EF2DB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Checker agent. You review one reply from a Socratic tutor before the learner sees it. You never talk to the learner.</w:t>
      </w:r>
    </w:p>
    <w:p w14:paraId="3AB8D5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Check only these five things:</w:t>
      </w:r>
    </w:p>
    <w:p w14:paraId="5FDF1AF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1. The feedback or key_idea must not give away the answer to the question.</w:t>
      </w:r>
    </w:p>
    <w:p w14:paraId="0D1B6EE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2. The feedback must be about what the learner actually said. Skip this if there is no learner answer.</w:t>
      </w:r>
    </w:p>
    <w:p w14:paraId="707B15B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3CFE1B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4. There must be exactly one clear question.</w:t>
      </w:r>
    </w:p>
    <w:p w14:paraId="7B66530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1F8D56F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0C4F218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{"ok": true, "problems": []}</w:t>
      </w:r>
    </w:p>
    <w:p w14:paraId="52C5BD9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Each problem is 12 words or fewer and tells the tutor what to fix. If everything is fine, ok is true and problems is [].</w:t>
      </w:r>
    </w:p>
    <w:p w14:paraId="07070E45" w14:textId="77777777" w:rsidR="00462D72" w:rsidRPr="00C979B5" w:rsidRDefault="00532490" w:rsidP="00C979B5">
      <w:pPr>
        <w:pStyle w:val="Heading2"/>
        <w:pageBreakBefore/>
      </w:pPr>
      <w:bookmarkStart w:id="97" w:name="_Toc243504184"/>
      <w:r>
        <w:lastRenderedPageBreak/>
        <w:t>Coach prompt</w:t>
      </w:r>
      <w:bookmarkEnd w:id="97"/>
    </w:p>
    <w:p w14:paraId="34BB1A5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08EDB0E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Look at the answers for:</w:t>
      </w:r>
    </w:p>
    <w:p w14:paraId="21A8641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length: too short to show their thinking, or long and unfocused</w:t>
      </w:r>
    </w:p>
    <w:p w14:paraId="5414757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reasons: did they say why (for example "because"), or only give an opinion</w:t>
      </w:r>
    </w:p>
    <w:p w14:paraId="2FEBF98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detail: did they use numbers or examples, or vague words</w:t>
      </w:r>
    </w:p>
    <w:p w14:paraId="0AD1787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focus: did they answer the exact question asked</w:t>
      </w:r>
    </w:p>
    <w:p w14:paraId="2106D90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other views: did they consider another angle or the chance of being wrong</w:t>
      </w:r>
    </w:p>
    <w:p w14:paraId="1EBFAD3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giving up: did they say "I don't know" or ask for help</w:t>
      </w:r>
    </w:p>
    <w:p w14:paraId="3A6402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Write:</w:t>
      </w:r>
    </w:p>
    <w:p w14:paraId="29C575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- 50 to 80 words. One paragraph. No lists, no headings.</w:t>
      </w:r>
    </w:p>
    <w:p w14:paraId="1729B95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Speak to the learner as "you", in plain, warm English with smooth sentences that flow, not choppy fragments.</w:t>
      </w:r>
    </w:p>
    <w:p w14:paraId="36B80B1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4D8EF61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008447D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Be honest. If the answers were weak, say so kindly. Do not flatter. Never say "Great job".</w:t>
      </w:r>
    </w:p>
    <w:p w14:paraId="6DC501B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Do not list scores.</w:t>
      </w:r>
    </w:p>
    <w:p w14:paraId="39E06217" w14:textId="77777777" w:rsidR="00213433" w:rsidRPr="0044468E" w:rsidRDefault="00532490" w:rsidP="004271B4">
      <w:pPr>
        <w:shd w:val="clear" w:color="auto" w:fill="000000" w:themeFill="text1"/>
        <w:spacing w:line="276" w:lineRule="auto"/>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1A923" w14:textId="77777777" w:rsidR="006E40F1" w:rsidRDefault="006E40F1" w:rsidP="00C979B5">
      <w:pPr>
        <w:spacing w:after="0" w:line="240" w:lineRule="auto"/>
      </w:pPr>
      <w:r>
        <w:separator/>
      </w:r>
    </w:p>
  </w:endnote>
  <w:endnote w:type="continuationSeparator" w:id="0">
    <w:p w14:paraId="3AC18767" w14:textId="77777777" w:rsidR="006E40F1" w:rsidRDefault="006E40F1"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3662"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3654"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E482" w14:textId="77777777" w:rsidR="006E40F1" w:rsidRDefault="006E40F1" w:rsidP="00C979B5">
      <w:pPr>
        <w:spacing w:after="0" w:line="240" w:lineRule="auto"/>
      </w:pPr>
      <w:r>
        <w:separator/>
      </w:r>
    </w:p>
  </w:footnote>
  <w:footnote w:type="continuationSeparator" w:id="0">
    <w:p w14:paraId="006E9ADA" w14:textId="77777777" w:rsidR="006E40F1" w:rsidRDefault="006E40F1"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324EC"/>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0A22"/>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1C52"/>
    <w:rsid w:val="00332778"/>
    <w:rsid w:val="00341308"/>
    <w:rsid w:val="00363F32"/>
    <w:rsid w:val="00367E23"/>
    <w:rsid w:val="0038734D"/>
    <w:rsid w:val="003C5FCF"/>
    <w:rsid w:val="003D35B8"/>
    <w:rsid w:val="003E3A5A"/>
    <w:rsid w:val="003F68A9"/>
    <w:rsid w:val="00403570"/>
    <w:rsid w:val="00420522"/>
    <w:rsid w:val="004271B4"/>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D738F"/>
    <w:rsid w:val="004F3B26"/>
    <w:rsid w:val="00525AD0"/>
    <w:rsid w:val="00532490"/>
    <w:rsid w:val="00551A0A"/>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4786"/>
    <w:rsid w:val="006B6997"/>
    <w:rsid w:val="006C11D7"/>
    <w:rsid w:val="006C360D"/>
    <w:rsid w:val="006E40F1"/>
    <w:rsid w:val="006E4C55"/>
    <w:rsid w:val="00700EF0"/>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B5200"/>
    <w:rsid w:val="009C39C0"/>
    <w:rsid w:val="009D2DCA"/>
    <w:rsid w:val="009D6D0E"/>
    <w:rsid w:val="009E2AF4"/>
    <w:rsid w:val="009E4522"/>
    <w:rsid w:val="009E5902"/>
    <w:rsid w:val="009E61E2"/>
    <w:rsid w:val="009F7776"/>
    <w:rsid w:val="00A12493"/>
    <w:rsid w:val="00A14C43"/>
    <w:rsid w:val="00A178F6"/>
    <w:rsid w:val="00A30AF0"/>
    <w:rsid w:val="00A55FB2"/>
    <w:rsid w:val="00A56013"/>
    <w:rsid w:val="00A74F64"/>
    <w:rsid w:val="00A75E1A"/>
    <w:rsid w:val="00A97AB7"/>
    <w:rsid w:val="00A97DBB"/>
    <w:rsid w:val="00AA7454"/>
    <w:rsid w:val="00AB27E4"/>
    <w:rsid w:val="00AB6718"/>
    <w:rsid w:val="00AC296C"/>
    <w:rsid w:val="00AD3011"/>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20A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51A88"/>
    <w:rsid w:val="00E6149F"/>
    <w:rsid w:val="00E76371"/>
    <w:rsid w:val="00E828E7"/>
    <w:rsid w:val="00E8379A"/>
    <w:rsid w:val="00E92F09"/>
    <w:rsid w:val="00EB7E3D"/>
    <w:rsid w:val="00EE12FA"/>
    <w:rsid w:val="00EF2299"/>
    <w:rsid w:val="00EF7C4E"/>
    <w:rsid w:val="00F42075"/>
    <w:rsid w:val="00F57D9D"/>
    <w:rsid w:val="00F65B03"/>
    <w:rsid w:val="00F746C0"/>
    <w:rsid w:val="00FD0879"/>
    <w:rsid w:val="00FD6D9B"/>
    <w:rsid w:val="00FE0879"/>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1E4FC"/>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32</TotalTime>
  <Pages>74</Pages>
  <Words>14096</Words>
  <Characters>80353</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31</cp:revision>
  <dcterms:created xsi:type="dcterms:W3CDTF">2026-10-20T08:12:00Z</dcterms:created>
  <dcterms:modified xsi:type="dcterms:W3CDTF">2026-10-22T19:21:00Z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