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C437" w14:textId="77777777" w:rsidR="001E5973" w:rsidRPr="001E5973" w:rsidRDefault="001E5973" w:rsidP="001E5973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>Лабораторна робота №3</w:t>
      </w:r>
    </w:p>
    <w:p w14:paraId="17352368" w14:textId="4EB8F7EE" w:rsidR="001E5973" w:rsidRDefault="001E5973" w:rsidP="001E5973">
      <w:pPr>
        <w:jc w:val="both"/>
        <w:rPr>
          <w:rFonts w:ascii="Times New Roman" w:hAnsi="Times New Roman" w:cs="Times New Roman"/>
          <w:color w:val="666666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 xml:space="preserve">Робота із базами даних в .NET. Використання бібліотеки </w:t>
      </w:r>
      <w:proofErr w:type="spellStart"/>
      <w:r w:rsidRPr="001E5973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>Entity</w:t>
      </w:r>
      <w:proofErr w:type="spellEnd"/>
      <w:r w:rsidRPr="001E5973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 xml:space="preserve"> </w:t>
      </w:r>
      <w:proofErr w:type="spellStart"/>
      <w:r w:rsidRPr="001E5973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>Framework</w:t>
      </w:r>
      <w:proofErr w:type="spellEnd"/>
      <w:r w:rsidRPr="001E5973">
        <w:rPr>
          <w:rFonts w:ascii="Times New Roman" w:hAnsi="Times New Roman" w:cs="Times New Roman"/>
          <w:color w:val="666666"/>
          <w:sz w:val="28"/>
          <w:szCs w:val="28"/>
          <w:lang w:eastAsia="uk-UA"/>
        </w:rPr>
        <w:t>.</w:t>
      </w:r>
    </w:p>
    <w:p w14:paraId="290C566B" w14:textId="302DA782" w:rsidR="001E5973" w:rsidRPr="001E5973" w:rsidRDefault="001E5973" w:rsidP="001E5973">
      <w:pPr>
        <w:jc w:val="right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Виконав студент групи 301-тк </w:t>
      </w:r>
      <w:r w:rsidR="006C3F62">
        <w:rPr>
          <w:rFonts w:ascii="Times New Roman" w:hAnsi="Times New Roman" w:cs="Times New Roman"/>
          <w:sz w:val="28"/>
          <w:szCs w:val="28"/>
          <w:lang w:eastAsia="uk-UA"/>
        </w:rPr>
        <w:t>Євгеній Березняк</w:t>
      </w:r>
    </w:p>
    <w:p w14:paraId="1ED0F29B" w14:textId="77777777" w:rsidR="001E5973" w:rsidRPr="001E5973" w:rsidRDefault="001E5973" w:rsidP="001E5973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color w:val="434343"/>
          <w:sz w:val="28"/>
          <w:szCs w:val="28"/>
          <w:lang w:eastAsia="uk-UA"/>
        </w:rPr>
        <w:t>Передумова</w:t>
      </w:r>
    </w:p>
    <w:p w14:paraId="2797FE25" w14:textId="0CFD8CA3" w:rsidR="006C3F62" w:rsidRPr="006C3F62" w:rsidRDefault="001E5973" w:rsidP="006C3F62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Виконайте лабораторну роботу №2. Створіть нову гілку у раніше створеному гіт репозиторії </w:t>
      </w:r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NUPP_NET_2025_{Номер Групи}_TK_{Прізвище}_</w:t>
      </w:r>
      <w:proofErr w:type="spellStart"/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Lab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із назвою </w:t>
      </w:r>
      <w:r w:rsidRPr="001E5973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lab3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t>, яка міститиме код із другої лабораторної роботи.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  <w:t xml:space="preserve">Для здачі лабораторної роботи, необхідно буде створити пул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реквест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із гілки </w:t>
      </w:r>
      <w:r w:rsidRPr="001E5973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lab3 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у </w:t>
      </w:r>
      <w:proofErr w:type="spellStart"/>
      <w:r w:rsidRPr="001E5973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master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, або якщо на момент здачі пул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реквест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із гілки lab2 у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master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не закритий - із гілки lab3 у lab2.</w:t>
      </w:r>
    </w:p>
    <w:p w14:paraId="14EAA636" w14:textId="1CE8BC99" w:rsidR="001E5973" w:rsidRPr="001E5973" w:rsidRDefault="001E5973" w:rsidP="001E5973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drawing>
          <wp:inline distT="0" distB="0" distL="0" distR="0" wp14:anchorId="3C2A7A93" wp14:editId="7CB3E86E">
            <wp:extent cx="5502303" cy="561478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3767" r="573"/>
                    <a:stretch/>
                  </pic:blipFill>
                  <pic:spPr bwMode="auto">
                    <a:xfrm>
                      <a:off x="0" y="0"/>
                      <a:ext cx="5503069" cy="561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0FC6A" w14:textId="77777777" w:rsidR="001E5973" w:rsidRPr="001E5973" w:rsidRDefault="001E5973" w:rsidP="001E5973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color w:val="434343"/>
          <w:sz w:val="28"/>
          <w:szCs w:val="28"/>
          <w:lang w:eastAsia="uk-UA"/>
        </w:rPr>
        <w:t>Завдання</w:t>
      </w:r>
    </w:p>
    <w:p w14:paraId="5390469F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Створити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{Назва тематики}.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Infrastructure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. У новоствореному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проєкті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створити папку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Models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. У створеній папці додати модель(набір класів), яка відповідає створеній у першій лабораторній роботі моделі, та містить всередині себе властивості. Наприклад, якщо існував у першій лабораторній клас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Bus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, у папці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Models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необхідно створити клас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BusModel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. 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  <w:t xml:space="preserve">Отримана модель має обов’язково мати зв’язки один-до-одного та один-до-багатьох. За додавання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зв’язків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багато-до-багатьох можна отримати додаткові бали. Для наслідування більш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пріоритетно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застосовувати підхід Таблиця на тип (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Table-per-Type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>).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</w:p>
    <w:p w14:paraId="60F232FA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Створити клас </w:t>
      </w:r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{Назва тематики}</w:t>
      </w:r>
      <w:proofErr w:type="spellStart"/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Context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, який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наслідуватиметься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від класу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DbContext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та опише схему бази даних для обраної тематики застосовуючи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Entity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Framework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та анотації або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Fluent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API на вибір,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Fluent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API більш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пріоритетно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>. </w:t>
      </w:r>
    </w:p>
    <w:p w14:paraId="469A8C44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</w:p>
    <w:p w14:paraId="3203F8AD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Створити міграцію використовуючи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Entity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Framework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. Створену міграцію застосувати до реляційної бази даних. Можна використовувати будь-яку реляційну СУБД, як MS SQL,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PostgreSQL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MySQL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, тощо. Також слід використати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SQLite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, коли немає можливості розробляти та здавати Лабораторну роботу на одній системі. При використанні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SQLite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файл бази даних необхідно додати до гіт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репозиторія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>.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</w:p>
    <w:p w14:paraId="39771EF7" w14:textId="5CD18F6F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lastRenderedPageBreak/>
        <w:t xml:space="preserve">Реалізувати шаблон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проєктування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Репозиторій, </w:t>
      </w:r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{Назва тематики}</w:t>
      </w:r>
      <w:proofErr w:type="spellStart"/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Context</w:t>
      </w:r>
      <w:proofErr w:type="spellEnd"/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який буде використовувати клас </w:t>
      </w:r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{Назва тематики}</w:t>
      </w:r>
      <w:proofErr w:type="spellStart"/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>Context</w:t>
      </w:r>
      <w:proofErr w:type="spellEnd"/>
      <w:r w:rsidRPr="001E5973">
        <w:rPr>
          <w:rFonts w:ascii="Times New Roman" w:hAnsi="Times New Roman" w:cs="Times New Roman"/>
          <w:i/>
          <w:iCs/>
          <w:sz w:val="28"/>
          <w:szCs w:val="28"/>
          <w:lang w:eastAsia="uk-UA"/>
        </w:rPr>
        <w:t xml:space="preserve"> 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для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досьупу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до даних із БД: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</w:p>
    <w:p w14:paraId="19B3F7B6" w14:textId="5CFAECAC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Оновити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асинхрону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версію </w:t>
      </w:r>
      <w:proofErr w:type="spellStart"/>
      <w:r w:rsidRPr="001E5973">
        <w:rPr>
          <w:rFonts w:ascii="Times New Roman" w:hAnsi="Times New Roman" w:cs="Times New Roman"/>
          <w:sz w:val="28"/>
          <w:szCs w:val="28"/>
          <w:lang w:eastAsia="uk-UA"/>
        </w:rPr>
        <w:t>дженерік</w:t>
      </w:r>
      <w:proofErr w:type="spellEnd"/>
      <w:r w:rsidRPr="001E5973">
        <w:rPr>
          <w:rFonts w:ascii="Times New Roman" w:hAnsi="Times New Roman" w:cs="Times New Roman"/>
          <w:sz w:val="28"/>
          <w:szCs w:val="28"/>
          <w:lang w:eastAsia="uk-UA"/>
        </w:rPr>
        <w:t xml:space="preserve"> CRUD сервісу, щоб він використовував репозиторій для доступу до даних:</w:t>
      </w:r>
      <w:r w:rsidRPr="001E5973">
        <w:rPr>
          <w:rFonts w:ascii="Times New Roman" w:hAnsi="Times New Roman" w:cs="Times New Roman"/>
          <w:sz w:val="28"/>
          <w:szCs w:val="28"/>
          <w:lang w:eastAsia="uk-UA"/>
        </w:rPr>
        <w:br/>
      </w:r>
    </w:p>
    <w:p w14:paraId="2832C96D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>Модифікуйте консольний застосунок, щоб він використовував оновлену версію CRUD сервісу та дані із бази даних.</w:t>
      </w:r>
    </w:p>
    <w:p w14:paraId="3F6618F0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4AD78DD2" w14:textId="77777777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sz w:val="28"/>
          <w:szCs w:val="28"/>
          <w:lang w:eastAsia="uk-UA"/>
        </w:rPr>
        <w:t>До PR готової лабораторної роботи додайте PDF файл у якому будуть результати виконання консольного застосунку, скріншоти створеної бази даних та ERD-діаграма БД.</w:t>
      </w:r>
    </w:p>
    <w:p w14:paraId="4A689AF0" w14:textId="4C0423EA" w:rsidR="001E5973" w:rsidRPr="001E5973" w:rsidRDefault="001E5973" w:rsidP="001E5973">
      <w:p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Роботи без скріншотів створеної БД та таблиць із неї не будуть зараховані. </w:t>
      </w:r>
    </w:p>
    <w:p w14:paraId="40C03973" w14:textId="77777777" w:rsidR="00AA202E" w:rsidRDefault="00AA202E" w:rsidP="00AA202E">
      <w:pPr>
        <w:jc w:val="center"/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  <w:r>
        <w:rPr>
          <w:rFonts w:ascii="Times New Roman" w:hAnsi="Times New Roman" w:cs="Times New Roman"/>
          <w:color w:val="434343"/>
          <w:sz w:val="28"/>
          <w:szCs w:val="28"/>
          <w:lang w:eastAsia="uk-UA"/>
        </w:rPr>
        <w:t>Виконаний</w:t>
      </w:r>
      <w:r>
        <w:rPr>
          <w:rFonts w:ascii="Times New Roman" w:hAnsi="Times New Roman" w:cs="Times New Roman"/>
          <w:color w:val="434343"/>
          <w:sz w:val="28"/>
          <w:szCs w:val="28"/>
          <w:lang w:eastAsia="uk-UA"/>
        </w:rPr>
        <w:tab/>
        <w:t>результат</w:t>
      </w:r>
    </w:p>
    <w:p w14:paraId="47496DB7" w14:textId="3B5E749E" w:rsidR="001E5973" w:rsidRDefault="006C3F62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color w:val="434343"/>
          <w:sz w:val="28"/>
          <w:szCs w:val="28"/>
          <w:lang w:eastAsia="uk-UA"/>
        </w:rPr>
        <w:drawing>
          <wp:inline distT="0" distB="0" distL="0" distR="0" wp14:anchorId="728F3839" wp14:editId="337F72A8">
            <wp:extent cx="6114415" cy="3212465"/>
            <wp:effectExtent l="0" t="0" r="63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5973" w:rsidRPr="001E5973">
        <w:rPr>
          <w:rFonts w:ascii="Times New Roman" w:hAnsi="Times New Roman" w:cs="Times New Roman"/>
          <w:color w:val="434343"/>
          <w:sz w:val="28"/>
          <w:szCs w:val="28"/>
          <w:lang w:eastAsia="uk-UA"/>
        </w:rPr>
        <w:br/>
      </w:r>
      <w:r w:rsidR="00AA202E">
        <w:rPr>
          <w:rFonts w:ascii="Times New Roman" w:hAnsi="Times New Roman" w:cs="Times New Roman"/>
          <w:sz w:val="28"/>
          <w:szCs w:val="28"/>
          <w:lang w:eastAsia="uk-UA"/>
        </w:rPr>
        <w:t xml:space="preserve">Результат консолі </w:t>
      </w:r>
    </w:p>
    <w:p w14:paraId="3AB97E33" w14:textId="27C82272" w:rsidR="00AA202E" w:rsidRDefault="006C3F62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6C3F62">
        <w:rPr>
          <w:rFonts w:ascii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6702C955" wp14:editId="70F2A59B">
            <wp:extent cx="4182059" cy="10288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420F" w14:textId="1AC1BE59" w:rsidR="006C3F62" w:rsidRDefault="006C3F62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6C3F62">
        <w:rPr>
          <w:rFonts w:ascii="Times New Roman" w:hAnsi="Times New Roman" w:cs="Times New Roman"/>
          <w:sz w:val="28"/>
          <w:szCs w:val="28"/>
          <w:lang w:eastAsia="uk-UA"/>
        </w:rPr>
        <w:lastRenderedPageBreak/>
        <w:drawing>
          <wp:inline distT="0" distB="0" distL="0" distR="0" wp14:anchorId="5EC9322C" wp14:editId="6796AEEE">
            <wp:extent cx="2753109" cy="962159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26AA" w14:textId="70F04E9C" w:rsidR="006C3F62" w:rsidRDefault="006C3F62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6C3F62">
        <w:rPr>
          <w:rFonts w:ascii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4E04AB09" wp14:editId="2422558F">
            <wp:extent cx="2629267" cy="10669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58B1" w14:textId="3E595316" w:rsidR="00AA202E" w:rsidRDefault="00AA202E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База </w:t>
      </w:r>
      <w:proofErr w:type="spellStart"/>
      <w:r>
        <w:rPr>
          <w:rFonts w:ascii="Times New Roman" w:hAnsi="Times New Roman" w:cs="Times New Roman"/>
          <w:sz w:val="28"/>
          <w:szCs w:val="28"/>
          <w:lang w:eastAsia="uk-UA"/>
        </w:rPr>
        <w:t>Данних</w:t>
      </w:r>
      <w:proofErr w:type="spellEnd"/>
    </w:p>
    <w:p w14:paraId="03D53635" w14:textId="70A1A2EF" w:rsidR="00AA202E" w:rsidRDefault="006C3F62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 w:rsidRPr="006C3F62">
        <w:rPr>
          <w:rFonts w:ascii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03F4A197" wp14:editId="18661020">
            <wp:extent cx="6120765" cy="33426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A97F" w14:textId="21C024C2" w:rsidR="00AA202E" w:rsidRDefault="00AA202E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val="en-US" w:eastAsia="uk-UA"/>
        </w:rPr>
        <w:t>ERD</w:t>
      </w:r>
      <w:r w:rsidRPr="006C3F62">
        <w:rPr>
          <w:rFonts w:ascii="Times New Roman" w:hAnsi="Times New Roman" w:cs="Times New Roman"/>
          <w:sz w:val="28"/>
          <w:szCs w:val="28"/>
          <w:lang w:val="ru-RU"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діаграма </w:t>
      </w:r>
    </w:p>
    <w:p w14:paraId="634ED887" w14:textId="77777777" w:rsidR="00AA202E" w:rsidRPr="00AA202E" w:rsidRDefault="00AA202E" w:rsidP="00AA202E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</w:p>
    <w:p w14:paraId="6702D607" w14:textId="5774336E" w:rsidR="001E5973" w:rsidRPr="006C3F62" w:rsidRDefault="006C3F62" w:rsidP="00AA202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hyperlink r:id="rId11" w:history="1">
        <w:r w:rsidRPr="006C3F62">
          <w:rPr>
            <w:rStyle w:val="a4"/>
            <w:rFonts w:ascii="Times New Roman" w:hAnsi="Times New Roman" w:cs="Times New Roman"/>
            <w:sz w:val="28"/>
            <w:szCs w:val="28"/>
          </w:rPr>
          <w:t xml:space="preserve"> 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6C3F6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6C3F62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6C3F6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euual</w:t>
        </w:r>
        <w:proofErr w:type="spellEnd"/>
        <w:r w:rsidRPr="006C3F62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NUPP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</w:rPr>
          <w:t>_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NET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</w:rPr>
          <w:t>_2025_301_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TK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</w:rPr>
          <w:t>_</w:t>
        </w:r>
        <w:proofErr w:type="spellStart"/>
        <w:r w:rsidRPr="006C3F6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Berezniak</w:t>
        </w:r>
        <w:proofErr w:type="spellEnd"/>
        <w:r w:rsidRPr="006C3F62">
          <w:rPr>
            <w:rStyle w:val="a4"/>
            <w:rFonts w:ascii="Times New Roman" w:hAnsi="Times New Roman" w:cs="Times New Roman"/>
            <w:sz w:val="28"/>
            <w:szCs w:val="28"/>
          </w:rPr>
          <w:t>_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Pr="006C3F62">
          <w:rPr>
            <w:rStyle w:val="a4"/>
            <w:rFonts w:ascii="Times New Roman" w:hAnsi="Times New Roman" w:cs="Times New Roman"/>
            <w:sz w:val="28"/>
            <w:szCs w:val="28"/>
          </w:rPr>
          <w:t>3</w:t>
        </w:r>
      </w:hyperlink>
    </w:p>
    <w:p w14:paraId="49A7FDF1" w14:textId="77777777" w:rsidR="00AA202E" w:rsidRDefault="00AA202E" w:rsidP="001E5973">
      <w:pPr>
        <w:jc w:val="both"/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</w:p>
    <w:p w14:paraId="5BC8AA52" w14:textId="77777777" w:rsidR="00AA202E" w:rsidRDefault="00AA202E" w:rsidP="001E5973">
      <w:pPr>
        <w:jc w:val="both"/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</w:p>
    <w:p w14:paraId="3D7C2126" w14:textId="1FE5F561" w:rsidR="00AA202E" w:rsidRDefault="00AA202E" w:rsidP="001E5973">
      <w:pPr>
        <w:jc w:val="both"/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</w:p>
    <w:p w14:paraId="54034BBA" w14:textId="1D7CEEF9" w:rsidR="006C3F62" w:rsidRDefault="006C3F62" w:rsidP="001E5973">
      <w:pPr>
        <w:jc w:val="both"/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</w:p>
    <w:p w14:paraId="5CE8761C" w14:textId="5D07FE17" w:rsidR="006C3F62" w:rsidRDefault="006C3F62" w:rsidP="001E5973">
      <w:pPr>
        <w:jc w:val="both"/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</w:p>
    <w:p w14:paraId="16ABA41B" w14:textId="51C35AED" w:rsidR="006C3F62" w:rsidRDefault="006C3F62" w:rsidP="001E5973">
      <w:pPr>
        <w:jc w:val="both"/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</w:p>
    <w:p w14:paraId="4E841C00" w14:textId="3D33070A" w:rsidR="006C3F62" w:rsidRDefault="006C3F62" w:rsidP="001E5973">
      <w:pPr>
        <w:jc w:val="both"/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</w:p>
    <w:p w14:paraId="69A1D8B5" w14:textId="77777777" w:rsidR="006C3F62" w:rsidRDefault="006C3F62" w:rsidP="001E5973">
      <w:pPr>
        <w:jc w:val="both"/>
        <w:rPr>
          <w:rFonts w:ascii="Times New Roman" w:hAnsi="Times New Roman" w:cs="Times New Roman"/>
          <w:color w:val="434343"/>
          <w:sz w:val="28"/>
          <w:szCs w:val="28"/>
          <w:lang w:eastAsia="uk-UA"/>
        </w:rPr>
      </w:pPr>
    </w:p>
    <w:p w14:paraId="72D9AE7F" w14:textId="3C3AF956" w:rsidR="001E5973" w:rsidRPr="001E5973" w:rsidRDefault="001E5973" w:rsidP="001E5973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1E5973">
        <w:rPr>
          <w:rFonts w:ascii="Times New Roman" w:hAnsi="Times New Roman" w:cs="Times New Roman"/>
          <w:color w:val="434343"/>
          <w:sz w:val="28"/>
          <w:szCs w:val="28"/>
          <w:lang w:eastAsia="uk-UA"/>
        </w:rPr>
        <w:lastRenderedPageBreak/>
        <w:t>Контрольні запитання</w:t>
      </w:r>
    </w:p>
    <w:p w14:paraId="66681773" w14:textId="06E74102" w:rsidR="006C3F62" w:rsidRPr="006C3F62" w:rsidRDefault="006C3F62" w:rsidP="006C3F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Що таке реляційні бази даних? Що таке СУБД? Які СУБД ви знаєте?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Реляційна база даних — це база даних, у якій інформація зберігається у вигляді таблиць, пов’язаних між собою.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СУБД — це програмне забезпечення для створення, зберігання та керування базами даних, наприклад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MySQL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PostgreSQL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Microsoft SQL Server,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SQLite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Oracle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Database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</w:t>
      </w:r>
    </w:p>
    <w:p w14:paraId="425880CD" w14:textId="015FB0F3" w:rsidR="006C3F62" w:rsidRPr="006C3F62" w:rsidRDefault="006C3F62" w:rsidP="006C3F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2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Що позначає термін таблиця у реляційній БД? Які існують зв’язки у реляційній БД?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Таблиця — це структура для зберігання даних у вигляді рядків і стовпців, де рядок є записом, а стовпець — полем.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У реляційних БД існують зв’язки один-до-одного, один-до-багатьох та багато-до-багатьох. </w:t>
      </w:r>
    </w:p>
    <w:p w14:paraId="58521322" w14:textId="4C301B84" w:rsidR="006C3F62" w:rsidRPr="006C3F62" w:rsidRDefault="006C3F62" w:rsidP="006C3F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3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Що таке ERD-діаграма? Як її створити та для чого вона потрібна?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ERD-діаграма — це схема, яка показує сутності бази даних та зв’язки між ними.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Вона використовується для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проєктування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структури БД і може створюватися за допомогою спеціальних програм,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Visual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Studio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онлайн-сервісів. </w:t>
      </w:r>
    </w:p>
    <w:p w14:paraId="5FB4F74F" w14:textId="47721AFF" w:rsidR="006C3F62" w:rsidRPr="006C3F62" w:rsidRDefault="006C3F62" w:rsidP="006C3F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4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Що таке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DbContext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яку роль він відіграє в роботі з базою даних?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DbContext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це основний клас у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Entity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Framework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Core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взаємодії з базою даних.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Він забезпечує підключення до БД, виконання запитів, налаштування моделей та збереження змін. </w:t>
      </w:r>
    </w:p>
    <w:p w14:paraId="3C808A7C" w14:textId="4E610225" w:rsidR="006C3F62" w:rsidRPr="006C3F62" w:rsidRDefault="006C3F62" w:rsidP="006C3F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5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Що таке зв’язки один-до-одного, один-до-багатьох і багато-до-багатьох у контексті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Entity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Framework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Core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?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Зв’язок один-до-одного означає, що одному об’єкту відповідає лише один інший об’єкт, а один-до-багатьох — що один запис може мати багато пов’язаних записів.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Багато-до-багатьох означає, що кілька записів можуть бути пов’язані між собою через проміжну таблицю. </w:t>
      </w:r>
    </w:p>
    <w:p w14:paraId="2A4D8965" w14:textId="535A53F7" w:rsidR="006C3F62" w:rsidRPr="006C3F62" w:rsidRDefault="006C3F62" w:rsidP="006C3F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6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Як реалізувати зв’язок один-до-одного за допомогою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Fluent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API?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Зв’язок один-до-одного налаштовується у методі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OnModelCreating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через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Fluent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API.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При цьому задаються головна та залежна сутності, зовнішній ключ і тип зв’язку між таблицями. </w:t>
      </w:r>
    </w:p>
    <w:p w14:paraId="7B9CB311" w14:textId="711228C7" w:rsidR="006C3F62" w:rsidRPr="006C3F62" w:rsidRDefault="006C3F62" w:rsidP="006C3F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7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Наведіть приклад реалізації зв’язку багато-до-багатьох у EF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Core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Прикладом зв’язку багато-до-багатьох є студенти та курси або книги та автори.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У EF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Core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такий зв’язок реалізується через проміжну таблицю, яка зберігає зовнішні ключі обох сутностей. </w:t>
      </w:r>
    </w:p>
    <w:p w14:paraId="458E890A" w14:textId="59F45F48" w:rsidR="006C3F62" w:rsidRPr="006C3F62" w:rsidRDefault="006C3F62" w:rsidP="006C3F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8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У чому різниця між анотаціями (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Data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Annotations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та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Fluent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API в конфігурації моделей?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Data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Annotations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це налаштування через атрибути в класах, які підходять для простих конфігурацій.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Fluent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API використовується у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DbContext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дозволяє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гнучко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налаштовувати складні зв’язки та структуру моделей. </w:t>
      </w:r>
    </w:p>
    <w:p w14:paraId="082C13D6" w14:textId="629DA38E" w:rsidR="006C3F62" w:rsidRPr="006C3F62" w:rsidRDefault="006C3F62" w:rsidP="006C3F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9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Як створюється та застосовується міграція в EF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Core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?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Міграція створюється після змін у моделях для автоматичного оновлення 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структури бази даних.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Після створення міграції вона застосовується до БД, що дозволяє змінювати таблиці без ручного редагування SQL. </w:t>
      </w:r>
    </w:p>
    <w:p w14:paraId="1E01ABFF" w14:textId="2033414A" w:rsidR="006C3F62" w:rsidRPr="006C3F62" w:rsidRDefault="006C3F62" w:rsidP="006C3F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10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Яка мета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SimpleLibrary.Infrastructure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? Яку роль він відіграє у загальній структурі застосунку?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Infrastructure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відповідає за роботу з базою даних, репозиторіями та іншими зовнішніми ресурсами.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Він ізолює інфраструктурний код від бізнес-логіки та забезпечує доступ до даних застосунку. </w:t>
      </w:r>
    </w:p>
    <w:p w14:paraId="41301267" w14:textId="37286968" w:rsidR="006C3F62" w:rsidRPr="006C3F62" w:rsidRDefault="006C3F62" w:rsidP="006C3F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11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У чому різниця між доменною моделлю та моделлю бази даних?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Доменна модель описує бізнес-логіку та об’єкти предметної області.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Модель бази даних описує спосіб зберігання даних у таблицях та зв’язках між ними. </w:t>
      </w:r>
    </w:p>
    <w:p w14:paraId="6C3EDF2B" w14:textId="09847228" w:rsidR="006C3F62" w:rsidRPr="006C3F62" w:rsidRDefault="006C3F62" w:rsidP="006C3F62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12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Яку проблему вирішує шаблон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проєктування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Репозиторій?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Шаблон Репозиторій відокремлює логіку роботи з даними від бізнес-логіки застосунку.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Він спрощує тестування, структурує код і дозволяє легко змінювати джерело даних. </w:t>
      </w:r>
    </w:p>
    <w:p w14:paraId="6E71BE60" w14:textId="52F3FE97" w:rsidR="005E228B" w:rsidRPr="006C3F62" w:rsidRDefault="006C3F62" w:rsidP="006C3F6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13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У чому принципова різниця між реляційними та нереляційними базами даних?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Реляційні бази даних використовують таблиці, SQL та чіткі зв’язки між даними.</w:t>
      </w:r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Нереляційні бази даних мають гнучку структуру і можуть зберігати документи, графи або дані типу ключ-значення, наприклад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MongoDB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чи </w:t>
      </w:r>
      <w:proofErr w:type="spellStart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Redis</w:t>
      </w:r>
      <w:proofErr w:type="spellEnd"/>
      <w:r w:rsidRPr="006C3F62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sectPr w:rsidR="005E228B" w:rsidRPr="006C3F6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71FAA"/>
    <w:multiLevelType w:val="multilevel"/>
    <w:tmpl w:val="E36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179"/>
    <w:multiLevelType w:val="multilevel"/>
    <w:tmpl w:val="DD6C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4F69"/>
    <w:multiLevelType w:val="multilevel"/>
    <w:tmpl w:val="5C4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30E7A"/>
    <w:multiLevelType w:val="multilevel"/>
    <w:tmpl w:val="172A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10FC5"/>
    <w:multiLevelType w:val="multilevel"/>
    <w:tmpl w:val="6E8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87CD0"/>
    <w:multiLevelType w:val="multilevel"/>
    <w:tmpl w:val="3B2688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C01F56"/>
    <w:multiLevelType w:val="multilevel"/>
    <w:tmpl w:val="C4E0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92987"/>
    <w:multiLevelType w:val="multilevel"/>
    <w:tmpl w:val="AA70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539C6"/>
    <w:multiLevelType w:val="multilevel"/>
    <w:tmpl w:val="36967B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856CCA"/>
    <w:multiLevelType w:val="multilevel"/>
    <w:tmpl w:val="B0E6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60F19"/>
    <w:multiLevelType w:val="multilevel"/>
    <w:tmpl w:val="CD8C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865C1"/>
    <w:multiLevelType w:val="multilevel"/>
    <w:tmpl w:val="F364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0F0D7A"/>
    <w:multiLevelType w:val="multilevel"/>
    <w:tmpl w:val="7C40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35EA9"/>
    <w:multiLevelType w:val="multilevel"/>
    <w:tmpl w:val="A942E0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5B675B"/>
    <w:multiLevelType w:val="multilevel"/>
    <w:tmpl w:val="A8AE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2E0886"/>
    <w:multiLevelType w:val="multilevel"/>
    <w:tmpl w:val="7076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526C4"/>
    <w:multiLevelType w:val="multilevel"/>
    <w:tmpl w:val="BE8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851C9"/>
    <w:multiLevelType w:val="multilevel"/>
    <w:tmpl w:val="8278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044E2A"/>
    <w:multiLevelType w:val="multilevel"/>
    <w:tmpl w:val="ABF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04127"/>
    <w:multiLevelType w:val="multilevel"/>
    <w:tmpl w:val="8656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13781"/>
    <w:multiLevelType w:val="multilevel"/>
    <w:tmpl w:val="F84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C4BCE"/>
    <w:multiLevelType w:val="multilevel"/>
    <w:tmpl w:val="AC9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C1CF0"/>
    <w:multiLevelType w:val="multilevel"/>
    <w:tmpl w:val="AB7E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  <w:lvlOverride w:ilvl="0">
      <w:lvl w:ilvl="0">
        <w:numFmt w:val="decimal"/>
        <w:lvlText w:val="%1."/>
        <w:lvlJc w:val="left"/>
      </w:lvl>
    </w:lvlOverride>
  </w:num>
  <w:num w:numId="3">
    <w:abstractNumId w:val="8"/>
    <w:lvlOverride w:ilvl="0">
      <w:lvl w:ilvl="0">
        <w:numFmt w:val="decimal"/>
        <w:lvlText w:val="%1."/>
        <w:lvlJc w:val="left"/>
      </w:lvl>
    </w:lvlOverride>
  </w:num>
  <w:num w:numId="4">
    <w:abstractNumId w:val="13"/>
    <w:lvlOverride w:ilvl="0">
      <w:lvl w:ilvl="0">
        <w:numFmt w:val="decimal"/>
        <w:lvlText w:val="%1."/>
        <w:lvlJc w:val="left"/>
      </w:lvl>
    </w:lvlOverride>
  </w:num>
  <w:num w:numId="5">
    <w:abstractNumId w:val="5"/>
    <w:lvlOverride w:ilvl="0">
      <w:lvl w:ilvl="0">
        <w:numFmt w:val="decimal"/>
        <w:lvlText w:val="%1."/>
        <w:lvlJc w:val="left"/>
      </w:lvl>
    </w:lvlOverride>
  </w:num>
  <w:num w:numId="6">
    <w:abstractNumId w:val="11"/>
  </w:num>
  <w:num w:numId="7">
    <w:abstractNumId w:val="20"/>
  </w:num>
  <w:num w:numId="8">
    <w:abstractNumId w:val="3"/>
  </w:num>
  <w:num w:numId="9">
    <w:abstractNumId w:val="4"/>
  </w:num>
  <w:num w:numId="10">
    <w:abstractNumId w:val="9"/>
  </w:num>
  <w:num w:numId="11">
    <w:abstractNumId w:val="2"/>
  </w:num>
  <w:num w:numId="12">
    <w:abstractNumId w:val="1"/>
  </w:num>
  <w:num w:numId="13">
    <w:abstractNumId w:val="22"/>
  </w:num>
  <w:num w:numId="14">
    <w:abstractNumId w:val="21"/>
  </w:num>
  <w:num w:numId="15">
    <w:abstractNumId w:val="16"/>
  </w:num>
  <w:num w:numId="16">
    <w:abstractNumId w:val="19"/>
  </w:num>
  <w:num w:numId="17">
    <w:abstractNumId w:val="17"/>
  </w:num>
  <w:num w:numId="18">
    <w:abstractNumId w:val="0"/>
  </w:num>
  <w:num w:numId="19">
    <w:abstractNumId w:val="15"/>
  </w:num>
  <w:num w:numId="20">
    <w:abstractNumId w:val="10"/>
  </w:num>
  <w:num w:numId="21">
    <w:abstractNumId w:val="18"/>
  </w:num>
  <w:num w:numId="22">
    <w:abstractNumId w:val="12"/>
  </w:num>
  <w:num w:numId="23">
    <w:abstractNumId w:val="6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73"/>
    <w:rsid w:val="001E5973"/>
    <w:rsid w:val="005E228B"/>
    <w:rsid w:val="006C3F62"/>
    <w:rsid w:val="00AA202E"/>
    <w:rsid w:val="00EC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A96BB"/>
  <w15:chartTrackingRefBased/>
  <w15:docId w15:val="{B4299A98-99B5-459D-B7A2-CBCEDAFB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E59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0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E597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1E5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1E5973"/>
  </w:style>
  <w:style w:type="character" w:styleId="a4">
    <w:name w:val="Hyperlink"/>
    <w:basedOn w:val="a0"/>
    <w:uiPriority w:val="99"/>
    <w:unhideWhenUsed/>
    <w:rsid w:val="00AA202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A202E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EC40D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Strong"/>
    <w:basedOn w:val="a0"/>
    <w:uiPriority w:val="22"/>
    <w:qFormat/>
    <w:rsid w:val="00EC40D7"/>
    <w:rPr>
      <w:b/>
      <w:bCs/>
    </w:rPr>
  </w:style>
  <w:style w:type="character" w:customStyle="1" w:styleId="whitespace-normal">
    <w:name w:val="whitespace-normal"/>
    <w:basedOn w:val="a0"/>
    <w:rsid w:val="00EC40D7"/>
  </w:style>
  <w:style w:type="character" w:styleId="HTML">
    <w:name w:val="HTML Code"/>
    <w:basedOn w:val="a0"/>
    <w:uiPriority w:val="99"/>
    <w:semiHidden/>
    <w:unhideWhenUsed/>
    <w:rsid w:val="00EC40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%20https:/github.com/euual/NUPP_NET_2025_301_TK_Berezniak_Lab/tree/lab3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3978</Words>
  <Characters>2269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euual</dc:creator>
  <cp:keywords/>
  <dc:description/>
  <cp:lastModifiedBy>Max Kulyk</cp:lastModifiedBy>
  <cp:revision>2</cp:revision>
  <dcterms:created xsi:type="dcterms:W3CDTF">2026-06-01T18:33:00Z</dcterms:created>
  <dcterms:modified xsi:type="dcterms:W3CDTF">2026-06-01T18:33:00Z</dcterms:modified>
</cp:coreProperties>
</file>