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3 - AWS - Criando um EC2 Linux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Acesso a conta do AWS Academy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do Bootstraping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FONTES: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https://docs.aws.amazon.com/pt_br/AWSEC2/latest/UserGuide/EC2_GetStarted.html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OBJETIVOS DA AULA: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Criar uma Instância EC2 Linux = Debian12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Acessar máquina via SSH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Testando a página web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4 - Desligando a Instância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————————————————————————————————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Criar uma Instância EC2 Linux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da página inicial do console, vamos procurar por “EC2”.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228600</wp:posOffset>
                </wp:positionV>
                <wp:extent cx="1876425" cy="290447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228600</wp:posOffset>
                </wp:positionV>
                <wp:extent cx="1876425" cy="290447"/>
                <wp:effectExtent b="0" l="0" r="0" t="0"/>
                <wp:wrapNone/>
                <wp:docPr id="7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904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1038" cy="1798103"/>
            <wp:effectExtent b="0" l="0" r="0" t="0"/>
            <wp:docPr id="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798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————————————————————————————————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1168400</wp:posOffset>
                </wp:positionV>
                <wp:extent cx="1400175" cy="40908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1168400</wp:posOffset>
                </wp:positionV>
                <wp:extent cx="1400175" cy="409085"/>
                <wp:effectExtent b="0" l="0" r="0" t="0"/>
                <wp:wrapNone/>
                <wp:docPr id="7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40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da página da EC2, vamos em “Executar Instância”.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7496" cy="4951242"/>
            <wp:effectExtent b="0" l="0" r="0" t="0"/>
            <wp:docPr id="8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7496" cy="495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3657600</wp:posOffset>
                </wp:positionV>
                <wp:extent cx="1614488" cy="409575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3657600</wp:posOffset>
                </wp:positionV>
                <wp:extent cx="1614488" cy="409575"/>
                <wp:effectExtent b="0" l="0" r="0" t="0"/>
                <wp:wrapNone/>
                <wp:docPr id="8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488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Nesta etapa, começamos as configurações da instância. Inicialmente, vamos nomear a máquina como “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MaquinaLinux1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3315" cy="2098080"/>
            <wp:effectExtent b="0" l="0" r="0" t="0"/>
            <wp:docPr id="9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315" cy="209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1612900</wp:posOffset>
                </wp:positionV>
                <wp:extent cx="909638" cy="409575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1612900</wp:posOffset>
                </wp:positionV>
                <wp:extent cx="909638" cy="409575"/>
                <wp:effectExtent b="0" l="0" r="0" t="0"/>
                <wp:wrapNone/>
                <wp:docPr id="7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638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seguida, vamos escolher a AMI (Amazon Machine Image) da instância,clique na setinha e vamos selecionar o “Debian”.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7263" cy="4498015"/>
            <wp:effectExtent b="0" l="0" r="0" t="0"/>
            <wp:docPr id="9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449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1765300</wp:posOffset>
                </wp:positionV>
                <wp:extent cx="747713" cy="97155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1765300</wp:posOffset>
                </wp:positionV>
                <wp:extent cx="747713" cy="971550"/>
                <wp:effectExtent b="0" l="0" r="0" t="0"/>
                <wp:wrapNone/>
                <wp:docPr id="7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3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Tipo de instância, vamos deixar a opção recomendada “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t2.micro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1063" cy="1675379"/>
            <wp:effectExtent b="0" l="0" r="0" t="0"/>
            <wp:docPr id="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67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533400</wp:posOffset>
                </wp:positionV>
                <wp:extent cx="3490913" cy="97155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533400</wp:posOffset>
                </wp:positionV>
                <wp:extent cx="3490913" cy="971550"/>
                <wp:effectExtent b="0" l="0" r="0" t="0"/>
                <wp:wrapNone/>
                <wp:docPr id="7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0913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Agora precisamos fazer a criação de um novo par de chaves para acessar a máquina via SSH.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86313" cy="1518581"/>
            <wp:effectExtent b="0" l="0" r="0" t="0"/>
            <wp:docPr id="9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51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990600</wp:posOffset>
                </wp:positionV>
                <wp:extent cx="1166813" cy="49530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990600</wp:posOffset>
                </wp:positionV>
                <wp:extent cx="1166813" cy="495300"/>
                <wp:effectExtent b="0" l="0" r="0" t="0"/>
                <wp:wrapNone/>
                <wp:docPr id="7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6813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Agora vamos nomeá-la como “Chave-MaquinaLinux1”, em seguida, colocamos o tipo de chave como “RSA”, e o formato de arquivo como “.ppk”.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994400"/>
            <wp:effectExtent b="0" l="0" r="0" t="0"/>
            <wp:docPr id="9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1130300</wp:posOffset>
                </wp:positionV>
                <wp:extent cx="1952625" cy="424374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1130300</wp:posOffset>
                </wp:positionV>
                <wp:extent cx="1952625" cy="424374"/>
                <wp:effectExtent b="0" l="0" r="0" t="0"/>
                <wp:wrapNone/>
                <wp:docPr id="8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424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3695700</wp:posOffset>
                </wp:positionV>
                <wp:extent cx="1452563" cy="4953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3695700</wp:posOffset>
                </wp:positionV>
                <wp:extent cx="1452563" cy="495300"/>
                <wp:effectExtent b="0" l="0" r="0" t="0"/>
                <wp:wrapNone/>
                <wp:docPr id="7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563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2082800</wp:posOffset>
                </wp:positionV>
                <wp:extent cx="2867025" cy="871026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2082800</wp:posOffset>
                </wp:positionV>
                <wp:extent cx="2867025" cy="871026"/>
                <wp:effectExtent b="0" l="0" r="0" t="0"/>
                <wp:wrapNone/>
                <wp:docPr id="7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7025" cy="8710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5486400</wp:posOffset>
                </wp:positionV>
                <wp:extent cx="1833563" cy="49530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5486400</wp:posOffset>
                </wp:positionV>
                <wp:extent cx="1833563" cy="495300"/>
                <wp:effectExtent b="0" l="0" r="0" t="0"/>
                <wp:wrapNone/>
                <wp:docPr id="6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3563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Ao finalizarmos a configuração do novo par de chaves,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 download da chave vai iniciar</w:t>
      </w:r>
      <w:r w:rsidDel="00000000" w:rsidR="00000000" w:rsidRPr="00000000">
        <w:rPr>
          <w:sz w:val="28"/>
          <w:szCs w:val="28"/>
          <w:rtl w:val="0"/>
        </w:rPr>
        <w:t xml:space="preserve">, e após feito o download, vamos deixar a chave guardada pois vai ser utilizada posteriormente.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8488" cy="1033118"/>
            <wp:effectExtent b="0" l="0" r="0" t="0"/>
            <wp:docPr id="9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033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 configurações de rede, vamos utilizar a VPC criada, porém vamos habilitar o tráfego SSH e HTTP.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9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3924300</wp:posOffset>
                </wp:positionV>
                <wp:extent cx="3186113" cy="4953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3924300</wp:posOffset>
                </wp:positionV>
                <wp:extent cx="3186113" cy="495300"/>
                <wp:effectExtent b="0" l="0" r="0" t="0"/>
                <wp:wrapNone/>
                <wp:docPr id="7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6113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3098800</wp:posOffset>
                </wp:positionV>
                <wp:extent cx="1738313" cy="49530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3098800</wp:posOffset>
                </wp:positionV>
                <wp:extent cx="1738313" cy="495300"/>
                <wp:effectExtent b="0" l="0" r="0" t="0"/>
                <wp:wrapNone/>
                <wp:docPr id="7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8313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as configurações feitas, podemos clicar em “Executar instância”.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304800</wp:posOffset>
                </wp:positionV>
                <wp:extent cx="1833563" cy="49530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304800</wp:posOffset>
                </wp:positionV>
                <wp:extent cx="1833563" cy="495300"/>
                <wp:effectExtent b="0" l="0" r="0" t="0"/>
                <wp:wrapNone/>
                <wp:docPr id="8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3563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6638" cy="943093"/>
            <wp:effectExtent b="0" l="0" r="0" t="0"/>
            <wp:docPr id="9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943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E aguardar a máquina ser criada.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0751" cy="1564680"/>
            <wp:effectExtent b="0" l="0" r="0" t="0"/>
            <wp:docPr id="9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751" cy="156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instância iniciada com êxito, vamos clicar nela.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1085850"/>
            <wp:effectExtent b="0" l="0" r="0" t="0"/>
            <wp:docPr id="9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482600</wp:posOffset>
                </wp:positionV>
                <wp:extent cx="1900238" cy="4953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482600</wp:posOffset>
                </wp:positionV>
                <wp:extent cx="1900238" cy="495300"/>
                <wp:effectExtent b="0" l="0" r="0" t="0"/>
                <wp:wrapNone/>
                <wp:docPr id="6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238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Acessar máquina via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de instantes, vamos clicar no “ID de instância”.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3463" cy="1424075"/>
            <wp:effectExtent b="0" l="0" r="0" t="0"/>
            <wp:docPr id="10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4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1028700</wp:posOffset>
                </wp:positionV>
                <wp:extent cx="1238250" cy="30653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1028700</wp:posOffset>
                </wp:positionV>
                <wp:extent cx="1238250" cy="306530"/>
                <wp:effectExtent b="0" l="0" r="0" t="0"/>
                <wp:wrapNone/>
                <wp:docPr id="6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306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Copiamos o endereço </w:t>
      </w:r>
      <w:r w:rsidDel="00000000" w:rsidR="00000000" w:rsidRPr="00000000">
        <w:rPr>
          <w:b w:val="1"/>
          <w:sz w:val="28"/>
          <w:szCs w:val="28"/>
          <w:rtl w:val="0"/>
        </w:rPr>
        <w:t xml:space="preserve">IPV4 público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7504" cy="3027192"/>
            <wp:effectExtent b="0" l="0" r="0" t="0"/>
            <wp:docPr id="10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23743" l="0" r="383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504" cy="3027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762000</wp:posOffset>
                </wp:positionV>
                <wp:extent cx="271463" cy="3048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762000</wp:posOffset>
                </wp:positionV>
                <wp:extent cx="271463" cy="304800"/>
                <wp:effectExtent b="0" l="0" r="0" t="0"/>
                <wp:wrapNone/>
                <wp:docPr id="6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o endereço copiado, vamos inserir no Putty.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46228" cy="3300413"/>
            <wp:effectExtent b="0" l="0" r="0" t="0"/>
            <wp:docPr id="10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228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762000</wp:posOffset>
                </wp:positionV>
                <wp:extent cx="642938" cy="3048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762000</wp:posOffset>
                </wp:positionV>
                <wp:extent cx="642938" cy="304800"/>
                <wp:effectExtent b="0" l="0" r="0" t="0"/>
                <wp:wrapNone/>
                <wp:docPr id="6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Agora precisamos configurar a chave privada configurada anteriormente. Para isso vamos em Connection, SSH, Auth, Credentials.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81175" cy="4162425"/>
            <wp:effectExtent b="0" l="0" r="0" t="0"/>
            <wp:docPr id="10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3175000</wp:posOffset>
                </wp:positionV>
                <wp:extent cx="823913" cy="3048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3175000</wp:posOffset>
                </wp:positionV>
                <wp:extent cx="823913" cy="304800"/>
                <wp:effectExtent b="0" l="0" r="0" t="0"/>
                <wp:wrapNone/>
                <wp:docPr id="6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91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das configurações de credenciais, precisamos inserir a chave privada baixada anteriormente.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19588" cy="2278385"/>
            <wp:effectExtent b="0" l="0" r="0" t="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27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952500</wp:posOffset>
                </wp:positionV>
                <wp:extent cx="823913" cy="3048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952500</wp:posOffset>
                </wp:positionV>
                <wp:extent cx="823913" cy="304800"/>
                <wp:effectExtent b="0" l="0" r="0" t="0"/>
                <wp:wrapNone/>
                <wp:docPr id="6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91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isso, podemos abrir a máquina.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2913" cy="3871385"/>
            <wp:effectExtent b="0" l="0" r="0" t="0"/>
            <wp:docPr id="8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87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3581400</wp:posOffset>
                </wp:positionV>
                <wp:extent cx="823913" cy="3048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3581400</wp:posOffset>
                </wp:positionV>
                <wp:extent cx="823913" cy="304800"/>
                <wp:effectExtent b="0" l="0" r="0" t="0"/>
                <wp:wrapNone/>
                <wp:docPr id="6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91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Ao abrir a máquina, precisamos aceitar o certificado da conexão.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2124" cy="3529834"/>
            <wp:effectExtent b="0" l="0" r="0" t="0"/>
            <wp:docPr id="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124" cy="3529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3162300</wp:posOffset>
                </wp:positionV>
                <wp:extent cx="752475" cy="3048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18000" y="3206400"/>
                          <a:ext cx="1656000" cy="11472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3162300</wp:posOffset>
                </wp:positionV>
                <wp:extent cx="752475" cy="304800"/>
                <wp:effectExtent b="0" l="0" r="0" t="0"/>
                <wp:wrapNone/>
                <wp:docPr id="6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conexão feita, inserimos o usuário padrão do Amazon Linux “ec2-user”. E dessa forma temos acesso a máquina virtual.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1488" cy="2276338"/>
            <wp:effectExtent b="0" l="0" r="0" t="0"/>
            <wp:docPr id="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2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5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20.png"/><Relationship Id="rId41" Type="http://schemas.openxmlformats.org/officeDocument/2006/relationships/image" Target="media/image26.png"/><Relationship Id="rId44" Type="http://schemas.openxmlformats.org/officeDocument/2006/relationships/image" Target="media/image4.png"/><Relationship Id="rId43" Type="http://schemas.openxmlformats.org/officeDocument/2006/relationships/image" Target="media/image22.png"/><Relationship Id="rId46" Type="http://schemas.openxmlformats.org/officeDocument/2006/relationships/image" Target="media/image11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48" Type="http://schemas.openxmlformats.org/officeDocument/2006/relationships/image" Target="media/image2.png"/><Relationship Id="rId47" Type="http://schemas.openxmlformats.org/officeDocument/2006/relationships/image" Target="media/image29.png"/><Relationship Id="rId4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aws.amazon.com/pt_br/AWSEC2/latest/UserGuide/EC2_GetStarted.html" TargetMode="External"/><Relationship Id="rId8" Type="http://schemas.openxmlformats.org/officeDocument/2006/relationships/image" Target="media/image38.png"/><Relationship Id="rId31" Type="http://schemas.openxmlformats.org/officeDocument/2006/relationships/image" Target="media/image41.png"/><Relationship Id="rId30" Type="http://schemas.openxmlformats.org/officeDocument/2006/relationships/image" Target="media/image39.png"/><Relationship Id="rId33" Type="http://schemas.openxmlformats.org/officeDocument/2006/relationships/image" Target="media/image16.png"/><Relationship Id="rId32" Type="http://schemas.openxmlformats.org/officeDocument/2006/relationships/image" Target="media/image13.png"/><Relationship Id="rId35" Type="http://schemas.openxmlformats.org/officeDocument/2006/relationships/image" Target="media/image23.png"/><Relationship Id="rId34" Type="http://schemas.openxmlformats.org/officeDocument/2006/relationships/image" Target="media/image17.png"/><Relationship Id="rId37" Type="http://schemas.openxmlformats.org/officeDocument/2006/relationships/image" Target="media/image24.png"/><Relationship Id="rId36" Type="http://schemas.openxmlformats.org/officeDocument/2006/relationships/image" Target="media/image18.png"/><Relationship Id="rId39" Type="http://schemas.openxmlformats.org/officeDocument/2006/relationships/image" Target="media/image25.png"/><Relationship Id="rId38" Type="http://schemas.openxmlformats.org/officeDocument/2006/relationships/image" Target="media/image19.png"/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35.png"/><Relationship Id="rId24" Type="http://schemas.openxmlformats.org/officeDocument/2006/relationships/image" Target="media/image34.png"/><Relationship Id="rId23" Type="http://schemas.openxmlformats.org/officeDocument/2006/relationships/image" Target="media/image43.png"/><Relationship Id="rId26" Type="http://schemas.openxmlformats.org/officeDocument/2006/relationships/image" Target="media/image30.png"/><Relationship Id="rId25" Type="http://schemas.openxmlformats.org/officeDocument/2006/relationships/image" Target="media/image31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29" Type="http://schemas.openxmlformats.org/officeDocument/2006/relationships/image" Target="media/image37.png"/><Relationship Id="rId51" Type="http://schemas.openxmlformats.org/officeDocument/2006/relationships/footer" Target="footer1.xml"/><Relationship Id="rId50" Type="http://schemas.openxmlformats.org/officeDocument/2006/relationships/image" Target="media/image3.png"/><Relationship Id="rId11" Type="http://schemas.openxmlformats.org/officeDocument/2006/relationships/image" Target="media/image36.png"/><Relationship Id="rId10" Type="http://schemas.openxmlformats.org/officeDocument/2006/relationships/image" Target="media/image1.png"/><Relationship Id="rId13" Type="http://schemas.openxmlformats.org/officeDocument/2006/relationships/image" Target="media/image42.png"/><Relationship Id="rId12" Type="http://schemas.openxmlformats.org/officeDocument/2006/relationships/image" Target="media/image7.png"/><Relationship Id="rId15" Type="http://schemas.openxmlformats.org/officeDocument/2006/relationships/image" Target="media/image40.png"/><Relationship Id="rId14" Type="http://schemas.openxmlformats.org/officeDocument/2006/relationships/image" Target="media/image15.png"/><Relationship Id="rId17" Type="http://schemas.openxmlformats.org/officeDocument/2006/relationships/image" Target="media/image33.png"/><Relationship Id="rId16" Type="http://schemas.openxmlformats.org/officeDocument/2006/relationships/image" Target="media/image10.png"/><Relationship Id="rId19" Type="http://schemas.openxmlformats.org/officeDocument/2006/relationships/image" Target="media/image32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cnDb+vsrUBmw2YQSY1I1moy6w==">CgMxLjA4AHIhMWlybG11YTRUekktSm81dTdscGxtdUwtMU1PQ00tNUZf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