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4CBF" w14:textId="17335C33" w:rsidR="00EA368E" w:rsidRDefault="00EA368E">
      <w:r>
        <w:rPr>
          <w:rFonts w:hint="eastAsia"/>
        </w:rPr>
        <w:t>无人机运动模型</w:t>
      </w:r>
    </w:p>
    <w:p w14:paraId="76A04D20" w14:textId="700B92A6" w:rsidR="00EA368E" w:rsidRDefault="00EA368E" w:rsidP="00EA368E">
      <w:pPr>
        <w:ind w:firstLineChars="200" w:firstLine="420"/>
      </w:pPr>
      <w:r>
        <w:rPr>
          <w:rFonts w:hint="eastAsia"/>
        </w:rPr>
        <w:t>在惯性坐标系中建立飞机三自由度运动模型，并用质点模型描述无人机的运动学方程为</w:t>
      </w:r>
    </w:p>
    <w:p w14:paraId="0705D23C" w14:textId="32120AD3" w:rsidR="00EA368E" w:rsidRPr="00EA368E" w:rsidRDefault="00EA368E" w:rsidP="00EA368E">
      <w:pPr>
        <w:ind w:firstLineChars="200" w:firstLine="42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=Vcosφcosψ</m:t>
                      </m:r>
                    </m:e>
                    <m:e>
                      <m:acc>
                        <m:accPr>
                          <m:chr m:val="̇"/>
                          <m:ctrlPr>
                            <w:rPr>
                              <w:rFonts w:ascii="Cambria Math" w:hAnsi="Cambria Math"/>
                              <w:i/>
                            </w:rPr>
                          </m:ctrlPr>
                        </m:accPr>
                        <m:e>
                          <m:r>
                            <w:rPr>
                              <w:rFonts w:ascii="Cambria Math" w:hAnsi="Cambria Math"/>
                            </w:rPr>
                            <m:t>y=Vcosφsinψ</m:t>
                          </m:r>
                        </m:e>
                      </m:acc>
                    </m:e>
                    <m:e>
                      <m:acc>
                        <m:accPr>
                          <m:chr m:val="̇"/>
                          <m:ctrlPr>
                            <w:rPr>
                              <w:rFonts w:ascii="Cambria Math" w:hAnsi="Cambria Math"/>
                              <w:i/>
                            </w:rPr>
                          </m:ctrlPr>
                        </m:accPr>
                        <m:e>
                          <m:r>
                            <w:rPr>
                              <w:rFonts w:ascii="Cambria Math" w:hAnsi="Cambria Math"/>
                            </w:rPr>
                            <m:t>z</m:t>
                          </m:r>
                        </m:e>
                      </m:acc>
                      <m:r>
                        <w:rPr>
                          <w:rFonts w:ascii="Cambria Math" w:hAnsi="Cambria Math"/>
                        </w:rPr>
                        <m:t>=Vsinφ</m:t>
                      </m:r>
                    </m:e>
                  </m:eqAr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79360E33" w14:textId="2F5265EC" w:rsidR="00EA368E" w:rsidRDefault="00EA368E" w:rsidP="006E039B">
      <w:pPr>
        <w:ind w:firstLineChars="200" w:firstLine="420"/>
      </w:pPr>
      <w:r>
        <w:rPr>
          <w:rFonts w:hint="eastAsia"/>
        </w:rPr>
        <w:t>为了简化，假设飞机在无侧滑中飞行，同时推力矢量方向、速度矢量方向及机头指向3者始终保持一致，则在航迹坐标系中无人机的动力学方程为</w:t>
      </w:r>
    </w:p>
    <w:p w14:paraId="071CE222" w14:textId="596A5EFE" w:rsidR="003406B6" w:rsidRPr="00ED0D36" w:rsidRDefault="00ED0D36" w:rsidP="00EA368E">
      <w:pPr>
        <w:ind w:firstLineChars="200" w:firstLine="42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V</m:t>
                          </m:r>
                        </m:e>
                      </m:acc>
                      <m:r>
                        <w:rPr>
                          <w:rFonts w:ascii="Cambria Math" w:hAnsi="Cambria Math"/>
                        </w:rPr>
                        <m:t>=g(</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-sinφ)</m:t>
                      </m:r>
                    </m:e>
                    <m:e>
                      <m:acc>
                        <m:accPr>
                          <m:chr m:val="̇"/>
                          <m:ctrlPr>
                            <w:rPr>
                              <w:rFonts w:ascii="Cambria Math" w:hAnsi="Cambria Math"/>
                              <w:i/>
                            </w:rPr>
                          </m:ctrlPr>
                        </m:accPr>
                        <m:e>
                          <m:r>
                            <w:rPr>
                              <w:rFonts w:ascii="Cambria Math" w:hAnsi="Cambria Math"/>
                            </w:rPr>
                            <m:t>φ</m:t>
                          </m:r>
                        </m:e>
                      </m:ac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cosγ-cosφ)</m:t>
                      </m:r>
                    </m:e>
                    <m:e>
                      <m:acc>
                        <m:accPr>
                          <m:chr m:val="̇"/>
                          <m:ctrlPr>
                            <w:rPr>
                              <w:rFonts w:ascii="Cambria Math" w:hAnsi="Cambria Math"/>
                              <w:i/>
                            </w:rPr>
                          </m:ctrlPr>
                        </m:accPr>
                        <m:e>
                          <m:r>
                            <w:rPr>
                              <w:rFonts w:ascii="Cambria Math" w:hAnsi="Cambria Math"/>
                            </w:rPr>
                            <m:t>ψ</m:t>
                          </m:r>
                        </m:e>
                      </m:ac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Vcosφ</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sinγ</m:t>
                      </m:r>
                    </m:e>
                  </m:eqArr>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6E0D7BCE" w14:textId="43EFAFB4" w:rsidR="00EA368E" w:rsidRPr="0045359A" w:rsidRDefault="00ED0D36" w:rsidP="0045359A">
      <w:pPr>
        <w:ind w:firstLineChars="200" w:firstLine="420"/>
        <w:rPr>
          <w:rFonts w:hint="eastAsia"/>
          <w:i/>
        </w:rPr>
      </w:pPr>
      <w:r>
        <w:rPr>
          <w:rFonts w:hint="eastAsia"/>
        </w:rPr>
        <w:t>式中：</w:t>
      </w:r>
      <m:oMath>
        <m:r>
          <w:rPr>
            <w:rFonts w:ascii="Cambria Math" w:hAnsi="Cambria Math" w:hint="eastAsia"/>
          </w:rPr>
          <m:t>x</m:t>
        </m:r>
        <m:r>
          <w:rPr>
            <w:rFonts w:ascii="Cambria Math" w:hAnsi="Cambria Math"/>
          </w:rPr>
          <m:t>,</m:t>
        </m:r>
        <m:r>
          <w:rPr>
            <w:rFonts w:ascii="Cambria Math" w:hAnsi="Cambria Math" w:hint="eastAsia"/>
          </w:rPr>
          <m:t>y</m:t>
        </m:r>
        <m:r>
          <w:rPr>
            <w:rFonts w:ascii="Cambria Math" w:hAnsi="Cambria Math"/>
          </w:rPr>
          <m:t>,</m:t>
        </m:r>
        <m:r>
          <w:rPr>
            <w:rFonts w:ascii="Cambria Math" w:hAnsi="Cambria Math" w:hint="eastAsia"/>
          </w:rPr>
          <m:t>z</m:t>
        </m:r>
      </m:oMath>
      <w:r>
        <w:rPr>
          <w:rFonts w:hint="eastAsia"/>
        </w:rPr>
        <w:t>分别为无人机的质心在惯性系中的坐标</w:t>
      </w:r>
      <w:r w:rsidR="00D1274A">
        <w:rPr>
          <w:rFonts w:hint="eastAsia"/>
        </w:rPr>
        <w:t>；</w:t>
      </w:r>
      <m:oMath>
        <m:r>
          <w:rPr>
            <w:rFonts w:ascii="Cambria Math" w:hAnsi="Cambria Math"/>
          </w:rPr>
          <m:t>V</m:t>
        </m:r>
      </m:oMath>
      <w:r w:rsidR="006E039B">
        <w:rPr>
          <w:rFonts w:hint="eastAsia"/>
        </w:rPr>
        <w:t>为机体坐标系中无人机的速度大小；</w:t>
      </w:r>
      <m:oMath>
        <m:r>
          <w:rPr>
            <w:rFonts w:ascii="Cambria Math" w:hAnsi="Cambria Math"/>
          </w:rPr>
          <m:t>φ</m:t>
        </m:r>
        <m:r>
          <w:rPr>
            <w:rFonts w:ascii="Cambria Math" w:hAnsi="Cambria Math"/>
          </w:rPr>
          <m:t>,</m:t>
        </m:r>
        <m:r>
          <w:rPr>
            <w:rFonts w:ascii="Cambria Math" w:hAnsi="Cambria Math"/>
          </w:rPr>
          <m:t>ψ</m:t>
        </m:r>
      </m:oMath>
      <w:r w:rsidR="006E039B">
        <w:rPr>
          <w:rFonts w:hint="eastAsia"/>
        </w:rPr>
        <w:t>分别为惯性系坐标系中无人机的俯仰角、偏航角；</w:t>
      </w:r>
      <m:oMath>
        <m:r>
          <w:rPr>
            <w:rFonts w:ascii="Cambria Math" w:hAnsi="Cambria Math" w:hint="eastAsia"/>
          </w:rPr>
          <m:t>g</m:t>
        </m:r>
      </m:oMath>
      <w:r w:rsidR="006E039B">
        <w:rPr>
          <w:rFonts w:hint="eastAsia"/>
        </w:rPr>
        <w:t>为无人机的重力加速度；</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r>
          <w:rPr>
            <w:rFonts w:ascii="Cambria Math" w:hAnsi="Cambria Math"/>
          </w:rPr>
          <m:t>γ</m:t>
        </m:r>
      </m:oMath>
      <w:r w:rsidR="0029556B">
        <w:rPr>
          <w:rFonts w:hint="eastAsia"/>
        </w:rPr>
        <w:t>分别为切向过载、法向过载以及由升降舵和副翼耦合控制的滚转角。切向过载与无人机的阻力和油门控制的发动机的推力有关，其方向为机身对称面内垂直于机头方向。因此，该模型的状态向量为</w:t>
      </w:r>
      <m:oMath>
        <m:r>
          <m:rPr>
            <m:sty m:val="bi"/>
          </m:rPr>
          <w:rPr>
            <w:rFonts w:ascii="Cambria Math" w:hAnsi="Cambria Math"/>
          </w:rPr>
          <m:t>S</m:t>
        </m:r>
        <m:r>
          <w:rPr>
            <w:rFonts w:ascii="Cambria Math" w:hAnsi="Cambria Math"/>
          </w:rPr>
          <m:t>=[x,y,z,V,φ,ψ]</m:t>
        </m:r>
      </m:oMath>
      <w:r w:rsidR="0045359A">
        <w:rPr>
          <w:rFonts w:hint="eastAsia"/>
        </w:rPr>
        <w:t>，控制向量为</w:t>
      </w:r>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,γ</m:t>
            </m:r>
          </m:e>
        </m:d>
      </m:oMath>
      <w:r w:rsidR="0045359A">
        <w:rPr>
          <w:rFonts w:hint="eastAsia"/>
        </w:rPr>
        <w:t>。</w:t>
      </w:r>
    </w:p>
    <w:p w14:paraId="1C0D2385" w14:textId="77777777" w:rsidR="00EA368E" w:rsidRDefault="00EA368E"/>
    <w:p w14:paraId="297D01C7" w14:textId="16537DC8" w:rsidR="004E0B6E" w:rsidRDefault="00661FF7">
      <w:r>
        <w:rPr>
          <w:rFonts w:hint="eastAsia"/>
        </w:rPr>
        <w:t>空战态势评估模型</w:t>
      </w:r>
    </w:p>
    <w:p w14:paraId="504EC285" w14:textId="607D370A" w:rsidR="00661FF7" w:rsidRDefault="00661FF7" w:rsidP="00661FF7">
      <w:pPr>
        <w:pStyle w:val="a3"/>
        <w:numPr>
          <w:ilvl w:val="0"/>
          <w:numId w:val="1"/>
        </w:numPr>
        <w:ind w:firstLineChars="0"/>
      </w:pPr>
      <w:r>
        <w:rPr>
          <w:rFonts w:hint="eastAsia"/>
        </w:rPr>
        <w:t>角度优势函数</w:t>
      </w:r>
    </w:p>
    <w:p w14:paraId="3EB56EEC" w14:textId="5F3324AF" w:rsidR="00661FF7" w:rsidRDefault="00661FF7" w:rsidP="00661FF7">
      <w:pPr>
        <w:pStyle w:val="a3"/>
        <w:ind w:left="360" w:firstLineChars="0" w:firstLine="0"/>
      </w:pPr>
      <w:r>
        <w:rPr>
          <w:rFonts w:hint="eastAsia"/>
        </w:rPr>
        <w:t>设角度优势函数为</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Pr>
          <w:rFonts w:hint="eastAsia"/>
        </w:rPr>
        <w:t>,表达式为</w:t>
      </w:r>
    </w:p>
    <w:p w14:paraId="4813283D" w14:textId="3EBB71AD" w:rsidR="00661FF7" w:rsidRPr="0086559F" w:rsidRDefault="003855DE" w:rsidP="00661FF7">
      <w:pPr>
        <w:pStyle w:val="a3"/>
        <w:ind w:left="360"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=1-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num>
                <m:den>
                  <m:r>
                    <w:rPr>
                      <w:rFonts w:ascii="Cambria Math" w:hAnsi="Cambria Math"/>
                    </w:rPr>
                    <m:t>2π</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0,π</m:t>
                  </m: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2B088B41" w14:textId="29377B45" w:rsidR="0086559F" w:rsidRPr="00707EDC" w:rsidRDefault="003855DE" w:rsidP="00661FF7">
      <w:pPr>
        <w:pStyle w:val="a3"/>
        <w:ind w:left="360"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=arccos</m:t>
              </m:r>
              <m:d>
                <m:dPr>
                  <m:ctrlPr>
                    <w:rPr>
                      <w:rFonts w:ascii="Cambria Math" w:hAnsi="Cambria Math"/>
                      <w:i/>
                    </w:rPr>
                  </m:ctrlPr>
                </m:dPr>
                <m:e>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b</m:t>
                          </m:r>
                        </m:sub>
                      </m:sSub>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b</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den>
                  </m:f>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w:rPr>
                                  <w:rFonts w:ascii="Cambria Math" w:hAnsi="Cambria Math"/>
                                </w:rPr>
                                <m:t>r</m:t>
                              </m:r>
                            </m:sub>
                          </m:sSub>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den>
                      </m:f>
                    </m:e>
                  </m:d>
                </m:e>
              </m:func>
              <m:r>
                <w:rPr>
                  <w:rFonts w:ascii="Cambria Math" w:hAnsi="Cambria Math"/>
                </w:rPr>
                <m:t>#</m:t>
              </m:r>
              <m:d>
                <m:dPr>
                  <m:ctrlPr>
                    <w:rPr>
                      <w:rFonts w:ascii="Cambria Math" w:hAnsi="Cambria Math"/>
                      <w:i/>
                    </w:rPr>
                  </m:ctrlPr>
                </m:dPr>
                <m:e>
                  <m:r>
                    <w:rPr>
                      <w:rFonts w:ascii="Cambria Math" w:hAnsi="Cambria Math"/>
                    </w:rPr>
                    <m:t>4</m:t>
                  </m:r>
                </m:e>
              </m:d>
            </m:e>
          </m:eqArr>
        </m:oMath>
      </m:oMathPara>
    </w:p>
    <w:p w14:paraId="151BBE3F" w14:textId="79D2E7B1" w:rsidR="00707EDC" w:rsidRPr="00392BE8" w:rsidRDefault="003855DE" w:rsidP="00661FF7">
      <w:pPr>
        <w:pStyle w:val="a3"/>
        <w:ind w:left="360" w:firstLineChars="0" w:firstLine="0"/>
      </w:pPr>
      <m:oMathPara>
        <m:oMath>
          <m:eqArr>
            <m:eqArrPr>
              <m:maxDist m:val="1"/>
              <m:ctrlPr>
                <w:rPr>
                  <w:rFonts w:ascii="Cambria Math" w:hAnsi="Cambria Math"/>
                  <w:i/>
                </w:rPr>
              </m:ctrlPr>
            </m:eqArrPr>
            <m:e>
              <m:r>
                <m:rPr>
                  <m:sty m:val="bi"/>
                </m:rPr>
                <w:rPr>
                  <w:rFonts w:ascii="Cambria Math" w:hAnsi="Cambria Math"/>
                </w:rPr>
                <m:t>R</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mr>
                    <m:m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mr>
                    <m:mr>
                      <m:e>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e>
                    </m:mr>
                  </m:m>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7ECE8A19" w14:textId="0BDB2418" w:rsidR="00392BE8" w:rsidRPr="009F5348" w:rsidRDefault="003855DE" w:rsidP="00661FF7">
      <w:pPr>
        <w:pStyle w:val="a3"/>
        <w:ind w:left="360" w:firstLineChars="0" w:firstLine="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ψ</m:t>
                            </m:r>
                          </m:e>
                          <m:sub>
                            <m:r>
                              <w:rPr>
                                <w:rFonts w:ascii="Cambria Math" w:hAnsi="Cambria Math"/>
                              </w:rPr>
                              <m:t>r</m:t>
                            </m:r>
                          </m:sub>
                        </m:sSub>
                      </m:e>
                    </m:m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sin</m:t>
                        </m:r>
                        <m:sSub>
                          <m:sSubPr>
                            <m:ctrlPr>
                              <w:rPr>
                                <w:rFonts w:ascii="Cambria Math" w:hAnsi="Cambria Math"/>
                                <w:i/>
                              </w:rPr>
                            </m:ctrlPr>
                          </m:sSubPr>
                          <m:e>
                            <m:r>
                              <w:rPr>
                                <w:rFonts w:ascii="Cambria Math" w:hAnsi="Cambria Math"/>
                              </w:rPr>
                              <m:t>ψ</m:t>
                            </m:r>
                          </m:e>
                          <m:sub>
                            <m:r>
                              <w:rPr>
                                <w:rFonts w:ascii="Cambria Math" w:hAnsi="Cambria Math"/>
                              </w:rPr>
                              <m:t>r</m:t>
                            </m:r>
                          </m:sub>
                        </m:sSub>
                      </m:e>
                    </m:mr>
                    <m:m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r</m:t>
                            </m:r>
                          </m:sub>
                        </m:sSub>
                      </m:e>
                    </m:mr>
                  </m:m>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32DCEE3D" w14:textId="51863D57" w:rsidR="009F5348" w:rsidRPr="009F5348" w:rsidRDefault="003855DE" w:rsidP="00661FF7">
      <w:pPr>
        <w:pStyle w:val="a3"/>
        <w:ind w:left="360" w:firstLineChars="0" w:firstLine="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cos</m:t>
                        </m:r>
                        <m:sSub>
                          <m:sSubPr>
                            <m:ctrlPr>
                              <w:rPr>
                                <w:rFonts w:ascii="Cambria Math" w:hAnsi="Cambria Math"/>
                                <w:i/>
                              </w:rPr>
                            </m:ctrlPr>
                          </m:sSubPr>
                          <m:e>
                            <m:r>
                              <w:rPr>
                                <w:rFonts w:ascii="Cambria Math" w:hAnsi="Cambria Math"/>
                              </w:rPr>
                              <m:t>ψ</m:t>
                            </m:r>
                          </m:e>
                          <m:sub>
                            <m:r>
                              <w:rPr>
                                <w:rFonts w:ascii="Cambria Math" w:hAnsi="Cambria Math"/>
                              </w:rPr>
                              <m:t>b</m:t>
                            </m:r>
                          </m:sub>
                        </m:sSub>
                      </m:e>
                    </m:mr>
                    <m:mr>
                      <m:e>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sin</m:t>
                        </m:r>
                        <m:sSub>
                          <m:sSubPr>
                            <m:ctrlPr>
                              <w:rPr>
                                <w:rFonts w:ascii="Cambria Math" w:hAnsi="Cambria Math"/>
                                <w:i/>
                              </w:rPr>
                            </m:ctrlPr>
                          </m:sSubPr>
                          <m:e>
                            <m:r>
                              <w:rPr>
                                <w:rFonts w:ascii="Cambria Math" w:hAnsi="Cambria Math"/>
                              </w:rPr>
                              <m:t>ψ</m:t>
                            </m:r>
                          </m:e>
                          <m:sub>
                            <m:r>
                              <w:rPr>
                                <w:rFonts w:ascii="Cambria Math" w:hAnsi="Cambria Math"/>
                              </w:rPr>
                              <m:t>b</m:t>
                            </m:r>
                          </m:sub>
                        </m:sSub>
                      </m:e>
                    </m:mr>
                    <m:mr>
                      <m:e>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b</m:t>
                            </m:r>
                          </m:sub>
                        </m:sSub>
                      </m:e>
                    </m:mr>
                  </m:m>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48AFF813" w14:textId="25EC2493" w:rsidR="009F5348" w:rsidRDefault="009F5348" w:rsidP="007C4526">
      <w:pPr>
        <w:ind w:firstLineChars="200" w:firstLine="420"/>
      </w:pPr>
      <w:r>
        <w:rPr>
          <w:rFonts w:hint="eastAsia"/>
        </w:rPr>
        <w:t>式中：下表为</w:t>
      </w:r>
      <m:oMath>
        <m:r>
          <w:rPr>
            <w:rFonts w:ascii="Cambria Math" w:hAnsi="Cambria Math" w:hint="eastAsia"/>
          </w:rPr>
          <m:t>r</m:t>
        </m:r>
      </m:oMath>
      <w:r w:rsidR="00051734">
        <w:rPr>
          <w:rFonts w:hint="eastAsia"/>
        </w:rPr>
        <w:t>的代表</w:t>
      </w:r>
      <w:proofErr w:type="gramStart"/>
      <w:r w:rsidR="00051734">
        <w:rPr>
          <w:rFonts w:hint="eastAsia"/>
        </w:rPr>
        <w:t>红机参数</w:t>
      </w:r>
      <w:proofErr w:type="gramEnd"/>
      <w:r w:rsidR="00051734">
        <w:rPr>
          <w:rFonts w:hint="eastAsia"/>
        </w:rPr>
        <w:t>，下标为</w:t>
      </w:r>
      <m:oMath>
        <m:r>
          <w:rPr>
            <w:rFonts w:ascii="Cambria Math" w:hAnsi="Cambria Math" w:hint="eastAsia"/>
          </w:rPr>
          <m:t>b</m:t>
        </m:r>
      </m:oMath>
      <w:r w:rsidR="00051734">
        <w:rPr>
          <w:rFonts w:hint="eastAsia"/>
        </w:rPr>
        <w:t>的代表蓝机参数</w:t>
      </w:r>
      <w:r w:rsidR="00501691">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7C4526">
        <w:rPr>
          <w:rFonts w:hint="eastAsia"/>
        </w:rPr>
        <w:t>是蓝机观测的滞后角，即蓝红两机连线与蓝机的速度方向的夹角；</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7C4526">
        <w:rPr>
          <w:rFonts w:hint="eastAsia"/>
        </w:rPr>
        <w:t>是蓝机观测的超前角，即蓝红两机连线</w:t>
      </w:r>
      <w:proofErr w:type="gramStart"/>
      <w:r w:rsidR="007C4526">
        <w:rPr>
          <w:rFonts w:hint="eastAsia"/>
        </w:rPr>
        <w:t>与红机的</w:t>
      </w:r>
      <w:proofErr w:type="gramEnd"/>
      <w:r w:rsidR="007C4526">
        <w:rPr>
          <w:rFonts w:hint="eastAsia"/>
        </w:rPr>
        <w:t>速度方向的夹角。</w:t>
      </w:r>
    </w:p>
    <w:p w14:paraId="6F43D971" w14:textId="6A521F22" w:rsidR="0045359A" w:rsidRDefault="0045359A" w:rsidP="0045359A">
      <w:pPr>
        <w:pStyle w:val="a3"/>
        <w:numPr>
          <w:ilvl w:val="0"/>
          <w:numId w:val="1"/>
        </w:numPr>
        <w:ind w:firstLineChars="0"/>
      </w:pPr>
      <w:r>
        <w:rPr>
          <w:rFonts w:hint="eastAsia"/>
        </w:rPr>
        <w:t>距离优势函数</w:t>
      </w:r>
    </w:p>
    <w:p w14:paraId="6B81534F" w14:textId="7243C0C2" w:rsidR="0045359A" w:rsidRDefault="00A94B59" w:rsidP="00440532">
      <w:pPr>
        <w:ind w:firstLineChars="200" w:firstLine="420"/>
      </w:pPr>
      <w:proofErr w:type="gramStart"/>
      <w:r>
        <w:rPr>
          <w:rFonts w:hint="eastAsia"/>
        </w:rPr>
        <w:t>设距离</w:t>
      </w:r>
      <w:proofErr w:type="gramEnd"/>
      <w:r>
        <w:rPr>
          <w:rFonts w:hint="eastAsia"/>
        </w:rPr>
        <w:t>优势函数为</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Pr>
          <w:rFonts w:hint="eastAsia"/>
        </w:rPr>
        <w:t>。假设无人机的不可逃逸区为</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e>
        </m:d>
      </m:oMath>
      <w:r w:rsidR="00440532">
        <w:rPr>
          <w:rFonts w:hint="eastAsia"/>
        </w:rPr>
        <w:t>，</w:t>
      </w:r>
      <m:oMath>
        <m:sSub>
          <m:sSubPr>
            <m:ctrlPr>
              <w:rPr>
                <w:rFonts w:ascii="Cambria Math" w:hAnsi="Cambria Math"/>
                <w:i/>
              </w:rPr>
            </m:ctrlPr>
          </m:sSubPr>
          <m:e>
            <m:r>
              <w:rPr>
                <w:rFonts w:ascii="Cambria Math" w:hAnsi="Cambria Math"/>
              </w:rPr>
              <m:t>R</m:t>
            </m:r>
          </m:e>
          <m:sub>
            <m:r>
              <w:rPr>
                <w:rFonts w:ascii="Cambria Math" w:hAnsi="Cambria Math" w:hint="eastAsia"/>
              </w:rPr>
              <m:t>min</m:t>
            </m:r>
          </m:sub>
        </m:sSub>
      </m:oMath>
      <w:r w:rsidR="00440532">
        <w:rPr>
          <w:rFonts w:hint="eastAsia"/>
        </w:rPr>
        <w:t>代表不可逃逸区距离下界，</w:t>
      </w:r>
      <m:oMath>
        <m:sSub>
          <m:sSubPr>
            <m:ctrlPr>
              <w:rPr>
                <w:rFonts w:ascii="Cambria Math" w:hAnsi="Cambria Math"/>
                <w:i/>
              </w:rPr>
            </m:ctrlPr>
          </m:sSubPr>
          <m:e>
            <m:r>
              <w:rPr>
                <w:rFonts w:ascii="Cambria Math" w:hAnsi="Cambria Math"/>
              </w:rPr>
              <m:t>R</m:t>
            </m:r>
          </m:e>
          <m:sub>
            <m:r>
              <w:rPr>
                <w:rFonts w:ascii="Cambria Math" w:hAnsi="Cambria Math" w:hint="eastAsia"/>
              </w:rPr>
              <m:t>max</m:t>
            </m:r>
          </m:sub>
        </m:sSub>
      </m:oMath>
      <w:r w:rsidR="00440532">
        <w:rPr>
          <w:rFonts w:hint="eastAsia"/>
        </w:rPr>
        <w:t>代表上界，只有当两机距离</w:t>
      </w:r>
      <m:oMath>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oMath>
      <w:r w:rsidR="003C59D1">
        <w:rPr>
          <w:rFonts w:hint="eastAsia"/>
        </w:rPr>
        <w:t>时无人机的攻击才有可能击中目标。</w:t>
      </w:r>
    </w:p>
    <w:p w14:paraId="4D631CFA" w14:textId="6F3C81D1" w:rsidR="009076C1" w:rsidRPr="002D4853" w:rsidRDefault="002D4853" w:rsidP="00440532">
      <w:pPr>
        <w:ind w:firstLineChars="200"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b/>
                                              <w:bCs/>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1R</m:t>
                                  </m:r>
                                </m:sub>
                                <m:sup>
                                  <m:r>
                                    <w:rPr>
                                      <w:rFonts w:ascii="Cambria Math" w:hAnsi="Cambria Math"/>
                                    </w:rPr>
                                    <m:t>2</m:t>
                                  </m:r>
                                </m:sup>
                              </m:sSubSup>
                            </m:den>
                          </m:f>
                        </m:sup>
                      </m:sSup>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min</m:t>
                          </m:r>
                        </m:sub>
                      </m:sSub>
                    </m:e>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2R</m:t>
                                  </m:r>
                                </m:sub>
                                <m:sup>
                                  <m:r>
                                    <w:rPr>
                                      <w:rFonts w:ascii="Cambria Math" w:hAnsi="Cambria Math"/>
                                    </w:rPr>
                                    <m:t>2</m:t>
                                  </m:r>
                                </m:sup>
                              </m:sSubSup>
                            </m:den>
                          </m:f>
                        </m:sup>
                      </m:sSup>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max</m:t>
                          </m:r>
                        </m:sub>
                      </m:sSub>
                    </m:e>
                  </m:eqArr>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298D7E3C" w14:textId="539566AE" w:rsidR="002D4853" w:rsidRDefault="009D3C54" w:rsidP="00440532">
      <w:pPr>
        <w:ind w:firstLineChars="200" w:firstLine="420"/>
      </w:pPr>
      <w:r>
        <w:rPr>
          <w:rFonts w:hint="eastAsia"/>
        </w:rPr>
        <w:lastRenderedPageBreak/>
        <w:t>当敌机处于我机攻击的不可逃逸区之内时，距离优势函数取得最大值1，当超出攻击不可逃逸区时距离优势关于两机距离呈正态分布。</w:t>
      </w:r>
    </w:p>
    <w:p w14:paraId="0B166BCA" w14:textId="5829915B" w:rsidR="00302003" w:rsidRDefault="00302003" w:rsidP="00302003">
      <w:pPr>
        <w:pStyle w:val="a3"/>
        <w:numPr>
          <w:ilvl w:val="0"/>
          <w:numId w:val="1"/>
        </w:numPr>
        <w:ind w:firstLineChars="0"/>
        <w:rPr>
          <w:rFonts w:hint="eastAsia"/>
        </w:rPr>
      </w:pPr>
      <w:r>
        <w:rPr>
          <w:rFonts w:hint="eastAsia"/>
        </w:rPr>
        <w:t>速度优势函数</w:t>
      </w:r>
    </w:p>
    <w:p w14:paraId="743B01AC" w14:textId="5C1069A8" w:rsidR="00302003" w:rsidRDefault="00302003" w:rsidP="00440532">
      <w:pPr>
        <w:ind w:firstLineChars="200" w:firstLine="420"/>
      </w:pPr>
      <w:r>
        <w:rPr>
          <w:rFonts w:hint="eastAsia"/>
        </w:rPr>
        <w:t>设速度优势函数为</w:t>
      </w:r>
      <m:oMath>
        <m:sSub>
          <m:sSubPr>
            <m:ctrlPr>
              <w:rPr>
                <w:rFonts w:ascii="Cambria Math" w:hAnsi="Cambria Math"/>
                <w:i/>
              </w:rPr>
            </m:ctrlPr>
          </m:sSubPr>
          <m:e>
            <m:r>
              <w:rPr>
                <w:rFonts w:ascii="Cambria Math" w:hAnsi="Cambria Math"/>
              </w:rPr>
              <m:t>μ</m:t>
            </m:r>
          </m:e>
          <m:sub>
            <m:r>
              <w:rPr>
                <w:rFonts w:ascii="Cambria Math" w:hAnsi="Cambria Math"/>
              </w:rPr>
              <m:t>V</m:t>
            </m:r>
          </m:sub>
        </m:sSub>
      </m:oMath>
      <w:r>
        <w:rPr>
          <w:rFonts w:hint="eastAsia"/>
        </w:rPr>
        <w:t>。在定义</w:t>
      </w:r>
      <w:r w:rsidR="00E32579">
        <w:rPr>
          <w:rFonts w:hint="eastAsia"/>
        </w:rPr>
        <w:t>速度优势函数</w:t>
      </w:r>
      <w:r w:rsidR="000713A8">
        <w:rPr>
          <w:rFonts w:hint="eastAsia"/>
        </w:rPr>
        <w:t>前首先要定义无人机最佳攻击速度</w:t>
      </w:r>
      <m:oMath>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m:t>
            </m:r>
          </m:sup>
        </m:sSup>
        <m:r>
          <w:rPr>
            <w:rFonts w:ascii="Cambria Math" w:hAnsi="Cambria Math"/>
          </w:rPr>
          <m:t>|</m:t>
        </m:r>
      </m:oMath>
      <w:r w:rsidR="00903586">
        <w:rPr>
          <w:rFonts w:hint="eastAsia"/>
        </w:rPr>
        <w:t>，当敌机处于我机攻击不可逃逸区之内时，最佳攻击速度</w:t>
      </w:r>
      <m:oMath>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m:t>
            </m:r>
          </m:sup>
        </m:sSup>
        <m:r>
          <w:rPr>
            <w:rFonts w:ascii="Cambria Math" w:hAnsi="Cambria Math"/>
          </w:rPr>
          <m:t>|</m:t>
        </m:r>
      </m:oMath>
      <w:r w:rsidR="00460629">
        <w:rPr>
          <w:rFonts w:hint="eastAsia"/>
        </w:rPr>
        <w:t>取敌机速度</w:t>
      </w:r>
      <m:oMath>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b</m:t>
            </m:r>
          </m:sub>
        </m:sSub>
        <m:r>
          <w:rPr>
            <w:rFonts w:ascii="Cambria Math" w:hAnsi="Cambria Math"/>
          </w:rPr>
          <m:t>|</m:t>
        </m:r>
      </m:oMath>
      <w:r w:rsidR="00626F40">
        <w:rPr>
          <w:rFonts w:hint="eastAsia"/>
        </w:rPr>
        <w:t>（这里假设我方是红机，敌方是蓝机），当敌机处于攻击不可逃逸区之外时应进行加速或者减速来使敌机尽快</w:t>
      </w:r>
      <w:r w:rsidR="008D0B38">
        <w:rPr>
          <w:rFonts w:hint="eastAsia"/>
        </w:rPr>
        <w:t>进入不可逃逸区，因此</w:t>
      </w:r>
      <m:oMath>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8D0B38">
        <w:rPr>
          <w:rFonts w:hint="eastAsia"/>
        </w:rPr>
        <w:t>表示为</w:t>
      </w:r>
    </w:p>
    <w:p w14:paraId="7CB230F6" w14:textId="1402FEAE" w:rsidR="008D0B38" w:rsidRPr="003B503B" w:rsidRDefault="003B503B" w:rsidP="00440532">
      <w:pPr>
        <w:ind w:firstLineChars="200" w:firstLine="420"/>
      </w:pPr>
      <m:oMathPara>
        <m:oMath>
          <m:eqArr>
            <m:eqArrPr>
              <m:maxDist m:val="1"/>
              <m:ctrlPr>
                <w:rPr>
                  <w:rFonts w:ascii="Cambria Math" w:hAnsi="Cambria Math"/>
                  <w:i/>
                </w:rPr>
              </m:ctrlPr>
            </m:eqArr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V</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num>
                                <m:den>
                                  <m:sSub>
                                    <m:sSubPr>
                                      <m:ctrlPr>
                                        <w:rPr>
                                          <w:rFonts w:ascii="Cambria Math" w:hAnsi="Cambria Math"/>
                                          <w:i/>
                                        </w:rPr>
                                      </m:ctrlPr>
                                    </m:sSubPr>
                                    <m:e>
                                      <m:r>
                                        <w:rPr>
                                          <w:rFonts w:ascii="Cambria Math" w:hAnsi="Cambria Math"/>
                                        </w:rPr>
                                        <m:t>R</m:t>
                                      </m:r>
                                    </m:e>
                                    <m:sub>
                                      <m:r>
                                        <w:rPr>
                                          <w:rFonts w:ascii="Cambria Math" w:hAnsi="Cambria Math"/>
                                        </w:rPr>
                                        <m:t>min</m:t>
                                      </m:r>
                                    </m:sub>
                                  </m:sSub>
                                </m:den>
                              </m:f>
                            </m:sup>
                          </m:sSup>
                        </m:e>
                      </m:d>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min</m:t>
                          </m:r>
                        </m:sub>
                      </m:sSub>
                    </m:e>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b</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r</m:t>
                                  </m:r>
                                </m:sub>
                              </m:sSub>
                            </m:e>
                          </m:d>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num>
                                <m:den>
                                  <m:sSub>
                                    <m:sSubPr>
                                      <m:ctrlPr>
                                        <w:rPr>
                                          <w:rFonts w:ascii="Cambria Math" w:hAnsi="Cambria Math"/>
                                          <w:i/>
                                        </w:rPr>
                                      </m:ctrlPr>
                                    </m:sSubPr>
                                    <m:e>
                                      <m:r>
                                        <w:rPr>
                                          <w:rFonts w:ascii="Cambria Math" w:hAnsi="Cambria Math"/>
                                        </w:rPr>
                                        <m:t>R</m:t>
                                      </m:r>
                                    </m:e>
                                    <m:sub>
                                      <m:r>
                                        <w:rPr>
                                          <w:rFonts w:ascii="Cambria Math" w:hAnsi="Cambria Math"/>
                                        </w:rPr>
                                        <m:t>max</m:t>
                                      </m:r>
                                    </m:sub>
                                  </m:sSub>
                                </m:den>
                              </m:f>
                            </m:sup>
                          </m:sSup>
                        </m:e>
                      </m:d>
                      <m:r>
                        <w:rPr>
                          <w:rFonts w:ascii="Cambria Math" w:hAnsi="Cambria Math"/>
                        </w:rPr>
                        <m:t xml:space="preserve">     </m:t>
                      </m:r>
                      <m:d>
                        <m:dPr>
                          <m:begChr m:val="|"/>
                          <m:endChr m:val="|"/>
                          <m:ctrlPr>
                            <w:rPr>
                              <w:rFonts w:ascii="Cambria Math" w:hAnsi="Cambria Math"/>
                              <w:i/>
                            </w:rPr>
                          </m:ctrlPr>
                        </m:dPr>
                        <m:e>
                          <m:r>
                            <m:rPr>
                              <m:sty m:val="bi"/>
                            </m:rPr>
                            <w:rPr>
                              <w:rFonts w:ascii="Cambria Math" w:hAnsi="Cambria Math"/>
                            </w:rPr>
                            <m:t>R</m:t>
                          </m:r>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max</m:t>
                          </m:r>
                        </m:sub>
                      </m:sSub>
                    </m:e>
                  </m:eqAr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4A00BDB5" w14:textId="076AFBD2" w:rsidR="003B503B" w:rsidRDefault="003B503B" w:rsidP="00440532">
      <w:pPr>
        <w:ind w:firstLineChars="200" w:firstLine="420"/>
      </w:pPr>
      <w:r>
        <w:rPr>
          <w:rFonts w:hint="eastAsia"/>
        </w:rPr>
        <w:t>则速度优势函数</w:t>
      </w:r>
      <m:oMath>
        <m:sSub>
          <m:sSubPr>
            <m:ctrlPr>
              <w:rPr>
                <w:rFonts w:ascii="Cambria Math" w:hAnsi="Cambria Math"/>
                <w:i/>
              </w:rPr>
            </m:ctrlPr>
          </m:sSubPr>
          <m:e>
            <m:r>
              <w:rPr>
                <w:rFonts w:ascii="Cambria Math" w:hAnsi="Cambria Math"/>
              </w:rPr>
              <m:t>μ</m:t>
            </m:r>
          </m:e>
          <m:sub>
            <m:r>
              <w:rPr>
                <w:rFonts w:ascii="Cambria Math" w:hAnsi="Cambria Math"/>
              </w:rPr>
              <m:t>V</m:t>
            </m:r>
          </m:sub>
        </m:sSub>
      </m:oMath>
      <w:r>
        <w:rPr>
          <w:rFonts w:hint="eastAsia"/>
        </w:rPr>
        <w:t>可以表示为</w:t>
      </w:r>
    </w:p>
    <w:p w14:paraId="2E4B5CCA" w14:textId="02B19F08" w:rsidR="003B503B" w:rsidRPr="003B503B" w:rsidRDefault="003B503B" w:rsidP="00440532">
      <w:pPr>
        <w:ind w:firstLineChars="200"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w:bookmarkStart w:id="0" w:name="_Hlk105675705"/>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w:bookmarkEnd w:id="0"/>
                                </m:e>
                              </m:d>
                            </m:e>
                          </m:d>
                        </m:e>
                        <m:sup>
                          <m:r>
                            <w:rPr>
                              <w:rFonts w:ascii="Cambria Math" w:hAnsi="Cambria Math"/>
                            </w:rPr>
                            <m:t>2</m:t>
                          </m:r>
                        </m:sup>
                      </m:sSup>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e>
                          </m:d>
                        </m:e>
                        <m:sup>
                          <m:r>
                            <w:rPr>
                              <w:rFonts w:ascii="Cambria Math" w:hAnsi="Cambria Math"/>
                            </w:rPr>
                            <m:t>2</m:t>
                          </m:r>
                        </m:sup>
                      </m:sSup>
                    </m:den>
                  </m:f>
                </m:sup>
              </m:sSup>
              <m:r>
                <w:rPr>
                  <w:rFonts w:ascii="Cambria Math" w:hAnsi="Cambria Math"/>
                </w:rPr>
                <m:t>#</m:t>
              </m:r>
              <m:d>
                <m:dPr>
                  <m:ctrlPr>
                    <w:rPr>
                      <w:rFonts w:ascii="Cambria Math" w:hAnsi="Cambria Math"/>
                      <w:i/>
                    </w:rPr>
                  </m:ctrlPr>
                </m:dPr>
                <m:e>
                  <m:r>
                    <w:rPr>
                      <w:rFonts w:ascii="Cambria Math" w:hAnsi="Cambria Math"/>
                    </w:rPr>
                    <m:t>10</m:t>
                  </m:r>
                </m:e>
              </m:d>
            </m:e>
          </m:eqArr>
        </m:oMath>
      </m:oMathPara>
    </w:p>
    <w:p w14:paraId="732EB18C" w14:textId="01181B27" w:rsidR="003B503B" w:rsidRPr="003B503B" w:rsidRDefault="003B503B" w:rsidP="003B503B">
      <w:pPr>
        <w:pStyle w:val="a3"/>
        <w:numPr>
          <w:ilvl w:val="0"/>
          <w:numId w:val="1"/>
        </w:numPr>
        <w:ind w:firstLineChars="0"/>
        <w:rPr>
          <w:rFonts w:hint="eastAsia"/>
        </w:rPr>
      </w:pPr>
      <w:r>
        <w:rPr>
          <w:rFonts w:hint="eastAsia"/>
        </w:rPr>
        <w:t>高度优势函数</w:t>
      </w:r>
    </w:p>
    <w:p w14:paraId="7B86E182" w14:textId="65FC8B90" w:rsidR="00E32579" w:rsidRDefault="00C30B1B" w:rsidP="00440532">
      <w:pPr>
        <w:ind w:firstLineChars="200" w:firstLine="420"/>
      </w:pPr>
      <w:r>
        <w:rPr>
          <w:rFonts w:hint="eastAsia"/>
        </w:rPr>
        <w:t>设高度优势函数为</w:t>
      </w:r>
      <m:oMath>
        <m:sSub>
          <m:sSubPr>
            <m:ctrlPr>
              <w:rPr>
                <w:rFonts w:ascii="Cambria Math" w:hAnsi="Cambria Math"/>
                <w:i/>
              </w:rPr>
            </m:ctrlPr>
          </m:sSubPr>
          <m:e>
            <m:r>
              <w:rPr>
                <w:rFonts w:ascii="Cambria Math" w:hAnsi="Cambria Math"/>
              </w:rPr>
              <m:t>μ</m:t>
            </m:r>
          </m:e>
          <m:sub>
            <m:r>
              <w:rPr>
                <w:rFonts w:ascii="Cambria Math" w:hAnsi="Cambria Math"/>
              </w:rPr>
              <m:t>H</m:t>
            </m:r>
          </m:sub>
        </m:sSub>
      </m:oMath>
      <w:r>
        <w:rPr>
          <w:rFonts w:hint="eastAsia"/>
        </w:rPr>
        <w:t>,设敌我双方无人机的高度差为</w:t>
      </w:r>
    </w:p>
    <w:p w14:paraId="2482F9F7" w14:textId="499F6E39" w:rsidR="00C30B1B" w:rsidRPr="00C30B1B" w:rsidRDefault="00C30B1B" w:rsidP="00440532">
      <w:pPr>
        <w:ind w:firstLineChars="200" w:firstLine="420"/>
      </w:pPr>
      <m:oMathPara>
        <m:oMath>
          <m:eqArr>
            <m:eqArrPr>
              <m:maxDist m:val="1"/>
              <m:ctrlPr>
                <w:rPr>
                  <w:rFonts w:ascii="Cambria Math" w:hAnsi="Cambria Math"/>
                  <w:i/>
                </w:rPr>
              </m:ctrlPr>
            </m:eqArr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11</m:t>
                  </m:r>
                </m:e>
              </m:d>
            </m:e>
          </m:eqArr>
        </m:oMath>
      </m:oMathPara>
    </w:p>
    <w:p w14:paraId="04545EF9" w14:textId="1A42999B" w:rsidR="00C30B1B" w:rsidRDefault="00DB5C81" w:rsidP="00440532">
      <w:pPr>
        <w:ind w:firstLineChars="200" w:firstLine="420"/>
      </w:pPr>
      <w:r>
        <w:rPr>
          <w:rFonts w:hint="eastAsia"/>
        </w:rPr>
        <w:t>为了占据攻击即发射导弹时的高度优势，我机必然要提升</w:t>
      </w:r>
      <m:oMath>
        <m:r>
          <w:rPr>
            <w:rFonts w:ascii="Cambria Math" w:hAnsi="Cambria Math"/>
          </w:rPr>
          <m:t>∆z</m:t>
        </m:r>
      </m:oMath>
      <w:r>
        <w:rPr>
          <w:rFonts w:hint="eastAsia"/>
        </w:rPr>
        <w:t>,设定最佳高度差是一段区间</w:t>
      </w:r>
      <m:oMath>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r>
          <w:rPr>
            <w:rFonts w:ascii="Cambria Math" w:hAnsi="Cambria Math"/>
          </w:rPr>
          <m:t>]</m:t>
        </m:r>
      </m:oMath>
      <w:r w:rsidR="00BE2405">
        <w:rPr>
          <w:rFonts w:hint="eastAsia"/>
        </w:rPr>
        <w:t>,当</w:t>
      </w:r>
      <m:oMath>
        <m:r>
          <w:rPr>
            <w:rFonts w:ascii="Cambria Math" w:hAnsi="Cambria Math"/>
          </w:rPr>
          <m:t>∆z</m:t>
        </m:r>
      </m:oMath>
      <w:r w:rsidR="00BE2405">
        <w:rPr>
          <w:rFonts w:hint="eastAsia"/>
        </w:rPr>
        <w:t>处于该区间时高度优势函数均取得最大值1。因此，高度优势函数表达式为</w:t>
      </w:r>
    </w:p>
    <w:p w14:paraId="080B90E0" w14:textId="5F7FA4F3" w:rsidR="00BE2405" w:rsidRPr="007E66DD" w:rsidRDefault="007E66DD" w:rsidP="007E66DD">
      <w:pPr>
        <w:ind w:firstLineChars="200"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∆z≤0</m:t>
                      </m:r>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h</m:t>
                                          </m:r>
                                        </m:e>
                                        <m:sup>
                                          <m:r>
                                            <w:rPr>
                                              <w:rFonts w:ascii="Cambria Math" w:hAnsi="Cambria Math"/>
                                            </w:rPr>
                                            <m:t>*</m:t>
                                          </m:r>
                                        </m:sup>
                                      </m:sSup>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1</m:t>
                                  </m:r>
                                  <m:r>
                                    <w:rPr>
                                      <w:rFonts w:ascii="Cambria Math" w:hAnsi="Cambria Math"/>
                                    </w:rPr>
                                    <m:t>h</m:t>
                                  </m:r>
                                </m:sub>
                                <m:sup>
                                  <m:r>
                                    <w:rPr>
                                      <w:rFonts w:ascii="Cambria Math" w:hAnsi="Cambria Math"/>
                                    </w:rPr>
                                    <m:t>2</m:t>
                                  </m:r>
                                </m:sup>
                              </m:sSubSup>
                            </m:den>
                          </m:f>
                        </m:sup>
                      </m:sSup>
                      <m:r>
                        <w:rPr>
                          <w:rFonts w:ascii="Cambria Math" w:hAnsi="Cambria Math"/>
                        </w:rPr>
                        <m:t xml:space="preserve">     0&lt;∆z&lt;</m:t>
                      </m:r>
                      <m:sSup>
                        <m:sSupPr>
                          <m:ctrlPr>
                            <w:rPr>
                              <w:rFonts w:ascii="Cambria Math" w:hAnsi="Cambria Math"/>
                              <w:i/>
                            </w:rPr>
                          </m:ctrlPr>
                        </m:sSupPr>
                        <m:e>
                          <m:r>
                            <w:rPr>
                              <w:rFonts w:ascii="Cambria Math" w:hAnsi="Cambria Math"/>
                            </w:rPr>
                            <m:t>h</m:t>
                          </m:r>
                        </m:e>
                        <m:sup>
                          <m:r>
                            <w:rPr>
                              <w:rFonts w:ascii="Cambria Math" w:hAnsi="Cambria Math"/>
                            </w:rPr>
                            <m:t>*</m:t>
                          </m:r>
                        </m:sup>
                      </m:sSup>
                    </m:e>
                    <m:e>
                      <m:m>
                        <m:mPr>
                          <m:mcs>
                            <m:mc>
                              <m:mcPr>
                                <m:count m:val="1"/>
                                <m:mcJc m:val="center"/>
                              </m:mcPr>
                            </m:mc>
                          </m:mcs>
                          <m:ctrlPr>
                            <w:rPr>
                              <w:rFonts w:ascii="Cambria Math" w:hAnsi="Cambria Math"/>
                              <w:i/>
                            </w:rPr>
                          </m:ctrlPr>
                        </m:mPr>
                        <m:mr>
                          <m:e>
                            <m:r>
                              <w:rPr>
                                <w:rFonts w:ascii="Cambria Math" w:hAnsi="Cambria Math"/>
                              </w:rPr>
                              <m:t xml:space="preserve">1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mr>
                        <m:m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2</m:t>
                                        </m:r>
                                        <m:r>
                                          <w:rPr>
                                            <w:rFonts w:ascii="Cambria Math" w:hAnsi="Cambria Math"/>
                                          </w:rPr>
                                          <m:t>h</m:t>
                                        </m:r>
                                      </m:sub>
                                      <m:sup>
                                        <m:r>
                                          <w:rPr>
                                            <w:rFonts w:ascii="Cambria Math" w:hAnsi="Cambria Math"/>
                                          </w:rPr>
                                          <m:t>2</m:t>
                                        </m:r>
                                      </m:sup>
                                    </m:sSubSup>
                                  </m:den>
                                </m:f>
                              </m:sup>
                            </m:sSup>
                            <m:r>
                              <w:rPr>
                                <w:rFonts w:ascii="Cambria Math" w:hAnsi="Cambria Math"/>
                              </w:rPr>
                              <m:t xml:space="preserve">       ∆z&gt;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mr>
                      </m:m>
                    </m:e>
                  </m:eqArr>
                </m:e>
              </m:d>
              <m:r>
                <w:rPr>
                  <w:rFonts w:ascii="Cambria Math" w:hAnsi="Cambria Math"/>
                </w:rPr>
                <m:t>#</m:t>
              </m:r>
              <m:d>
                <m:dPr>
                  <m:ctrlPr>
                    <w:rPr>
                      <w:rFonts w:ascii="Cambria Math" w:hAnsi="Cambria Math"/>
                      <w:i/>
                    </w:rPr>
                  </m:ctrlPr>
                </m:dPr>
                <m:e>
                  <m:r>
                    <w:rPr>
                      <w:rFonts w:ascii="Cambria Math" w:hAnsi="Cambria Math"/>
                    </w:rPr>
                    <m:t>12</m:t>
                  </m:r>
                </m:e>
              </m:d>
            </m:e>
          </m:eqArr>
        </m:oMath>
      </m:oMathPara>
    </w:p>
    <w:p w14:paraId="3EE7F411" w14:textId="790DD88D" w:rsidR="007E66DD" w:rsidRDefault="007E66DD" w:rsidP="007E66DD">
      <w:pPr>
        <w:ind w:firstLineChars="200" w:firstLine="420"/>
      </w:pPr>
      <w:r>
        <w:rPr>
          <w:rFonts w:hint="eastAsia"/>
        </w:rPr>
        <w:t>综上，综合分析角度、距离、速度、高度四种优势函数，无人机空战的综合优势函数为</w:t>
      </w:r>
    </w:p>
    <w:p w14:paraId="23399A41" w14:textId="6A82F524" w:rsidR="007E66DD" w:rsidRPr="003172EF" w:rsidRDefault="003172EF" w:rsidP="007E66DD">
      <w:pPr>
        <w:ind w:firstLineChars="200" w:firstLine="420"/>
      </w:pPr>
      <m:oMathPara>
        <m:oMath>
          <m:eqArr>
            <m:eqArrPr>
              <m:maxDist m:val="1"/>
              <m:ctrlPr>
                <w:rPr>
                  <w:rFonts w:ascii="Cambria Math" w:hAnsi="Cambria Math"/>
                  <w:i/>
                </w:rPr>
              </m:ctrlPr>
            </m:eqArrPr>
            <m:e>
              <m:r>
                <w:rPr>
                  <w:rFonts w:ascii="Cambria Math" w:hAnsi="Cambria Math"/>
                </w:rPr>
                <m:t>μ=</m:t>
              </m:r>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13</m:t>
                  </m:r>
                </m:e>
              </m:d>
            </m:e>
          </m:eqArr>
        </m:oMath>
      </m:oMathPara>
    </w:p>
    <w:p w14:paraId="3D036887" w14:textId="277E5012" w:rsidR="003172EF" w:rsidRDefault="003172EF" w:rsidP="007E66DD">
      <w:pPr>
        <w:ind w:firstLineChars="200" w:firstLine="420"/>
      </w:pPr>
      <w:r>
        <w:rPr>
          <w:rFonts w:hint="eastAsia"/>
        </w:rPr>
        <w:t>式中</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H</m:t>
            </m:r>
          </m:sub>
        </m:sSub>
      </m:oMath>
      <w:r>
        <w:rPr>
          <w:rFonts w:hint="eastAsia"/>
        </w:rPr>
        <w:t>分别代表角度、距离、速度、高度</w:t>
      </w:r>
      <w:r w:rsidR="00E46D6D">
        <w:rPr>
          <w:rFonts w:hint="eastAsia"/>
        </w:rPr>
        <w:t>4种优势函数的权重。</w:t>
      </w:r>
    </w:p>
    <w:p w14:paraId="33D28D3E" w14:textId="2F816109" w:rsidR="00987D1A" w:rsidRDefault="00987D1A" w:rsidP="007E66DD">
      <w:pPr>
        <w:ind w:firstLineChars="200" w:firstLine="420"/>
      </w:pPr>
    </w:p>
    <w:p w14:paraId="11746420" w14:textId="179A7DE6" w:rsidR="00987D1A" w:rsidRDefault="00987D1A" w:rsidP="00987D1A">
      <w:pPr>
        <w:rPr>
          <w:rFonts w:hint="eastAsia"/>
        </w:rPr>
      </w:pPr>
      <w:r>
        <w:rPr>
          <w:rFonts w:hint="eastAsia"/>
        </w:rPr>
        <w:t>无人机机动动作库</w:t>
      </w:r>
    </w:p>
    <w:p w14:paraId="45E7105A" w14:textId="16F5BFF4" w:rsidR="00987D1A" w:rsidRDefault="00987D1A" w:rsidP="007E66DD">
      <w:pPr>
        <w:ind w:firstLineChars="200" w:firstLine="420"/>
      </w:pPr>
      <w:r>
        <w:rPr>
          <w:rFonts w:hint="eastAsia"/>
        </w:rPr>
        <w:t>根据无人机的飞行状态，7种基本机动动作，组成无人机的机动动作库，分别为匀速平飞、最大过载加速、最大过载减速</w:t>
      </w:r>
      <w:r w:rsidR="008A5B5F">
        <w:rPr>
          <w:rFonts w:hint="eastAsia"/>
        </w:rPr>
        <w:t>、最大过载爬升、最大过载俯冲、最大过载左转弯、最大过载右转弯。</w:t>
      </w:r>
    </w:p>
    <w:p w14:paraId="6CD1B8A6" w14:textId="5FA25E51" w:rsidR="00FB5081" w:rsidRDefault="00FB5081" w:rsidP="00FB5081">
      <w:pPr>
        <w:ind w:firstLineChars="200" w:firstLine="420"/>
        <w:jc w:val="center"/>
        <w:rPr>
          <w:rFonts w:hint="eastAsia"/>
        </w:rPr>
      </w:pPr>
      <w:r>
        <w:rPr>
          <w:rFonts w:hint="eastAsia"/>
        </w:rPr>
        <w:t>表1</w:t>
      </w:r>
      <w:r>
        <w:t xml:space="preserve"> </w:t>
      </w:r>
      <w:r>
        <w:rPr>
          <w:rFonts w:hint="eastAsia"/>
        </w:rPr>
        <w:t>机动动作库</w:t>
      </w:r>
    </w:p>
    <w:tbl>
      <w:tblPr>
        <w:tblStyle w:val="a5"/>
        <w:tblW w:w="0" w:type="auto"/>
        <w:tblLook w:val="04A0" w:firstRow="1" w:lastRow="0" w:firstColumn="1" w:lastColumn="0" w:noHBand="0" w:noVBand="1"/>
      </w:tblPr>
      <w:tblGrid>
        <w:gridCol w:w="1659"/>
        <w:gridCol w:w="1659"/>
        <w:gridCol w:w="1659"/>
        <w:gridCol w:w="1659"/>
        <w:gridCol w:w="1660"/>
      </w:tblGrid>
      <w:tr w:rsidR="00FB5081" w14:paraId="613A3825" w14:textId="77777777" w:rsidTr="00FB5081">
        <w:tc>
          <w:tcPr>
            <w:tcW w:w="1659" w:type="dxa"/>
          </w:tcPr>
          <w:p w14:paraId="69DC3AA5" w14:textId="730934F2" w:rsidR="00FB5081" w:rsidRDefault="00FB5081" w:rsidP="00FB5081">
            <w:pPr>
              <w:jc w:val="center"/>
              <w:rPr>
                <w:rFonts w:hint="eastAsia"/>
              </w:rPr>
            </w:pPr>
            <w:r>
              <w:rPr>
                <w:rFonts w:hint="eastAsia"/>
              </w:rPr>
              <w:t>序号</w:t>
            </w:r>
          </w:p>
        </w:tc>
        <w:tc>
          <w:tcPr>
            <w:tcW w:w="1659" w:type="dxa"/>
          </w:tcPr>
          <w:p w14:paraId="40C2B4D7" w14:textId="33B00F9D" w:rsidR="00FB5081" w:rsidRDefault="00FB5081" w:rsidP="00FB5081">
            <w:pPr>
              <w:jc w:val="center"/>
              <w:rPr>
                <w:rFonts w:hint="eastAsia"/>
              </w:rPr>
            </w:pPr>
            <w:r>
              <w:rPr>
                <w:rFonts w:hint="eastAsia"/>
              </w:rPr>
              <w:t>机动动作</w:t>
            </w:r>
          </w:p>
        </w:tc>
        <w:tc>
          <w:tcPr>
            <w:tcW w:w="1659" w:type="dxa"/>
          </w:tcPr>
          <w:p w14:paraId="08A08156" w14:textId="6EF21F02" w:rsidR="00FB5081" w:rsidRDefault="00FB5081" w:rsidP="007E66DD">
            <w:pPr>
              <w:rPr>
                <w:rFonts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oMath>
            </m:oMathPara>
          </w:p>
        </w:tc>
        <w:tc>
          <w:tcPr>
            <w:tcW w:w="1659" w:type="dxa"/>
          </w:tcPr>
          <w:p w14:paraId="108E82EE" w14:textId="070E3565" w:rsidR="00FB5081" w:rsidRDefault="00FB5081" w:rsidP="007E66DD">
            <w:pPr>
              <w:rPr>
                <w:rFonts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1660" w:type="dxa"/>
          </w:tcPr>
          <w:p w14:paraId="4641B143" w14:textId="593E4FE9" w:rsidR="00FB5081" w:rsidRDefault="00FB5081" w:rsidP="007E66DD">
            <w:pPr>
              <w:rPr>
                <w:rFonts w:hint="eastAsia"/>
              </w:rPr>
            </w:pPr>
            <m:oMathPara>
              <m:oMath>
                <m:r>
                  <w:rPr>
                    <w:rFonts w:ascii="Cambria Math" w:hAnsi="Cambria Math"/>
                  </w:rPr>
                  <m:t>γ</m:t>
                </m:r>
              </m:oMath>
            </m:oMathPara>
          </w:p>
        </w:tc>
      </w:tr>
      <w:tr w:rsidR="00FB5081" w14:paraId="5DE7041A" w14:textId="77777777" w:rsidTr="00FB5081">
        <w:tc>
          <w:tcPr>
            <w:tcW w:w="1659" w:type="dxa"/>
          </w:tcPr>
          <w:p w14:paraId="1188D75C" w14:textId="34DD2434" w:rsidR="00FB5081" w:rsidRDefault="00FB5081" w:rsidP="00FB5081">
            <w:pPr>
              <w:jc w:val="center"/>
              <w:rPr>
                <w:rFonts w:hint="eastAsia"/>
              </w:rPr>
            </w:pPr>
            <w:r>
              <w:rPr>
                <w:rFonts w:hint="eastAsia"/>
              </w:rPr>
              <w:t>1</w:t>
            </w:r>
          </w:p>
        </w:tc>
        <w:tc>
          <w:tcPr>
            <w:tcW w:w="1659" w:type="dxa"/>
          </w:tcPr>
          <w:p w14:paraId="49BA97D3" w14:textId="049E2CF9" w:rsidR="00FB5081" w:rsidRDefault="00FB5081" w:rsidP="00FB5081">
            <w:pPr>
              <w:jc w:val="center"/>
              <w:rPr>
                <w:rFonts w:hint="eastAsia"/>
              </w:rPr>
            </w:pPr>
            <w:r>
              <w:rPr>
                <w:rFonts w:hint="eastAsia"/>
              </w:rPr>
              <w:t>匀速平飞</w:t>
            </w:r>
          </w:p>
        </w:tc>
        <w:tc>
          <w:tcPr>
            <w:tcW w:w="1659" w:type="dxa"/>
          </w:tcPr>
          <w:p w14:paraId="165F445C" w14:textId="432FFEBC" w:rsidR="00FB5081" w:rsidRDefault="00FB5081" w:rsidP="00FB5081">
            <w:pPr>
              <w:jc w:val="center"/>
              <w:rPr>
                <w:rFonts w:hint="eastAsia"/>
              </w:rPr>
            </w:pPr>
            <w:r>
              <w:rPr>
                <w:rFonts w:hint="eastAsia"/>
              </w:rPr>
              <w:t>0</w:t>
            </w:r>
          </w:p>
        </w:tc>
        <w:tc>
          <w:tcPr>
            <w:tcW w:w="1659" w:type="dxa"/>
          </w:tcPr>
          <w:p w14:paraId="5FCE3491" w14:textId="234C4791" w:rsidR="00FB5081" w:rsidRDefault="00FB5081" w:rsidP="00FB5081">
            <w:pPr>
              <w:jc w:val="center"/>
              <w:rPr>
                <w:rFonts w:hint="eastAsia"/>
              </w:rPr>
            </w:pPr>
            <w:r>
              <w:rPr>
                <w:rFonts w:hint="eastAsia"/>
              </w:rPr>
              <w:t>1</w:t>
            </w:r>
          </w:p>
        </w:tc>
        <w:tc>
          <w:tcPr>
            <w:tcW w:w="1660" w:type="dxa"/>
          </w:tcPr>
          <w:p w14:paraId="04C392E5" w14:textId="40625447" w:rsidR="00FB5081" w:rsidRDefault="00FB5081" w:rsidP="00FB5081">
            <w:pPr>
              <w:jc w:val="center"/>
              <w:rPr>
                <w:rFonts w:hint="eastAsia"/>
              </w:rPr>
            </w:pPr>
            <w:r>
              <w:rPr>
                <w:rFonts w:hint="eastAsia"/>
              </w:rPr>
              <w:t>0</w:t>
            </w:r>
          </w:p>
        </w:tc>
      </w:tr>
      <w:tr w:rsidR="00FB5081" w14:paraId="6A2B6D78" w14:textId="77777777" w:rsidTr="00FB5081">
        <w:tc>
          <w:tcPr>
            <w:tcW w:w="1659" w:type="dxa"/>
          </w:tcPr>
          <w:p w14:paraId="02953A08" w14:textId="1747F007" w:rsidR="00FB5081" w:rsidRDefault="00FB5081" w:rsidP="00FB5081">
            <w:pPr>
              <w:jc w:val="center"/>
              <w:rPr>
                <w:rFonts w:hint="eastAsia"/>
              </w:rPr>
            </w:pPr>
            <w:r>
              <w:rPr>
                <w:rFonts w:hint="eastAsia"/>
              </w:rPr>
              <w:t>2</w:t>
            </w:r>
          </w:p>
        </w:tc>
        <w:tc>
          <w:tcPr>
            <w:tcW w:w="1659" w:type="dxa"/>
          </w:tcPr>
          <w:p w14:paraId="31DFFD8E" w14:textId="7554341C" w:rsidR="00FB5081" w:rsidRDefault="00FB5081" w:rsidP="00FB5081">
            <w:pPr>
              <w:jc w:val="center"/>
              <w:rPr>
                <w:rFonts w:hint="eastAsia"/>
              </w:rPr>
            </w:pPr>
            <w:r>
              <w:rPr>
                <w:rFonts w:hint="eastAsia"/>
              </w:rPr>
              <w:t>最大过载加速</w:t>
            </w:r>
          </w:p>
        </w:tc>
        <w:tc>
          <w:tcPr>
            <w:tcW w:w="1659" w:type="dxa"/>
          </w:tcPr>
          <w:p w14:paraId="790EF059" w14:textId="49C7CD1F" w:rsidR="00FB5081" w:rsidRDefault="00FB5081" w:rsidP="00FB5081">
            <w:pPr>
              <w:jc w:val="center"/>
              <w:rPr>
                <w:rFonts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xmax</m:t>
                    </m:r>
                  </m:sub>
                </m:sSub>
              </m:oMath>
            </m:oMathPara>
          </w:p>
        </w:tc>
        <w:tc>
          <w:tcPr>
            <w:tcW w:w="1659" w:type="dxa"/>
          </w:tcPr>
          <w:p w14:paraId="4D278D47" w14:textId="64341746" w:rsidR="00FB5081" w:rsidRDefault="00312BB0" w:rsidP="00FB5081">
            <w:pPr>
              <w:jc w:val="center"/>
              <w:rPr>
                <w:rFonts w:hint="eastAsia"/>
              </w:rPr>
            </w:pPr>
            <w:r>
              <w:rPr>
                <w:rFonts w:hint="eastAsia"/>
              </w:rPr>
              <w:t>1</w:t>
            </w:r>
          </w:p>
        </w:tc>
        <w:tc>
          <w:tcPr>
            <w:tcW w:w="1660" w:type="dxa"/>
          </w:tcPr>
          <w:p w14:paraId="0163BBE2" w14:textId="3D6DB198" w:rsidR="00FB5081" w:rsidRDefault="00312BB0" w:rsidP="00FB5081">
            <w:pPr>
              <w:jc w:val="center"/>
              <w:rPr>
                <w:rFonts w:hint="eastAsia"/>
              </w:rPr>
            </w:pPr>
            <w:r>
              <w:rPr>
                <w:rFonts w:hint="eastAsia"/>
              </w:rPr>
              <w:t>0</w:t>
            </w:r>
          </w:p>
        </w:tc>
      </w:tr>
      <w:tr w:rsidR="00FB5081" w14:paraId="7BE426C4" w14:textId="77777777" w:rsidTr="00FB5081">
        <w:tc>
          <w:tcPr>
            <w:tcW w:w="1659" w:type="dxa"/>
          </w:tcPr>
          <w:p w14:paraId="1F13806B" w14:textId="111509B6" w:rsidR="00FB5081" w:rsidRDefault="00312BB0" w:rsidP="00FB5081">
            <w:pPr>
              <w:jc w:val="center"/>
              <w:rPr>
                <w:rFonts w:hint="eastAsia"/>
              </w:rPr>
            </w:pPr>
            <w:r>
              <w:rPr>
                <w:rFonts w:hint="eastAsia"/>
              </w:rPr>
              <w:t>3</w:t>
            </w:r>
          </w:p>
        </w:tc>
        <w:tc>
          <w:tcPr>
            <w:tcW w:w="1659" w:type="dxa"/>
          </w:tcPr>
          <w:p w14:paraId="4A32566C" w14:textId="4F5610DF" w:rsidR="00FB5081" w:rsidRDefault="00312BB0" w:rsidP="00FB5081">
            <w:pPr>
              <w:jc w:val="center"/>
              <w:rPr>
                <w:rFonts w:hint="eastAsia"/>
              </w:rPr>
            </w:pPr>
            <w:r>
              <w:rPr>
                <w:rFonts w:hint="eastAsia"/>
              </w:rPr>
              <w:t>最大过载减速</w:t>
            </w:r>
          </w:p>
        </w:tc>
        <w:tc>
          <w:tcPr>
            <w:tcW w:w="1659" w:type="dxa"/>
          </w:tcPr>
          <w:p w14:paraId="082A4701" w14:textId="74343295" w:rsidR="00FB5081" w:rsidRDefault="00312BB0" w:rsidP="00FB5081">
            <w:pPr>
              <w:jc w:val="center"/>
              <w:rPr>
                <w:rFonts w:hint="eastAsia"/>
              </w:rPr>
            </w:pP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xmax</m:t>
                  </m:r>
                </m:sub>
              </m:sSub>
            </m:oMath>
          </w:p>
        </w:tc>
        <w:tc>
          <w:tcPr>
            <w:tcW w:w="1659" w:type="dxa"/>
          </w:tcPr>
          <w:p w14:paraId="58F295B4" w14:textId="5AC2C1C0" w:rsidR="00FB5081" w:rsidRDefault="00312BB0" w:rsidP="00FB5081">
            <w:pPr>
              <w:jc w:val="center"/>
              <w:rPr>
                <w:rFonts w:hint="eastAsia"/>
              </w:rPr>
            </w:pPr>
            <w:r>
              <w:rPr>
                <w:rFonts w:hint="eastAsia"/>
              </w:rPr>
              <w:t>1</w:t>
            </w:r>
          </w:p>
        </w:tc>
        <w:tc>
          <w:tcPr>
            <w:tcW w:w="1660" w:type="dxa"/>
          </w:tcPr>
          <w:p w14:paraId="6D65F7E6" w14:textId="7C8FB983" w:rsidR="00FB5081" w:rsidRDefault="00312BB0" w:rsidP="00FB5081">
            <w:pPr>
              <w:jc w:val="center"/>
              <w:rPr>
                <w:rFonts w:hint="eastAsia"/>
              </w:rPr>
            </w:pPr>
            <w:r>
              <w:rPr>
                <w:rFonts w:hint="eastAsia"/>
              </w:rPr>
              <w:t>0</w:t>
            </w:r>
          </w:p>
        </w:tc>
      </w:tr>
      <w:tr w:rsidR="00FB5081" w14:paraId="0A7EEEF6" w14:textId="77777777" w:rsidTr="00FB5081">
        <w:tc>
          <w:tcPr>
            <w:tcW w:w="1659" w:type="dxa"/>
          </w:tcPr>
          <w:p w14:paraId="7AB022EA" w14:textId="30CCE3D5" w:rsidR="00FB5081" w:rsidRDefault="00312BB0" w:rsidP="00FB5081">
            <w:pPr>
              <w:jc w:val="center"/>
              <w:rPr>
                <w:rFonts w:hint="eastAsia"/>
              </w:rPr>
            </w:pPr>
            <w:r>
              <w:rPr>
                <w:rFonts w:hint="eastAsia"/>
              </w:rPr>
              <w:t>4</w:t>
            </w:r>
          </w:p>
        </w:tc>
        <w:tc>
          <w:tcPr>
            <w:tcW w:w="1659" w:type="dxa"/>
          </w:tcPr>
          <w:p w14:paraId="523852A2" w14:textId="4E93D77F" w:rsidR="00FB5081" w:rsidRDefault="00312BB0" w:rsidP="00FB5081">
            <w:pPr>
              <w:jc w:val="center"/>
              <w:rPr>
                <w:rFonts w:hint="eastAsia"/>
              </w:rPr>
            </w:pPr>
            <w:r>
              <w:rPr>
                <w:rFonts w:hint="eastAsia"/>
              </w:rPr>
              <w:t>最大过载爬升</w:t>
            </w:r>
          </w:p>
        </w:tc>
        <w:tc>
          <w:tcPr>
            <w:tcW w:w="1659" w:type="dxa"/>
          </w:tcPr>
          <w:p w14:paraId="55C6F2C8" w14:textId="49A9D293" w:rsidR="00FB5081" w:rsidRDefault="00312BB0" w:rsidP="00FB5081">
            <w:pPr>
              <w:jc w:val="center"/>
              <w:rPr>
                <w:rFonts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oMath>
            </m:oMathPara>
          </w:p>
        </w:tc>
        <w:tc>
          <w:tcPr>
            <w:tcW w:w="1659" w:type="dxa"/>
          </w:tcPr>
          <w:p w14:paraId="4C5CCC01" w14:textId="007534FF" w:rsidR="00FB5081" w:rsidRDefault="00312BB0" w:rsidP="00FB5081">
            <w:pPr>
              <w:jc w:val="center"/>
              <w:rPr>
                <w:rFonts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1660" w:type="dxa"/>
          </w:tcPr>
          <w:p w14:paraId="1F0B2B0A" w14:textId="1D1E628F" w:rsidR="00FB5081" w:rsidRDefault="00312BB0" w:rsidP="00FB5081">
            <w:pPr>
              <w:jc w:val="center"/>
              <w:rPr>
                <w:rFonts w:hint="eastAsia"/>
              </w:rPr>
            </w:pPr>
            <w:r>
              <w:rPr>
                <w:rFonts w:hint="eastAsia"/>
              </w:rPr>
              <w:t>0</w:t>
            </w:r>
          </w:p>
        </w:tc>
      </w:tr>
      <w:tr w:rsidR="00FB5081" w14:paraId="4FAD4872" w14:textId="77777777" w:rsidTr="00FB5081">
        <w:tc>
          <w:tcPr>
            <w:tcW w:w="1659" w:type="dxa"/>
          </w:tcPr>
          <w:p w14:paraId="42A1FC0E" w14:textId="6C6B72FA" w:rsidR="00FB5081" w:rsidRDefault="00312BB0" w:rsidP="00FB5081">
            <w:pPr>
              <w:jc w:val="center"/>
              <w:rPr>
                <w:rFonts w:hint="eastAsia"/>
              </w:rPr>
            </w:pPr>
            <w:r>
              <w:rPr>
                <w:rFonts w:hint="eastAsia"/>
              </w:rPr>
              <w:t>5</w:t>
            </w:r>
          </w:p>
        </w:tc>
        <w:tc>
          <w:tcPr>
            <w:tcW w:w="1659" w:type="dxa"/>
          </w:tcPr>
          <w:p w14:paraId="5B4F70C3" w14:textId="31C1C271" w:rsidR="00FB5081" w:rsidRDefault="00312BB0" w:rsidP="00FB5081">
            <w:pPr>
              <w:jc w:val="center"/>
              <w:rPr>
                <w:rFonts w:hint="eastAsia"/>
              </w:rPr>
            </w:pPr>
            <w:r>
              <w:rPr>
                <w:rFonts w:hint="eastAsia"/>
              </w:rPr>
              <w:t>最大过载俯冲</w:t>
            </w:r>
          </w:p>
        </w:tc>
        <w:tc>
          <w:tcPr>
            <w:tcW w:w="1659" w:type="dxa"/>
          </w:tcPr>
          <w:p w14:paraId="11A5D437" w14:textId="714D4A28" w:rsidR="00FB5081" w:rsidRDefault="00312BB0" w:rsidP="00FB5081">
            <w:pPr>
              <w:jc w:val="center"/>
              <w:rPr>
                <w:rFonts w:hint="eastAsia"/>
              </w:rPr>
            </w:pPr>
            <w:r>
              <w:rPr>
                <w:rFonts w:hint="eastAsia"/>
              </w:rPr>
              <w:t>0</w:t>
            </w:r>
          </w:p>
        </w:tc>
        <w:tc>
          <w:tcPr>
            <w:tcW w:w="1659" w:type="dxa"/>
          </w:tcPr>
          <w:p w14:paraId="21CB009F" w14:textId="499F3048" w:rsidR="00FB5081" w:rsidRDefault="00312BB0" w:rsidP="00FB5081">
            <w:pPr>
              <w:jc w:val="center"/>
              <w:rPr>
                <w:rFonts w:hint="eastAsia"/>
              </w:rPr>
            </w:pP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y</m:t>
                  </m:r>
                </m:sub>
              </m:sSub>
            </m:oMath>
          </w:p>
        </w:tc>
        <w:tc>
          <w:tcPr>
            <w:tcW w:w="1660" w:type="dxa"/>
          </w:tcPr>
          <w:p w14:paraId="03E3A7E9" w14:textId="12AD0440" w:rsidR="00FB5081" w:rsidRDefault="00312BB0" w:rsidP="00FB5081">
            <w:pPr>
              <w:jc w:val="center"/>
              <w:rPr>
                <w:rFonts w:hint="eastAsia"/>
              </w:rPr>
            </w:pPr>
            <w:r>
              <w:rPr>
                <w:rFonts w:hint="eastAsia"/>
              </w:rPr>
              <w:t>0</w:t>
            </w:r>
          </w:p>
        </w:tc>
      </w:tr>
      <w:tr w:rsidR="00FB5081" w14:paraId="1C889AE3" w14:textId="77777777" w:rsidTr="00FB5081">
        <w:tc>
          <w:tcPr>
            <w:tcW w:w="1659" w:type="dxa"/>
          </w:tcPr>
          <w:p w14:paraId="45C11D19" w14:textId="1288BD4E" w:rsidR="00FB5081" w:rsidRDefault="00312BB0" w:rsidP="00FB5081">
            <w:pPr>
              <w:jc w:val="center"/>
              <w:rPr>
                <w:rFonts w:hint="eastAsia"/>
              </w:rPr>
            </w:pPr>
            <w:r>
              <w:rPr>
                <w:rFonts w:hint="eastAsia"/>
              </w:rPr>
              <w:t>6</w:t>
            </w:r>
          </w:p>
        </w:tc>
        <w:tc>
          <w:tcPr>
            <w:tcW w:w="1659" w:type="dxa"/>
          </w:tcPr>
          <w:p w14:paraId="1C862033" w14:textId="6B66C359" w:rsidR="00FB5081" w:rsidRDefault="00312BB0" w:rsidP="00FB5081">
            <w:pPr>
              <w:jc w:val="center"/>
              <w:rPr>
                <w:rFonts w:hint="eastAsia"/>
              </w:rPr>
            </w:pPr>
            <w:r>
              <w:rPr>
                <w:rFonts w:hint="eastAsia"/>
              </w:rPr>
              <w:t>最大过载左转</w:t>
            </w:r>
          </w:p>
        </w:tc>
        <w:tc>
          <w:tcPr>
            <w:tcW w:w="1659" w:type="dxa"/>
          </w:tcPr>
          <w:p w14:paraId="608E0F61" w14:textId="60612CEF" w:rsidR="00FB5081" w:rsidRDefault="00312BB0" w:rsidP="00FB5081">
            <w:pPr>
              <w:jc w:val="center"/>
              <w:rPr>
                <w:rFonts w:hint="eastAsia"/>
              </w:rPr>
            </w:pPr>
            <w:r>
              <w:rPr>
                <w:rFonts w:hint="eastAsia"/>
              </w:rPr>
              <w:t>0</w:t>
            </w:r>
          </w:p>
        </w:tc>
        <w:tc>
          <w:tcPr>
            <w:tcW w:w="1659" w:type="dxa"/>
          </w:tcPr>
          <w:p w14:paraId="44F0E7AF" w14:textId="5935D56A" w:rsidR="00FB5081" w:rsidRDefault="00312BB0" w:rsidP="00FB5081">
            <w:pPr>
              <w:jc w:val="center"/>
              <w:rPr>
                <w:rFonts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1660" w:type="dxa"/>
          </w:tcPr>
          <w:p w14:paraId="68F5108B" w14:textId="5CED119B" w:rsidR="00FB5081" w:rsidRDefault="008225DD" w:rsidP="00FB5081">
            <w:pPr>
              <w:jc w:val="center"/>
              <w:rPr>
                <w:rFonts w:hint="eastAsia"/>
              </w:rPr>
            </w:pPr>
            <m:oMathPara>
              <m:oMath>
                <m:r>
                  <w:rPr>
                    <w:rFonts w:ascii="Cambria Math" w:hAnsi="Cambria Math"/>
                  </w:rPr>
                  <m:t>-</m:t>
                </m:r>
                <m:r>
                  <m:rPr>
                    <m:sty m:val="p"/>
                  </m:rPr>
                  <w:rPr>
                    <w:rFonts w:ascii="Cambria Math" w:hAnsi="Cambria Math"/>
                  </w:rPr>
                  <m:t>arccos⁡</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m:oMathPara>
          </w:p>
        </w:tc>
      </w:tr>
      <w:tr w:rsidR="00FB5081" w14:paraId="345D397E" w14:textId="77777777" w:rsidTr="00FB5081">
        <w:tc>
          <w:tcPr>
            <w:tcW w:w="1659" w:type="dxa"/>
          </w:tcPr>
          <w:p w14:paraId="3FAAA9A4" w14:textId="22D319B4" w:rsidR="00FB5081" w:rsidRDefault="00312BB0" w:rsidP="00FB5081">
            <w:pPr>
              <w:jc w:val="center"/>
              <w:rPr>
                <w:rFonts w:hint="eastAsia"/>
              </w:rPr>
            </w:pPr>
            <w:r>
              <w:rPr>
                <w:rFonts w:hint="eastAsia"/>
              </w:rPr>
              <w:t>7</w:t>
            </w:r>
          </w:p>
        </w:tc>
        <w:tc>
          <w:tcPr>
            <w:tcW w:w="1659" w:type="dxa"/>
          </w:tcPr>
          <w:p w14:paraId="113AD4BE" w14:textId="7729E930" w:rsidR="00FB5081" w:rsidRDefault="008225DD" w:rsidP="00FB5081">
            <w:pPr>
              <w:jc w:val="center"/>
              <w:rPr>
                <w:rFonts w:hint="eastAsia"/>
              </w:rPr>
            </w:pPr>
            <w:r>
              <w:rPr>
                <w:rFonts w:hint="eastAsia"/>
              </w:rPr>
              <w:t>最大过载右转</w:t>
            </w:r>
          </w:p>
        </w:tc>
        <w:tc>
          <w:tcPr>
            <w:tcW w:w="1659" w:type="dxa"/>
          </w:tcPr>
          <w:p w14:paraId="19004089" w14:textId="1DE3D512" w:rsidR="00FB5081" w:rsidRDefault="008225DD" w:rsidP="00FB5081">
            <w:pPr>
              <w:jc w:val="center"/>
              <w:rPr>
                <w:rFonts w:hint="eastAsia"/>
              </w:rPr>
            </w:pPr>
            <w:r>
              <w:rPr>
                <w:rFonts w:hint="eastAsia"/>
              </w:rPr>
              <w:t>0</w:t>
            </w:r>
          </w:p>
        </w:tc>
        <w:tc>
          <w:tcPr>
            <w:tcW w:w="1659" w:type="dxa"/>
          </w:tcPr>
          <w:p w14:paraId="39B8947F" w14:textId="7802CB72" w:rsidR="00FB5081" w:rsidRDefault="008225DD" w:rsidP="00FB5081">
            <w:pPr>
              <w:jc w:val="center"/>
              <w:rPr>
                <w:rFonts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1660" w:type="dxa"/>
          </w:tcPr>
          <w:p w14:paraId="7925A5F9" w14:textId="6D05F0AA" w:rsidR="00FB5081" w:rsidRDefault="008225DD" w:rsidP="00FB5081">
            <w:pPr>
              <w:jc w:val="center"/>
              <w:rPr>
                <w:rFonts w:hint="eastAsia"/>
              </w:rPr>
            </w:pPr>
            <m:oMathPara>
              <m:oMath>
                <m:r>
                  <m:rPr>
                    <m:sty m:val="p"/>
                  </m:rPr>
                  <w:rPr>
                    <w:rFonts w:ascii="Cambria Math" w:hAnsi="Cambria Math"/>
                  </w:rPr>
                  <m:t>arccos⁡</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m:oMathPara>
          </w:p>
        </w:tc>
      </w:tr>
    </w:tbl>
    <w:p w14:paraId="07DE4F6D" w14:textId="77777777" w:rsidR="00FB5081" w:rsidRPr="003172EF" w:rsidRDefault="00FB5081" w:rsidP="007E66DD">
      <w:pPr>
        <w:ind w:firstLineChars="200" w:firstLine="420"/>
        <w:rPr>
          <w:rFonts w:hint="eastAsia"/>
        </w:rPr>
      </w:pPr>
    </w:p>
    <w:p w14:paraId="25895A00" w14:textId="77777777" w:rsidR="002D4853" w:rsidRPr="002D4853" w:rsidRDefault="002D4853" w:rsidP="00440532">
      <w:pPr>
        <w:ind w:firstLineChars="200" w:firstLine="420"/>
        <w:rPr>
          <w:rFonts w:hint="eastAsia"/>
        </w:rPr>
      </w:pPr>
    </w:p>
    <w:sectPr w:rsidR="002D4853" w:rsidRPr="002D4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17E1B"/>
    <w:multiLevelType w:val="hybridMultilevel"/>
    <w:tmpl w:val="EBE67FD6"/>
    <w:lvl w:ilvl="0" w:tplc="DFF2C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036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D1"/>
    <w:rsid w:val="000014A0"/>
    <w:rsid w:val="00051734"/>
    <w:rsid w:val="000713A8"/>
    <w:rsid w:val="00094F1A"/>
    <w:rsid w:val="00180AD0"/>
    <w:rsid w:val="0029556B"/>
    <w:rsid w:val="002D4853"/>
    <w:rsid w:val="00302003"/>
    <w:rsid w:val="00312BB0"/>
    <w:rsid w:val="003172EF"/>
    <w:rsid w:val="003406B6"/>
    <w:rsid w:val="003855DE"/>
    <w:rsid w:val="00392BE8"/>
    <w:rsid w:val="003B503B"/>
    <w:rsid w:val="003C59D1"/>
    <w:rsid w:val="004066BA"/>
    <w:rsid w:val="00440532"/>
    <w:rsid w:val="0045359A"/>
    <w:rsid w:val="00460629"/>
    <w:rsid w:val="004E0B6E"/>
    <w:rsid w:val="00501691"/>
    <w:rsid w:val="00622081"/>
    <w:rsid w:val="00626F40"/>
    <w:rsid w:val="00661FF7"/>
    <w:rsid w:val="006A52E7"/>
    <w:rsid w:val="006E039B"/>
    <w:rsid w:val="00707EDC"/>
    <w:rsid w:val="007C4526"/>
    <w:rsid w:val="007E66DD"/>
    <w:rsid w:val="00805BAF"/>
    <w:rsid w:val="008225DD"/>
    <w:rsid w:val="0086559F"/>
    <w:rsid w:val="008A5B5F"/>
    <w:rsid w:val="008D0B38"/>
    <w:rsid w:val="00903586"/>
    <w:rsid w:val="009076C1"/>
    <w:rsid w:val="00987D1A"/>
    <w:rsid w:val="009C73C7"/>
    <w:rsid w:val="009D3C54"/>
    <w:rsid w:val="009F5348"/>
    <w:rsid w:val="00A94B59"/>
    <w:rsid w:val="00B5108E"/>
    <w:rsid w:val="00B969D1"/>
    <w:rsid w:val="00BE2405"/>
    <w:rsid w:val="00C30B1B"/>
    <w:rsid w:val="00D1274A"/>
    <w:rsid w:val="00DA4829"/>
    <w:rsid w:val="00DB5C81"/>
    <w:rsid w:val="00E32579"/>
    <w:rsid w:val="00E46D6D"/>
    <w:rsid w:val="00EA368E"/>
    <w:rsid w:val="00ED0D36"/>
    <w:rsid w:val="00FB5081"/>
    <w:rsid w:val="00FE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A8B2"/>
  <w15:chartTrackingRefBased/>
  <w15:docId w15:val="{56404F3F-E1AF-4EEE-9CE0-DFB9CB39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FF7"/>
    <w:pPr>
      <w:ind w:firstLineChars="200" w:firstLine="420"/>
    </w:pPr>
  </w:style>
  <w:style w:type="character" w:styleId="a4">
    <w:name w:val="Placeholder Text"/>
    <w:basedOn w:val="a0"/>
    <w:uiPriority w:val="99"/>
    <w:semiHidden/>
    <w:rsid w:val="00661FF7"/>
    <w:rPr>
      <w:color w:val="808080"/>
    </w:rPr>
  </w:style>
  <w:style w:type="table" w:styleId="a5">
    <w:name w:val="Table Grid"/>
    <w:basedOn w:val="a1"/>
    <w:uiPriority w:val="39"/>
    <w:rsid w:val="00FB5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3</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SAYFLY</dc:creator>
  <cp:keywords/>
  <dc:description/>
  <cp:lastModifiedBy>SAYFLY</cp:lastModifiedBy>
  <cp:revision>4</cp:revision>
  <dcterms:created xsi:type="dcterms:W3CDTF">2022-06-08T08:45:00Z</dcterms:created>
  <dcterms:modified xsi:type="dcterms:W3CDTF">2022-06-09T07:38:00Z</dcterms:modified>
</cp:coreProperties>
</file>