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2191B" w14:textId="2D7FBD5D" w:rsidR="00C47867" w:rsidRDefault="00C77214">
      <w:r>
        <w:rPr>
          <w:rFonts w:hint="eastAsia"/>
        </w:rPr>
        <w:t>导弹动力学方程：</w:t>
      </w:r>
    </w:p>
    <w:p w14:paraId="36449C71" w14:textId="39BCB3BA" w:rsidR="007F4277" w:rsidRDefault="00EA5ADF">
      <w:r w:rsidRPr="00EA5ADF">
        <w:rPr>
          <w:position w:val="-48"/>
        </w:rPr>
        <w:object w:dxaOrig="2060" w:dyaOrig="1080" w14:anchorId="54510F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pt;height:54pt" o:ole="">
            <v:imagedata r:id="rId6" o:title=""/>
          </v:shape>
          <o:OLEObject Type="Embed" ProgID="Equation.DSMT4" ShapeID="_x0000_i1025" DrawAspect="Content" ObjectID="_1708424251" r:id="rId7"/>
        </w:object>
      </w:r>
    </w:p>
    <w:p w14:paraId="348E0643" w14:textId="049D58C9" w:rsidR="007F4277" w:rsidRDefault="007F4277">
      <w:r>
        <w:rPr>
          <w:rFonts w:hint="eastAsia"/>
        </w:rPr>
        <w:t>式中：（</w:t>
      </w:r>
      <w:r w:rsidRPr="007F4277">
        <w:rPr>
          <w:position w:val="-12"/>
        </w:rPr>
        <w:object w:dxaOrig="960" w:dyaOrig="360" w14:anchorId="2470D202">
          <v:shape id="_x0000_i1026" type="#_x0000_t75" style="width:48pt;height:18pt" o:ole="">
            <v:imagedata r:id="rId8" o:title=""/>
          </v:shape>
          <o:OLEObject Type="Embed" ProgID="Equation.DSMT4" ShapeID="_x0000_i1026" DrawAspect="Content" ObjectID="_1708424252" r:id="rId9"/>
        </w:object>
      </w:r>
      <w:r>
        <w:rPr>
          <w:rFonts w:hint="eastAsia"/>
        </w:rPr>
        <w:t>）为导弹在惯性系中的坐标；</w:t>
      </w:r>
      <w:r w:rsidR="007578C6" w:rsidRPr="007578C6">
        <w:rPr>
          <w:position w:val="-12"/>
        </w:rPr>
        <w:object w:dxaOrig="279" w:dyaOrig="360" w14:anchorId="35248115">
          <v:shape id="_x0000_i1027" type="#_x0000_t75" style="width:14pt;height:18pt" o:ole="">
            <v:imagedata r:id="rId10" o:title=""/>
          </v:shape>
          <o:OLEObject Type="Embed" ProgID="Equation.DSMT4" ShapeID="_x0000_i1027" DrawAspect="Content" ObjectID="_1708424253" r:id="rId11"/>
        </w:object>
      </w:r>
      <w:r w:rsidR="007578C6">
        <w:rPr>
          <w:rFonts w:hint="eastAsia"/>
        </w:rPr>
        <w:t>、</w:t>
      </w:r>
      <w:r w:rsidR="007578C6" w:rsidRPr="007578C6">
        <w:rPr>
          <w:position w:val="-12"/>
        </w:rPr>
        <w:object w:dxaOrig="340" w:dyaOrig="360" w14:anchorId="7062930A">
          <v:shape id="_x0000_i1028" type="#_x0000_t75" style="width:17pt;height:18pt" o:ole="">
            <v:imagedata r:id="rId12" o:title=""/>
          </v:shape>
          <o:OLEObject Type="Embed" ProgID="Equation.DSMT4" ShapeID="_x0000_i1028" DrawAspect="Content" ObjectID="_1708424254" r:id="rId13"/>
        </w:object>
      </w:r>
      <w:r w:rsidR="007578C6">
        <w:rPr>
          <w:rFonts w:hint="eastAsia"/>
        </w:rPr>
        <w:t>和</w:t>
      </w:r>
      <w:r w:rsidR="007578C6" w:rsidRPr="007578C6">
        <w:rPr>
          <w:position w:val="-12"/>
        </w:rPr>
        <w:object w:dxaOrig="300" w:dyaOrig="360" w14:anchorId="07F01ED0">
          <v:shape id="_x0000_i1029" type="#_x0000_t75" style="width:15pt;height:18pt" o:ole="">
            <v:imagedata r:id="rId14" o:title=""/>
          </v:shape>
          <o:OLEObject Type="Embed" ProgID="Equation.DSMT4" ShapeID="_x0000_i1029" DrawAspect="Content" ObjectID="_1708424255" r:id="rId15"/>
        </w:object>
      </w:r>
      <w:r w:rsidR="007578C6">
        <w:rPr>
          <w:rFonts w:hint="eastAsia"/>
        </w:rPr>
        <w:t>分别为导弹的速度、弹道偏角和弹道倾角。</w:t>
      </w:r>
    </w:p>
    <w:p w14:paraId="7C42EAAC" w14:textId="1747B240" w:rsidR="00EA5ADF" w:rsidRDefault="00A167F6">
      <w:r>
        <w:rPr>
          <w:rFonts w:hint="eastAsia"/>
        </w:rPr>
        <w:t>导弹动力学方程：</w:t>
      </w:r>
    </w:p>
    <w:p w14:paraId="6A5815A4" w14:textId="30662D8C" w:rsidR="00A167F6" w:rsidRDefault="007F4277">
      <w:r w:rsidRPr="007F4277">
        <w:rPr>
          <w:position w:val="-104"/>
        </w:rPr>
        <w:object w:dxaOrig="2580" w:dyaOrig="2160" w14:anchorId="242A76A7">
          <v:shape id="_x0000_i1030" type="#_x0000_t75" style="width:129pt;height:108pt" o:ole="">
            <v:imagedata r:id="rId16" o:title=""/>
          </v:shape>
          <o:OLEObject Type="Embed" ProgID="Equation.DSMT4" ShapeID="_x0000_i1030" DrawAspect="Content" ObjectID="_1708424256" r:id="rId17"/>
        </w:object>
      </w:r>
    </w:p>
    <w:p w14:paraId="5AEE20A9" w14:textId="48EB3540" w:rsidR="007F4277" w:rsidRDefault="007578C6">
      <w:r>
        <w:rPr>
          <w:rFonts w:hint="eastAsia"/>
        </w:rPr>
        <w:t>式中：P</w:t>
      </w:r>
      <w:r w:rsidRPr="007578C6">
        <w:rPr>
          <w:rFonts w:hint="eastAsia"/>
          <w:vertAlign w:val="subscript"/>
        </w:rPr>
        <w:t>m</w:t>
      </w:r>
      <w:r>
        <w:rPr>
          <w:rFonts w:hint="eastAsia"/>
        </w:rPr>
        <w:t>和</w:t>
      </w:r>
      <w:r>
        <w:t>Q</w:t>
      </w:r>
      <w:r w:rsidRPr="007578C6">
        <w:rPr>
          <w:rFonts w:hint="eastAsia"/>
          <w:vertAlign w:val="subscript"/>
        </w:rPr>
        <w:t>m</w:t>
      </w:r>
      <w:r>
        <w:rPr>
          <w:rFonts w:hint="eastAsia"/>
        </w:rPr>
        <w:t>分别为导弹的推力和空气阻力；</w:t>
      </w:r>
      <w:r>
        <w:t>G</w:t>
      </w:r>
      <w:r w:rsidRPr="007578C6">
        <w:rPr>
          <w:rFonts w:hint="eastAsia"/>
          <w:vertAlign w:val="subscript"/>
        </w:rPr>
        <w:t>m</w:t>
      </w:r>
      <w:r>
        <w:rPr>
          <w:rFonts w:hint="eastAsia"/>
        </w:rPr>
        <w:t>为导弹质量；n</w:t>
      </w:r>
      <w:r w:rsidRPr="007578C6">
        <w:rPr>
          <w:rFonts w:hint="eastAsia"/>
          <w:vertAlign w:val="subscript"/>
        </w:rPr>
        <w:t>my</w:t>
      </w:r>
      <w:r>
        <w:rPr>
          <w:rFonts w:hint="eastAsia"/>
        </w:rPr>
        <w:t>和n</w:t>
      </w:r>
      <w:r w:rsidRPr="007578C6">
        <w:rPr>
          <w:rFonts w:hint="eastAsia"/>
          <w:vertAlign w:val="subscript"/>
        </w:rPr>
        <w:t>mp</w:t>
      </w:r>
      <w:r>
        <w:rPr>
          <w:rFonts w:hint="eastAsia"/>
        </w:rPr>
        <w:t>分别为导弹在偏航和俯仰的控制过载。</w:t>
      </w:r>
    </w:p>
    <w:p w14:paraId="2B3BC43D" w14:textId="77777777" w:rsidR="00C47867" w:rsidRDefault="00C47867"/>
    <w:p w14:paraId="7ECA3BEF" w14:textId="22E63248" w:rsidR="00C47867" w:rsidRDefault="00A05D10">
      <w:r>
        <w:rPr>
          <w:rFonts w:hint="eastAsia"/>
        </w:rPr>
        <w:t>导弹导引律模型</w:t>
      </w:r>
    </w:p>
    <w:p w14:paraId="1B4AE134" w14:textId="34B139DF" w:rsidR="00C47867" w:rsidRDefault="00E52193">
      <w:r w:rsidRPr="00E52193">
        <w:rPr>
          <w:position w:val="-62"/>
        </w:rPr>
        <w:object w:dxaOrig="3900" w:dyaOrig="1359" w14:anchorId="091CB8CE">
          <v:shape id="_x0000_i1031" type="#_x0000_t75" style="width:195pt;height:68pt" o:ole="">
            <v:imagedata r:id="rId18" o:title=""/>
          </v:shape>
          <o:OLEObject Type="Embed" ProgID="Equation.DSMT4" ShapeID="_x0000_i1031" DrawAspect="Content" ObjectID="_1708424257" r:id="rId19"/>
        </w:object>
      </w:r>
    </w:p>
    <w:p w14:paraId="13365F28" w14:textId="724FED6B" w:rsidR="00C47867" w:rsidRDefault="00CB6B30">
      <w:r>
        <w:rPr>
          <w:rFonts w:hint="eastAsia"/>
        </w:rPr>
        <w:t>K为导引系数；</w:t>
      </w:r>
      <w:r w:rsidRPr="00CB6B30">
        <w:rPr>
          <w:position w:val="-10"/>
        </w:rPr>
        <w:object w:dxaOrig="620" w:dyaOrig="340" w14:anchorId="02C10BD1">
          <v:shape id="_x0000_i1032" type="#_x0000_t75" style="width:31pt;height:17pt" o:ole="">
            <v:imagedata r:id="rId20" o:title=""/>
          </v:shape>
          <o:OLEObject Type="Embed" ProgID="Equation.DSMT4" ShapeID="_x0000_i1032" DrawAspect="Content" ObjectID="_1708424258" r:id="rId21"/>
        </w:object>
      </w:r>
      <w:r>
        <w:rPr>
          <w:rFonts w:hint="eastAsia"/>
        </w:rPr>
        <w:t>分别为视线偏角和视线倾角；</w:t>
      </w:r>
      <w:r w:rsidRPr="00CB6B30">
        <w:rPr>
          <w:position w:val="-10"/>
        </w:rPr>
        <w:object w:dxaOrig="620" w:dyaOrig="360" w14:anchorId="22739B4D">
          <v:shape id="_x0000_i1033" type="#_x0000_t75" style="width:31pt;height:18pt" o:ole="">
            <v:imagedata r:id="rId22" o:title=""/>
          </v:shape>
          <o:OLEObject Type="Embed" ProgID="Equation.DSMT4" ShapeID="_x0000_i1033" DrawAspect="Content" ObjectID="_1708424259" r:id="rId23"/>
        </w:object>
      </w:r>
      <w:r>
        <w:rPr>
          <w:rFonts w:hint="eastAsia"/>
        </w:rPr>
        <w:t>分别为视线偏角和视线倾角随时间的变化率。</w:t>
      </w:r>
    </w:p>
    <w:p w14:paraId="7F54133C" w14:textId="1495CB8E" w:rsidR="00CB6B30" w:rsidRDefault="00D67554">
      <w:r w:rsidRPr="00D67554">
        <w:rPr>
          <w:position w:val="-102"/>
        </w:rPr>
        <w:object w:dxaOrig="2860" w:dyaOrig="2160" w14:anchorId="35EBAC8B">
          <v:shape id="_x0000_i1034" type="#_x0000_t75" style="width:143pt;height:108pt" o:ole="">
            <v:imagedata r:id="rId24" o:title=""/>
          </v:shape>
          <o:OLEObject Type="Embed" ProgID="Equation.DSMT4" ShapeID="_x0000_i1034" DrawAspect="Content" ObjectID="_1708424260" r:id="rId25"/>
        </w:object>
      </w:r>
    </w:p>
    <w:p w14:paraId="53FD298B" w14:textId="77777777" w:rsidR="00C47867" w:rsidRDefault="00C47867"/>
    <w:p w14:paraId="653FC6E8" w14:textId="77777777" w:rsidR="00C47867" w:rsidRDefault="00C47867"/>
    <w:p w14:paraId="5BC1AB0B" w14:textId="77777777" w:rsidR="00C47867" w:rsidRDefault="00C47867"/>
    <w:p w14:paraId="341A4C93" w14:textId="77777777" w:rsidR="00C47867" w:rsidRDefault="00C47867"/>
    <w:p w14:paraId="2B1A6300" w14:textId="77777777" w:rsidR="00C47867" w:rsidRDefault="00C47867"/>
    <w:p w14:paraId="020E5122" w14:textId="77777777" w:rsidR="00C47867" w:rsidRDefault="00C47867"/>
    <w:p w14:paraId="329C3105" w14:textId="77777777" w:rsidR="00C47867" w:rsidRDefault="00C47867"/>
    <w:p w14:paraId="0CDEAC43" w14:textId="77777777" w:rsidR="00C47867" w:rsidRDefault="00C47867"/>
    <w:p w14:paraId="27730B69" w14:textId="77777777" w:rsidR="00C47867" w:rsidRDefault="00C47867"/>
    <w:p w14:paraId="4A93995D" w14:textId="77777777" w:rsidR="00C47867" w:rsidRDefault="00C47867"/>
    <w:p w14:paraId="31154A34" w14:textId="4877B151" w:rsidR="00020E74" w:rsidRDefault="003053B7">
      <w:r w:rsidRPr="003053B7">
        <w:rPr>
          <w:noProof/>
        </w:rPr>
        <w:drawing>
          <wp:inline distT="0" distB="0" distL="0" distR="0" wp14:anchorId="00189615" wp14:editId="7168ABB3">
            <wp:extent cx="5274310" cy="3977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A1C9" w14:textId="37B12D74" w:rsidR="00506F05" w:rsidRDefault="003053B7">
      <w:r>
        <w:rPr>
          <w:rFonts w:hint="eastAsia"/>
        </w:rPr>
        <w:t>导弹初始位置（0，0，2</w:t>
      </w:r>
      <w:r>
        <w:t>0000</w:t>
      </w:r>
      <w:r>
        <w:rPr>
          <w:rFonts w:hint="eastAsia"/>
        </w:rPr>
        <w:t>）；飞机初始位置（2</w:t>
      </w:r>
      <w:r>
        <w:t>000</w:t>
      </w:r>
      <w:r>
        <w:rPr>
          <w:rFonts w:hint="eastAsia"/>
        </w:rPr>
        <w:t>，2</w:t>
      </w:r>
      <w:r>
        <w:t>000</w:t>
      </w:r>
      <w:r>
        <w:rPr>
          <w:rFonts w:hint="eastAsia"/>
        </w:rPr>
        <w:t>，1</w:t>
      </w:r>
      <w:r>
        <w:t>6000</w:t>
      </w:r>
      <w:r>
        <w:rPr>
          <w:rFonts w:hint="eastAsia"/>
        </w:rPr>
        <w:t>）</w:t>
      </w:r>
    </w:p>
    <w:p w14:paraId="232998F4" w14:textId="28E5ECD2" w:rsidR="00E4178F" w:rsidRDefault="00E4178F">
      <w:pPr>
        <w:rPr>
          <w:rFonts w:hint="eastAsia"/>
        </w:rPr>
      </w:pPr>
      <w:r>
        <w:rPr>
          <w:rFonts w:hint="eastAsia"/>
        </w:rPr>
        <w:t>飞机为匀速直线运动</w:t>
      </w:r>
    </w:p>
    <w:p w14:paraId="474D75FB" w14:textId="2B48F845" w:rsidR="00506F05" w:rsidRDefault="00506F05"/>
    <w:p w14:paraId="563C3973" w14:textId="17BAEA51" w:rsidR="00743DB9" w:rsidRDefault="00E4178F">
      <w:r w:rsidRPr="00E4178F">
        <w:lastRenderedPageBreak/>
        <w:drawing>
          <wp:inline distT="0" distB="0" distL="0" distR="0" wp14:anchorId="1A49B04D" wp14:editId="69FA057B">
            <wp:extent cx="5274310" cy="39477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D77A" w14:textId="715DC611" w:rsidR="00E4178F" w:rsidRDefault="00E4178F">
      <w:r>
        <w:rPr>
          <w:rFonts w:hint="eastAsia"/>
        </w:rPr>
        <w:t>导弹初始位置（0，0，2</w:t>
      </w:r>
      <w:r>
        <w:t>0000</w:t>
      </w:r>
      <w:r>
        <w:rPr>
          <w:rFonts w:hint="eastAsia"/>
        </w:rPr>
        <w:t>），飞机初始位置（2</w:t>
      </w:r>
      <w:r>
        <w:t>000</w:t>
      </w:r>
      <w:r>
        <w:rPr>
          <w:rFonts w:hint="eastAsia"/>
        </w:rPr>
        <w:t>，1</w:t>
      </w:r>
      <w:r>
        <w:t>000</w:t>
      </w:r>
      <w:r>
        <w:rPr>
          <w:rFonts w:hint="eastAsia"/>
        </w:rPr>
        <w:t>，1</w:t>
      </w:r>
      <w:r>
        <w:t>5000</w:t>
      </w:r>
      <w:r>
        <w:rPr>
          <w:rFonts w:hint="eastAsia"/>
        </w:rPr>
        <w:t>）</w:t>
      </w:r>
    </w:p>
    <w:p w14:paraId="3584756F" w14:textId="6968046F" w:rsidR="00E4178F" w:rsidRPr="003053B7" w:rsidRDefault="00E4178F">
      <w:pPr>
        <w:rPr>
          <w:rFonts w:hint="eastAsia"/>
        </w:rPr>
      </w:pPr>
      <w:r>
        <w:rPr>
          <w:rFonts w:hint="eastAsia"/>
        </w:rPr>
        <w:t>飞机采用纵向过载、法向过载控制的</w:t>
      </w:r>
      <w:r w:rsidR="000752C7">
        <w:rPr>
          <w:rFonts w:hint="eastAsia"/>
        </w:rPr>
        <w:t>动力学方程</w:t>
      </w:r>
    </w:p>
    <w:sectPr w:rsidR="00E4178F" w:rsidRPr="00305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56E9E" w14:textId="77777777" w:rsidR="00732873" w:rsidRDefault="00732873" w:rsidP="00C47867">
      <w:r>
        <w:separator/>
      </w:r>
    </w:p>
  </w:endnote>
  <w:endnote w:type="continuationSeparator" w:id="0">
    <w:p w14:paraId="3A16DD56" w14:textId="77777777" w:rsidR="00732873" w:rsidRDefault="00732873" w:rsidP="00C47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C24AF" w14:textId="77777777" w:rsidR="00732873" w:rsidRDefault="00732873" w:rsidP="00C47867">
      <w:r>
        <w:separator/>
      </w:r>
    </w:p>
  </w:footnote>
  <w:footnote w:type="continuationSeparator" w:id="0">
    <w:p w14:paraId="757CBE25" w14:textId="77777777" w:rsidR="00732873" w:rsidRDefault="00732873" w:rsidP="00C478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72D"/>
    <w:rsid w:val="00020E74"/>
    <w:rsid w:val="000752C7"/>
    <w:rsid w:val="000F54C1"/>
    <w:rsid w:val="003053B7"/>
    <w:rsid w:val="004C7DA0"/>
    <w:rsid w:val="00500C5C"/>
    <w:rsid w:val="00506F05"/>
    <w:rsid w:val="005B6113"/>
    <w:rsid w:val="00732873"/>
    <w:rsid w:val="00743DB9"/>
    <w:rsid w:val="007578C6"/>
    <w:rsid w:val="007F4277"/>
    <w:rsid w:val="00850CD8"/>
    <w:rsid w:val="009E048F"/>
    <w:rsid w:val="00A05D10"/>
    <w:rsid w:val="00A167F6"/>
    <w:rsid w:val="00A40380"/>
    <w:rsid w:val="00C47867"/>
    <w:rsid w:val="00C77214"/>
    <w:rsid w:val="00C933B4"/>
    <w:rsid w:val="00CB6B30"/>
    <w:rsid w:val="00CC772D"/>
    <w:rsid w:val="00D67554"/>
    <w:rsid w:val="00E4178F"/>
    <w:rsid w:val="00E52193"/>
    <w:rsid w:val="00EA5ADF"/>
    <w:rsid w:val="00F25B69"/>
    <w:rsid w:val="00F4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C2DAC8"/>
  <w15:chartTrackingRefBased/>
  <w15:docId w15:val="{F1AB6812-229A-4532-B50F-E8E002E01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78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78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78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7867"/>
    <w:rPr>
      <w:sz w:val="18"/>
      <w:szCs w:val="18"/>
    </w:rPr>
  </w:style>
  <w:style w:type="character" w:styleId="a7">
    <w:name w:val="Placeholder Text"/>
    <w:basedOn w:val="a0"/>
    <w:uiPriority w:val="99"/>
    <w:semiHidden/>
    <w:rsid w:val="00C478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3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SAYFLY</dc:creator>
  <cp:keywords/>
  <dc:description/>
  <cp:lastModifiedBy>SAYFLY</cp:lastModifiedBy>
  <cp:revision>7</cp:revision>
  <dcterms:created xsi:type="dcterms:W3CDTF">2022-03-07T03:18:00Z</dcterms:created>
  <dcterms:modified xsi:type="dcterms:W3CDTF">2022-03-10T05:31:00Z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