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b/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>
      <w:pPr>
        <w:pStyle w:val="Normal"/>
        <w:pBdr/>
        <w:jc w:val="center"/>
        <w:rPr>
          <w:b/>
          <w:b/>
          <w:color w:val="000000"/>
        </w:rPr>
      </w:pPr>
      <w:r>
        <w:rPr>
          <w:b/>
          <w:color w:val="000000"/>
        </w:rPr>
        <w:t>РОСТОВСКОЙ ОБЛАСТИ</w:t>
      </w:r>
    </w:p>
    <w:p>
      <w:pPr>
        <w:pStyle w:val="Normal"/>
        <w:pBdr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b/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4"/>
        <w:rPr/>
      </w:pPr>
      <w:r>
        <w:rPr/>
        <w:t xml:space="preserve"> 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>
      <w:pPr>
        <w:pStyle w:val="Normal"/>
        <w:tabs>
          <w:tab w:val="clear" w:pos="720"/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Мишакин </w:t>
      </w:r>
      <w:r>
        <w:rPr>
          <w:b/>
          <w:sz w:val="28"/>
          <w:szCs w:val="28"/>
        </w:rPr>
        <w:t>Игорь Николаевич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ПОКС-43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интернет-магазина для ИП «Поляева Марина Юрьевна»</w:t>
      </w:r>
    </w:p>
    <w:p>
      <w:pPr>
        <w:pStyle w:val="Normal"/>
        <w:ind w:left="1440" w:hanging="14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- заказчик: ИП «Поляева Марина Юрьевна»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- данные заказчика: Доставка продуктов и специй.;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rPr/>
        <w:t xml:space="preserve"> </w:t>
      </w:r>
      <w:r>
        <w:rPr>
          <w:sz w:val="28"/>
          <w:szCs w:val="28"/>
        </w:rPr>
        <w:t>город Новочеркасск, улица Михайлова 103а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Контактное лицо: Поляева Марина Юрьевна.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Телефон: +79281257479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>
      <w:pPr>
        <w:pStyle w:val="ListParagraph"/>
        <w:numPr>
          <w:ilvl w:val="0"/>
          <w:numId w:val="2"/>
        </w:numPr>
        <w:ind w:left="720" w:right="284" w:hanging="360"/>
        <w:jc w:val="both"/>
        <w:rPr>
          <w:sz w:val="28"/>
          <w:szCs w:val="28"/>
        </w:rPr>
      </w:pPr>
      <w:r>
        <w:rPr>
          <w:sz w:val="28"/>
          <w:szCs w:val="28"/>
        </w:rPr>
        <w:t>Целью разработки данного проекта является создание интернет-магазина для заказа и доставки продуктов, пополнение ассортимента через административную панель.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Компании предоставляющие грузоперевозки, автосервисы.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>
      <w:pPr>
        <w:pStyle w:val="Normal"/>
        <w:tabs>
          <w:tab w:val="clear" w:pos="720"/>
          <w:tab w:val="left" w:pos="1673" w:leader="none"/>
        </w:tabs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673" w:leader="none"/>
        </w:tabs>
        <w:ind w:left="93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>
      <w:pPr>
        <w:pStyle w:val="ListParagraph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Бюджет не выделен.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Frontend- разработчик / веб-дизайнер – разработка пользовательского интерфейса, веб-дизайна, связи с частью серверной части.</w:t>
      </w:r>
    </w:p>
    <w:p>
      <w:pPr>
        <w:pStyle w:val="Normal"/>
        <w:ind w:left="93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993" w:leader="none"/>
          <w:tab w:val="left" w:pos="1560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  <w:tab/>
        <w:tab/>
        <w:tab/>
        <w:tab/>
        <w:t>М.А.Пивнева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  <w:tab/>
        <w:tab/>
        <w:tab/>
        <w:tab/>
        <w:tab/>
        <w:t>О.П. Манакова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  <w:tab/>
        <w:tab/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  <w:tab/>
        <w:t xml:space="preserve">                 _____________________</w:t>
        <w:tab/>
        <w:tab/>
        <w:tab/>
        <w:tab/>
        <w:t>И.В. Баяндин</w:t>
      </w:r>
    </w:p>
    <w:p>
      <w:pPr>
        <w:pStyle w:val="Normal"/>
        <w:ind w:firstLine="2622"/>
        <w:jc w:val="both"/>
        <w:rPr/>
      </w:pPr>
      <w:r>
        <w:rPr/>
        <w:t xml:space="preserve">                </w:t>
      </w:r>
      <w:r>
        <w:rPr/>
        <w:t>подпись</w:t>
      </w:r>
    </w:p>
    <w:sectPr>
      <w:type w:val="nextPage"/>
      <w:pgSz w:w="12240" w:h="15840"/>
      <w:pgMar w:left="1134" w:right="851" w:gutter="0" w:header="0" w:top="1134" w:footer="0" w:bottom="709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link w:val="2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link w:val="40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link w:val="5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link w:val="6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a6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Pr>
      <w:sz w:val="24"/>
      <w:szCs w:val="24"/>
    </w:rPr>
  </w:style>
  <w:style w:type="character" w:styleId="22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9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ab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ad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link w:val="af2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3" w:customStyle="1">
    <w:name w:val="Текст концевой сноски Знак"/>
    <w:link w:val="af5"/>
    <w:uiPriority w:val="99"/>
    <w:qFormat/>
    <w:rPr>
      <w:sz w:val="20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/>
    <w:rPr>
      <w:sz w:val="28"/>
      <w:szCs w:val="20"/>
    </w:rPr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c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Style22">
    <w:name w:val="Footer"/>
    <w:basedOn w:val="Normal"/>
    <w:link w:val="ae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3">
    <w:name w:val="Footnote Text"/>
    <w:basedOn w:val="Normal"/>
    <w:link w:val="af3"/>
    <w:uiPriority w:val="99"/>
    <w:semiHidden/>
    <w:unhideWhenUsed/>
    <w:pPr>
      <w:spacing w:before="0" w:after="40"/>
    </w:pPr>
    <w:rPr>
      <w:sz w:val="18"/>
    </w:rPr>
  </w:style>
  <w:style w:type="paragraph" w:styleId="Style24">
    <w:name w:val="Endnote Text"/>
    <w:basedOn w:val="Normal"/>
    <w:link w:val="af6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5"/>
    <w:pPr/>
    <w:rPr/>
  </w:style>
  <w:style w:type="paragraph" w:styleId="Style26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27">
    <w:name w:val="Title"/>
    <w:basedOn w:val="Normal"/>
    <w:next w:val="Normal"/>
    <w:link w:val="a5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8">
    <w:name w:val="Subtitle"/>
    <w:basedOn w:val="Normal"/>
    <w:next w:val="Normal"/>
    <w:link w:val="a7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LibreOffice/7.2.7.2$Linux_X86_64 LibreOffice_project/20$Build-2</Application>
  <AppVersion>15.0000</AppVersion>
  <Pages>2</Pages>
  <Words>256</Words>
  <Characters>1870</Characters>
  <CharactersWithSpaces>2128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2022-09-19T19:37:00Z</dcterms:created>
  <dc:creator>Елена</dc:creator>
  <dc:description/>
  <dc:language>ru-RU</dc:language>
  <cp:lastModifiedBy/>
  <dcterms:modified xsi:type="dcterms:W3CDTF">2022-09-20T12:04:47Z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