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DA9426A" wp14:paraId="792797FD" wp14:textId="41C0D638">
      <w:pPr>
        <w:pStyle w:val="Heading1"/>
      </w:pPr>
      <w:r w:rsidRPr="7DA9426A" w:rsidR="0038E99B">
        <w:rPr>
          <w:noProof w:val="0"/>
          <w:lang w:val="en-US"/>
        </w:rPr>
        <w:t>CDD EVA Live Ops Layer for Real-Time Monitoring and Human-in-the-Loop Intervention</w:t>
      </w:r>
    </w:p>
    <w:p xmlns:wp14="http://schemas.microsoft.com/office/word/2010/wordml" wp14:paraId="05799F42" wp14:textId="32DFEF89"/>
    <w:p xmlns:wp14="http://schemas.microsoft.com/office/word/2010/wordml" w:rsidP="7DA9426A" wp14:paraId="73132477" wp14:textId="29B0E937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Overview</w:t>
      </w:r>
    </w:p>
    <w:p xmlns:wp14="http://schemas.microsoft.com/office/word/2010/wordml" w:rsidP="7DA9426A" wp14:paraId="0AE636D8" wp14:textId="07C08E90">
      <w:pPr>
        <w:spacing w:before="240" w:beforeAutospacing="off" w:after="240" w:afterAutospacing="off"/>
      </w:pPr>
      <w:r w:rsidRPr="5368E1C2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conceptual design for integrating </w:t>
      </w:r>
      <w:r w:rsidRPr="5368E1C2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5368E1C2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Live</w:t>
      </w:r>
      <w:r w:rsidRPr="5368E1C2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Operations (Live Ops) Layer</w:t>
      </w:r>
      <w:r w:rsidRPr="5368E1C2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EVA Foundation. The goal is to enable real-time monitoring of ongoing interactions, provide deep observability into session-level data, and allow authorized human agents to intervene in generative AI workflows (Human-in-the-Loop or HITL intervention).</w:t>
      </w:r>
    </w:p>
    <w:p w:rsidR="56E18194" w:rsidP="5368E1C2" w:rsidRDefault="56E18194" w14:paraId="2B0F7C2F" w14:textId="0F12EB7D">
      <w:pPr>
        <w:spacing w:before="240" w:beforeAutospacing="off" w:after="240" w:afterAutospacing="off"/>
      </w:pPr>
      <w:r w:rsidRPr="5368E1C2" w:rsidR="56E181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Gateway Reference</w:t>
      </w:r>
      <w:r>
        <w:br/>
      </w:r>
      <w:r w:rsidRPr="5368E1C2" w:rsidR="56E181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Live Ops API calls (e.g., session monitoring, injection, and override) must be routed through Azure API Management (APIM), as outlined in the </w:t>
      </w:r>
      <w:r w:rsidRPr="5368E1C2" w:rsidR="56E181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CDD – EVA API Gateway &amp; Integration Layer</w:t>
      </w:r>
      <w:r w:rsidRPr="5368E1C2" w:rsidR="56E18194">
        <w:rPr>
          <w:rFonts w:ascii="Aptos" w:hAnsi="Aptos" w:eastAsia="Aptos" w:cs="Aptos"/>
          <w:noProof w:val="0"/>
          <w:sz w:val="24"/>
          <w:szCs w:val="24"/>
          <w:lang w:val="en-US"/>
        </w:rPr>
        <w:t>. APIM provides enforcement of RBAC, session tagging, observability, and audit logging for Live Ops activities.</w:t>
      </w:r>
    </w:p>
    <w:p w:rsidR="5368E1C2" w:rsidP="5368E1C2" w:rsidRDefault="5368E1C2" w14:paraId="08ADD7C3" w14:textId="5C9D10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DA9426A" wp14:paraId="26782A41" wp14:textId="6E9B207A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Objectives</w:t>
      </w:r>
    </w:p>
    <w:p xmlns:wp14="http://schemas.microsoft.com/office/word/2010/wordml" w:rsidP="7DA9426A" wp14:paraId="5349B606" wp14:textId="0F4BFC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Provide </w:t>
      </w: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visibility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active sessions across EVA Chat and EVA Domain Assistant (DA).</w:t>
      </w:r>
    </w:p>
    <w:p xmlns:wp14="http://schemas.microsoft.com/office/word/2010/wordml" w:rsidP="7DA9426A" wp14:paraId="59991001" wp14:textId="160164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 </w:t>
      </w: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 hijacking and override capabilities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expert intervention.</w:t>
      </w:r>
    </w:p>
    <w:p xmlns:wp14="http://schemas.microsoft.com/office/word/2010/wordml" w:rsidP="7DA9426A" wp14:paraId="5CCAA147" wp14:textId="68359F2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Enable traceability and auditability aligned with ESDC and TBS guidelines.</w:t>
      </w:r>
    </w:p>
    <w:p xmlns:wp14="http://schemas.microsoft.com/office/word/2010/wordml" w:rsidP="7DA9426A" wp14:paraId="4D6378A5" wp14:textId="588437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Protect privacy and enforce RBAC boundaries around observation and intervention actions.</w:t>
      </w:r>
    </w:p>
    <w:p xmlns:wp14="http://schemas.microsoft.com/office/word/2010/wordml" w:rsidP="7DA9426A" wp14:paraId="6CB231F5" wp14:textId="56DFA716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Scope</w:t>
      </w:r>
    </w:p>
    <w:p xmlns:wp14="http://schemas.microsoft.com/office/word/2010/wordml" w:rsidP="7DA9426A" wp14:paraId="015DC773" wp14:textId="53B40638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Applies to all generative AI-powered applications within EVA that support session-based interactions, including:</w:t>
      </w:r>
    </w:p>
    <w:p xmlns:wp14="http://schemas.microsoft.com/office/word/2010/wordml" w:rsidP="7DA9426A" wp14:paraId="371463D0" wp14:textId="54F595C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AssistMe replacement via EVA APIs</w:t>
      </w:r>
    </w:p>
    <w:p xmlns:wp14="http://schemas.microsoft.com/office/word/2010/wordml" w:rsidP="7DA9426A" wp14:paraId="1666DCC4" wp14:textId="1DF1D9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EVA Chat</w:t>
      </w:r>
    </w:p>
    <w:p xmlns:wp14="http://schemas.microsoft.com/office/word/2010/wordml" w:rsidP="7DA9426A" wp14:paraId="183769E2" wp14:textId="25B6B2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Embedded widgets or integrated partner apps (e.g., Curam)</w:t>
      </w:r>
    </w:p>
    <w:p xmlns:wp14="http://schemas.microsoft.com/office/word/2010/wordml" w:rsidP="7DA9426A" wp14:paraId="0988F3BE" wp14:textId="553B4DE6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Key Components</w:t>
      </w:r>
    </w:p>
    <w:p xmlns:wp14="http://schemas.microsoft.com/office/word/2010/wordml" w:rsidP="7DA9426A" wp14:paraId="2098A52D" wp14:textId="6FDF7149">
      <w:pPr>
        <w:pStyle w:val="Heading4"/>
        <w:spacing w:before="319" w:beforeAutospacing="off" w:after="319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 Session Observability Layer</w:t>
      </w:r>
    </w:p>
    <w:p xmlns:wp14="http://schemas.microsoft.com/office/word/2010/wordml" w:rsidP="7DA9426A" wp14:paraId="4910E952" wp14:textId="4572B25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 Store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: In-memory or fast-access database (e.g., Redis, Cosmos DB) to track ongoing sessions.</w:t>
      </w:r>
    </w:p>
    <w:p xmlns:wp14="http://schemas.microsoft.com/office/word/2010/wordml" w:rsidP="7DA9426A" wp14:paraId="47DFE02F" wp14:textId="711ACE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 Metadata Model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: Includes session ID, user ID, app ID, prompts, responses, latency, cost, document trace.</w:t>
      </w:r>
    </w:p>
    <w:p xmlns:wp14="http://schemas.microsoft.com/office/word/2010/wordml" w:rsidP="7DA9426A" wp14:paraId="1DA781B4" wp14:textId="5645B6A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Telemetry Collector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: Streams interaction events to a centralized log (e.g., Azure Monitor, ELK).</w:t>
      </w:r>
    </w:p>
    <w:p xmlns:wp14="http://schemas.microsoft.com/office/word/2010/wordml" w:rsidP="7DA9426A" wp14:paraId="0B3F990A" wp14:textId="2E3EEF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Metrics Dashboard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: Aggregates metrics (active sessions, latency, usage, top queries, model cost).</w:t>
      </w:r>
    </w:p>
    <w:p xmlns:wp14="http://schemas.microsoft.com/office/word/2010/wordml" w:rsidP="7DA9426A" wp14:paraId="6E55D190" wp14:textId="5E9EEBA6">
      <w:pPr>
        <w:pStyle w:val="Heading4"/>
        <w:spacing w:before="319" w:beforeAutospacing="off" w:after="319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4.2 Control Plane API (Admin-Only)</w:t>
      </w:r>
    </w:p>
    <w:p xmlns:wp14="http://schemas.microsoft.com/office/word/2010/wordml" w:rsidP="7DA9426A" wp14:paraId="2C1CF90D" wp14:textId="44F7CC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/sessions/active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List of ongoing sessions.</w:t>
      </w:r>
    </w:p>
    <w:p xmlns:wp14="http://schemas.microsoft.com/office/word/2010/wordml" w:rsidP="7DA9426A" wp14:paraId="5B4470BD" wp14:textId="6396512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/session/{id}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Retrieve full session context (anonymized prompts, sources).</w:t>
      </w:r>
    </w:p>
    <w:p xmlns:wp14="http://schemas.microsoft.com/office/word/2010/wordml" w:rsidP="7DA9426A" wp14:paraId="4C8B6834" wp14:textId="4BCED46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/session/{id}/inject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Inject a human-crafted response.</w:t>
      </w:r>
    </w:p>
    <w:p xmlns:wp14="http://schemas.microsoft.com/office/word/2010/wordml" w:rsidP="7DA9426A" wp14:paraId="387D44C5" wp14:textId="62203FB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/session/{id}/transfer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Route user to human agent or alternate workflow.</w:t>
      </w:r>
    </w:p>
    <w:p xmlns:wp14="http://schemas.microsoft.com/office/word/2010/wordml" w:rsidP="7DA9426A" wp14:paraId="2E46CEB2" wp14:textId="6975F4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/session/{id}/terminate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End a session forcefully.</w:t>
      </w:r>
    </w:p>
    <w:p xmlns:wp14="http://schemas.microsoft.com/office/word/2010/wordml" w:rsidP="7DA9426A" wp14:paraId="464838AE" wp14:textId="61916263">
      <w:pPr>
        <w:pStyle w:val="Heading4"/>
        <w:spacing w:before="319" w:beforeAutospacing="off" w:after="319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4.3 Admin Console (Live Ops UI)</w:t>
      </w:r>
    </w:p>
    <w:p xmlns:wp14="http://schemas.microsoft.com/office/word/2010/wordml" w:rsidP="7DA9426A" wp14:paraId="76AF4100" wp14:textId="2C3AB05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View active and historical sessions</w:t>
      </w:r>
    </w:p>
    <w:p xmlns:wp14="http://schemas.microsoft.com/office/word/2010/wordml" w:rsidP="7DA9426A" wp14:paraId="31233334" wp14:textId="1354B55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Filter by app, user, session type, or model</w:t>
      </w:r>
    </w:p>
    <w:p xmlns:wp14="http://schemas.microsoft.com/office/word/2010/wordml" w:rsidP="7DA9426A" wp14:paraId="28E513DB" wp14:textId="3724158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Real-time stream of user prompts &amp; AI responses</w:t>
      </w:r>
    </w:p>
    <w:p xmlns:wp14="http://schemas.microsoft.com/office/word/2010/wordml" w:rsidP="7DA9426A" wp14:paraId="5815516F" wp14:textId="3B8F4B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Control tools for override, escalate, or annotate</w:t>
      </w:r>
    </w:p>
    <w:p xmlns:wp14="http://schemas.microsoft.com/office/word/2010/wordml" w:rsidP="7DA9426A" wp14:paraId="2A828C63" wp14:textId="613FF9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Admin audit log of interventions</w:t>
      </w:r>
    </w:p>
    <w:p xmlns:wp14="http://schemas.microsoft.com/office/word/2010/wordml" w:rsidP="7DA9426A" wp14:paraId="4FBFBED2" wp14:textId="13C034F5">
      <w:pPr>
        <w:pStyle w:val="Heading4"/>
        <w:spacing w:before="319" w:beforeAutospacing="off" w:after="319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4.4 Traceability &amp; Audit Layer</w:t>
      </w:r>
    </w:p>
    <w:p xmlns:wp14="http://schemas.microsoft.com/office/word/2010/wordml" w:rsidP="7DA9426A" wp14:paraId="08AB0BA2" wp14:textId="782E74F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All session actions logged to a secure audit trail</w:t>
      </w:r>
    </w:p>
    <w:p xmlns:wp14="http://schemas.microsoft.com/office/word/2010/wordml" w:rsidP="7DA9426A" wp14:paraId="65E134A0" wp14:textId="7F3FA8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Versioning of prompts, sources, and injected messages</w:t>
      </w:r>
    </w:p>
    <w:p xmlns:wp14="http://schemas.microsoft.com/office/word/2010/wordml" w:rsidP="7DA9426A" wp14:paraId="0F737FEA" wp14:textId="7F6C0B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Document chunk IDs, hashes, and timestamps</w:t>
      </w:r>
    </w:p>
    <w:p xmlns:wp14="http://schemas.microsoft.com/office/word/2010/wordml" w:rsidP="7DA9426A" wp14:paraId="3B7FEF33" wp14:textId="650E921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Replay capability for post-event analysis or training</w:t>
      </w:r>
    </w:p>
    <w:p xmlns:wp14="http://schemas.microsoft.com/office/word/2010/wordml" w:rsidP="7DA9426A" wp14:paraId="7F0DE0CF" wp14:textId="4473BE82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Security &amp; Privacy</w:t>
      </w:r>
    </w:p>
    <w:p xmlns:wp14="http://schemas.microsoft.com/office/word/2010/wordml" w:rsidP="7DA9426A" wp14:paraId="20BAEE88" wp14:textId="6F9E048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Admin APIs protected by role-based access (RBAC)</w:t>
      </w:r>
    </w:p>
    <w:p xmlns:wp14="http://schemas.microsoft.com/office/word/2010/wordml" w:rsidP="7DA9426A" wp14:paraId="0359BB78" wp14:textId="514887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All user data pseudonymized or masked in observability tools</w:t>
      </w:r>
    </w:p>
    <w:p xmlns:wp14="http://schemas.microsoft.com/office/word/2010/wordml" w:rsidP="7DA9426A" wp14:paraId="49EF36EC" wp14:textId="74D3C35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Interventions visible to the user when appropriate (transparency)</w:t>
      </w:r>
    </w:p>
    <w:p xmlns:wp14="http://schemas.microsoft.com/office/word/2010/wordml" w:rsidP="7DA9426A" wp14:paraId="1FBEC06E" wp14:textId="6A4A674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Admin override actions logged and auditable</w:t>
      </w:r>
    </w:p>
    <w:p xmlns:wp14="http://schemas.microsoft.com/office/word/2010/wordml" w:rsidP="7DA9426A" wp14:paraId="5CE91553" wp14:textId="37A82778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Data Model Considerations</w:t>
      </w:r>
    </w:p>
    <w:p xmlns:wp14="http://schemas.microsoft.com/office/word/2010/wordml" w:rsidP="7DA9426A" wp14:paraId="61239E77" wp14:textId="17DE3F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session_id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admin_override_flag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injected_response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observer_role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7DA9426A" w:rsidR="0038E99B">
        <w:rPr>
          <w:rFonts w:ascii="Consolas" w:hAnsi="Consolas" w:eastAsia="Consolas" w:cs="Consolas"/>
          <w:noProof w:val="0"/>
          <w:sz w:val="24"/>
          <w:szCs w:val="24"/>
          <w:lang w:val="en-US"/>
        </w:rPr>
        <w:t>trace_id</w:t>
      </w: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session schema.</w:t>
      </w:r>
    </w:p>
    <w:p xmlns:wp14="http://schemas.microsoft.com/office/word/2010/wordml" w:rsidP="7DA9426A" wp14:paraId="7F93550F" wp14:textId="3983A5B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TTL (time-to-live) values for session data (configurable per environment)</w:t>
      </w:r>
    </w:p>
    <w:p xmlns:wp14="http://schemas.microsoft.com/office/word/2010/wordml" w:rsidP="7DA9426A" wp14:paraId="2538311C" wp14:textId="363055DD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Implementation Phases</w:t>
      </w:r>
    </w:p>
    <w:p xmlns:wp14="http://schemas.microsoft.com/office/word/2010/wordml" w:rsidP="7DA9426A" wp14:paraId="4E3FB490" wp14:textId="5EAACA2B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1: Monitoring Only</w:t>
      </w:r>
    </w:p>
    <w:p xmlns:wp14="http://schemas.microsoft.com/office/word/2010/wordml" w:rsidP="7DA9426A" wp14:paraId="2EC0DD60" wp14:textId="1F23591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Stream session metadata</w:t>
      </w:r>
    </w:p>
    <w:p xmlns:wp14="http://schemas.microsoft.com/office/word/2010/wordml" w:rsidP="7DA9426A" wp14:paraId="5D564521" wp14:textId="6EA5DBD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Enable metrics dashboard and session listings</w:t>
      </w:r>
    </w:p>
    <w:p xmlns:wp14="http://schemas.microsoft.com/office/word/2010/wordml" w:rsidP="7DA9426A" wp14:paraId="7753CDFB" wp14:textId="5A03A16B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2: Read-Only Session Views</w:t>
      </w:r>
    </w:p>
    <w:p xmlns:wp14="http://schemas.microsoft.com/office/word/2010/wordml" w:rsidP="7DA9426A" wp14:paraId="005748CE" wp14:textId="44D06B0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View full session context</w:t>
      </w:r>
    </w:p>
    <w:p xmlns:wp14="http://schemas.microsoft.com/office/word/2010/wordml" w:rsidP="7DA9426A" wp14:paraId="548BEAEA" wp14:textId="77CD60B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No control actions allowed</w:t>
      </w:r>
    </w:p>
    <w:p xmlns:wp14="http://schemas.microsoft.com/office/word/2010/wordml" w:rsidP="7DA9426A" wp14:paraId="71B59A56" wp14:textId="02A4F2C4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3: Full Control Plane + UI</w:t>
      </w:r>
    </w:p>
    <w:p xmlns:wp14="http://schemas.microsoft.com/office/word/2010/wordml" w:rsidP="7DA9426A" wp14:paraId="097272F7" wp14:textId="4583A4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Build and secure intervention APIs</w:t>
      </w:r>
    </w:p>
    <w:p xmlns:wp14="http://schemas.microsoft.com/office/word/2010/wordml" w:rsidP="7DA9426A" wp14:paraId="65D634DF" wp14:textId="107EC5F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Launch Live Ops console for authorized roles</w:t>
      </w:r>
    </w:p>
    <w:p xmlns:wp14="http://schemas.microsoft.com/office/word/2010/wordml" w:rsidP="7DA9426A" wp14:paraId="444BE31B" wp14:textId="3C3E172D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Phase 4: Replay &amp; Learning Layer</w:t>
      </w:r>
    </w:p>
    <w:p xmlns:wp14="http://schemas.microsoft.com/office/word/2010/wordml" w:rsidP="7DA9426A" wp14:paraId="6D2938D2" wp14:textId="45AD370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Add replay engine</w:t>
      </w:r>
    </w:p>
    <w:p xmlns:wp14="http://schemas.microsoft.com/office/word/2010/wordml" w:rsidP="7DA9426A" wp14:paraId="197C8A12" wp14:textId="65A0BA2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Annotate sessions for quality or retraining</w:t>
      </w:r>
    </w:p>
    <w:p xmlns:wp14="http://schemas.microsoft.com/office/word/2010/wordml" w:rsidP="7DA9426A" wp14:paraId="22D73FBC" wp14:textId="553EB6D1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Future Extensions</w:t>
      </w:r>
    </w:p>
    <w:p xmlns:wp14="http://schemas.microsoft.com/office/word/2010/wordml" w:rsidP="7DA9426A" wp14:paraId="69797B85" wp14:textId="3C8DB72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Integration with feedback loop / CSAT system</w:t>
      </w:r>
    </w:p>
    <w:p xmlns:wp14="http://schemas.microsoft.com/office/word/2010/wordml" w:rsidP="7DA9426A" wp14:paraId="438E62A6" wp14:textId="5613B9A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Auto-detection of hallucinations for flagged review</w:t>
      </w:r>
    </w:p>
    <w:p xmlns:wp14="http://schemas.microsoft.com/office/word/2010/wordml" w:rsidP="7DA9426A" wp14:paraId="627ABE20" wp14:textId="4D6423E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Real-time alerts for anomalies or ethical risks</w:t>
      </w:r>
    </w:p>
    <w:p xmlns:wp14="http://schemas.microsoft.com/office/word/2010/wordml" w:rsidP="7DA9426A" wp14:paraId="1D7E410D" wp14:textId="5D5671F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Interactive training assistant based on replayed sessions</w:t>
      </w:r>
    </w:p>
    <w:p xmlns:wp14="http://schemas.microsoft.com/office/word/2010/wordml" w:rsidP="7DA9426A" wp14:paraId="07B6127D" wp14:textId="6411A4DF">
      <w:pPr>
        <w:pStyle w:val="Heading3"/>
        <w:spacing w:before="281" w:beforeAutospacing="off" w:after="281" w:afterAutospacing="off"/>
      </w:pPr>
      <w:r w:rsidRPr="7DA9426A" w:rsidR="0038E99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Conclusion</w:t>
      </w:r>
    </w:p>
    <w:p xmlns:wp14="http://schemas.microsoft.com/office/word/2010/wordml" w:rsidP="7DA9426A" wp14:paraId="59F31E84" wp14:textId="7A71EC13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The EVA Live Ops Layer positions the platform for high-trust, high-responsibility use cases by enabling transparency, control, and collaborative human-AI decision-making. It is foundational for moving EVA beyond passive toolsets into an adaptive, enterprise-grade AI assistant ecosystem.</w:t>
      </w:r>
    </w:p>
    <w:p xmlns:wp14="http://schemas.microsoft.com/office/word/2010/wordml" wp14:paraId="17CDF5FD" wp14:textId="33B9DD47"/>
    <w:p xmlns:wp14="http://schemas.microsoft.com/office/word/2010/wordml" w:rsidP="7DA9426A" wp14:paraId="67BB3571" wp14:textId="497329BA">
      <w:pPr>
        <w:spacing w:before="240" w:beforeAutospacing="off" w:after="240" w:afterAutospacing="off"/>
      </w:pPr>
      <w:r w:rsidRPr="7DA9426A" w:rsidR="0038E99B">
        <w:rPr>
          <w:rFonts w:ascii="Aptos" w:hAnsi="Aptos" w:eastAsia="Aptos" w:cs="Aptos"/>
          <w:noProof w:val="0"/>
          <w:sz w:val="24"/>
          <w:szCs w:val="24"/>
          <w:lang w:val="en-US"/>
        </w:rPr>
        <w:t>End of Conceptual Design Document</w:t>
      </w:r>
    </w:p>
    <w:p xmlns:wp14="http://schemas.microsoft.com/office/word/2010/wordml" wp14:paraId="2C078E63" wp14:textId="37703D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f7baf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1df1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77543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ab32a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4de6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110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307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6a0a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c353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44ecd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155f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65c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723e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876780F"/>
    <w:rsid w:val="0038E99B"/>
    <w:rsid w:val="4876780F"/>
    <w:rsid w:val="5368E1C2"/>
    <w:rsid w:val="56E18194"/>
    <w:rsid w:val="7DA9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F59C"/>
  <w15:chartTrackingRefBased/>
  <w15:docId w15:val="{906199BE-3A38-4E65-AFF1-ABD4D59C246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DA9426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38a557d64dcf40e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TWDX2CXSTY3E-1481338289-5769</_dlc_DocId>
    <_dlc_DocIdUrl xmlns="0f99ac47-5234-4717-87da-95168002162c">
      <Url>https://014gc.sharepoint.com/sites/AICoE/_layouts/15/DocIdRedir.aspx?ID=TWDX2CXSTY3E-1481338289-5769</Url>
      <Description>TWDX2CXSTY3E-1481338289-5769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E6ADFD7D-D8DD-4543-980B-A38555A86958}"/>
</file>

<file path=customXml/itemProps2.xml><?xml version="1.0" encoding="utf-8"?>
<ds:datastoreItem xmlns:ds="http://schemas.openxmlformats.org/officeDocument/2006/customXml" ds:itemID="{851457F4-83BA-49F4-BC6C-A01E41461E37}"/>
</file>

<file path=customXml/itemProps3.xml><?xml version="1.0" encoding="utf-8"?>
<ds:datastoreItem xmlns:ds="http://schemas.openxmlformats.org/officeDocument/2006/customXml" ds:itemID="{EFEB69AB-EB12-428A-BD16-ED66D1E9E7D2}"/>
</file>

<file path=customXml/itemProps4.xml><?xml version="1.0" encoding="utf-8"?>
<ds:datastoreItem xmlns:ds="http://schemas.openxmlformats.org/officeDocument/2006/customXml" ds:itemID="{EBA88A13-8E2A-4171-9ED4-1F637661E1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Presta, Marco M [NC]</dc:creator>
  <keywords/>
  <dc:description/>
  <lastModifiedBy>Presta, Marco M [NC]</lastModifiedBy>
  <dcterms:created xsi:type="dcterms:W3CDTF">2025-05-08T13:21:36.0000000Z</dcterms:created>
  <dcterms:modified xsi:type="dcterms:W3CDTF">2025-07-11T19:10:35.8418785Z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2fc16d64-73e5-451a-a310-66d850478a89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