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D265" w14:textId="26D1EFB3" w:rsidR="41D24FB3" w:rsidRDefault="41D24FB3" w:rsidP="5F86005E">
      <w:pPr>
        <w:pStyle w:val="Heading1"/>
      </w:pPr>
      <w:r w:rsidRPr="5F86005E">
        <w:t>Enhanced Two-Tier CSAT Feedback System with MTP Alignment</w:t>
      </w:r>
    </w:p>
    <w:p w14:paraId="5003E872" w14:textId="1594FE87" w:rsidR="41D24FB3" w:rsidRDefault="41D24FB3" w:rsidP="5F86005E">
      <w:pPr>
        <w:spacing w:before="240" w:after="240"/>
      </w:pPr>
      <w:r w:rsidRPr="5F86005E">
        <w:rPr>
          <w:b/>
          <w:bCs/>
        </w:rPr>
        <w:t>Prepared by:</w:t>
      </w:r>
      <w:r w:rsidRPr="5F86005E">
        <w:t xml:space="preserve"> AICOE Design Team</w:t>
      </w:r>
    </w:p>
    <w:p w14:paraId="0CD3F385" w14:textId="539EFBD1" w:rsidR="41D24FB3" w:rsidRDefault="41D24FB3" w:rsidP="5F86005E">
      <w:pPr>
        <w:spacing w:before="240" w:after="240"/>
      </w:pPr>
      <w:r w:rsidRPr="5F86005E">
        <w:t xml:space="preserve"> </w:t>
      </w:r>
      <w:r w:rsidRPr="5F86005E">
        <w:rPr>
          <w:b/>
          <w:bCs/>
        </w:rPr>
        <w:t>Version:</w:t>
      </w:r>
      <w:r w:rsidRPr="5F86005E">
        <w:t xml:space="preserve"> 1.2</w:t>
      </w:r>
    </w:p>
    <w:p w14:paraId="60731FBD" w14:textId="581734EA" w:rsidR="41D24FB3" w:rsidRDefault="41D24FB3" w:rsidP="5F86005E">
      <w:pPr>
        <w:spacing w:before="240" w:after="240"/>
      </w:pPr>
      <w:r w:rsidRPr="5F86005E">
        <w:t xml:space="preserve"> </w:t>
      </w:r>
      <w:r w:rsidRPr="5F86005E">
        <w:rPr>
          <w:b/>
          <w:bCs/>
        </w:rPr>
        <w:t>Date:</w:t>
      </w:r>
      <w:r w:rsidRPr="5F86005E">
        <w:t xml:space="preserve"> May 8th, 2025</w:t>
      </w:r>
    </w:p>
    <w:p w14:paraId="38E5ABDB" w14:textId="18F728F0" w:rsidR="5F86005E" w:rsidRDefault="5F86005E"/>
    <w:p w14:paraId="7A9A091C" w14:textId="71BDCE92" w:rsidR="41D24FB3" w:rsidRDefault="41D24FB3" w:rsidP="5F86005E">
      <w:pPr>
        <w:spacing w:before="240" w:after="240"/>
      </w:pPr>
      <w:r w:rsidRPr="5F86005E">
        <w:rPr>
          <w:b/>
          <w:bCs/>
        </w:rPr>
        <w:t>1. Objective</w:t>
      </w:r>
    </w:p>
    <w:p w14:paraId="6408249E" w14:textId="08C60CDA" w:rsidR="41D24FB3" w:rsidRDefault="41D24FB3" w:rsidP="5F86005E">
      <w:pPr>
        <w:spacing w:before="240" w:after="240"/>
      </w:pPr>
      <w:r w:rsidRPr="5F86005E">
        <w:t xml:space="preserve">To design and implement an enhanced Two-Tier Customer Satisfaction (CSAT) Feedback System that supports not only user experience measurement but also feeds structured, policy-aligned evidence into </w:t>
      </w:r>
      <w:proofErr w:type="spellStart"/>
      <w:r w:rsidRPr="5F86005E">
        <w:t>NuEnergy.ai's</w:t>
      </w:r>
      <w:proofErr w:type="spellEnd"/>
      <w:r w:rsidRPr="5F86005E">
        <w:t xml:space="preserve"> </w:t>
      </w:r>
      <w:r w:rsidRPr="5F86005E">
        <w:rPr>
          <w:b/>
          <w:bCs/>
        </w:rPr>
        <w:t>Machine Trust Platform (MTP)</w:t>
      </w:r>
      <w:r w:rsidRPr="5F86005E">
        <w:t xml:space="preserve">. This enables continuous, auditable trust scoring of AI systems like EVA Domain Assistant and </w:t>
      </w:r>
      <w:proofErr w:type="spellStart"/>
      <w:r w:rsidRPr="5F86005E">
        <w:t>AssistMe</w:t>
      </w:r>
      <w:proofErr w:type="spellEnd"/>
      <w:r w:rsidRPr="5F86005E">
        <w:t>.</w:t>
      </w:r>
    </w:p>
    <w:p w14:paraId="356157E5" w14:textId="5AC32CCF" w:rsidR="5F86005E" w:rsidRDefault="5F86005E"/>
    <w:p w14:paraId="11979F33" w14:textId="7E04571E" w:rsidR="41D24FB3" w:rsidRDefault="41D24FB3" w:rsidP="5F86005E">
      <w:pPr>
        <w:spacing w:before="240" w:after="240"/>
      </w:pPr>
      <w:r w:rsidRPr="5F86005E">
        <w:rPr>
          <w:b/>
          <w:bCs/>
        </w:rPr>
        <w:t>2. Overview of the Enhanced Two-Tier CSAT System</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871"/>
        <w:gridCol w:w="4106"/>
        <w:gridCol w:w="2433"/>
      </w:tblGrid>
      <w:tr w:rsidR="5F86005E" w14:paraId="7D0768B3" w14:textId="77777777" w:rsidTr="5F86005E">
        <w:trPr>
          <w:trHeight w:val="300"/>
        </w:trPr>
        <w:tc>
          <w:tcPr>
            <w:tcW w:w="871" w:type="dxa"/>
            <w:vAlign w:val="center"/>
          </w:tcPr>
          <w:p w14:paraId="49078896" w14:textId="0C2F7CA9" w:rsidR="5F86005E" w:rsidRDefault="5F86005E" w:rsidP="5F86005E">
            <w:pPr>
              <w:spacing w:after="0"/>
              <w:jc w:val="center"/>
            </w:pPr>
            <w:r w:rsidRPr="5F86005E">
              <w:rPr>
                <w:b/>
                <w:bCs/>
              </w:rPr>
              <w:t>Tier</w:t>
            </w:r>
          </w:p>
        </w:tc>
        <w:tc>
          <w:tcPr>
            <w:tcW w:w="4106" w:type="dxa"/>
            <w:vAlign w:val="center"/>
          </w:tcPr>
          <w:p w14:paraId="6A422644" w14:textId="46133E75" w:rsidR="5F86005E" w:rsidRDefault="5F86005E" w:rsidP="5F86005E">
            <w:pPr>
              <w:spacing w:after="0"/>
              <w:jc w:val="center"/>
            </w:pPr>
            <w:r w:rsidRPr="5F86005E">
              <w:rPr>
                <w:b/>
                <w:bCs/>
              </w:rPr>
              <w:t>Purpose</w:t>
            </w:r>
          </w:p>
        </w:tc>
        <w:tc>
          <w:tcPr>
            <w:tcW w:w="2433" w:type="dxa"/>
            <w:vAlign w:val="center"/>
          </w:tcPr>
          <w:p w14:paraId="768614D1" w14:textId="79A4991F" w:rsidR="5F86005E" w:rsidRDefault="5F86005E" w:rsidP="5F86005E">
            <w:pPr>
              <w:spacing w:after="0"/>
              <w:jc w:val="center"/>
            </w:pPr>
            <w:r w:rsidRPr="5F86005E">
              <w:rPr>
                <w:b/>
                <w:bCs/>
              </w:rPr>
              <w:t>Audience</w:t>
            </w:r>
          </w:p>
        </w:tc>
      </w:tr>
      <w:tr w:rsidR="5F86005E" w14:paraId="3F84A079" w14:textId="77777777" w:rsidTr="5F86005E">
        <w:trPr>
          <w:trHeight w:val="300"/>
        </w:trPr>
        <w:tc>
          <w:tcPr>
            <w:tcW w:w="871" w:type="dxa"/>
            <w:vAlign w:val="center"/>
          </w:tcPr>
          <w:p w14:paraId="1B4FA3F6" w14:textId="213E147A" w:rsidR="5F86005E" w:rsidRDefault="5F86005E" w:rsidP="5F86005E">
            <w:pPr>
              <w:spacing w:after="0"/>
            </w:pPr>
            <w:r>
              <w:t>Tier 1</w:t>
            </w:r>
          </w:p>
        </w:tc>
        <w:tc>
          <w:tcPr>
            <w:tcW w:w="4106" w:type="dxa"/>
            <w:vAlign w:val="center"/>
          </w:tcPr>
          <w:p w14:paraId="4065BE29" w14:textId="34B7B45B" w:rsidR="5F86005E" w:rsidRDefault="5F86005E" w:rsidP="5F86005E">
            <w:pPr>
              <w:spacing w:after="0"/>
            </w:pPr>
            <w:r>
              <w:t>Capture overall user satisfaction</w:t>
            </w:r>
          </w:p>
        </w:tc>
        <w:tc>
          <w:tcPr>
            <w:tcW w:w="2433" w:type="dxa"/>
            <w:vAlign w:val="center"/>
          </w:tcPr>
          <w:p w14:paraId="038D1F48" w14:textId="71EF9F14" w:rsidR="5F86005E" w:rsidRDefault="5F86005E" w:rsidP="5F86005E">
            <w:pPr>
              <w:spacing w:after="0"/>
            </w:pPr>
            <w:r>
              <w:t>General end users</w:t>
            </w:r>
          </w:p>
        </w:tc>
      </w:tr>
      <w:tr w:rsidR="5F86005E" w14:paraId="3904EFF7" w14:textId="77777777" w:rsidTr="5F86005E">
        <w:trPr>
          <w:trHeight w:val="300"/>
        </w:trPr>
        <w:tc>
          <w:tcPr>
            <w:tcW w:w="871" w:type="dxa"/>
            <w:vAlign w:val="center"/>
          </w:tcPr>
          <w:p w14:paraId="69370DA4" w14:textId="2AF72E16" w:rsidR="5F86005E" w:rsidRDefault="5F86005E" w:rsidP="5F86005E">
            <w:pPr>
              <w:spacing w:after="0"/>
            </w:pPr>
            <w:r>
              <w:t>Tier 2</w:t>
            </w:r>
          </w:p>
        </w:tc>
        <w:tc>
          <w:tcPr>
            <w:tcW w:w="4106" w:type="dxa"/>
            <w:vAlign w:val="center"/>
          </w:tcPr>
          <w:p w14:paraId="2D03FA47" w14:textId="02581D06" w:rsidR="5F86005E" w:rsidRDefault="5F86005E" w:rsidP="5F86005E">
            <w:pPr>
              <w:spacing w:after="0"/>
            </w:pPr>
            <w:r>
              <w:t>Evaluate AI output against trust metrics</w:t>
            </w:r>
          </w:p>
        </w:tc>
        <w:tc>
          <w:tcPr>
            <w:tcW w:w="2433" w:type="dxa"/>
            <w:vAlign w:val="center"/>
          </w:tcPr>
          <w:p w14:paraId="1ED0B710" w14:textId="6598CE32" w:rsidR="5F86005E" w:rsidRDefault="5F86005E" w:rsidP="5F86005E">
            <w:pPr>
              <w:spacing w:after="0"/>
            </w:pPr>
            <w:r>
              <w:t>Internal QA reviewers</w:t>
            </w:r>
          </w:p>
        </w:tc>
      </w:tr>
    </w:tbl>
    <w:p w14:paraId="5F7F5F8E" w14:textId="701DB569" w:rsidR="41D24FB3" w:rsidRDefault="41D24FB3" w:rsidP="5F86005E">
      <w:pPr>
        <w:spacing w:before="240" w:after="240"/>
      </w:pPr>
      <w:r w:rsidRPr="5F86005E">
        <w:t>Both tiers generate machine-readable feedback data aligned with MTP trust evaluation categories such as bias, accuracy, fairness, transparency, explainability, and ethical compliance.</w:t>
      </w:r>
    </w:p>
    <w:p w14:paraId="6BF85325" w14:textId="69F026E4" w:rsidR="5F86005E" w:rsidRDefault="5F86005E"/>
    <w:p w14:paraId="22FFA8D1" w14:textId="454CBF00" w:rsidR="41D24FB3" w:rsidRDefault="41D24FB3" w:rsidP="5F86005E">
      <w:pPr>
        <w:spacing w:before="240" w:after="240"/>
      </w:pPr>
      <w:r w:rsidRPr="5F86005E">
        <w:rPr>
          <w:b/>
          <w:bCs/>
        </w:rPr>
        <w:t>3. Core Enhancements</w:t>
      </w:r>
    </w:p>
    <w:p w14:paraId="32BB2D32" w14:textId="628E4482" w:rsidR="41D24FB3" w:rsidRDefault="41D24FB3" w:rsidP="5F86005E">
      <w:pPr>
        <w:spacing w:before="240" w:after="240"/>
      </w:pPr>
      <w:r w:rsidRPr="5F86005E">
        <w:rPr>
          <w:b/>
          <w:bCs/>
        </w:rPr>
        <w:t>3.1 Tier 1 – User Feedback Enhancements</w:t>
      </w:r>
    </w:p>
    <w:p w14:paraId="3EF7653A" w14:textId="5B74C5CC" w:rsidR="41D24FB3" w:rsidRDefault="41D24FB3" w:rsidP="5F86005E">
      <w:pPr>
        <w:pStyle w:val="ListParagraph"/>
        <w:numPr>
          <w:ilvl w:val="0"/>
          <w:numId w:val="8"/>
        </w:numPr>
        <w:spacing w:before="240" w:after="240"/>
      </w:pPr>
      <w:r w:rsidRPr="5F86005E">
        <w:t>5-star satisfaction rating</w:t>
      </w:r>
    </w:p>
    <w:p w14:paraId="2ACAA2D4" w14:textId="4FCEC7BE" w:rsidR="41D24FB3" w:rsidRDefault="41D24FB3" w:rsidP="5F86005E">
      <w:pPr>
        <w:pStyle w:val="ListParagraph"/>
        <w:numPr>
          <w:ilvl w:val="0"/>
          <w:numId w:val="8"/>
        </w:numPr>
        <w:spacing w:before="240" w:after="240"/>
      </w:pPr>
      <w:r w:rsidRPr="5F86005E">
        <w:t>Optional free-text comment</w:t>
      </w:r>
    </w:p>
    <w:p w14:paraId="34229B51" w14:textId="0EF3E698" w:rsidR="41D24FB3" w:rsidRDefault="41D24FB3" w:rsidP="5F86005E">
      <w:pPr>
        <w:pStyle w:val="ListParagraph"/>
        <w:numPr>
          <w:ilvl w:val="0"/>
          <w:numId w:val="8"/>
        </w:numPr>
        <w:spacing w:before="240" w:after="240"/>
      </w:pPr>
      <w:r w:rsidRPr="5F86005E">
        <w:lastRenderedPageBreak/>
        <w:t>Bias/offensive content checkbox</w:t>
      </w:r>
    </w:p>
    <w:p w14:paraId="68C2304B" w14:textId="5C74B756" w:rsidR="41D24FB3" w:rsidRDefault="41D24FB3" w:rsidP="5F86005E">
      <w:pPr>
        <w:pStyle w:val="ListParagraph"/>
        <w:numPr>
          <w:ilvl w:val="0"/>
          <w:numId w:val="8"/>
        </w:numPr>
        <w:spacing w:before="240" w:after="240"/>
      </w:pPr>
      <w:r w:rsidRPr="5F86005E">
        <w:t>Auto-tagging of feedback using NLP (detect bias, clarity issues, repetitive output)</w:t>
      </w:r>
    </w:p>
    <w:p w14:paraId="3CF2C483" w14:textId="36FEA4C6" w:rsidR="41D24FB3" w:rsidRDefault="41D24FB3" w:rsidP="5F86005E">
      <w:pPr>
        <w:pStyle w:val="ListParagraph"/>
        <w:numPr>
          <w:ilvl w:val="0"/>
          <w:numId w:val="8"/>
        </w:numPr>
        <w:spacing w:before="240" w:after="240"/>
      </w:pPr>
      <w:r w:rsidRPr="5F86005E">
        <w:t>Metadata capture: language, timestamp, session ID, model version, API source (if applicable)</w:t>
      </w:r>
    </w:p>
    <w:p w14:paraId="7A4E7342" w14:textId="21BE90F7" w:rsidR="41D24FB3" w:rsidRDefault="41D24FB3" w:rsidP="5F86005E">
      <w:pPr>
        <w:pStyle w:val="ListParagraph"/>
        <w:numPr>
          <w:ilvl w:val="0"/>
          <w:numId w:val="8"/>
        </w:numPr>
        <w:spacing w:before="240" w:after="240"/>
        <w:rPr>
          <w:rFonts w:ascii="Consolas" w:eastAsia="Consolas" w:hAnsi="Consolas" w:cs="Consolas"/>
        </w:rPr>
      </w:pPr>
      <w:r w:rsidRPr="5F86005E">
        <w:t xml:space="preserve">Export endpoint: </w:t>
      </w:r>
      <w:r w:rsidRPr="5F86005E">
        <w:rPr>
          <w:rFonts w:ascii="Consolas" w:eastAsia="Consolas" w:hAnsi="Consolas" w:cs="Consolas"/>
        </w:rPr>
        <w:t>/</w:t>
      </w:r>
      <w:proofErr w:type="spellStart"/>
      <w:r w:rsidRPr="5F86005E">
        <w:rPr>
          <w:rFonts w:ascii="Consolas" w:eastAsia="Consolas" w:hAnsi="Consolas" w:cs="Consolas"/>
        </w:rPr>
        <w:t>api</w:t>
      </w:r>
      <w:proofErr w:type="spellEnd"/>
      <w:r w:rsidRPr="5F86005E">
        <w:rPr>
          <w:rFonts w:ascii="Consolas" w:eastAsia="Consolas" w:hAnsi="Consolas" w:cs="Consolas"/>
        </w:rPr>
        <w:t>/feedback/export</w:t>
      </w:r>
    </w:p>
    <w:p w14:paraId="14FD118C" w14:textId="162A1D35" w:rsidR="41D24FB3" w:rsidRDefault="41D24FB3" w:rsidP="5F86005E">
      <w:pPr>
        <w:spacing w:before="240" w:after="240"/>
      </w:pPr>
      <w:r w:rsidRPr="5F86005E">
        <w:rPr>
          <w:b/>
          <w:bCs/>
        </w:rPr>
        <w:t>3.2 Tier 2 – Internal Evaluation Enhancements</w:t>
      </w:r>
    </w:p>
    <w:p w14:paraId="0D60F53B" w14:textId="2A232523" w:rsidR="41D24FB3" w:rsidRDefault="41D24FB3" w:rsidP="5F86005E">
      <w:pPr>
        <w:pStyle w:val="ListParagraph"/>
        <w:numPr>
          <w:ilvl w:val="0"/>
          <w:numId w:val="7"/>
        </w:numPr>
        <w:spacing w:before="240" w:after="240"/>
      </w:pPr>
      <w:r w:rsidRPr="5F86005E">
        <w:t>Rubric with 5 dimensions:</w:t>
      </w:r>
    </w:p>
    <w:p w14:paraId="2D4479D0" w14:textId="7ACF3A9D" w:rsidR="41D24FB3" w:rsidRDefault="41D24FB3" w:rsidP="5F86005E">
      <w:pPr>
        <w:pStyle w:val="ListParagraph"/>
        <w:numPr>
          <w:ilvl w:val="1"/>
          <w:numId w:val="7"/>
        </w:numPr>
        <w:spacing w:before="240" w:after="240"/>
      </w:pPr>
      <w:r w:rsidRPr="5F86005E">
        <w:t>Relevance</w:t>
      </w:r>
    </w:p>
    <w:p w14:paraId="56C578E8" w14:textId="430C0034" w:rsidR="41D24FB3" w:rsidRDefault="41D24FB3" w:rsidP="5F86005E">
      <w:pPr>
        <w:pStyle w:val="ListParagraph"/>
        <w:numPr>
          <w:ilvl w:val="1"/>
          <w:numId w:val="7"/>
        </w:numPr>
        <w:spacing w:before="240" w:after="240"/>
      </w:pPr>
      <w:r w:rsidRPr="5F86005E">
        <w:t>Accuracy</w:t>
      </w:r>
    </w:p>
    <w:p w14:paraId="120D562E" w14:textId="54606AD2" w:rsidR="41D24FB3" w:rsidRDefault="41D24FB3" w:rsidP="5F86005E">
      <w:pPr>
        <w:pStyle w:val="ListParagraph"/>
        <w:numPr>
          <w:ilvl w:val="1"/>
          <w:numId w:val="7"/>
        </w:numPr>
        <w:spacing w:before="240" w:after="240"/>
      </w:pPr>
      <w:r w:rsidRPr="5F86005E">
        <w:t>Completeness</w:t>
      </w:r>
    </w:p>
    <w:p w14:paraId="226284AA" w14:textId="1E0023B4" w:rsidR="41D24FB3" w:rsidRDefault="41D24FB3" w:rsidP="5F86005E">
      <w:pPr>
        <w:pStyle w:val="ListParagraph"/>
        <w:numPr>
          <w:ilvl w:val="1"/>
          <w:numId w:val="7"/>
        </w:numPr>
        <w:spacing w:before="240" w:after="240"/>
      </w:pPr>
      <w:r w:rsidRPr="5F86005E">
        <w:t>Clarity</w:t>
      </w:r>
    </w:p>
    <w:p w14:paraId="14774EC5" w14:textId="2B4EBF2A" w:rsidR="41D24FB3" w:rsidRDefault="41D24FB3" w:rsidP="5F86005E">
      <w:pPr>
        <w:pStyle w:val="ListParagraph"/>
        <w:numPr>
          <w:ilvl w:val="1"/>
          <w:numId w:val="7"/>
        </w:numPr>
        <w:spacing w:before="240" w:after="240"/>
      </w:pPr>
      <w:r w:rsidRPr="5F86005E">
        <w:t>Tone</w:t>
      </w:r>
    </w:p>
    <w:p w14:paraId="50E015F5" w14:textId="7ABD94E7" w:rsidR="41D24FB3" w:rsidRDefault="41D24FB3" w:rsidP="5F86005E">
      <w:pPr>
        <w:pStyle w:val="ListParagraph"/>
        <w:numPr>
          <w:ilvl w:val="0"/>
          <w:numId w:val="7"/>
        </w:numPr>
        <w:spacing w:before="240" w:after="240"/>
      </w:pPr>
      <w:r w:rsidRPr="5F86005E">
        <w:t>Additional flags:</w:t>
      </w:r>
    </w:p>
    <w:p w14:paraId="20A3B66E" w14:textId="0FF663E4" w:rsidR="41D24FB3" w:rsidRDefault="41D24FB3" w:rsidP="5F86005E">
      <w:pPr>
        <w:pStyle w:val="ListParagraph"/>
        <w:numPr>
          <w:ilvl w:val="1"/>
          <w:numId w:val="7"/>
        </w:numPr>
        <w:spacing w:before="240" w:after="240"/>
      </w:pPr>
      <w:r w:rsidRPr="5F86005E">
        <w:t>Bias</w:t>
      </w:r>
    </w:p>
    <w:p w14:paraId="508B4526" w14:textId="04C3D356" w:rsidR="41D24FB3" w:rsidRDefault="41D24FB3" w:rsidP="5F86005E">
      <w:pPr>
        <w:pStyle w:val="ListParagraph"/>
        <w:numPr>
          <w:ilvl w:val="1"/>
          <w:numId w:val="7"/>
        </w:numPr>
        <w:spacing w:before="240" w:after="240"/>
      </w:pPr>
      <w:r w:rsidRPr="5F86005E">
        <w:t>Hallucination</w:t>
      </w:r>
    </w:p>
    <w:p w14:paraId="3E4B5DAE" w14:textId="3E68C1E7" w:rsidR="41D24FB3" w:rsidRDefault="41D24FB3" w:rsidP="5F86005E">
      <w:pPr>
        <w:pStyle w:val="ListParagraph"/>
        <w:numPr>
          <w:ilvl w:val="1"/>
          <w:numId w:val="7"/>
        </w:numPr>
        <w:spacing w:before="240" w:after="240"/>
      </w:pPr>
      <w:r w:rsidRPr="5F86005E">
        <w:t>Policy Conflict</w:t>
      </w:r>
    </w:p>
    <w:p w14:paraId="1C8D1494" w14:textId="655CB9CC" w:rsidR="41D24FB3" w:rsidRDefault="41D24FB3" w:rsidP="5F86005E">
      <w:pPr>
        <w:pStyle w:val="ListParagraph"/>
        <w:numPr>
          <w:ilvl w:val="1"/>
          <w:numId w:val="7"/>
        </w:numPr>
        <w:spacing w:before="240" w:after="240"/>
      </w:pPr>
      <w:r w:rsidRPr="5F86005E">
        <w:t>Explainability Gap</w:t>
      </w:r>
    </w:p>
    <w:p w14:paraId="08C8E552" w14:textId="3BFE2DE1" w:rsidR="41D24FB3" w:rsidRDefault="41D24FB3" w:rsidP="5F86005E">
      <w:pPr>
        <w:pStyle w:val="ListParagraph"/>
        <w:numPr>
          <w:ilvl w:val="0"/>
          <w:numId w:val="7"/>
        </w:numPr>
        <w:spacing w:before="240" w:after="240"/>
      </w:pPr>
      <w:r w:rsidRPr="5F86005E">
        <w:t>Reviewer metadata:</w:t>
      </w:r>
    </w:p>
    <w:p w14:paraId="496F0F28" w14:textId="04F1779A" w:rsidR="41D24FB3" w:rsidRDefault="41D24FB3" w:rsidP="5F86005E">
      <w:pPr>
        <w:pStyle w:val="ListParagraph"/>
        <w:numPr>
          <w:ilvl w:val="1"/>
          <w:numId w:val="7"/>
        </w:numPr>
        <w:spacing w:before="240" w:after="240"/>
      </w:pPr>
      <w:proofErr w:type="spellStart"/>
      <w:r w:rsidRPr="5F86005E">
        <w:rPr>
          <w:rFonts w:ascii="Consolas" w:eastAsia="Consolas" w:hAnsi="Consolas" w:cs="Consolas"/>
        </w:rPr>
        <w:t>ReviewerID</w:t>
      </w:r>
      <w:proofErr w:type="spellEnd"/>
      <w:r w:rsidRPr="5F86005E">
        <w:t xml:space="preserve"> (de-identified)</w:t>
      </w:r>
    </w:p>
    <w:p w14:paraId="117D6A51" w14:textId="1826FE3D" w:rsidR="41D24FB3" w:rsidRDefault="41D24FB3" w:rsidP="5F86005E">
      <w:pPr>
        <w:pStyle w:val="ListParagraph"/>
        <w:numPr>
          <w:ilvl w:val="1"/>
          <w:numId w:val="7"/>
        </w:numPr>
        <w:spacing w:before="240" w:after="240"/>
        <w:rPr>
          <w:rFonts w:ascii="Consolas" w:eastAsia="Consolas" w:hAnsi="Consolas" w:cs="Consolas"/>
        </w:rPr>
      </w:pPr>
      <w:proofErr w:type="spellStart"/>
      <w:r w:rsidRPr="5F86005E">
        <w:rPr>
          <w:rFonts w:ascii="Consolas" w:eastAsia="Consolas" w:hAnsi="Consolas" w:cs="Consolas"/>
        </w:rPr>
        <w:t>ReviewSessionID</w:t>
      </w:r>
      <w:proofErr w:type="spellEnd"/>
    </w:p>
    <w:p w14:paraId="03744DF6" w14:textId="2FC4A4A3" w:rsidR="41D24FB3" w:rsidRDefault="41D24FB3" w:rsidP="5F86005E">
      <w:pPr>
        <w:pStyle w:val="ListParagraph"/>
        <w:numPr>
          <w:ilvl w:val="1"/>
          <w:numId w:val="7"/>
        </w:numPr>
        <w:spacing w:before="240" w:after="240"/>
        <w:rPr>
          <w:rFonts w:ascii="Consolas" w:eastAsia="Consolas" w:hAnsi="Consolas" w:cs="Consolas"/>
        </w:rPr>
      </w:pPr>
      <w:proofErr w:type="spellStart"/>
      <w:r w:rsidRPr="5F86005E">
        <w:rPr>
          <w:rFonts w:ascii="Consolas" w:eastAsia="Consolas" w:hAnsi="Consolas" w:cs="Consolas"/>
        </w:rPr>
        <w:t>ReviewTimestamp</w:t>
      </w:r>
      <w:proofErr w:type="spellEnd"/>
    </w:p>
    <w:p w14:paraId="5616C621" w14:textId="39995816" w:rsidR="41D24FB3" w:rsidRDefault="41D24FB3" w:rsidP="5F86005E">
      <w:pPr>
        <w:pStyle w:val="ListParagraph"/>
        <w:numPr>
          <w:ilvl w:val="0"/>
          <w:numId w:val="7"/>
        </w:numPr>
        <w:spacing w:before="240" w:after="240"/>
      </w:pPr>
      <w:r w:rsidRPr="5F86005E">
        <w:t>Model context:</w:t>
      </w:r>
    </w:p>
    <w:p w14:paraId="36BF4AD8" w14:textId="6A166614" w:rsidR="41D24FB3" w:rsidRDefault="41D24FB3" w:rsidP="5F86005E">
      <w:pPr>
        <w:pStyle w:val="ListParagraph"/>
        <w:numPr>
          <w:ilvl w:val="1"/>
          <w:numId w:val="7"/>
        </w:numPr>
        <w:spacing w:before="240" w:after="240"/>
        <w:rPr>
          <w:rFonts w:ascii="Consolas" w:eastAsia="Consolas" w:hAnsi="Consolas" w:cs="Consolas"/>
        </w:rPr>
      </w:pPr>
      <w:proofErr w:type="spellStart"/>
      <w:r w:rsidRPr="5F86005E">
        <w:rPr>
          <w:rFonts w:ascii="Consolas" w:eastAsia="Consolas" w:hAnsi="Consolas" w:cs="Consolas"/>
        </w:rPr>
        <w:t>ModelUsed</w:t>
      </w:r>
      <w:proofErr w:type="spellEnd"/>
      <w:r w:rsidRPr="5F86005E">
        <w:t xml:space="preserve">, </w:t>
      </w:r>
      <w:proofErr w:type="spellStart"/>
      <w:r w:rsidRPr="5F86005E">
        <w:rPr>
          <w:rFonts w:ascii="Consolas" w:eastAsia="Consolas" w:hAnsi="Consolas" w:cs="Consolas"/>
        </w:rPr>
        <w:t>ModelProvider</w:t>
      </w:r>
      <w:proofErr w:type="spellEnd"/>
      <w:r w:rsidRPr="5F86005E">
        <w:t xml:space="preserve">, </w:t>
      </w:r>
      <w:proofErr w:type="spellStart"/>
      <w:r w:rsidRPr="5F86005E">
        <w:rPr>
          <w:rFonts w:ascii="Consolas" w:eastAsia="Consolas" w:hAnsi="Consolas" w:cs="Consolas"/>
        </w:rPr>
        <w:t>ModelServiceLevel</w:t>
      </w:r>
      <w:proofErr w:type="spellEnd"/>
    </w:p>
    <w:p w14:paraId="4F7A2A14" w14:textId="4F5BCA08" w:rsidR="41D24FB3" w:rsidRDefault="41D24FB3" w:rsidP="5F86005E">
      <w:pPr>
        <w:pStyle w:val="ListParagraph"/>
        <w:numPr>
          <w:ilvl w:val="0"/>
          <w:numId w:val="7"/>
        </w:numPr>
        <w:spacing w:before="240" w:after="240"/>
      </w:pPr>
      <w:r w:rsidRPr="5F86005E">
        <w:t>System context:</w:t>
      </w:r>
    </w:p>
    <w:p w14:paraId="0620D30C" w14:textId="7A028C45" w:rsidR="41D24FB3" w:rsidRDefault="41D24FB3" w:rsidP="5F86005E">
      <w:pPr>
        <w:pStyle w:val="ListParagraph"/>
        <w:numPr>
          <w:ilvl w:val="1"/>
          <w:numId w:val="7"/>
        </w:numPr>
        <w:spacing w:before="240" w:after="240"/>
        <w:rPr>
          <w:rFonts w:ascii="Consolas" w:eastAsia="Consolas" w:hAnsi="Consolas" w:cs="Consolas"/>
        </w:rPr>
      </w:pPr>
      <w:proofErr w:type="spellStart"/>
      <w:r w:rsidRPr="5F86005E">
        <w:rPr>
          <w:rFonts w:ascii="Consolas" w:eastAsia="Consolas" w:hAnsi="Consolas" w:cs="Consolas"/>
        </w:rPr>
        <w:t>PromptVersion</w:t>
      </w:r>
      <w:proofErr w:type="spellEnd"/>
      <w:r w:rsidRPr="5F86005E">
        <w:t xml:space="preserve">, </w:t>
      </w:r>
      <w:proofErr w:type="spellStart"/>
      <w:r w:rsidRPr="5F86005E">
        <w:rPr>
          <w:rFonts w:ascii="Consolas" w:eastAsia="Consolas" w:hAnsi="Consolas" w:cs="Consolas"/>
        </w:rPr>
        <w:t>PromptIntent</w:t>
      </w:r>
      <w:proofErr w:type="spellEnd"/>
      <w:r w:rsidRPr="5F86005E">
        <w:t xml:space="preserve">, </w:t>
      </w:r>
      <w:proofErr w:type="spellStart"/>
      <w:r w:rsidRPr="5F86005E">
        <w:rPr>
          <w:rFonts w:ascii="Consolas" w:eastAsia="Consolas" w:hAnsi="Consolas" w:cs="Consolas"/>
        </w:rPr>
        <w:t>EndpointID</w:t>
      </w:r>
      <w:proofErr w:type="spellEnd"/>
      <w:r w:rsidRPr="5F86005E">
        <w:t xml:space="preserve">, </w:t>
      </w:r>
      <w:proofErr w:type="spellStart"/>
      <w:r w:rsidRPr="5F86005E">
        <w:rPr>
          <w:rFonts w:ascii="Consolas" w:eastAsia="Consolas" w:hAnsi="Consolas" w:cs="Consolas"/>
        </w:rPr>
        <w:t>CallerAppID</w:t>
      </w:r>
      <w:proofErr w:type="spellEnd"/>
      <w:r w:rsidRPr="5F86005E">
        <w:t xml:space="preserve">, </w:t>
      </w:r>
      <w:proofErr w:type="spellStart"/>
      <w:r w:rsidRPr="5F86005E">
        <w:rPr>
          <w:rFonts w:ascii="Consolas" w:eastAsia="Consolas" w:hAnsi="Consolas" w:cs="Consolas"/>
        </w:rPr>
        <w:t>OrchestrationSessionID</w:t>
      </w:r>
      <w:proofErr w:type="spellEnd"/>
    </w:p>
    <w:p w14:paraId="02E03CED" w14:textId="37B6CE8B" w:rsidR="41D24FB3" w:rsidRDefault="41D24FB3" w:rsidP="5F86005E">
      <w:pPr>
        <w:pStyle w:val="ListParagraph"/>
        <w:numPr>
          <w:ilvl w:val="0"/>
          <w:numId w:val="7"/>
        </w:numPr>
        <w:spacing w:before="240" w:after="240"/>
        <w:rPr>
          <w:rFonts w:ascii="Consolas" w:eastAsia="Consolas" w:hAnsi="Consolas" w:cs="Consolas"/>
        </w:rPr>
      </w:pPr>
      <w:r w:rsidRPr="5F86005E">
        <w:t xml:space="preserve">Export endpoint: </w:t>
      </w:r>
      <w:r w:rsidRPr="5F86005E">
        <w:rPr>
          <w:rFonts w:ascii="Consolas" w:eastAsia="Consolas" w:hAnsi="Consolas" w:cs="Consolas"/>
        </w:rPr>
        <w:t>/</w:t>
      </w:r>
      <w:proofErr w:type="spellStart"/>
      <w:r w:rsidRPr="5F86005E">
        <w:rPr>
          <w:rFonts w:ascii="Consolas" w:eastAsia="Consolas" w:hAnsi="Consolas" w:cs="Consolas"/>
        </w:rPr>
        <w:t>api</w:t>
      </w:r>
      <w:proofErr w:type="spellEnd"/>
      <w:r w:rsidRPr="5F86005E">
        <w:rPr>
          <w:rFonts w:ascii="Consolas" w:eastAsia="Consolas" w:hAnsi="Consolas" w:cs="Consolas"/>
        </w:rPr>
        <w:t>/evaluations/export</w:t>
      </w:r>
    </w:p>
    <w:p w14:paraId="5ACDD54B" w14:textId="65B6591B" w:rsidR="41D24FB3" w:rsidRDefault="41D24FB3" w:rsidP="5F86005E">
      <w:pPr>
        <w:spacing w:before="240" w:after="240"/>
      </w:pPr>
      <w:r w:rsidRPr="5F86005E">
        <w:rPr>
          <w:b/>
          <w:bCs/>
        </w:rPr>
        <w:t>3.3 Shared Features</w:t>
      </w:r>
    </w:p>
    <w:p w14:paraId="0B954923" w14:textId="64DB2BC0" w:rsidR="41D24FB3" w:rsidRDefault="41D24FB3" w:rsidP="5F86005E">
      <w:pPr>
        <w:pStyle w:val="ListParagraph"/>
        <w:numPr>
          <w:ilvl w:val="0"/>
          <w:numId w:val="6"/>
        </w:numPr>
        <w:spacing w:before="240" w:after="240"/>
      </w:pPr>
      <w:r w:rsidRPr="5F86005E">
        <w:t>Trust Category Tag Mapping Table (aligns CSAT elements with MTP trust dimensions)</w:t>
      </w:r>
    </w:p>
    <w:p w14:paraId="1A4D7143" w14:textId="71ECD667" w:rsidR="41D24FB3" w:rsidRDefault="41D24FB3" w:rsidP="5F86005E">
      <w:pPr>
        <w:pStyle w:val="ListParagraph"/>
        <w:numPr>
          <w:ilvl w:val="0"/>
          <w:numId w:val="6"/>
        </w:numPr>
        <w:spacing w:before="240" w:after="240"/>
      </w:pPr>
      <w:r w:rsidRPr="5F86005E">
        <w:t>Session-level data retention (with traceable IDs and timestamps)</w:t>
      </w:r>
    </w:p>
    <w:p w14:paraId="3E277E32" w14:textId="34D33C0E" w:rsidR="41D24FB3" w:rsidRDefault="41D24FB3" w:rsidP="5F86005E">
      <w:pPr>
        <w:pStyle w:val="ListParagraph"/>
        <w:numPr>
          <w:ilvl w:val="0"/>
          <w:numId w:val="6"/>
        </w:numPr>
        <w:spacing w:before="240" w:after="240"/>
      </w:pPr>
      <w:r w:rsidRPr="5F86005E">
        <w:t>Internal dashboard to assess “MTP readiness” and evidence completeness</w:t>
      </w:r>
    </w:p>
    <w:p w14:paraId="49C13748" w14:textId="01A43987" w:rsidR="41D24FB3" w:rsidRDefault="41D24FB3" w:rsidP="5F86005E">
      <w:pPr>
        <w:pStyle w:val="ListParagraph"/>
        <w:numPr>
          <w:ilvl w:val="0"/>
          <w:numId w:val="6"/>
        </w:numPr>
        <w:spacing w:before="240" w:after="240"/>
      </w:pPr>
      <w:r w:rsidRPr="5F86005E">
        <w:t>Optional: Trust Scoring Confidence (e.g., High, Medium, Low)</w:t>
      </w:r>
    </w:p>
    <w:p w14:paraId="7C9BE6F4" w14:textId="7C4EAB02" w:rsidR="5F86005E" w:rsidRDefault="5F86005E"/>
    <w:p w14:paraId="5DAA13AE" w14:textId="66967693" w:rsidR="41D24FB3" w:rsidRDefault="41D24FB3" w:rsidP="5F86005E">
      <w:pPr>
        <w:spacing w:before="240" w:after="240"/>
      </w:pPr>
      <w:r w:rsidRPr="5F86005E">
        <w:rPr>
          <w:b/>
          <w:bCs/>
        </w:rPr>
        <w:lastRenderedPageBreak/>
        <w:t>4. Integration with MTP</w:t>
      </w:r>
    </w:p>
    <w:p w14:paraId="756ACAE0" w14:textId="18EE7D99" w:rsidR="41D24FB3" w:rsidRDefault="41D24FB3" w:rsidP="5F86005E">
      <w:pPr>
        <w:spacing w:before="240" w:after="240"/>
      </w:pPr>
      <w:r w:rsidRPr="5F86005E">
        <w:t>The system supports:</w:t>
      </w:r>
    </w:p>
    <w:p w14:paraId="44D976E9" w14:textId="1CC35739" w:rsidR="41D24FB3" w:rsidRDefault="41D24FB3" w:rsidP="5F86005E">
      <w:pPr>
        <w:pStyle w:val="ListParagraph"/>
        <w:numPr>
          <w:ilvl w:val="0"/>
          <w:numId w:val="5"/>
        </w:numPr>
        <w:spacing w:before="240" w:after="240"/>
      </w:pPr>
      <w:r w:rsidRPr="5F86005E">
        <w:t>Direct export of evaluation records to MTP</w:t>
      </w:r>
    </w:p>
    <w:p w14:paraId="021B985C" w14:textId="59183342" w:rsidR="41D24FB3" w:rsidRDefault="41D24FB3" w:rsidP="5F86005E">
      <w:pPr>
        <w:pStyle w:val="ListParagraph"/>
        <w:numPr>
          <w:ilvl w:val="0"/>
          <w:numId w:val="5"/>
        </w:numPr>
        <w:spacing w:before="240" w:after="240"/>
      </w:pPr>
      <w:r w:rsidRPr="5F86005E">
        <w:t>Mapping of each rubric item and flag to specific MTP trust dimensions</w:t>
      </w:r>
    </w:p>
    <w:p w14:paraId="569A8EA9" w14:textId="446885FD" w:rsidR="41D24FB3" w:rsidRDefault="41D24FB3" w:rsidP="5F86005E">
      <w:pPr>
        <w:pStyle w:val="ListParagraph"/>
        <w:numPr>
          <w:ilvl w:val="0"/>
          <w:numId w:val="5"/>
        </w:numPr>
        <w:spacing w:before="240" w:after="240"/>
      </w:pPr>
      <w:r w:rsidRPr="5F86005E">
        <w:t>Timestamped, versioned audit trail of feedback for traceability</w:t>
      </w:r>
    </w:p>
    <w:p w14:paraId="26024969" w14:textId="6B48C605" w:rsidR="41D24FB3" w:rsidRDefault="41D24FB3" w:rsidP="5F86005E">
      <w:pPr>
        <w:pStyle w:val="ListParagraph"/>
        <w:numPr>
          <w:ilvl w:val="0"/>
          <w:numId w:val="5"/>
        </w:numPr>
        <w:spacing w:before="240" w:after="240"/>
      </w:pPr>
      <w:r w:rsidRPr="5F86005E">
        <w:t>Aggregation of CSAT insights for each model, API endpoint, and orchestration workflow</w:t>
      </w:r>
    </w:p>
    <w:p w14:paraId="5F23D65B" w14:textId="42B9D7CE" w:rsidR="41D24FB3" w:rsidRDefault="41D24FB3" w:rsidP="5F86005E">
      <w:pPr>
        <w:pStyle w:val="ListParagraph"/>
        <w:numPr>
          <w:ilvl w:val="0"/>
          <w:numId w:val="5"/>
        </w:numPr>
        <w:spacing w:before="240" w:after="240"/>
      </w:pPr>
      <w:r w:rsidRPr="5F86005E">
        <w:t>Automatic classification of feedback into MTP dimensions via rule-based or LLM classifier</w:t>
      </w:r>
    </w:p>
    <w:p w14:paraId="0F3A07CA" w14:textId="24C84BD3" w:rsidR="5F86005E" w:rsidRDefault="5F86005E"/>
    <w:p w14:paraId="57D19CEA" w14:textId="17240EC5" w:rsidR="41D24FB3" w:rsidRDefault="41D24FB3" w:rsidP="5F86005E">
      <w:pPr>
        <w:spacing w:before="240" w:after="240"/>
      </w:pPr>
      <w:r w:rsidRPr="5F86005E">
        <w:rPr>
          <w:b/>
          <w:bCs/>
        </w:rPr>
        <w:t>5. Governance and Traceability</w:t>
      </w:r>
    </w:p>
    <w:p w14:paraId="7FAE45A0" w14:textId="1D3B1779" w:rsidR="41D24FB3" w:rsidRDefault="41D24FB3" w:rsidP="5F86005E">
      <w:pPr>
        <w:pStyle w:val="ListParagraph"/>
        <w:numPr>
          <w:ilvl w:val="0"/>
          <w:numId w:val="4"/>
        </w:numPr>
        <w:spacing w:before="240" w:after="240"/>
      </w:pPr>
      <w:r w:rsidRPr="5F86005E">
        <w:t>All CSAT entries adhere to the audit trail model defined in EVA’s Audit &amp; Traceability CDD</w:t>
      </w:r>
    </w:p>
    <w:p w14:paraId="1E1206CC" w14:textId="53BC1B30" w:rsidR="41D24FB3" w:rsidRDefault="41D24FB3" w:rsidP="5F86005E">
      <w:pPr>
        <w:pStyle w:val="ListParagraph"/>
        <w:numPr>
          <w:ilvl w:val="0"/>
          <w:numId w:val="4"/>
        </w:numPr>
        <w:spacing w:before="240" w:after="240"/>
      </w:pPr>
      <w:r w:rsidRPr="5F86005E">
        <w:t>Each feedback record includes:</w:t>
      </w:r>
    </w:p>
    <w:p w14:paraId="3FDDBE67" w14:textId="2CB0B08A" w:rsidR="41D24FB3" w:rsidRDefault="41D24FB3" w:rsidP="5F86005E">
      <w:pPr>
        <w:pStyle w:val="ListParagraph"/>
        <w:numPr>
          <w:ilvl w:val="1"/>
          <w:numId w:val="4"/>
        </w:numPr>
        <w:spacing w:before="240" w:after="240"/>
        <w:rPr>
          <w:rFonts w:ascii="Consolas" w:eastAsia="Consolas" w:hAnsi="Consolas" w:cs="Consolas"/>
        </w:rPr>
      </w:pPr>
      <w:proofErr w:type="spellStart"/>
      <w:r w:rsidRPr="5F86005E">
        <w:rPr>
          <w:rFonts w:ascii="Consolas" w:eastAsia="Consolas" w:hAnsi="Consolas" w:cs="Consolas"/>
        </w:rPr>
        <w:t>schema_version</w:t>
      </w:r>
      <w:proofErr w:type="spellEnd"/>
      <w:r w:rsidRPr="5F86005E">
        <w:t xml:space="preserve">, </w:t>
      </w:r>
      <w:proofErr w:type="spellStart"/>
      <w:r w:rsidRPr="5F86005E">
        <w:rPr>
          <w:rFonts w:ascii="Consolas" w:eastAsia="Consolas" w:hAnsi="Consolas" w:cs="Consolas"/>
        </w:rPr>
        <w:t>created_at</w:t>
      </w:r>
      <w:proofErr w:type="spellEnd"/>
      <w:r w:rsidRPr="5F86005E">
        <w:t xml:space="preserve">, </w:t>
      </w:r>
      <w:proofErr w:type="spellStart"/>
      <w:r w:rsidRPr="5F86005E">
        <w:rPr>
          <w:rFonts w:ascii="Consolas" w:eastAsia="Consolas" w:hAnsi="Consolas" w:cs="Consolas"/>
        </w:rPr>
        <w:t>created_by</w:t>
      </w:r>
      <w:proofErr w:type="spellEnd"/>
      <w:r w:rsidRPr="5F86005E">
        <w:t xml:space="preserve">, </w:t>
      </w:r>
      <w:proofErr w:type="spellStart"/>
      <w:r w:rsidRPr="5F86005E">
        <w:rPr>
          <w:rFonts w:ascii="Consolas" w:eastAsia="Consolas" w:hAnsi="Consolas" w:cs="Consolas"/>
        </w:rPr>
        <w:t>modified_at</w:t>
      </w:r>
      <w:proofErr w:type="spellEnd"/>
      <w:r w:rsidRPr="5F86005E">
        <w:t xml:space="preserve">, </w:t>
      </w:r>
      <w:proofErr w:type="spellStart"/>
      <w:r w:rsidRPr="5F86005E">
        <w:rPr>
          <w:rFonts w:ascii="Consolas" w:eastAsia="Consolas" w:hAnsi="Consolas" w:cs="Consolas"/>
        </w:rPr>
        <w:t>modified_by</w:t>
      </w:r>
      <w:proofErr w:type="spellEnd"/>
    </w:p>
    <w:p w14:paraId="028BE33F" w14:textId="49D6AD5F" w:rsidR="41D24FB3" w:rsidRDefault="41D24FB3" w:rsidP="5F86005E">
      <w:pPr>
        <w:pStyle w:val="ListParagraph"/>
        <w:numPr>
          <w:ilvl w:val="1"/>
          <w:numId w:val="4"/>
        </w:numPr>
        <w:spacing w:before="240" w:after="240"/>
        <w:rPr>
          <w:rFonts w:ascii="Consolas" w:eastAsia="Consolas" w:hAnsi="Consolas" w:cs="Consolas"/>
        </w:rPr>
      </w:pPr>
      <w:proofErr w:type="spellStart"/>
      <w:r w:rsidRPr="5F86005E">
        <w:rPr>
          <w:rFonts w:ascii="Consolas" w:eastAsia="Consolas" w:hAnsi="Consolas" w:cs="Consolas"/>
        </w:rPr>
        <w:t>change_reason</w:t>
      </w:r>
      <w:proofErr w:type="spellEnd"/>
      <w:r w:rsidRPr="5F86005E">
        <w:t xml:space="preserve">, </w:t>
      </w:r>
      <w:proofErr w:type="spellStart"/>
      <w:r w:rsidRPr="5F86005E">
        <w:rPr>
          <w:rFonts w:ascii="Consolas" w:eastAsia="Consolas" w:hAnsi="Consolas" w:cs="Consolas"/>
        </w:rPr>
        <w:t>audit_trail_id</w:t>
      </w:r>
      <w:proofErr w:type="spellEnd"/>
    </w:p>
    <w:p w14:paraId="233B463B" w14:textId="79E454F1" w:rsidR="41D24FB3" w:rsidRDefault="41D24FB3" w:rsidP="5F86005E">
      <w:pPr>
        <w:pStyle w:val="ListParagraph"/>
        <w:numPr>
          <w:ilvl w:val="1"/>
          <w:numId w:val="4"/>
        </w:numPr>
        <w:spacing w:before="240" w:after="240"/>
      </w:pPr>
      <w:proofErr w:type="spellStart"/>
      <w:r w:rsidRPr="5F86005E">
        <w:rPr>
          <w:rFonts w:ascii="Consolas" w:eastAsia="Consolas" w:hAnsi="Consolas" w:cs="Consolas"/>
        </w:rPr>
        <w:t>CallerAppID</w:t>
      </w:r>
      <w:proofErr w:type="spellEnd"/>
      <w:r w:rsidRPr="5F86005E">
        <w:t xml:space="preserve">, </w:t>
      </w:r>
      <w:proofErr w:type="spellStart"/>
      <w:r w:rsidRPr="5F86005E">
        <w:rPr>
          <w:rFonts w:ascii="Consolas" w:eastAsia="Consolas" w:hAnsi="Consolas" w:cs="Consolas"/>
        </w:rPr>
        <w:t>EndpointID</w:t>
      </w:r>
      <w:proofErr w:type="spellEnd"/>
      <w:r w:rsidRPr="5F86005E">
        <w:t xml:space="preserve">, </w:t>
      </w:r>
      <w:proofErr w:type="spellStart"/>
      <w:r w:rsidRPr="5F86005E">
        <w:rPr>
          <w:rFonts w:ascii="Consolas" w:eastAsia="Consolas" w:hAnsi="Consolas" w:cs="Consolas"/>
        </w:rPr>
        <w:t>APIKeyID</w:t>
      </w:r>
      <w:proofErr w:type="spellEnd"/>
      <w:r w:rsidRPr="5F86005E">
        <w:t xml:space="preserve"> (if applicable)</w:t>
      </w:r>
    </w:p>
    <w:p w14:paraId="4C16BD43" w14:textId="036C78EF" w:rsidR="41D24FB3" w:rsidRDefault="41D24FB3" w:rsidP="5F86005E">
      <w:pPr>
        <w:pStyle w:val="ListParagraph"/>
        <w:numPr>
          <w:ilvl w:val="0"/>
          <w:numId w:val="4"/>
        </w:numPr>
        <w:spacing w:before="240" w:after="240"/>
      </w:pPr>
      <w:r w:rsidRPr="5F86005E">
        <w:t>Immutable design: all updates result in new versions</w:t>
      </w:r>
    </w:p>
    <w:p w14:paraId="0DB68B22" w14:textId="38FD6B0C" w:rsidR="41D24FB3" w:rsidRDefault="41D24FB3" w:rsidP="5F86005E">
      <w:pPr>
        <w:pStyle w:val="ListParagraph"/>
        <w:numPr>
          <w:ilvl w:val="0"/>
          <w:numId w:val="4"/>
        </w:numPr>
        <w:spacing w:before="240" w:after="240"/>
      </w:pPr>
      <w:r w:rsidRPr="5F86005E">
        <w:t>CSAT data treated as part of EVA’s AI performance evidence repository</w:t>
      </w:r>
    </w:p>
    <w:p w14:paraId="1E36849B" w14:textId="3AC9F8D1" w:rsidR="41D24FB3" w:rsidRDefault="41D24FB3" w:rsidP="5F86005E">
      <w:pPr>
        <w:pStyle w:val="ListParagraph"/>
        <w:numPr>
          <w:ilvl w:val="0"/>
          <w:numId w:val="4"/>
        </w:numPr>
        <w:spacing w:before="240" w:after="240"/>
      </w:pPr>
      <w:r w:rsidRPr="5F86005E">
        <w:t>Reviewer activity is fully traceable to support the trustworthiness of trust scores</w:t>
      </w:r>
    </w:p>
    <w:p w14:paraId="688C05A7" w14:textId="0CF8753D" w:rsidR="00F10DD8" w:rsidRDefault="00F10DD8" w:rsidP="00F10DD8">
      <w:pPr>
        <w:pStyle w:val="Heading3"/>
        <w:spacing w:before="281" w:after="281"/>
      </w:pPr>
      <w:r w:rsidRPr="5F86005E">
        <w:rPr>
          <w:rFonts w:ascii="Aptos" w:eastAsia="Aptos" w:hAnsi="Aptos" w:cs="Aptos"/>
          <w:b/>
          <w:bCs/>
        </w:rPr>
        <w:t xml:space="preserve">Section </w:t>
      </w:r>
      <w:r w:rsidR="006F77A1">
        <w:rPr>
          <w:rFonts w:ascii="Aptos" w:eastAsia="Aptos" w:hAnsi="Aptos" w:cs="Aptos"/>
          <w:b/>
          <w:bCs/>
        </w:rPr>
        <w:t>6</w:t>
      </w:r>
      <w:r w:rsidRPr="5F86005E">
        <w:rPr>
          <w:rFonts w:ascii="Aptos" w:eastAsia="Aptos" w:hAnsi="Aptos" w:cs="Aptos"/>
          <w:b/>
          <w:bCs/>
        </w:rPr>
        <w:t>: Governance Evidence Flow</w:t>
      </w:r>
    </w:p>
    <w:p w14:paraId="5EC1D7DE" w14:textId="77777777" w:rsidR="00F10DD8" w:rsidRDefault="00F10DD8" w:rsidP="00F10DD8">
      <w:pPr>
        <w:spacing w:after="0"/>
        <w:rPr>
          <w:rFonts w:ascii="Consolas" w:eastAsia="Consolas" w:hAnsi="Consolas" w:cs="Consolas"/>
        </w:rPr>
      </w:pPr>
      <w:r w:rsidRPr="5F86005E">
        <w:rPr>
          <w:rFonts w:ascii="Consolas" w:eastAsia="Consolas" w:hAnsi="Consolas" w:cs="Consolas"/>
        </w:rPr>
        <w:t>User / QA Evaluator</w:t>
      </w:r>
      <w:r>
        <w:br/>
      </w:r>
      <w:r w:rsidRPr="5F86005E">
        <w:rPr>
          <w:rFonts w:ascii="Consolas" w:eastAsia="Consolas" w:hAnsi="Consolas" w:cs="Consolas"/>
        </w:rPr>
        <w:t xml:space="preserve">     ↓</w:t>
      </w:r>
      <w:r>
        <w:br/>
      </w:r>
      <w:r w:rsidRPr="5F86005E">
        <w:rPr>
          <w:rFonts w:ascii="Consolas" w:eastAsia="Consolas" w:hAnsi="Consolas" w:cs="Consolas"/>
        </w:rPr>
        <w:t>Feedback via EVA Chat / API (Tier 1 &amp; 2)</w:t>
      </w:r>
      <w:r>
        <w:br/>
      </w:r>
      <w:r w:rsidRPr="5F86005E">
        <w:rPr>
          <w:rFonts w:ascii="Consolas" w:eastAsia="Consolas" w:hAnsi="Consolas" w:cs="Consolas"/>
        </w:rPr>
        <w:t xml:space="preserve">     ↓</w:t>
      </w:r>
      <w:r>
        <w:br/>
      </w:r>
      <w:r w:rsidRPr="5F86005E">
        <w:rPr>
          <w:rFonts w:ascii="Consolas" w:eastAsia="Consolas" w:hAnsi="Consolas" w:cs="Consolas"/>
        </w:rPr>
        <w:t>EVA Feedback DB + QA DB (CSAT + Rubric)</w:t>
      </w:r>
      <w:r>
        <w:br/>
      </w:r>
      <w:r w:rsidRPr="5F86005E">
        <w:rPr>
          <w:rFonts w:ascii="Consolas" w:eastAsia="Consolas" w:hAnsi="Consolas" w:cs="Consolas"/>
        </w:rPr>
        <w:t xml:space="preserve">     ↓</w:t>
      </w:r>
      <w:r>
        <w:br/>
      </w:r>
      <w:r w:rsidRPr="5F86005E">
        <w:rPr>
          <w:rFonts w:ascii="Consolas" w:eastAsia="Consolas" w:hAnsi="Consolas" w:cs="Consolas"/>
        </w:rPr>
        <w:t>Audit Trail Logging (schema version, change reason, reviewer ID)</w:t>
      </w:r>
      <w:r>
        <w:br/>
      </w:r>
      <w:r w:rsidRPr="5F86005E">
        <w:rPr>
          <w:rFonts w:ascii="Consolas" w:eastAsia="Consolas" w:hAnsi="Consolas" w:cs="Consolas"/>
        </w:rPr>
        <w:t xml:space="preserve">     ↓</w:t>
      </w:r>
      <w:r>
        <w:br/>
      </w:r>
      <w:r w:rsidRPr="5F86005E">
        <w:rPr>
          <w:rFonts w:ascii="Consolas" w:eastAsia="Consolas" w:hAnsi="Consolas" w:cs="Consolas"/>
        </w:rPr>
        <w:t>Structured JSON Export (Trust API Layer)</w:t>
      </w:r>
      <w:r>
        <w:br/>
      </w:r>
      <w:r w:rsidRPr="5F86005E">
        <w:rPr>
          <w:rFonts w:ascii="Consolas" w:eastAsia="Consolas" w:hAnsi="Consolas" w:cs="Consolas"/>
        </w:rPr>
        <w:t xml:space="preserve">     ↓</w:t>
      </w:r>
      <w:r>
        <w:br/>
      </w:r>
      <w:proofErr w:type="spellStart"/>
      <w:r w:rsidRPr="5F86005E">
        <w:rPr>
          <w:rFonts w:ascii="Consolas" w:eastAsia="Consolas" w:hAnsi="Consolas" w:cs="Consolas"/>
        </w:rPr>
        <w:t>NuEnergy</w:t>
      </w:r>
      <w:proofErr w:type="spellEnd"/>
      <w:r w:rsidRPr="5F86005E">
        <w:rPr>
          <w:rFonts w:ascii="Consolas" w:eastAsia="Consolas" w:hAnsi="Consolas" w:cs="Consolas"/>
        </w:rPr>
        <w:t xml:space="preserve"> MTP Ingestion (via secure API pull or file drop)</w:t>
      </w:r>
      <w:r>
        <w:br/>
      </w:r>
      <w:r w:rsidRPr="5F86005E">
        <w:rPr>
          <w:rFonts w:ascii="Consolas" w:eastAsia="Consolas" w:hAnsi="Consolas" w:cs="Consolas"/>
        </w:rPr>
        <w:lastRenderedPageBreak/>
        <w:t xml:space="preserve">     ↓</w:t>
      </w:r>
      <w:r>
        <w:br/>
      </w:r>
      <w:r w:rsidRPr="5F86005E">
        <w:rPr>
          <w:rFonts w:ascii="Consolas" w:eastAsia="Consolas" w:hAnsi="Consolas" w:cs="Consolas"/>
        </w:rPr>
        <w:t>MTP Governance Dashboard / Trust Score Calculation</w:t>
      </w:r>
      <w:r>
        <w:br/>
      </w:r>
    </w:p>
    <w:p w14:paraId="4ED701C0" w14:textId="18B84AC7" w:rsidR="00E06F4F" w:rsidRDefault="006F77A1" w:rsidP="00E06F4F">
      <w:pPr>
        <w:spacing w:before="240" w:after="240"/>
      </w:pPr>
      <w:r>
        <w:rPr>
          <w:rFonts w:ascii="Aptos" w:eastAsia="Aptos" w:hAnsi="Aptos" w:cs="Aptos"/>
          <w:b/>
          <w:bCs/>
          <w:sz w:val="28"/>
          <w:szCs w:val="28"/>
        </w:rPr>
        <w:t>7</w:t>
      </w:r>
      <w:r w:rsidR="00E06F4F" w:rsidRPr="5F86005E">
        <w:rPr>
          <w:rFonts w:ascii="Aptos" w:eastAsia="Aptos" w:hAnsi="Aptos" w:cs="Aptos"/>
          <w:b/>
          <w:bCs/>
          <w:sz w:val="28"/>
          <w:szCs w:val="28"/>
        </w:rPr>
        <w:t>: Trust Categories Supported (MTP-aligned)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27"/>
        <w:gridCol w:w="7433"/>
      </w:tblGrid>
      <w:tr w:rsidR="00E06F4F" w14:paraId="3F3794A6" w14:textId="77777777" w:rsidTr="00614C96">
        <w:trPr>
          <w:trHeight w:val="300"/>
        </w:trPr>
        <w:tc>
          <w:tcPr>
            <w:tcW w:w="1927" w:type="dxa"/>
            <w:vAlign w:val="center"/>
          </w:tcPr>
          <w:p w14:paraId="296AF2DA" w14:textId="77777777" w:rsidR="00E06F4F" w:rsidRDefault="00E06F4F" w:rsidP="00614C96">
            <w:pPr>
              <w:spacing w:after="0"/>
              <w:jc w:val="center"/>
            </w:pPr>
            <w:r w:rsidRPr="5F86005E">
              <w:rPr>
                <w:b/>
                <w:bCs/>
              </w:rPr>
              <w:t>MTP Trust Category</w:t>
            </w:r>
          </w:p>
        </w:tc>
        <w:tc>
          <w:tcPr>
            <w:tcW w:w="7433" w:type="dxa"/>
            <w:vAlign w:val="center"/>
          </w:tcPr>
          <w:p w14:paraId="06F34F58" w14:textId="77777777" w:rsidR="00E06F4F" w:rsidRDefault="00E06F4F" w:rsidP="00614C96">
            <w:pPr>
              <w:spacing w:after="0"/>
              <w:jc w:val="center"/>
            </w:pPr>
            <w:r w:rsidRPr="5F86005E">
              <w:rPr>
                <w:b/>
                <w:bCs/>
              </w:rPr>
              <w:t>Expanded EVA Evidence Sources</w:t>
            </w:r>
          </w:p>
        </w:tc>
      </w:tr>
      <w:tr w:rsidR="00E06F4F" w14:paraId="089AB6F7" w14:textId="77777777" w:rsidTr="00614C96">
        <w:trPr>
          <w:trHeight w:val="300"/>
        </w:trPr>
        <w:tc>
          <w:tcPr>
            <w:tcW w:w="1927" w:type="dxa"/>
            <w:vAlign w:val="center"/>
          </w:tcPr>
          <w:p w14:paraId="524E6830" w14:textId="77777777" w:rsidR="00E06F4F" w:rsidRDefault="00E06F4F" w:rsidP="00614C96">
            <w:pPr>
              <w:spacing w:after="0"/>
            </w:pPr>
            <w:r w:rsidRPr="5F86005E">
              <w:rPr>
                <w:b/>
                <w:bCs/>
              </w:rPr>
              <w:t>Bias &amp; Fairness</w:t>
            </w:r>
          </w:p>
        </w:tc>
        <w:tc>
          <w:tcPr>
            <w:tcW w:w="7433" w:type="dxa"/>
            <w:vAlign w:val="center"/>
          </w:tcPr>
          <w:p w14:paraId="24FFE902" w14:textId="77777777" w:rsidR="00E06F4F" w:rsidRDefault="00E06F4F" w:rsidP="00614C96">
            <w:pPr>
              <w:spacing w:after="0"/>
            </w:pPr>
            <w:r>
              <w:t xml:space="preserve">Tier 1 flags, Tier 2 QA scores, NLP tagging, </w:t>
            </w:r>
            <w:proofErr w:type="spellStart"/>
            <w:r w:rsidRPr="5F86005E">
              <w:rPr>
                <w:rFonts w:ascii="Consolas" w:eastAsia="Consolas" w:hAnsi="Consolas" w:cs="Consolas"/>
              </w:rPr>
              <w:t>Bias_Flag</w:t>
            </w:r>
            <w:proofErr w:type="spellEnd"/>
            <w:r>
              <w:t xml:space="preserve">, </w:t>
            </w:r>
            <w:proofErr w:type="spellStart"/>
            <w:r w:rsidRPr="5F86005E">
              <w:rPr>
                <w:rFonts w:ascii="Consolas" w:eastAsia="Consolas" w:hAnsi="Consolas" w:cs="Consolas"/>
              </w:rPr>
              <w:t>NLP_Tags</w:t>
            </w:r>
            <w:proofErr w:type="spellEnd"/>
            <w:r>
              <w:t xml:space="preserve">, </w:t>
            </w:r>
            <w:proofErr w:type="spellStart"/>
            <w:r w:rsidRPr="5F86005E">
              <w:rPr>
                <w:rFonts w:ascii="Consolas" w:eastAsia="Consolas" w:hAnsi="Consolas" w:cs="Consolas"/>
              </w:rPr>
              <w:t>AutoTagger</w:t>
            </w:r>
            <w:proofErr w:type="spellEnd"/>
            <w:r w:rsidRPr="5F86005E">
              <w:rPr>
                <w:rFonts w:ascii="Consolas" w:eastAsia="Consolas" w:hAnsi="Consolas" w:cs="Consolas"/>
              </w:rPr>
              <w:t xml:space="preserve"> Output</w:t>
            </w:r>
          </w:p>
        </w:tc>
      </w:tr>
      <w:tr w:rsidR="00E06F4F" w14:paraId="79C555AB" w14:textId="77777777" w:rsidTr="00614C96">
        <w:trPr>
          <w:trHeight w:val="300"/>
        </w:trPr>
        <w:tc>
          <w:tcPr>
            <w:tcW w:w="1927" w:type="dxa"/>
            <w:vAlign w:val="center"/>
          </w:tcPr>
          <w:p w14:paraId="3269CEEA" w14:textId="77777777" w:rsidR="00E06F4F" w:rsidRDefault="00E06F4F" w:rsidP="00614C96">
            <w:pPr>
              <w:spacing w:after="0"/>
            </w:pPr>
            <w:r w:rsidRPr="5F86005E">
              <w:rPr>
                <w:b/>
                <w:bCs/>
              </w:rPr>
              <w:t>Accuracy &amp; Reliability</w:t>
            </w:r>
          </w:p>
        </w:tc>
        <w:tc>
          <w:tcPr>
            <w:tcW w:w="7433" w:type="dxa"/>
            <w:vAlign w:val="center"/>
          </w:tcPr>
          <w:p w14:paraId="2033AECB" w14:textId="77777777" w:rsidR="00E06F4F" w:rsidRDefault="00E06F4F" w:rsidP="00614C96">
            <w:pPr>
              <w:spacing w:after="0"/>
            </w:pPr>
            <w:r>
              <w:t xml:space="preserve">QA accuracy scores, hallucination flags, model-specific scores, </w:t>
            </w:r>
            <w:proofErr w:type="spellStart"/>
            <w:r w:rsidRPr="5F86005E">
              <w:rPr>
                <w:rFonts w:ascii="Consolas" w:eastAsia="Consolas" w:hAnsi="Consolas" w:cs="Consolas"/>
              </w:rPr>
              <w:t>ModelUsed</w:t>
            </w:r>
            <w:proofErr w:type="spellEnd"/>
            <w:r>
              <w:t xml:space="preserve">, </w:t>
            </w:r>
            <w:proofErr w:type="spellStart"/>
            <w:r w:rsidRPr="5F86005E">
              <w:rPr>
                <w:rFonts w:ascii="Consolas" w:eastAsia="Consolas" w:hAnsi="Consolas" w:cs="Consolas"/>
              </w:rPr>
              <w:t>PromptType</w:t>
            </w:r>
            <w:proofErr w:type="spellEnd"/>
          </w:p>
        </w:tc>
      </w:tr>
      <w:tr w:rsidR="00E06F4F" w14:paraId="5F614EEE" w14:textId="77777777" w:rsidTr="00614C96">
        <w:trPr>
          <w:trHeight w:val="300"/>
        </w:trPr>
        <w:tc>
          <w:tcPr>
            <w:tcW w:w="1927" w:type="dxa"/>
            <w:vAlign w:val="center"/>
          </w:tcPr>
          <w:p w14:paraId="22747C9B" w14:textId="77777777" w:rsidR="00E06F4F" w:rsidRDefault="00E06F4F" w:rsidP="00614C96">
            <w:pPr>
              <w:spacing w:after="0"/>
            </w:pPr>
            <w:r w:rsidRPr="5F86005E">
              <w:rPr>
                <w:b/>
                <w:bCs/>
              </w:rPr>
              <w:t>Clarity &amp; Explainability</w:t>
            </w:r>
          </w:p>
        </w:tc>
        <w:tc>
          <w:tcPr>
            <w:tcW w:w="7433" w:type="dxa"/>
            <w:vAlign w:val="center"/>
          </w:tcPr>
          <w:p w14:paraId="69DD06F8" w14:textId="77777777" w:rsidR="00E06F4F" w:rsidRDefault="00E06F4F" w:rsidP="00614C96">
            <w:pPr>
              <w:spacing w:after="0"/>
            </w:pPr>
            <w:r>
              <w:t xml:space="preserve">QA clarity/tone scores, prompt logs, agent trace logs, </w:t>
            </w:r>
            <w:proofErr w:type="spellStart"/>
            <w:r w:rsidRPr="5F86005E">
              <w:rPr>
                <w:rFonts w:ascii="Consolas" w:eastAsia="Consolas" w:hAnsi="Consolas" w:cs="Consolas"/>
              </w:rPr>
              <w:t>ExplainabilityGapFlag</w:t>
            </w:r>
            <w:proofErr w:type="spellEnd"/>
            <w:r>
              <w:t xml:space="preserve">, </w:t>
            </w:r>
            <w:proofErr w:type="spellStart"/>
            <w:r w:rsidRPr="5F86005E">
              <w:rPr>
                <w:rFonts w:ascii="Consolas" w:eastAsia="Consolas" w:hAnsi="Consolas" w:cs="Consolas"/>
              </w:rPr>
              <w:t>OrchestrationSessionID</w:t>
            </w:r>
            <w:proofErr w:type="spellEnd"/>
          </w:p>
        </w:tc>
      </w:tr>
      <w:tr w:rsidR="00E06F4F" w14:paraId="7A702BBC" w14:textId="77777777" w:rsidTr="00614C96">
        <w:trPr>
          <w:trHeight w:val="300"/>
        </w:trPr>
        <w:tc>
          <w:tcPr>
            <w:tcW w:w="1927" w:type="dxa"/>
            <w:vAlign w:val="center"/>
          </w:tcPr>
          <w:p w14:paraId="331DDD73" w14:textId="77777777" w:rsidR="00E06F4F" w:rsidRDefault="00E06F4F" w:rsidP="00614C96">
            <w:pPr>
              <w:spacing w:after="0"/>
            </w:pPr>
            <w:r w:rsidRPr="5F86005E">
              <w:rPr>
                <w:b/>
                <w:bCs/>
              </w:rPr>
              <w:t>Privacy &amp; Security</w:t>
            </w:r>
          </w:p>
        </w:tc>
        <w:tc>
          <w:tcPr>
            <w:tcW w:w="7433" w:type="dxa"/>
            <w:vAlign w:val="center"/>
          </w:tcPr>
          <w:p w14:paraId="1BC54837" w14:textId="77777777" w:rsidR="00E06F4F" w:rsidRDefault="00E06F4F" w:rsidP="00614C96">
            <w:pPr>
              <w:spacing w:after="0"/>
            </w:pPr>
            <w:r>
              <w:t xml:space="preserve">RBAC logs, session metadata, anonymized user/reviewer IDs, </w:t>
            </w:r>
            <w:proofErr w:type="spellStart"/>
            <w:r w:rsidRPr="5F86005E">
              <w:rPr>
                <w:rFonts w:ascii="Consolas" w:eastAsia="Consolas" w:hAnsi="Consolas" w:cs="Consolas"/>
              </w:rPr>
              <w:t>DataSensitivity</w:t>
            </w:r>
            <w:proofErr w:type="spellEnd"/>
            <w:r>
              <w:t xml:space="preserve">, </w:t>
            </w:r>
            <w:proofErr w:type="spellStart"/>
            <w:r w:rsidRPr="5F86005E">
              <w:rPr>
                <w:rFonts w:ascii="Consolas" w:eastAsia="Consolas" w:hAnsi="Consolas" w:cs="Consolas"/>
              </w:rPr>
              <w:t>ClassificationLevel</w:t>
            </w:r>
            <w:proofErr w:type="spellEnd"/>
          </w:p>
        </w:tc>
      </w:tr>
      <w:tr w:rsidR="00E06F4F" w14:paraId="6A725419" w14:textId="77777777" w:rsidTr="00614C96">
        <w:trPr>
          <w:trHeight w:val="300"/>
        </w:trPr>
        <w:tc>
          <w:tcPr>
            <w:tcW w:w="1927" w:type="dxa"/>
            <w:vAlign w:val="center"/>
          </w:tcPr>
          <w:p w14:paraId="3C4ACF9F" w14:textId="77777777" w:rsidR="00E06F4F" w:rsidRDefault="00E06F4F" w:rsidP="00614C96">
            <w:pPr>
              <w:spacing w:after="0"/>
            </w:pPr>
            <w:r w:rsidRPr="5F86005E">
              <w:rPr>
                <w:b/>
                <w:bCs/>
              </w:rPr>
              <w:t>Compliance &amp; Ethics</w:t>
            </w:r>
          </w:p>
        </w:tc>
        <w:tc>
          <w:tcPr>
            <w:tcW w:w="7433" w:type="dxa"/>
            <w:vAlign w:val="center"/>
          </w:tcPr>
          <w:p w14:paraId="1D0BD836" w14:textId="77777777" w:rsidR="00E06F4F" w:rsidRDefault="00E06F4F" w:rsidP="00614C96">
            <w:pPr>
              <w:spacing w:after="0"/>
            </w:pPr>
            <w:r>
              <w:t xml:space="preserve">AIA uploads, evaluator comments, tone flags, </w:t>
            </w:r>
            <w:proofErr w:type="spellStart"/>
            <w:r w:rsidRPr="5F86005E">
              <w:rPr>
                <w:rFonts w:ascii="Consolas" w:eastAsia="Consolas" w:hAnsi="Consolas" w:cs="Consolas"/>
              </w:rPr>
              <w:t>PolicyConflictFlag</w:t>
            </w:r>
            <w:proofErr w:type="spellEnd"/>
            <w:r>
              <w:t xml:space="preserve">, </w:t>
            </w:r>
            <w:proofErr w:type="spellStart"/>
            <w:r w:rsidRPr="5F86005E">
              <w:rPr>
                <w:rFonts w:ascii="Consolas" w:eastAsia="Consolas" w:hAnsi="Consolas" w:cs="Consolas"/>
              </w:rPr>
              <w:t>AuditTrailID</w:t>
            </w:r>
            <w:proofErr w:type="spellEnd"/>
          </w:p>
        </w:tc>
      </w:tr>
      <w:tr w:rsidR="00E06F4F" w14:paraId="0846691A" w14:textId="77777777" w:rsidTr="00614C96">
        <w:trPr>
          <w:trHeight w:val="300"/>
        </w:trPr>
        <w:tc>
          <w:tcPr>
            <w:tcW w:w="1927" w:type="dxa"/>
            <w:vAlign w:val="center"/>
          </w:tcPr>
          <w:p w14:paraId="3F114409" w14:textId="77777777" w:rsidR="00E06F4F" w:rsidRDefault="00E06F4F" w:rsidP="00614C96">
            <w:pPr>
              <w:spacing w:after="0"/>
            </w:pPr>
            <w:r w:rsidRPr="5F86005E">
              <w:rPr>
                <w:b/>
                <w:bCs/>
              </w:rPr>
              <w:t>Performance Monitoring</w:t>
            </w:r>
          </w:p>
        </w:tc>
        <w:tc>
          <w:tcPr>
            <w:tcW w:w="7433" w:type="dxa"/>
            <w:vAlign w:val="center"/>
          </w:tcPr>
          <w:p w14:paraId="146BD7E7" w14:textId="77777777" w:rsidR="00E06F4F" w:rsidRDefault="00E06F4F" w:rsidP="00614C96">
            <w:pPr>
              <w:spacing w:after="0"/>
            </w:pPr>
            <w:r>
              <w:t xml:space="preserve">Latency logs, token consumption, model tier, </w:t>
            </w:r>
            <w:proofErr w:type="spellStart"/>
            <w:r w:rsidRPr="5F86005E">
              <w:rPr>
                <w:rFonts w:ascii="Consolas" w:eastAsia="Consolas" w:hAnsi="Consolas" w:cs="Consolas"/>
              </w:rPr>
              <w:t>ModelServiceLevel</w:t>
            </w:r>
            <w:proofErr w:type="spellEnd"/>
            <w:r>
              <w:t>, endpoint response metrics</w:t>
            </w:r>
          </w:p>
        </w:tc>
      </w:tr>
    </w:tbl>
    <w:p w14:paraId="103AB60F" w14:textId="77777777" w:rsidR="00E06F4F" w:rsidRDefault="00E06F4F" w:rsidP="00E06F4F"/>
    <w:p w14:paraId="4D8357AF" w14:textId="77777777" w:rsidR="00F10DD8" w:rsidRDefault="00F10DD8" w:rsidP="00F10DD8"/>
    <w:p w14:paraId="42C7ADF7" w14:textId="77777777" w:rsidR="00F10DD8" w:rsidRDefault="00F10DD8" w:rsidP="00F10DD8">
      <w:pPr>
        <w:pStyle w:val="Heading3"/>
        <w:spacing w:before="281" w:after="281"/>
      </w:pPr>
      <w:r w:rsidRPr="5F86005E">
        <w:rPr>
          <w:rFonts w:ascii="Aptos" w:eastAsia="Aptos" w:hAnsi="Aptos" w:cs="Aptos"/>
          <w:b/>
          <w:bCs/>
        </w:rPr>
        <w:t>Additional Enhancements to Note:</w:t>
      </w:r>
    </w:p>
    <w:p w14:paraId="0169AAF6" w14:textId="77777777" w:rsidR="00F10DD8" w:rsidRDefault="00F10DD8" w:rsidP="00F10DD8">
      <w:pPr>
        <w:pStyle w:val="ListParagraph"/>
        <w:numPr>
          <w:ilvl w:val="0"/>
          <w:numId w:val="1"/>
        </w:numPr>
        <w:spacing w:before="240" w:after="240"/>
        <w:rPr>
          <w:rFonts w:ascii="Aptos" w:eastAsia="Aptos" w:hAnsi="Aptos" w:cs="Aptos"/>
        </w:rPr>
      </w:pPr>
      <w:r w:rsidRPr="5F86005E">
        <w:rPr>
          <w:rFonts w:ascii="Aptos" w:eastAsia="Aptos" w:hAnsi="Aptos" w:cs="Aptos"/>
          <w:b/>
          <w:bCs/>
        </w:rPr>
        <w:t>Trust Export APIs</w:t>
      </w:r>
      <w:r w:rsidRPr="5F86005E">
        <w:rPr>
          <w:rFonts w:ascii="Aptos" w:eastAsia="Aptos" w:hAnsi="Aptos" w:cs="Aptos"/>
        </w:rPr>
        <w:t xml:space="preserve"> should now support </w:t>
      </w:r>
      <w:r w:rsidRPr="5F86005E">
        <w:rPr>
          <w:rFonts w:ascii="Aptos" w:eastAsia="Aptos" w:hAnsi="Aptos" w:cs="Aptos"/>
          <w:b/>
          <w:bCs/>
        </w:rPr>
        <w:t>filtering</w:t>
      </w:r>
      <w:r w:rsidRPr="5F86005E">
        <w:rPr>
          <w:rFonts w:ascii="Aptos" w:eastAsia="Aptos" w:hAnsi="Aptos" w:cs="Aptos"/>
        </w:rPr>
        <w:t xml:space="preserve"> by:</w:t>
      </w:r>
    </w:p>
    <w:p w14:paraId="4DD044C2" w14:textId="77777777" w:rsidR="00F10DD8" w:rsidRDefault="00F10DD8" w:rsidP="00F10DD8">
      <w:pPr>
        <w:pStyle w:val="ListParagraph"/>
        <w:numPr>
          <w:ilvl w:val="1"/>
          <w:numId w:val="1"/>
        </w:numPr>
        <w:spacing w:before="240" w:after="240"/>
        <w:rPr>
          <w:rFonts w:ascii="Consolas" w:eastAsia="Consolas" w:hAnsi="Consolas" w:cs="Consolas"/>
        </w:rPr>
      </w:pPr>
      <w:proofErr w:type="spellStart"/>
      <w:r w:rsidRPr="5F86005E">
        <w:rPr>
          <w:rFonts w:ascii="Consolas" w:eastAsia="Consolas" w:hAnsi="Consolas" w:cs="Consolas"/>
        </w:rPr>
        <w:t>ModelUsed</w:t>
      </w:r>
      <w:proofErr w:type="spellEnd"/>
      <w:r w:rsidRPr="5F86005E">
        <w:rPr>
          <w:rFonts w:ascii="Aptos" w:eastAsia="Aptos" w:hAnsi="Aptos" w:cs="Aptos"/>
        </w:rPr>
        <w:t xml:space="preserve">, </w:t>
      </w:r>
      <w:proofErr w:type="spellStart"/>
      <w:r w:rsidRPr="5F86005E">
        <w:rPr>
          <w:rFonts w:ascii="Consolas" w:eastAsia="Consolas" w:hAnsi="Consolas" w:cs="Consolas"/>
        </w:rPr>
        <w:t>SLA_Tier</w:t>
      </w:r>
      <w:proofErr w:type="spellEnd"/>
      <w:r w:rsidRPr="5F86005E">
        <w:rPr>
          <w:rFonts w:ascii="Aptos" w:eastAsia="Aptos" w:hAnsi="Aptos" w:cs="Aptos"/>
        </w:rPr>
        <w:t xml:space="preserve">, </w:t>
      </w:r>
      <w:proofErr w:type="spellStart"/>
      <w:r w:rsidRPr="5F86005E">
        <w:rPr>
          <w:rFonts w:ascii="Consolas" w:eastAsia="Consolas" w:hAnsi="Consolas" w:cs="Consolas"/>
        </w:rPr>
        <w:t>EndpointID</w:t>
      </w:r>
      <w:proofErr w:type="spellEnd"/>
      <w:r w:rsidRPr="5F86005E">
        <w:rPr>
          <w:rFonts w:ascii="Aptos" w:eastAsia="Aptos" w:hAnsi="Aptos" w:cs="Aptos"/>
        </w:rPr>
        <w:t xml:space="preserve">, </w:t>
      </w:r>
      <w:proofErr w:type="spellStart"/>
      <w:r w:rsidRPr="5F86005E">
        <w:rPr>
          <w:rFonts w:ascii="Consolas" w:eastAsia="Consolas" w:hAnsi="Consolas" w:cs="Consolas"/>
        </w:rPr>
        <w:t>OrchestrationSessionID</w:t>
      </w:r>
      <w:proofErr w:type="spellEnd"/>
    </w:p>
    <w:p w14:paraId="49EA9274" w14:textId="77777777" w:rsidR="00F10DD8" w:rsidRDefault="00F10DD8" w:rsidP="00F10DD8">
      <w:pPr>
        <w:pStyle w:val="ListParagraph"/>
        <w:numPr>
          <w:ilvl w:val="0"/>
          <w:numId w:val="1"/>
        </w:numPr>
        <w:spacing w:before="240" w:after="240"/>
        <w:rPr>
          <w:rFonts w:ascii="Consolas" w:eastAsia="Consolas" w:hAnsi="Consolas" w:cs="Consolas"/>
        </w:rPr>
      </w:pPr>
      <w:r w:rsidRPr="5F86005E">
        <w:rPr>
          <w:rFonts w:ascii="Aptos" w:eastAsia="Aptos" w:hAnsi="Aptos" w:cs="Aptos"/>
          <w:b/>
          <w:bCs/>
        </w:rPr>
        <w:t>Reviewer audit logs</w:t>
      </w:r>
      <w:r w:rsidRPr="5F86005E">
        <w:rPr>
          <w:rFonts w:ascii="Aptos" w:eastAsia="Aptos" w:hAnsi="Aptos" w:cs="Aptos"/>
        </w:rPr>
        <w:t xml:space="preserve"> are linked to trust evidence via </w:t>
      </w:r>
      <w:proofErr w:type="spellStart"/>
      <w:r w:rsidRPr="5F86005E">
        <w:rPr>
          <w:rFonts w:ascii="Consolas" w:eastAsia="Consolas" w:hAnsi="Consolas" w:cs="Consolas"/>
        </w:rPr>
        <w:t>ReviewSessionID</w:t>
      </w:r>
      <w:proofErr w:type="spellEnd"/>
      <w:r w:rsidRPr="5F86005E">
        <w:rPr>
          <w:rFonts w:ascii="Aptos" w:eastAsia="Aptos" w:hAnsi="Aptos" w:cs="Aptos"/>
        </w:rPr>
        <w:t xml:space="preserve"> and </w:t>
      </w:r>
      <w:proofErr w:type="spellStart"/>
      <w:r w:rsidRPr="5F86005E">
        <w:rPr>
          <w:rFonts w:ascii="Consolas" w:eastAsia="Consolas" w:hAnsi="Consolas" w:cs="Consolas"/>
        </w:rPr>
        <w:t>AuditTrailID</w:t>
      </w:r>
      <w:proofErr w:type="spellEnd"/>
    </w:p>
    <w:p w14:paraId="4701587D" w14:textId="77777777" w:rsidR="00F10DD8" w:rsidRDefault="00F10DD8" w:rsidP="00F10DD8">
      <w:pPr>
        <w:pStyle w:val="ListParagraph"/>
        <w:numPr>
          <w:ilvl w:val="0"/>
          <w:numId w:val="1"/>
        </w:numPr>
        <w:spacing w:before="240" w:after="240"/>
        <w:rPr>
          <w:rFonts w:ascii="Aptos" w:eastAsia="Aptos" w:hAnsi="Aptos" w:cs="Aptos"/>
        </w:rPr>
      </w:pPr>
      <w:r w:rsidRPr="5F86005E">
        <w:rPr>
          <w:rFonts w:ascii="Aptos" w:eastAsia="Aptos" w:hAnsi="Aptos" w:cs="Aptos"/>
        </w:rPr>
        <w:t xml:space="preserve">All exports include a </w:t>
      </w:r>
      <w:proofErr w:type="spellStart"/>
      <w:r w:rsidRPr="5F86005E">
        <w:rPr>
          <w:rFonts w:ascii="Consolas" w:eastAsia="Consolas" w:hAnsi="Consolas" w:cs="Consolas"/>
        </w:rPr>
        <w:t>schema_version</w:t>
      </w:r>
      <w:proofErr w:type="spellEnd"/>
      <w:r w:rsidRPr="5F86005E">
        <w:rPr>
          <w:rFonts w:ascii="Aptos" w:eastAsia="Aptos" w:hAnsi="Aptos" w:cs="Aptos"/>
        </w:rPr>
        <w:t xml:space="preserve"> for traceable evolution of evaluation criteria</w:t>
      </w:r>
    </w:p>
    <w:p w14:paraId="19AC7FEA" w14:textId="77777777" w:rsidR="00F10DD8" w:rsidRDefault="00F10DD8" w:rsidP="00F10DD8">
      <w:r w:rsidRPr="5F86005E">
        <w:rPr>
          <w:rFonts w:ascii="Aptos" w:eastAsia="Aptos" w:hAnsi="Aptos" w:cs="Aptos"/>
        </w:rPr>
        <w:t xml:space="preserve"> </w:t>
      </w:r>
    </w:p>
    <w:p w14:paraId="1133631A" w14:textId="01C99A55" w:rsidR="5F86005E" w:rsidRDefault="5F86005E"/>
    <w:p w14:paraId="025752A6" w14:textId="7B255ED4" w:rsidR="41D24FB3" w:rsidRDefault="006F77A1" w:rsidP="5F86005E">
      <w:pPr>
        <w:spacing w:before="240" w:after="240"/>
      </w:pPr>
      <w:r>
        <w:rPr>
          <w:b/>
          <w:bCs/>
        </w:rPr>
        <w:t>8</w:t>
      </w:r>
      <w:r w:rsidR="41D24FB3" w:rsidRPr="5F86005E">
        <w:rPr>
          <w:b/>
          <w:bCs/>
        </w:rPr>
        <w:t>. Implementation Roadmap</w:t>
      </w:r>
    </w:p>
    <w:p w14:paraId="324CD480" w14:textId="05FCFB7D" w:rsidR="41D24FB3" w:rsidRDefault="41D24FB3" w:rsidP="5F86005E">
      <w:pPr>
        <w:pStyle w:val="ListParagraph"/>
        <w:numPr>
          <w:ilvl w:val="0"/>
          <w:numId w:val="3"/>
        </w:numPr>
        <w:spacing w:before="240" w:after="240"/>
      </w:pPr>
      <w:r w:rsidRPr="5F86005E">
        <w:t>Finalize Tier 1 and Tier 2 UX design with users and reviewers</w:t>
      </w:r>
    </w:p>
    <w:p w14:paraId="06DFAC26" w14:textId="3AF49582" w:rsidR="41D24FB3" w:rsidRDefault="41D24FB3" w:rsidP="5F86005E">
      <w:pPr>
        <w:pStyle w:val="ListParagraph"/>
        <w:numPr>
          <w:ilvl w:val="0"/>
          <w:numId w:val="3"/>
        </w:numPr>
        <w:spacing w:before="240" w:after="240"/>
      </w:pPr>
      <w:r w:rsidRPr="5F86005E">
        <w:t>Build CSAT backend services and export APIs</w:t>
      </w:r>
    </w:p>
    <w:p w14:paraId="6E54C86B" w14:textId="1809B378" w:rsidR="41D24FB3" w:rsidRDefault="41D24FB3" w:rsidP="5F86005E">
      <w:pPr>
        <w:pStyle w:val="ListParagraph"/>
        <w:numPr>
          <w:ilvl w:val="0"/>
          <w:numId w:val="3"/>
        </w:numPr>
        <w:spacing w:before="240" w:after="240"/>
      </w:pPr>
      <w:r w:rsidRPr="5F86005E">
        <w:lastRenderedPageBreak/>
        <w:t>Extend logging to cover API-based feedback and orchestration workflows</w:t>
      </w:r>
    </w:p>
    <w:p w14:paraId="02E2F581" w14:textId="3795ACB5" w:rsidR="41D24FB3" w:rsidRDefault="41D24FB3" w:rsidP="5F86005E">
      <w:pPr>
        <w:pStyle w:val="ListParagraph"/>
        <w:numPr>
          <w:ilvl w:val="0"/>
          <w:numId w:val="3"/>
        </w:numPr>
        <w:spacing w:before="240" w:after="240"/>
      </w:pPr>
      <w:r w:rsidRPr="5F86005E">
        <w:t>Align data output with MTP trust scoring schema and tagging engine</w:t>
      </w:r>
    </w:p>
    <w:p w14:paraId="1A25937F" w14:textId="0B2764B5" w:rsidR="41D24FB3" w:rsidRDefault="41D24FB3" w:rsidP="5F86005E">
      <w:pPr>
        <w:pStyle w:val="ListParagraph"/>
        <w:numPr>
          <w:ilvl w:val="0"/>
          <w:numId w:val="3"/>
        </w:numPr>
        <w:spacing w:before="240" w:after="240"/>
      </w:pPr>
      <w:r w:rsidRPr="5F86005E">
        <w:t xml:space="preserve">Pilot with selected use cases (e.g., </w:t>
      </w:r>
      <w:proofErr w:type="spellStart"/>
      <w:r w:rsidRPr="5F86005E">
        <w:t>AssistMe</w:t>
      </w:r>
      <w:proofErr w:type="spellEnd"/>
      <w:r w:rsidRPr="5F86005E">
        <w:t>, EVA Chat, RAG agents)</w:t>
      </w:r>
    </w:p>
    <w:p w14:paraId="37E78138" w14:textId="572C55B0" w:rsidR="41D24FB3" w:rsidRDefault="41D24FB3" w:rsidP="5F86005E">
      <w:pPr>
        <w:pStyle w:val="ListParagraph"/>
        <w:numPr>
          <w:ilvl w:val="0"/>
          <w:numId w:val="3"/>
        </w:numPr>
        <w:spacing w:before="240" w:after="240"/>
      </w:pPr>
      <w:r w:rsidRPr="5F86005E">
        <w:t>Evaluate data quality and evidence traceability in MTP</w:t>
      </w:r>
    </w:p>
    <w:p w14:paraId="2388500B" w14:textId="12CAD448" w:rsidR="41D24FB3" w:rsidRDefault="41D24FB3" w:rsidP="5F86005E">
      <w:pPr>
        <w:pStyle w:val="ListParagraph"/>
        <w:numPr>
          <w:ilvl w:val="0"/>
          <w:numId w:val="3"/>
        </w:numPr>
        <w:spacing w:before="240" w:after="240"/>
      </w:pPr>
      <w:r w:rsidRPr="5F86005E">
        <w:t>Enterprise rollout with periodic rubric and tagging updates</w:t>
      </w:r>
    </w:p>
    <w:p w14:paraId="1EC16CA0" w14:textId="74F5D5F2" w:rsidR="5F86005E" w:rsidRDefault="5F86005E"/>
    <w:p w14:paraId="46EC477C" w14:textId="071D2310" w:rsidR="41D24FB3" w:rsidRDefault="006F77A1" w:rsidP="5F86005E">
      <w:pPr>
        <w:spacing w:before="240" w:after="240"/>
      </w:pPr>
      <w:r>
        <w:rPr>
          <w:b/>
          <w:bCs/>
        </w:rPr>
        <w:t>9</w:t>
      </w:r>
      <w:r w:rsidR="41D24FB3" w:rsidRPr="5F86005E">
        <w:rPr>
          <w:b/>
          <w:bCs/>
        </w:rPr>
        <w:t>. Deliverables</w:t>
      </w:r>
    </w:p>
    <w:p w14:paraId="4B89AE07" w14:textId="3CA6174E" w:rsidR="41D24FB3" w:rsidRDefault="41D24FB3" w:rsidP="5F86005E">
      <w:pPr>
        <w:pStyle w:val="ListParagraph"/>
        <w:numPr>
          <w:ilvl w:val="0"/>
          <w:numId w:val="2"/>
        </w:numPr>
        <w:spacing w:before="240" w:after="240"/>
      </w:pPr>
      <w:r w:rsidRPr="5F86005E">
        <w:t>CSAT Feedback Data Model (Tier 1 and Tier 2)</w:t>
      </w:r>
    </w:p>
    <w:p w14:paraId="74C75A98" w14:textId="376CB33F" w:rsidR="41D24FB3" w:rsidRDefault="41D24FB3" w:rsidP="5F86005E">
      <w:pPr>
        <w:pStyle w:val="ListParagraph"/>
        <w:numPr>
          <w:ilvl w:val="0"/>
          <w:numId w:val="2"/>
        </w:numPr>
        <w:spacing w:before="240" w:after="240"/>
      </w:pPr>
      <w:r w:rsidRPr="5F86005E">
        <w:t>MTP Mapping Matrix (rubric to trust dimensions)</w:t>
      </w:r>
    </w:p>
    <w:p w14:paraId="66416922" w14:textId="1CF84067" w:rsidR="41D24FB3" w:rsidRDefault="41D24FB3" w:rsidP="5F86005E">
      <w:pPr>
        <w:pStyle w:val="ListParagraph"/>
        <w:numPr>
          <w:ilvl w:val="0"/>
          <w:numId w:val="2"/>
        </w:numPr>
        <w:spacing w:before="240" w:after="240"/>
      </w:pPr>
      <w:r w:rsidRPr="5F86005E">
        <w:t>CSAT Governance SOP</w:t>
      </w:r>
    </w:p>
    <w:p w14:paraId="38383033" w14:textId="0EE7D0FA" w:rsidR="41D24FB3" w:rsidRDefault="41D24FB3" w:rsidP="5F86005E">
      <w:pPr>
        <w:pStyle w:val="ListParagraph"/>
        <w:numPr>
          <w:ilvl w:val="0"/>
          <w:numId w:val="2"/>
        </w:numPr>
        <w:spacing w:before="240" w:after="240"/>
      </w:pPr>
      <w:r w:rsidRPr="5F86005E">
        <w:t>Reviewer guidelines and internal dashboard</w:t>
      </w:r>
    </w:p>
    <w:p w14:paraId="156023F5" w14:textId="626AEDD7" w:rsidR="41D24FB3" w:rsidRDefault="41D24FB3" w:rsidP="5F86005E">
      <w:pPr>
        <w:pStyle w:val="ListParagraph"/>
        <w:numPr>
          <w:ilvl w:val="0"/>
          <w:numId w:val="2"/>
        </w:numPr>
        <w:spacing w:before="240" w:after="240"/>
      </w:pPr>
      <w:r w:rsidRPr="5F86005E">
        <w:t>API documentation for export endpoints</w:t>
      </w:r>
    </w:p>
    <w:p w14:paraId="3CCA94C7" w14:textId="7816E93F" w:rsidR="41D24FB3" w:rsidRDefault="41D24FB3" w:rsidP="5F86005E">
      <w:pPr>
        <w:pStyle w:val="ListParagraph"/>
        <w:numPr>
          <w:ilvl w:val="0"/>
          <w:numId w:val="2"/>
        </w:numPr>
        <w:spacing w:before="240" w:after="240"/>
      </w:pPr>
      <w:r w:rsidRPr="5F86005E">
        <w:t>Audit-compatible data logging policy</w:t>
      </w:r>
    </w:p>
    <w:p w14:paraId="636F3D41" w14:textId="4661A2B2" w:rsidR="5F86005E" w:rsidRDefault="5F86005E" w:rsidP="5F86005E">
      <w:pPr>
        <w:sectPr w:rsidR="5F86005E">
          <w:pgSz w:w="12240" w:h="15840"/>
          <w:pgMar w:top="1440" w:right="1440" w:bottom="1440" w:left="1440" w:header="720" w:footer="720" w:gutter="0"/>
          <w:cols w:space="720"/>
          <w:docGrid w:linePitch="360"/>
        </w:sectPr>
      </w:pPr>
    </w:p>
    <w:p w14:paraId="26C90B96" w14:textId="55218D28" w:rsidR="00291C6D" w:rsidRDefault="006F77A1" w:rsidP="00A55F2B">
      <w:pPr>
        <w:pStyle w:val="Heading2"/>
      </w:pPr>
      <w:r w:rsidRPr="001E4171">
        <w:rPr>
          <w:lang w:val="en-CA"/>
        </w:rPr>
        <w:lastRenderedPageBreak/>
        <w:t xml:space="preserve">Annex </w:t>
      </w:r>
      <w:r>
        <w:rPr>
          <w:lang w:val="en-CA"/>
        </w:rPr>
        <w:t>0</w:t>
      </w:r>
      <w:r w:rsidRPr="001E4171">
        <w:rPr>
          <w:lang w:val="en-CA"/>
        </w:rPr>
        <w:t xml:space="preserve"> – </w:t>
      </w:r>
      <w:r w:rsidR="78DCF7EB">
        <w:t>CSAT Features to MTP Trust Category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615"/>
        <w:gridCol w:w="639"/>
        <w:gridCol w:w="2824"/>
        <w:gridCol w:w="2878"/>
        <w:gridCol w:w="4003"/>
      </w:tblGrid>
      <w:tr w:rsidR="5F86005E" w14:paraId="08FD4834" w14:textId="77777777" w:rsidTr="5F86005E">
        <w:trPr>
          <w:trHeight w:val="300"/>
        </w:trPr>
        <w:tc>
          <w:tcPr>
            <w:tcW w:w="2615" w:type="dxa"/>
            <w:vAlign w:val="center"/>
          </w:tcPr>
          <w:p w14:paraId="16C6DCAD" w14:textId="1633710D" w:rsidR="5F86005E" w:rsidRDefault="5F86005E" w:rsidP="5F86005E">
            <w:pPr>
              <w:spacing w:after="0"/>
              <w:jc w:val="center"/>
              <w:rPr>
                <w:b/>
                <w:bCs/>
                <w:sz w:val="16"/>
                <w:szCs w:val="16"/>
              </w:rPr>
            </w:pPr>
            <w:r w:rsidRPr="5F86005E">
              <w:rPr>
                <w:b/>
                <w:bCs/>
                <w:sz w:val="18"/>
                <w:szCs w:val="18"/>
              </w:rPr>
              <w:t>CSAT Feature</w:t>
            </w:r>
          </w:p>
        </w:tc>
        <w:tc>
          <w:tcPr>
            <w:tcW w:w="639" w:type="dxa"/>
            <w:vAlign w:val="center"/>
          </w:tcPr>
          <w:p w14:paraId="2F1AF51E" w14:textId="7885CA38" w:rsidR="5F86005E" w:rsidRDefault="5F86005E" w:rsidP="5F86005E">
            <w:pPr>
              <w:spacing w:after="0"/>
              <w:jc w:val="center"/>
              <w:rPr>
                <w:b/>
                <w:bCs/>
                <w:sz w:val="16"/>
                <w:szCs w:val="16"/>
              </w:rPr>
            </w:pPr>
            <w:r w:rsidRPr="5F86005E">
              <w:rPr>
                <w:b/>
                <w:bCs/>
                <w:sz w:val="18"/>
                <w:szCs w:val="18"/>
              </w:rPr>
              <w:t>Tier</w:t>
            </w:r>
          </w:p>
        </w:tc>
        <w:tc>
          <w:tcPr>
            <w:tcW w:w="2824" w:type="dxa"/>
            <w:vAlign w:val="center"/>
          </w:tcPr>
          <w:p w14:paraId="2952FE33" w14:textId="63C6557C" w:rsidR="5F86005E" w:rsidRDefault="5F86005E" w:rsidP="5F86005E">
            <w:pPr>
              <w:spacing w:after="0"/>
              <w:jc w:val="center"/>
              <w:rPr>
                <w:b/>
                <w:bCs/>
                <w:sz w:val="16"/>
                <w:szCs w:val="16"/>
              </w:rPr>
            </w:pPr>
            <w:r w:rsidRPr="5F86005E">
              <w:rPr>
                <w:b/>
                <w:bCs/>
                <w:sz w:val="18"/>
                <w:szCs w:val="18"/>
              </w:rPr>
              <w:t>EVA Data Output</w:t>
            </w:r>
          </w:p>
        </w:tc>
        <w:tc>
          <w:tcPr>
            <w:tcW w:w="2878" w:type="dxa"/>
            <w:vAlign w:val="center"/>
          </w:tcPr>
          <w:p w14:paraId="4F3BF9E5" w14:textId="067DE860" w:rsidR="5F86005E" w:rsidRDefault="5F86005E" w:rsidP="5F86005E">
            <w:pPr>
              <w:spacing w:after="0"/>
              <w:jc w:val="center"/>
              <w:rPr>
                <w:b/>
                <w:bCs/>
                <w:sz w:val="16"/>
                <w:szCs w:val="16"/>
              </w:rPr>
            </w:pPr>
            <w:r w:rsidRPr="5F86005E">
              <w:rPr>
                <w:b/>
                <w:bCs/>
                <w:sz w:val="18"/>
                <w:szCs w:val="18"/>
              </w:rPr>
              <w:t>Mapped MTP Trust Category</w:t>
            </w:r>
          </w:p>
        </w:tc>
        <w:tc>
          <w:tcPr>
            <w:tcW w:w="4003" w:type="dxa"/>
            <w:vAlign w:val="center"/>
          </w:tcPr>
          <w:p w14:paraId="3805E7CB" w14:textId="0B005894" w:rsidR="5F86005E" w:rsidRDefault="5F86005E" w:rsidP="5F86005E">
            <w:pPr>
              <w:spacing w:after="0"/>
              <w:jc w:val="center"/>
              <w:rPr>
                <w:b/>
                <w:bCs/>
                <w:sz w:val="16"/>
                <w:szCs w:val="16"/>
              </w:rPr>
            </w:pPr>
            <w:r w:rsidRPr="5F86005E">
              <w:rPr>
                <w:b/>
                <w:bCs/>
                <w:sz w:val="18"/>
                <w:szCs w:val="18"/>
              </w:rPr>
              <w:t>Purpose / Contribution to MTP</w:t>
            </w:r>
          </w:p>
        </w:tc>
      </w:tr>
      <w:tr w:rsidR="5F86005E" w14:paraId="2D0BF1E6" w14:textId="77777777" w:rsidTr="5F86005E">
        <w:trPr>
          <w:trHeight w:val="300"/>
        </w:trPr>
        <w:tc>
          <w:tcPr>
            <w:tcW w:w="2615" w:type="dxa"/>
            <w:vAlign w:val="center"/>
          </w:tcPr>
          <w:p w14:paraId="33ACB909" w14:textId="32B7B180" w:rsidR="5F86005E" w:rsidRDefault="5F86005E" w:rsidP="5F86005E">
            <w:pPr>
              <w:spacing w:after="0"/>
              <w:rPr>
                <w:sz w:val="16"/>
                <w:szCs w:val="16"/>
              </w:rPr>
            </w:pPr>
            <w:r w:rsidRPr="5F86005E">
              <w:rPr>
                <w:sz w:val="18"/>
                <w:szCs w:val="18"/>
              </w:rPr>
              <w:t>1–5 Satisfaction Rating</w:t>
            </w:r>
          </w:p>
        </w:tc>
        <w:tc>
          <w:tcPr>
            <w:tcW w:w="639" w:type="dxa"/>
            <w:vAlign w:val="center"/>
          </w:tcPr>
          <w:p w14:paraId="655DCA53" w14:textId="797C0703" w:rsidR="5F86005E" w:rsidRDefault="5F86005E" w:rsidP="5F86005E">
            <w:pPr>
              <w:spacing w:after="0"/>
              <w:rPr>
                <w:sz w:val="16"/>
                <w:szCs w:val="16"/>
              </w:rPr>
            </w:pPr>
            <w:r w:rsidRPr="5F86005E">
              <w:rPr>
                <w:sz w:val="18"/>
                <w:szCs w:val="18"/>
              </w:rPr>
              <w:t>Tier 1</w:t>
            </w:r>
          </w:p>
        </w:tc>
        <w:tc>
          <w:tcPr>
            <w:tcW w:w="2824" w:type="dxa"/>
            <w:vAlign w:val="center"/>
          </w:tcPr>
          <w:p w14:paraId="459F4C91" w14:textId="1C7713B3"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CSAT_Rating</w:t>
            </w:r>
            <w:proofErr w:type="spellEnd"/>
          </w:p>
        </w:tc>
        <w:tc>
          <w:tcPr>
            <w:tcW w:w="2878" w:type="dxa"/>
            <w:vAlign w:val="center"/>
          </w:tcPr>
          <w:p w14:paraId="4ED13F51" w14:textId="350EE6D5" w:rsidR="5F86005E" w:rsidRDefault="5F86005E" w:rsidP="5F86005E">
            <w:pPr>
              <w:spacing w:after="0"/>
              <w:rPr>
                <w:sz w:val="16"/>
                <w:szCs w:val="16"/>
              </w:rPr>
            </w:pPr>
            <w:r w:rsidRPr="5F86005E">
              <w:rPr>
                <w:sz w:val="18"/>
                <w:szCs w:val="18"/>
              </w:rPr>
              <w:t>Ethics, Transparency</w:t>
            </w:r>
          </w:p>
        </w:tc>
        <w:tc>
          <w:tcPr>
            <w:tcW w:w="4003" w:type="dxa"/>
            <w:vAlign w:val="center"/>
          </w:tcPr>
          <w:p w14:paraId="4A1B403B" w14:textId="27CC79FC" w:rsidR="5F86005E" w:rsidRDefault="5F86005E" w:rsidP="5F86005E">
            <w:pPr>
              <w:spacing w:after="0"/>
              <w:rPr>
                <w:sz w:val="16"/>
                <w:szCs w:val="16"/>
              </w:rPr>
            </w:pPr>
            <w:r w:rsidRPr="5F86005E">
              <w:rPr>
                <w:sz w:val="18"/>
                <w:szCs w:val="18"/>
              </w:rPr>
              <w:t>Measures general trust perception and user sentiment</w:t>
            </w:r>
          </w:p>
        </w:tc>
      </w:tr>
      <w:tr w:rsidR="5F86005E" w14:paraId="0CECA353" w14:textId="77777777" w:rsidTr="5F86005E">
        <w:trPr>
          <w:trHeight w:val="300"/>
        </w:trPr>
        <w:tc>
          <w:tcPr>
            <w:tcW w:w="2615" w:type="dxa"/>
            <w:vAlign w:val="center"/>
          </w:tcPr>
          <w:p w14:paraId="27EF4923" w14:textId="4587DDA4" w:rsidR="5F86005E" w:rsidRDefault="5F86005E" w:rsidP="5F86005E">
            <w:pPr>
              <w:spacing w:after="0"/>
              <w:rPr>
                <w:sz w:val="16"/>
                <w:szCs w:val="16"/>
              </w:rPr>
            </w:pPr>
            <w:r w:rsidRPr="5F86005E">
              <w:rPr>
                <w:sz w:val="18"/>
                <w:szCs w:val="18"/>
              </w:rPr>
              <w:t>Free-text Comment (User)</w:t>
            </w:r>
          </w:p>
        </w:tc>
        <w:tc>
          <w:tcPr>
            <w:tcW w:w="639" w:type="dxa"/>
            <w:vAlign w:val="center"/>
          </w:tcPr>
          <w:p w14:paraId="55B84DA4" w14:textId="6B4E7F78" w:rsidR="5F86005E" w:rsidRDefault="5F86005E" w:rsidP="5F86005E">
            <w:pPr>
              <w:spacing w:after="0"/>
              <w:rPr>
                <w:sz w:val="16"/>
                <w:szCs w:val="16"/>
              </w:rPr>
            </w:pPr>
            <w:r w:rsidRPr="5F86005E">
              <w:rPr>
                <w:sz w:val="18"/>
                <w:szCs w:val="18"/>
              </w:rPr>
              <w:t>Tier 1</w:t>
            </w:r>
          </w:p>
        </w:tc>
        <w:tc>
          <w:tcPr>
            <w:tcW w:w="2824" w:type="dxa"/>
            <w:vAlign w:val="center"/>
          </w:tcPr>
          <w:p w14:paraId="104C277F" w14:textId="4286C26A"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User_Comment</w:t>
            </w:r>
            <w:proofErr w:type="spellEnd"/>
            <w:r w:rsidRPr="5F86005E">
              <w:rPr>
                <w:sz w:val="18"/>
                <w:szCs w:val="18"/>
              </w:rPr>
              <w:t xml:space="preserve">, </w:t>
            </w:r>
            <w:proofErr w:type="spellStart"/>
            <w:r w:rsidRPr="5F86005E">
              <w:rPr>
                <w:rFonts w:ascii="Consolas" w:eastAsia="Consolas" w:hAnsi="Consolas" w:cs="Consolas"/>
                <w:sz w:val="18"/>
                <w:szCs w:val="18"/>
              </w:rPr>
              <w:t>NLP_Tags</w:t>
            </w:r>
            <w:proofErr w:type="spellEnd"/>
          </w:p>
        </w:tc>
        <w:tc>
          <w:tcPr>
            <w:tcW w:w="2878" w:type="dxa"/>
            <w:vAlign w:val="center"/>
          </w:tcPr>
          <w:p w14:paraId="73325054" w14:textId="549B36FF" w:rsidR="5F86005E" w:rsidRDefault="5F86005E" w:rsidP="5F86005E">
            <w:pPr>
              <w:spacing w:after="0"/>
              <w:rPr>
                <w:sz w:val="16"/>
                <w:szCs w:val="16"/>
              </w:rPr>
            </w:pPr>
            <w:r w:rsidRPr="5F86005E">
              <w:rPr>
                <w:sz w:val="18"/>
                <w:szCs w:val="18"/>
              </w:rPr>
              <w:t>Bias &amp; Fairness, Clarity, Ethics</w:t>
            </w:r>
          </w:p>
        </w:tc>
        <w:tc>
          <w:tcPr>
            <w:tcW w:w="4003" w:type="dxa"/>
            <w:vAlign w:val="center"/>
          </w:tcPr>
          <w:p w14:paraId="39E7E3F3" w14:textId="269F2DF0" w:rsidR="5F86005E" w:rsidRDefault="5F86005E" w:rsidP="5F86005E">
            <w:pPr>
              <w:spacing w:after="0"/>
              <w:rPr>
                <w:sz w:val="16"/>
                <w:szCs w:val="16"/>
              </w:rPr>
            </w:pPr>
            <w:r w:rsidRPr="5F86005E">
              <w:rPr>
                <w:sz w:val="18"/>
                <w:szCs w:val="18"/>
              </w:rPr>
              <w:t>Detects perceived bias, tone, and clarity gaps</w:t>
            </w:r>
          </w:p>
        </w:tc>
      </w:tr>
      <w:tr w:rsidR="5F86005E" w14:paraId="65D77888" w14:textId="77777777" w:rsidTr="5F86005E">
        <w:trPr>
          <w:trHeight w:val="300"/>
        </w:trPr>
        <w:tc>
          <w:tcPr>
            <w:tcW w:w="2615" w:type="dxa"/>
            <w:vAlign w:val="center"/>
          </w:tcPr>
          <w:p w14:paraId="5B581603" w14:textId="211AD82A" w:rsidR="5F86005E" w:rsidRDefault="5F86005E" w:rsidP="5F86005E">
            <w:pPr>
              <w:spacing w:after="0"/>
              <w:rPr>
                <w:sz w:val="16"/>
                <w:szCs w:val="16"/>
              </w:rPr>
            </w:pPr>
            <w:r w:rsidRPr="5F86005E">
              <w:rPr>
                <w:sz w:val="18"/>
                <w:szCs w:val="18"/>
              </w:rPr>
              <w:t>Bias / Offensive Content Flag</w:t>
            </w:r>
          </w:p>
        </w:tc>
        <w:tc>
          <w:tcPr>
            <w:tcW w:w="639" w:type="dxa"/>
            <w:vAlign w:val="center"/>
          </w:tcPr>
          <w:p w14:paraId="3A35E75C" w14:textId="557D5D24" w:rsidR="5F86005E" w:rsidRDefault="5F86005E" w:rsidP="5F86005E">
            <w:pPr>
              <w:spacing w:after="0"/>
              <w:rPr>
                <w:sz w:val="16"/>
                <w:szCs w:val="16"/>
              </w:rPr>
            </w:pPr>
            <w:r w:rsidRPr="5F86005E">
              <w:rPr>
                <w:sz w:val="18"/>
                <w:szCs w:val="18"/>
              </w:rPr>
              <w:t>Tier 1</w:t>
            </w:r>
          </w:p>
        </w:tc>
        <w:tc>
          <w:tcPr>
            <w:tcW w:w="2824" w:type="dxa"/>
            <w:vAlign w:val="center"/>
          </w:tcPr>
          <w:p w14:paraId="168A1D4F" w14:textId="625787AD"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Bias_Flag</w:t>
            </w:r>
            <w:proofErr w:type="spellEnd"/>
          </w:p>
        </w:tc>
        <w:tc>
          <w:tcPr>
            <w:tcW w:w="2878" w:type="dxa"/>
            <w:vAlign w:val="center"/>
          </w:tcPr>
          <w:p w14:paraId="63A4B69C" w14:textId="2DB8FB04" w:rsidR="5F86005E" w:rsidRDefault="5F86005E" w:rsidP="5F86005E">
            <w:pPr>
              <w:spacing w:after="0"/>
              <w:rPr>
                <w:sz w:val="16"/>
                <w:szCs w:val="16"/>
              </w:rPr>
            </w:pPr>
            <w:r w:rsidRPr="5F86005E">
              <w:rPr>
                <w:sz w:val="18"/>
                <w:szCs w:val="18"/>
              </w:rPr>
              <w:t>Bias &amp; Fairness, Ethics</w:t>
            </w:r>
          </w:p>
        </w:tc>
        <w:tc>
          <w:tcPr>
            <w:tcW w:w="4003" w:type="dxa"/>
            <w:vAlign w:val="center"/>
          </w:tcPr>
          <w:p w14:paraId="23D32F01" w14:textId="7941A152" w:rsidR="5F86005E" w:rsidRDefault="5F86005E" w:rsidP="5F86005E">
            <w:pPr>
              <w:spacing w:after="0"/>
              <w:rPr>
                <w:sz w:val="16"/>
                <w:szCs w:val="16"/>
              </w:rPr>
            </w:pPr>
            <w:r w:rsidRPr="5F86005E">
              <w:rPr>
                <w:sz w:val="18"/>
                <w:szCs w:val="18"/>
              </w:rPr>
              <w:t>Direct user signal of fairness or ethical concerns</w:t>
            </w:r>
          </w:p>
        </w:tc>
      </w:tr>
      <w:tr w:rsidR="5F86005E" w14:paraId="49900541" w14:textId="77777777" w:rsidTr="5F86005E">
        <w:trPr>
          <w:trHeight w:val="300"/>
        </w:trPr>
        <w:tc>
          <w:tcPr>
            <w:tcW w:w="2615" w:type="dxa"/>
            <w:vAlign w:val="center"/>
          </w:tcPr>
          <w:p w14:paraId="52AB9908" w14:textId="30F87258" w:rsidR="5F86005E" w:rsidRDefault="5F86005E" w:rsidP="5F86005E">
            <w:pPr>
              <w:spacing w:after="0"/>
              <w:rPr>
                <w:sz w:val="16"/>
                <w:szCs w:val="16"/>
              </w:rPr>
            </w:pPr>
            <w:r w:rsidRPr="5F86005E">
              <w:rPr>
                <w:sz w:val="18"/>
                <w:szCs w:val="18"/>
              </w:rPr>
              <w:t>Language, Timestamp, Session Metadata</w:t>
            </w:r>
          </w:p>
        </w:tc>
        <w:tc>
          <w:tcPr>
            <w:tcW w:w="639" w:type="dxa"/>
            <w:vAlign w:val="center"/>
          </w:tcPr>
          <w:p w14:paraId="234052B8" w14:textId="4D4CFC81" w:rsidR="5F86005E" w:rsidRDefault="5F86005E" w:rsidP="5F86005E">
            <w:pPr>
              <w:spacing w:after="0"/>
              <w:rPr>
                <w:sz w:val="16"/>
                <w:szCs w:val="16"/>
              </w:rPr>
            </w:pPr>
            <w:r w:rsidRPr="5F86005E">
              <w:rPr>
                <w:sz w:val="18"/>
                <w:szCs w:val="18"/>
              </w:rPr>
              <w:t>Tier 1 &amp; 2</w:t>
            </w:r>
          </w:p>
        </w:tc>
        <w:tc>
          <w:tcPr>
            <w:tcW w:w="2824" w:type="dxa"/>
            <w:vAlign w:val="center"/>
          </w:tcPr>
          <w:p w14:paraId="1DD9EB46" w14:textId="1F19CA5B"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Session_Metadata</w:t>
            </w:r>
            <w:proofErr w:type="spellEnd"/>
          </w:p>
        </w:tc>
        <w:tc>
          <w:tcPr>
            <w:tcW w:w="2878" w:type="dxa"/>
            <w:vAlign w:val="center"/>
          </w:tcPr>
          <w:p w14:paraId="10287B9A" w14:textId="0E11E2FC" w:rsidR="5F86005E" w:rsidRDefault="5F86005E" w:rsidP="5F86005E">
            <w:pPr>
              <w:spacing w:after="0"/>
              <w:rPr>
                <w:sz w:val="16"/>
                <w:szCs w:val="16"/>
              </w:rPr>
            </w:pPr>
            <w:r w:rsidRPr="5F86005E">
              <w:rPr>
                <w:sz w:val="18"/>
                <w:szCs w:val="18"/>
              </w:rPr>
              <w:t>Privacy, Transparency</w:t>
            </w:r>
          </w:p>
        </w:tc>
        <w:tc>
          <w:tcPr>
            <w:tcW w:w="4003" w:type="dxa"/>
            <w:vAlign w:val="center"/>
          </w:tcPr>
          <w:p w14:paraId="0B16C494" w14:textId="5003AB89" w:rsidR="5F86005E" w:rsidRDefault="5F86005E" w:rsidP="5F86005E">
            <w:pPr>
              <w:spacing w:after="0"/>
              <w:rPr>
                <w:sz w:val="16"/>
                <w:szCs w:val="16"/>
              </w:rPr>
            </w:pPr>
            <w:r w:rsidRPr="5F86005E">
              <w:rPr>
                <w:sz w:val="18"/>
                <w:szCs w:val="18"/>
              </w:rPr>
              <w:t>Enables fairness analysis and session traceability</w:t>
            </w:r>
          </w:p>
        </w:tc>
      </w:tr>
      <w:tr w:rsidR="5F86005E" w14:paraId="7090A5B9" w14:textId="77777777" w:rsidTr="5F86005E">
        <w:trPr>
          <w:trHeight w:val="300"/>
        </w:trPr>
        <w:tc>
          <w:tcPr>
            <w:tcW w:w="2615" w:type="dxa"/>
            <w:vAlign w:val="center"/>
          </w:tcPr>
          <w:p w14:paraId="7A060130" w14:textId="11CC75D5" w:rsidR="5F86005E" w:rsidRDefault="5F86005E" w:rsidP="5F86005E">
            <w:pPr>
              <w:spacing w:after="0"/>
              <w:rPr>
                <w:sz w:val="16"/>
                <w:szCs w:val="16"/>
              </w:rPr>
            </w:pPr>
            <w:r w:rsidRPr="5F86005E">
              <w:rPr>
                <w:sz w:val="18"/>
                <w:szCs w:val="18"/>
              </w:rPr>
              <w:t>Relevance / Accuracy / Completeness</w:t>
            </w:r>
          </w:p>
        </w:tc>
        <w:tc>
          <w:tcPr>
            <w:tcW w:w="639" w:type="dxa"/>
            <w:vAlign w:val="center"/>
          </w:tcPr>
          <w:p w14:paraId="47B890B7" w14:textId="35CB0DFA" w:rsidR="5F86005E" w:rsidRDefault="5F86005E" w:rsidP="5F86005E">
            <w:pPr>
              <w:spacing w:after="0"/>
              <w:rPr>
                <w:sz w:val="16"/>
                <w:szCs w:val="16"/>
              </w:rPr>
            </w:pPr>
            <w:r w:rsidRPr="5F86005E">
              <w:rPr>
                <w:sz w:val="18"/>
                <w:szCs w:val="18"/>
              </w:rPr>
              <w:t>Tier 2</w:t>
            </w:r>
          </w:p>
        </w:tc>
        <w:tc>
          <w:tcPr>
            <w:tcW w:w="2824" w:type="dxa"/>
            <w:vAlign w:val="center"/>
          </w:tcPr>
          <w:p w14:paraId="5EE96165" w14:textId="27A5BCD1" w:rsidR="5F86005E" w:rsidRDefault="5F86005E" w:rsidP="5F86005E">
            <w:pPr>
              <w:spacing w:after="0"/>
              <w:rPr>
                <w:sz w:val="16"/>
                <w:szCs w:val="16"/>
              </w:rPr>
            </w:pPr>
            <w:proofErr w:type="spellStart"/>
            <w:r w:rsidRPr="5F86005E">
              <w:rPr>
                <w:rFonts w:ascii="Consolas" w:eastAsia="Consolas" w:hAnsi="Consolas" w:cs="Consolas"/>
                <w:sz w:val="18"/>
                <w:szCs w:val="18"/>
              </w:rPr>
              <w:t>QA_Scores</w:t>
            </w:r>
            <w:proofErr w:type="spellEnd"/>
            <w:r w:rsidRPr="5F86005E">
              <w:rPr>
                <w:sz w:val="18"/>
                <w:szCs w:val="18"/>
              </w:rPr>
              <w:t xml:space="preserve"> (5 dimensions)</w:t>
            </w:r>
          </w:p>
        </w:tc>
        <w:tc>
          <w:tcPr>
            <w:tcW w:w="2878" w:type="dxa"/>
            <w:vAlign w:val="center"/>
          </w:tcPr>
          <w:p w14:paraId="6360691D" w14:textId="4BCD5F29" w:rsidR="5F86005E" w:rsidRDefault="5F86005E" w:rsidP="5F86005E">
            <w:pPr>
              <w:spacing w:after="0"/>
              <w:rPr>
                <w:sz w:val="16"/>
                <w:szCs w:val="16"/>
              </w:rPr>
            </w:pPr>
            <w:r w:rsidRPr="5F86005E">
              <w:rPr>
                <w:sz w:val="18"/>
                <w:szCs w:val="18"/>
              </w:rPr>
              <w:t>Accuracy, Reliability, Completeness</w:t>
            </w:r>
          </w:p>
        </w:tc>
        <w:tc>
          <w:tcPr>
            <w:tcW w:w="4003" w:type="dxa"/>
            <w:vAlign w:val="center"/>
          </w:tcPr>
          <w:p w14:paraId="502B28E8" w14:textId="1A8D4195" w:rsidR="5F86005E" w:rsidRDefault="5F86005E" w:rsidP="5F86005E">
            <w:pPr>
              <w:spacing w:after="0"/>
              <w:rPr>
                <w:sz w:val="16"/>
                <w:szCs w:val="16"/>
              </w:rPr>
            </w:pPr>
            <w:r w:rsidRPr="5F86005E">
              <w:rPr>
                <w:sz w:val="18"/>
                <w:szCs w:val="18"/>
              </w:rPr>
              <w:t>Structured judgment on AI output fidelity</w:t>
            </w:r>
          </w:p>
        </w:tc>
      </w:tr>
      <w:tr w:rsidR="5F86005E" w14:paraId="6FF515AE" w14:textId="77777777" w:rsidTr="5F86005E">
        <w:trPr>
          <w:trHeight w:val="300"/>
        </w:trPr>
        <w:tc>
          <w:tcPr>
            <w:tcW w:w="2615" w:type="dxa"/>
            <w:vAlign w:val="center"/>
          </w:tcPr>
          <w:p w14:paraId="14D20087" w14:textId="3AD797FE" w:rsidR="5F86005E" w:rsidRDefault="5F86005E" w:rsidP="5F86005E">
            <w:pPr>
              <w:spacing w:after="0"/>
              <w:rPr>
                <w:sz w:val="16"/>
                <w:szCs w:val="16"/>
              </w:rPr>
            </w:pPr>
            <w:r w:rsidRPr="5F86005E">
              <w:rPr>
                <w:sz w:val="18"/>
                <w:szCs w:val="18"/>
              </w:rPr>
              <w:t>Clarity and Tone Scores</w:t>
            </w:r>
          </w:p>
        </w:tc>
        <w:tc>
          <w:tcPr>
            <w:tcW w:w="639" w:type="dxa"/>
            <w:vAlign w:val="center"/>
          </w:tcPr>
          <w:p w14:paraId="5A99CF69" w14:textId="010099E1" w:rsidR="5F86005E" w:rsidRDefault="5F86005E" w:rsidP="5F86005E">
            <w:pPr>
              <w:spacing w:after="0"/>
              <w:rPr>
                <w:sz w:val="16"/>
                <w:szCs w:val="16"/>
              </w:rPr>
            </w:pPr>
            <w:r w:rsidRPr="5F86005E">
              <w:rPr>
                <w:sz w:val="18"/>
                <w:szCs w:val="18"/>
              </w:rPr>
              <w:t>Tier 2</w:t>
            </w:r>
          </w:p>
        </w:tc>
        <w:tc>
          <w:tcPr>
            <w:tcW w:w="2824" w:type="dxa"/>
            <w:vAlign w:val="center"/>
          </w:tcPr>
          <w:p w14:paraId="49839EF8" w14:textId="31865726"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QA_Clarity</w:t>
            </w:r>
            <w:proofErr w:type="spellEnd"/>
            <w:r w:rsidRPr="5F86005E">
              <w:rPr>
                <w:sz w:val="18"/>
                <w:szCs w:val="18"/>
              </w:rPr>
              <w:t xml:space="preserve">, </w:t>
            </w:r>
            <w:proofErr w:type="spellStart"/>
            <w:r w:rsidRPr="5F86005E">
              <w:rPr>
                <w:rFonts w:ascii="Consolas" w:eastAsia="Consolas" w:hAnsi="Consolas" w:cs="Consolas"/>
                <w:sz w:val="18"/>
                <w:szCs w:val="18"/>
              </w:rPr>
              <w:t>QA_Tone</w:t>
            </w:r>
            <w:proofErr w:type="spellEnd"/>
          </w:p>
        </w:tc>
        <w:tc>
          <w:tcPr>
            <w:tcW w:w="2878" w:type="dxa"/>
            <w:vAlign w:val="center"/>
          </w:tcPr>
          <w:p w14:paraId="4B7CFE56" w14:textId="1EC1C0D3" w:rsidR="5F86005E" w:rsidRDefault="5F86005E" w:rsidP="5F86005E">
            <w:pPr>
              <w:spacing w:after="0"/>
              <w:rPr>
                <w:sz w:val="16"/>
                <w:szCs w:val="16"/>
              </w:rPr>
            </w:pPr>
            <w:r w:rsidRPr="5F86005E">
              <w:rPr>
                <w:sz w:val="18"/>
                <w:szCs w:val="18"/>
              </w:rPr>
              <w:t>Explainability, Ethics</w:t>
            </w:r>
          </w:p>
        </w:tc>
        <w:tc>
          <w:tcPr>
            <w:tcW w:w="4003" w:type="dxa"/>
            <w:vAlign w:val="center"/>
          </w:tcPr>
          <w:p w14:paraId="63AD320B" w14:textId="5F337EC2" w:rsidR="5F86005E" w:rsidRDefault="5F86005E" w:rsidP="5F86005E">
            <w:pPr>
              <w:spacing w:after="0"/>
              <w:rPr>
                <w:sz w:val="16"/>
                <w:szCs w:val="16"/>
              </w:rPr>
            </w:pPr>
            <w:r w:rsidRPr="5F86005E">
              <w:rPr>
                <w:sz w:val="18"/>
                <w:szCs w:val="18"/>
              </w:rPr>
              <w:t>Indicates human-likeness and intelligibility of responses</w:t>
            </w:r>
          </w:p>
        </w:tc>
      </w:tr>
      <w:tr w:rsidR="5F86005E" w14:paraId="73D2D5D9" w14:textId="77777777" w:rsidTr="5F86005E">
        <w:trPr>
          <w:trHeight w:val="300"/>
        </w:trPr>
        <w:tc>
          <w:tcPr>
            <w:tcW w:w="2615" w:type="dxa"/>
            <w:vAlign w:val="center"/>
          </w:tcPr>
          <w:p w14:paraId="651E6228" w14:textId="372AE0A7" w:rsidR="5F86005E" w:rsidRDefault="5F86005E" w:rsidP="5F86005E">
            <w:pPr>
              <w:spacing w:after="0"/>
              <w:rPr>
                <w:sz w:val="16"/>
                <w:szCs w:val="16"/>
              </w:rPr>
            </w:pPr>
            <w:r w:rsidRPr="5F86005E">
              <w:rPr>
                <w:sz w:val="18"/>
                <w:szCs w:val="18"/>
              </w:rPr>
              <w:t>Hallucination / Bias / Policy Conflict</w:t>
            </w:r>
          </w:p>
        </w:tc>
        <w:tc>
          <w:tcPr>
            <w:tcW w:w="639" w:type="dxa"/>
            <w:vAlign w:val="center"/>
          </w:tcPr>
          <w:p w14:paraId="35E6B611" w14:textId="5DC3B367" w:rsidR="5F86005E" w:rsidRDefault="5F86005E" w:rsidP="5F86005E">
            <w:pPr>
              <w:spacing w:after="0"/>
              <w:rPr>
                <w:sz w:val="16"/>
                <w:szCs w:val="16"/>
              </w:rPr>
            </w:pPr>
            <w:r w:rsidRPr="5F86005E">
              <w:rPr>
                <w:sz w:val="18"/>
                <w:szCs w:val="18"/>
              </w:rPr>
              <w:t>Tier 2</w:t>
            </w:r>
          </w:p>
        </w:tc>
        <w:tc>
          <w:tcPr>
            <w:tcW w:w="2824" w:type="dxa"/>
            <w:vAlign w:val="center"/>
          </w:tcPr>
          <w:p w14:paraId="18EF5E49" w14:textId="75BEC7DC"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QA_Flags</w:t>
            </w:r>
            <w:proofErr w:type="spellEnd"/>
          </w:p>
        </w:tc>
        <w:tc>
          <w:tcPr>
            <w:tcW w:w="2878" w:type="dxa"/>
            <w:vAlign w:val="center"/>
          </w:tcPr>
          <w:p w14:paraId="77D2C413" w14:textId="1D9493DD" w:rsidR="5F86005E" w:rsidRDefault="5F86005E" w:rsidP="5F86005E">
            <w:pPr>
              <w:spacing w:after="0"/>
              <w:rPr>
                <w:sz w:val="16"/>
                <w:szCs w:val="16"/>
              </w:rPr>
            </w:pPr>
            <w:r w:rsidRPr="5F86005E">
              <w:rPr>
                <w:sz w:val="18"/>
                <w:szCs w:val="18"/>
              </w:rPr>
              <w:t>Accuracy, Bias, Compliance</w:t>
            </w:r>
          </w:p>
        </w:tc>
        <w:tc>
          <w:tcPr>
            <w:tcW w:w="4003" w:type="dxa"/>
            <w:vAlign w:val="center"/>
          </w:tcPr>
          <w:p w14:paraId="3D2383A9" w14:textId="2FAD5E73" w:rsidR="5F86005E" w:rsidRDefault="5F86005E" w:rsidP="5F86005E">
            <w:pPr>
              <w:spacing w:after="0"/>
              <w:rPr>
                <w:sz w:val="16"/>
                <w:szCs w:val="16"/>
              </w:rPr>
            </w:pPr>
            <w:r w:rsidRPr="5F86005E">
              <w:rPr>
                <w:sz w:val="18"/>
                <w:szCs w:val="18"/>
              </w:rPr>
              <w:t>Internal validation of AI integrity and alignment</w:t>
            </w:r>
          </w:p>
        </w:tc>
      </w:tr>
      <w:tr w:rsidR="5F86005E" w14:paraId="580B0988" w14:textId="77777777" w:rsidTr="5F86005E">
        <w:trPr>
          <w:trHeight w:val="300"/>
        </w:trPr>
        <w:tc>
          <w:tcPr>
            <w:tcW w:w="2615" w:type="dxa"/>
            <w:vAlign w:val="center"/>
          </w:tcPr>
          <w:p w14:paraId="1C8A3458" w14:textId="61B4D9A0" w:rsidR="5F86005E" w:rsidRDefault="5F86005E" w:rsidP="5F86005E">
            <w:pPr>
              <w:spacing w:after="0"/>
              <w:rPr>
                <w:sz w:val="16"/>
                <w:szCs w:val="16"/>
              </w:rPr>
            </w:pPr>
            <w:r w:rsidRPr="5F86005E">
              <w:rPr>
                <w:sz w:val="18"/>
                <w:szCs w:val="18"/>
              </w:rPr>
              <w:t>Prompt Version &amp; Model Linkage</w:t>
            </w:r>
          </w:p>
        </w:tc>
        <w:tc>
          <w:tcPr>
            <w:tcW w:w="639" w:type="dxa"/>
            <w:vAlign w:val="center"/>
          </w:tcPr>
          <w:p w14:paraId="4CA5E685" w14:textId="2C7FAE6F" w:rsidR="5F86005E" w:rsidRDefault="5F86005E" w:rsidP="5F86005E">
            <w:pPr>
              <w:spacing w:after="0"/>
              <w:rPr>
                <w:sz w:val="16"/>
                <w:szCs w:val="16"/>
              </w:rPr>
            </w:pPr>
            <w:r w:rsidRPr="5F86005E">
              <w:rPr>
                <w:sz w:val="18"/>
                <w:szCs w:val="18"/>
              </w:rPr>
              <w:t>Tier 2</w:t>
            </w:r>
          </w:p>
        </w:tc>
        <w:tc>
          <w:tcPr>
            <w:tcW w:w="2824" w:type="dxa"/>
            <w:vAlign w:val="center"/>
          </w:tcPr>
          <w:p w14:paraId="6CDB5AB8" w14:textId="2FE33F82"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Prompt_ID</w:t>
            </w:r>
            <w:proofErr w:type="spellEnd"/>
            <w:r w:rsidRPr="5F86005E">
              <w:rPr>
                <w:sz w:val="18"/>
                <w:szCs w:val="18"/>
              </w:rPr>
              <w:t xml:space="preserve">, </w:t>
            </w:r>
            <w:proofErr w:type="spellStart"/>
            <w:r w:rsidRPr="5F86005E">
              <w:rPr>
                <w:rFonts w:ascii="Consolas" w:eastAsia="Consolas" w:hAnsi="Consolas" w:cs="Consolas"/>
                <w:sz w:val="18"/>
                <w:szCs w:val="18"/>
              </w:rPr>
              <w:t>Model_Used</w:t>
            </w:r>
            <w:proofErr w:type="spellEnd"/>
            <w:r w:rsidRPr="5F86005E">
              <w:rPr>
                <w:sz w:val="18"/>
                <w:szCs w:val="18"/>
              </w:rPr>
              <w:t xml:space="preserve">, </w:t>
            </w:r>
            <w:proofErr w:type="spellStart"/>
            <w:r w:rsidRPr="5F86005E">
              <w:rPr>
                <w:rFonts w:ascii="Consolas" w:eastAsia="Consolas" w:hAnsi="Consolas" w:cs="Consolas"/>
                <w:sz w:val="18"/>
                <w:szCs w:val="18"/>
              </w:rPr>
              <w:t>Model_Version</w:t>
            </w:r>
            <w:proofErr w:type="spellEnd"/>
          </w:p>
        </w:tc>
        <w:tc>
          <w:tcPr>
            <w:tcW w:w="2878" w:type="dxa"/>
            <w:vAlign w:val="center"/>
          </w:tcPr>
          <w:p w14:paraId="67E1FC2A" w14:textId="3E80A2F0" w:rsidR="5F86005E" w:rsidRDefault="5F86005E" w:rsidP="5F86005E">
            <w:pPr>
              <w:spacing w:after="0"/>
              <w:rPr>
                <w:sz w:val="16"/>
                <w:szCs w:val="16"/>
              </w:rPr>
            </w:pPr>
            <w:r w:rsidRPr="5F86005E">
              <w:rPr>
                <w:sz w:val="18"/>
                <w:szCs w:val="18"/>
              </w:rPr>
              <w:t>Transparency, Explainability</w:t>
            </w:r>
          </w:p>
        </w:tc>
        <w:tc>
          <w:tcPr>
            <w:tcW w:w="4003" w:type="dxa"/>
            <w:vAlign w:val="center"/>
          </w:tcPr>
          <w:p w14:paraId="6AC5F28B" w14:textId="52AD44CC" w:rsidR="5F86005E" w:rsidRDefault="5F86005E" w:rsidP="5F86005E">
            <w:pPr>
              <w:spacing w:after="0"/>
              <w:rPr>
                <w:sz w:val="16"/>
                <w:szCs w:val="16"/>
              </w:rPr>
            </w:pPr>
            <w:r w:rsidRPr="5F86005E">
              <w:rPr>
                <w:sz w:val="18"/>
                <w:szCs w:val="18"/>
              </w:rPr>
              <w:t>Provides end-to-end traceability of generated content</w:t>
            </w:r>
          </w:p>
        </w:tc>
      </w:tr>
      <w:tr w:rsidR="5F86005E" w14:paraId="577EEFF9" w14:textId="77777777" w:rsidTr="5F86005E">
        <w:trPr>
          <w:trHeight w:val="300"/>
        </w:trPr>
        <w:tc>
          <w:tcPr>
            <w:tcW w:w="2615" w:type="dxa"/>
            <w:vAlign w:val="center"/>
          </w:tcPr>
          <w:p w14:paraId="76CC3E04" w14:textId="28C91CFD" w:rsidR="5F86005E" w:rsidRDefault="5F86005E" w:rsidP="5F86005E">
            <w:pPr>
              <w:spacing w:after="0"/>
              <w:rPr>
                <w:sz w:val="16"/>
                <w:szCs w:val="16"/>
              </w:rPr>
            </w:pPr>
            <w:r w:rsidRPr="5F86005E">
              <w:rPr>
                <w:sz w:val="18"/>
                <w:szCs w:val="18"/>
              </w:rPr>
              <w:t>Reviewer Role / Identity (Anonymized)</w:t>
            </w:r>
          </w:p>
        </w:tc>
        <w:tc>
          <w:tcPr>
            <w:tcW w:w="639" w:type="dxa"/>
            <w:vAlign w:val="center"/>
          </w:tcPr>
          <w:p w14:paraId="7E72FD88" w14:textId="73457D8A" w:rsidR="5F86005E" w:rsidRDefault="5F86005E" w:rsidP="5F86005E">
            <w:pPr>
              <w:spacing w:after="0"/>
              <w:rPr>
                <w:sz w:val="16"/>
                <w:szCs w:val="16"/>
              </w:rPr>
            </w:pPr>
            <w:r w:rsidRPr="5F86005E">
              <w:rPr>
                <w:sz w:val="18"/>
                <w:szCs w:val="18"/>
              </w:rPr>
              <w:t>Tier 2</w:t>
            </w:r>
          </w:p>
        </w:tc>
        <w:tc>
          <w:tcPr>
            <w:tcW w:w="2824" w:type="dxa"/>
            <w:vAlign w:val="center"/>
          </w:tcPr>
          <w:p w14:paraId="28FF5A74" w14:textId="156BF459"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Reviewer_ID</w:t>
            </w:r>
            <w:proofErr w:type="spellEnd"/>
            <w:r w:rsidRPr="5F86005E">
              <w:rPr>
                <w:sz w:val="18"/>
                <w:szCs w:val="18"/>
              </w:rPr>
              <w:t xml:space="preserve">, </w:t>
            </w:r>
            <w:proofErr w:type="spellStart"/>
            <w:r w:rsidRPr="5F86005E">
              <w:rPr>
                <w:rFonts w:ascii="Consolas" w:eastAsia="Consolas" w:hAnsi="Consolas" w:cs="Consolas"/>
                <w:sz w:val="18"/>
                <w:szCs w:val="18"/>
              </w:rPr>
              <w:t>Reviewer_Role</w:t>
            </w:r>
            <w:proofErr w:type="spellEnd"/>
          </w:p>
        </w:tc>
        <w:tc>
          <w:tcPr>
            <w:tcW w:w="2878" w:type="dxa"/>
            <w:vAlign w:val="center"/>
          </w:tcPr>
          <w:p w14:paraId="253C681A" w14:textId="7A81B860" w:rsidR="5F86005E" w:rsidRDefault="5F86005E" w:rsidP="5F86005E">
            <w:pPr>
              <w:spacing w:after="0"/>
              <w:rPr>
                <w:sz w:val="16"/>
                <w:szCs w:val="16"/>
              </w:rPr>
            </w:pPr>
            <w:r w:rsidRPr="5F86005E">
              <w:rPr>
                <w:sz w:val="18"/>
                <w:szCs w:val="18"/>
              </w:rPr>
              <w:t>Governance Readiness</w:t>
            </w:r>
          </w:p>
        </w:tc>
        <w:tc>
          <w:tcPr>
            <w:tcW w:w="4003" w:type="dxa"/>
            <w:vAlign w:val="center"/>
          </w:tcPr>
          <w:p w14:paraId="7B9DE632" w14:textId="01DB9BCD" w:rsidR="5F86005E" w:rsidRDefault="5F86005E" w:rsidP="5F86005E">
            <w:pPr>
              <w:spacing w:after="0"/>
              <w:rPr>
                <w:sz w:val="16"/>
                <w:szCs w:val="16"/>
              </w:rPr>
            </w:pPr>
            <w:r w:rsidRPr="5F86005E">
              <w:rPr>
                <w:sz w:val="18"/>
                <w:szCs w:val="18"/>
              </w:rPr>
              <w:t>Supports reviewer visibility and auditability</w:t>
            </w:r>
          </w:p>
        </w:tc>
      </w:tr>
      <w:tr w:rsidR="5F86005E" w14:paraId="0847EA0F" w14:textId="77777777" w:rsidTr="5F86005E">
        <w:trPr>
          <w:trHeight w:val="300"/>
        </w:trPr>
        <w:tc>
          <w:tcPr>
            <w:tcW w:w="2615" w:type="dxa"/>
            <w:vAlign w:val="center"/>
          </w:tcPr>
          <w:p w14:paraId="48ACA108" w14:textId="17EE5D73" w:rsidR="5F86005E" w:rsidRDefault="5F86005E" w:rsidP="5F86005E">
            <w:pPr>
              <w:spacing w:after="0"/>
              <w:rPr>
                <w:sz w:val="16"/>
                <w:szCs w:val="16"/>
              </w:rPr>
            </w:pPr>
            <w:r w:rsidRPr="5F86005E">
              <w:rPr>
                <w:sz w:val="18"/>
                <w:szCs w:val="18"/>
              </w:rPr>
              <w:t>Auto-Tagging of User Comments via NLP</w:t>
            </w:r>
          </w:p>
        </w:tc>
        <w:tc>
          <w:tcPr>
            <w:tcW w:w="639" w:type="dxa"/>
            <w:vAlign w:val="center"/>
          </w:tcPr>
          <w:p w14:paraId="443D5DBA" w14:textId="6958B5FE" w:rsidR="5F86005E" w:rsidRDefault="5F86005E" w:rsidP="5F86005E">
            <w:pPr>
              <w:spacing w:after="0"/>
              <w:rPr>
                <w:sz w:val="16"/>
                <w:szCs w:val="16"/>
              </w:rPr>
            </w:pPr>
            <w:r w:rsidRPr="5F86005E">
              <w:rPr>
                <w:sz w:val="18"/>
                <w:szCs w:val="18"/>
              </w:rPr>
              <w:t>Both</w:t>
            </w:r>
          </w:p>
        </w:tc>
        <w:tc>
          <w:tcPr>
            <w:tcW w:w="2824" w:type="dxa"/>
            <w:vAlign w:val="center"/>
          </w:tcPr>
          <w:p w14:paraId="24A8EF35" w14:textId="437EAD10"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NLP_Tags</w:t>
            </w:r>
            <w:proofErr w:type="spellEnd"/>
          </w:p>
        </w:tc>
        <w:tc>
          <w:tcPr>
            <w:tcW w:w="2878" w:type="dxa"/>
            <w:vAlign w:val="center"/>
          </w:tcPr>
          <w:p w14:paraId="26425CBA" w14:textId="784DC2BA" w:rsidR="5F86005E" w:rsidRDefault="5F86005E" w:rsidP="5F86005E">
            <w:pPr>
              <w:spacing w:after="0"/>
              <w:rPr>
                <w:sz w:val="16"/>
                <w:szCs w:val="16"/>
              </w:rPr>
            </w:pPr>
            <w:r w:rsidRPr="5F86005E">
              <w:rPr>
                <w:sz w:val="18"/>
                <w:szCs w:val="18"/>
              </w:rPr>
              <w:t>Bias, Clarity, Repetition</w:t>
            </w:r>
          </w:p>
        </w:tc>
        <w:tc>
          <w:tcPr>
            <w:tcW w:w="4003" w:type="dxa"/>
            <w:vAlign w:val="center"/>
          </w:tcPr>
          <w:p w14:paraId="24C1B1F2" w14:textId="0BB5C1A6" w:rsidR="5F86005E" w:rsidRDefault="5F86005E" w:rsidP="5F86005E">
            <w:pPr>
              <w:spacing w:after="0"/>
              <w:rPr>
                <w:sz w:val="16"/>
                <w:szCs w:val="16"/>
              </w:rPr>
            </w:pPr>
            <w:proofErr w:type="gramStart"/>
            <w:r w:rsidRPr="5F86005E">
              <w:rPr>
                <w:sz w:val="18"/>
                <w:szCs w:val="18"/>
              </w:rPr>
              <w:t>Converts</w:t>
            </w:r>
            <w:proofErr w:type="gramEnd"/>
            <w:r w:rsidRPr="5F86005E">
              <w:rPr>
                <w:sz w:val="18"/>
                <w:szCs w:val="18"/>
              </w:rPr>
              <w:t xml:space="preserve"> qualitative feedback into quantitative governance data</w:t>
            </w:r>
          </w:p>
        </w:tc>
      </w:tr>
      <w:tr w:rsidR="5F86005E" w14:paraId="3FBB40C1" w14:textId="77777777" w:rsidTr="5F86005E">
        <w:trPr>
          <w:trHeight w:val="300"/>
        </w:trPr>
        <w:tc>
          <w:tcPr>
            <w:tcW w:w="2615" w:type="dxa"/>
            <w:vAlign w:val="center"/>
          </w:tcPr>
          <w:p w14:paraId="73BDFD06" w14:textId="390619B8" w:rsidR="5F86005E" w:rsidRDefault="5F86005E" w:rsidP="5F86005E">
            <w:pPr>
              <w:spacing w:after="0"/>
              <w:rPr>
                <w:sz w:val="16"/>
                <w:szCs w:val="16"/>
              </w:rPr>
            </w:pPr>
            <w:r w:rsidRPr="5F86005E">
              <w:rPr>
                <w:sz w:val="18"/>
                <w:szCs w:val="18"/>
              </w:rPr>
              <w:t>Feedback Export API</w:t>
            </w:r>
          </w:p>
        </w:tc>
        <w:tc>
          <w:tcPr>
            <w:tcW w:w="639" w:type="dxa"/>
            <w:vAlign w:val="center"/>
          </w:tcPr>
          <w:p w14:paraId="0BB7469D" w14:textId="3621E977" w:rsidR="5F86005E" w:rsidRDefault="5F86005E" w:rsidP="5F86005E">
            <w:pPr>
              <w:spacing w:after="0"/>
              <w:rPr>
                <w:sz w:val="16"/>
                <w:szCs w:val="16"/>
              </w:rPr>
            </w:pPr>
            <w:r w:rsidRPr="5F86005E">
              <w:rPr>
                <w:sz w:val="18"/>
                <w:szCs w:val="18"/>
              </w:rPr>
              <w:t>Both</w:t>
            </w:r>
          </w:p>
        </w:tc>
        <w:tc>
          <w:tcPr>
            <w:tcW w:w="2824" w:type="dxa"/>
            <w:vAlign w:val="center"/>
          </w:tcPr>
          <w:p w14:paraId="4996BAA9" w14:textId="39C97110" w:rsidR="5F86005E" w:rsidRDefault="5F86005E" w:rsidP="5F86005E">
            <w:pPr>
              <w:spacing w:after="0"/>
              <w:rPr>
                <w:rFonts w:ascii="Consolas" w:eastAsia="Consolas" w:hAnsi="Consolas" w:cs="Consolas"/>
                <w:sz w:val="16"/>
                <w:szCs w:val="16"/>
              </w:rPr>
            </w:pPr>
            <w:r w:rsidRPr="5F86005E">
              <w:rPr>
                <w:rFonts w:ascii="Consolas" w:eastAsia="Consolas" w:hAnsi="Consolas" w:cs="Consolas"/>
                <w:sz w:val="18"/>
                <w:szCs w:val="18"/>
              </w:rPr>
              <w:t>/</w:t>
            </w:r>
            <w:proofErr w:type="spellStart"/>
            <w:r w:rsidRPr="5F86005E">
              <w:rPr>
                <w:rFonts w:ascii="Consolas" w:eastAsia="Consolas" w:hAnsi="Consolas" w:cs="Consolas"/>
                <w:sz w:val="18"/>
                <w:szCs w:val="18"/>
              </w:rPr>
              <w:t>api</w:t>
            </w:r>
            <w:proofErr w:type="spellEnd"/>
            <w:r w:rsidRPr="5F86005E">
              <w:rPr>
                <w:rFonts w:ascii="Consolas" w:eastAsia="Consolas" w:hAnsi="Consolas" w:cs="Consolas"/>
                <w:sz w:val="18"/>
                <w:szCs w:val="18"/>
              </w:rPr>
              <w:t>/feedback/export</w:t>
            </w:r>
          </w:p>
        </w:tc>
        <w:tc>
          <w:tcPr>
            <w:tcW w:w="2878" w:type="dxa"/>
            <w:vAlign w:val="center"/>
          </w:tcPr>
          <w:p w14:paraId="12F2E8C0" w14:textId="757370C2" w:rsidR="5F86005E" w:rsidRDefault="5F86005E" w:rsidP="5F86005E">
            <w:pPr>
              <w:spacing w:after="0"/>
              <w:rPr>
                <w:sz w:val="16"/>
                <w:szCs w:val="16"/>
              </w:rPr>
            </w:pPr>
            <w:r w:rsidRPr="5F86005E">
              <w:rPr>
                <w:sz w:val="18"/>
                <w:szCs w:val="18"/>
              </w:rPr>
              <w:t>Monitoring, Risk Assessment</w:t>
            </w:r>
          </w:p>
        </w:tc>
        <w:tc>
          <w:tcPr>
            <w:tcW w:w="4003" w:type="dxa"/>
            <w:vAlign w:val="center"/>
          </w:tcPr>
          <w:p w14:paraId="392F6BDD" w14:textId="385D7376" w:rsidR="5F86005E" w:rsidRDefault="5F86005E" w:rsidP="5F86005E">
            <w:pPr>
              <w:spacing w:after="0"/>
              <w:rPr>
                <w:sz w:val="16"/>
                <w:szCs w:val="16"/>
              </w:rPr>
            </w:pPr>
            <w:r w:rsidRPr="5F86005E">
              <w:rPr>
                <w:sz w:val="18"/>
                <w:szCs w:val="18"/>
              </w:rPr>
              <w:t>Provides data to MTP in trusted, structured form</w:t>
            </w:r>
          </w:p>
        </w:tc>
      </w:tr>
      <w:tr w:rsidR="5F86005E" w14:paraId="422D77EC" w14:textId="77777777" w:rsidTr="5F86005E">
        <w:trPr>
          <w:trHeight w:val="300"/>
        </w:trPr>
        <w:tc>
          <w:tcPr>
            <w:tcW w:w="2615" w:type="dxa"/>
            <w:vAlign w:val="center"/>
          </w:tcPr>
          <w:p w14:paraId="7CD22598" w14:textId="42489F8E" w:rsidR="5F86005E" w:rsidRDefault="5F86005E" w:rsidP="5F86005E">
            <w:pPr>
              <w:spacing w:after="0"/>
              <w:rPr>
                <w:sz w:val="16"/>
                <w:szCs w:val="16"/>
              </w:rPr>
            </w:pPr>
            <w:r w:rsidRPr="5F86005E">
              <w:rPr>
                <w:sz w:val="18"/>
                <w:szCs w:val="18"/>
              </w:rPr>
              <w:t>Evaluation Export API</w:t>
            </w:r>
          </w:p>
        </w:tc>
        <w:tc>
          <w:tcPr>
            <w:tcW w:w="639" w:type="dxa"/>
            <w:vAlign w:val="center"/>
          </w:tcPr>
          <w:p w14:paraId="16A97E51" w14:textId="7C636EFC" w:rsidR="5F86005E" w:rsidRDefault="5F86005E" w:rsidP="5F86005E">
            <w:pPr>
              <w:spacing w:after="0"/>
              <w:rPr>
                <w:sz w:val="16"/>
                <w:szCs w:val="16"/>
              </w:rPr>
            </w:pPr>
            <w:r w:rsidRPr="5F86005E">
              <w:rPr>
                <w:sz w:val="18"/>
                <w:szCs w:val="18"/>
              </w:rPr>
              <w:t>Tier 2</w:t>
            </w:r>
          </w:p>
        </w:tc>
        <w:tc>
          <w:tcPr>
            <w:tcW w:w="2824" w:type="dxa"/>
            <w:vAlign w:val="center"/>
          </w:tcPr>
          <w:p w14:paraId="2AF91867" w14:textId="7CA184C7" w:rsidR="5F86005E" w:rsidRDefault="5F86005E" w:rsidP="5F86005E">
            <w:pPr>
              <w:spacing w:after="0"/>
              <w:rPr>
                <w:rFonts w:ascii="Consolas" w:eastAsia="Consolas" w:hAnsi="Consolas" w:cs="Consolas"/>
                <w:sz w:val="16"/>
                <w:szCs w:val="16"/>
              </w:rPr>
            </w:pPr>
            <w:r w:rsidRPr="5F86005E">
              <w:rPr>
                <w:rFonts w:ascii="Consolas" w:eastAsia="Consolas" w:hAnsi="Consolas" w:cs="Consolas"/>
                <w:sz w:val="18"/>
                <w:szCs w:val="18"/>
              </w:rPr>
              <w:t>/</w:t>
            </w:r>
            <w:proofErr w:type="spellStart"/>
            <w:r w:rsidRPr="5F86005E">
              <w:rPr>
                <w:rFonts w:ascii="Consolas" w:eastAsia="Consolas" w:hAnsi="Consolas" w:cs="Consolas"/>
                <w:sz w:val="18"/>
                <w:szCs w:val="18"/>
              </w:rPr>
              <w:t>api</w:t>
            </w:r>
            <w:proofErr w:type="spellEnd"/>
            <w:r w:rsidRPr="5F86005E">
              <w:rPr>
                <w:rFonts w:ascii="Consolas" w:eastAsia="Consolas" w:hAnsi="Consolas" w:cs="Consolas"/>
                <w:sz w:val="18"/>
                <w:szCs w:val="18"/>
              </w:rPr>
              <w:t>/evaluations/export</w:t>
            </w:r>
          </w:p>
        </w:tc>
        <w:tc>
          <w:tcPr>
            <w:tcW w:w="2878" w:type="dxa"/>
            <w:vAlign w:val="center"/>
          </w:tcPr>
          <w:p w14:paraId="4AF68981" w14:textId="61564208" w:rsidR="5F86005E" w:rsidRDefault="5F86005E" w:rsidP="5F86005E">
            <w:pPr>
              <w:spacing w:after="0"/>
              <w:rPr>
                <w:sz w:val="16"/>
                <w:szCs w:val="16"/>
              </w:rPr>
            </w:pPr>
            <w:r w:rsidRPr="5F86005E">
              <w:rPr>
                <w:sz w:val="18"/>
                <w:szCs w:val="18"/>
              </w:rPr>
              <w:t>All (based on content)</w:t>
            </w:r>
          </w:p>
        </w:tc>
        <w:tc>
          <w:tcPr>
            <w:tcW w:w="4003" w:type="dxa"/>
            <w:vAlign w:val="center"/>
          </w:tcPr>
          <w:p w14:paraId="1259199A" w14:textId="1ACB34A9" w:rsidR="5F86005E" w:rsidRDefault="5F86005E" w:rsidP="5F86005E">
            <w:pPr>
              <w:spacing w:after="0"/>
              <w:rPr>
                <w:sz w:val="16"/>
                <w:szCs w:val="16"/>
              </w:rPr>
            </w:pPr>
            <w:r w:rsidRPr="5F86005E">
              <w:rPr>
                <w:sz w:val="18"/>
                <w:szCs w:val="18"/>
              </w:rPr>
              <w:t>Enables bulk ingestion of QA-based trust signals</w:t>
            </w:r>
          </w:p>
        </w:tc>
      </w:tr>
      <w:tr w:rsidR="5F86005E" w14:paraId="6048573B" w14:textId="77777777" w:rsidTr="5F86005E">
        <w:trPr>
          <w:trHeight w:val="300"/>
        </w:trPr>
        <w:tc>
          <w:tcPr>
            <w:tcW w:w="2615" w:type="dxa"/>
            <w:vAlign w:val="center"/>
          </w:tcPr>
          <w:p w14:paraId="6BEDC2A2" w14:textId="20AAD49B" w:rsidR="5F86005E" w:rsidRDefault="5F86005E" w:rsidP="5F86005E">
            <w:pPr>
              <w:spacing w:after="0"/>
              <w:rPr>
                <w:sz w:val="16"/>
                <w:szCs w:val="16"/>
              </w:rPr>
            </w:pPr>
            <w:r w:rsidRPr="5F86005E">
              <w:rPr>
                <w:sz w:val="18"/>
                <w:szCs w:val="18"/>
              </w:rPr>
              <w:t>Caller App ID / API Source</w:t>
            </w:r>
          </w:p>
        </w:tc>
        <w:tc>
          <w:tcPr>
            <w:tcW w:w="639" w:type="dxa"/>
            <w:vAlign w:val="center"/>
          </w:tcPr>
          <w:p w14:paraId="60A9970D" w14:textId="7BB365D0" w:rsidR="5F86005E" w:rsidRDefault="5F86005E" w:rsidP="5F86005E">
            <w:pPr>
              <w:spacing w:after="0"/>
              <w:rPr>
                <w:sz w:val="16"/>
                <w:szCs w:val="16"/>
              </w:rPr>
            </w:pPr>
            <w:r w:rsidRPr="5F86005E">
              <w:rPr>
                <w:sz w:val="18"/>
                <w:szCs w:val="18"/>
              </w:rPr>
              <w:t>Tier 1 &amp; 2</w:t>
            </w:r>
          </w:p>
        </w:tc>
        <w:tc>
          <w:tcPr>
            <w:tcW w:w="2824" w:type="dxa"/>
            <w:vAlign w:val="center"/>
          </w:tcPr>
          <w:p w14:paraId="74CF4311" w14:textId="5775A635"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CallerAppID</w:t>
            </w:r>
            <w:proofErr w:type="spellEnd"/>
            <w:r w:rsidRPr="5F86005E">
              <w:rPr>
                <w:sz w:val="18"/>
                <w:szCs w:val="18"/>
              </w:rPr>
              <w:t xml:space="preserve">, </w:t>
            </w:r>
            <w:proofErr w:type="spellStart"/>
            <w:r w:rsidRPr="5F86005E">
              <w:rPr>
                <w:rFonts w:ascii="Consolas" w:eastAsia="Consolas" w:hAnsi="Consolas" w:cs="Consolas"/>
                <w:sz w:val="18"/>
                <w:szCs w:val="18"/>
              </w:rPr>
              <w:t>EndpointID</w:t>
            </w:r>
            <w:proofErr w:type="spellEnd"/>
            <w:r w:rsidRPr="5F86005E">
              <w:rPr>
                <w:sz w:val="18"/>
                <w:szCs w:val="18"/>
              </w:rPr>
              <w:t xml:space="preserve">, </w:t>
            </w:r>
            <w:proofErr w:type="spellStart"/>
            <w:r w:rsidRPr="5F86005E">
              <w:rPr>
                <w:rFonts w:ascii="Consolas" w:eastAsia="Consolas" w:hAnsi="Consolas" w:cs="Consolas"/>
                <w:sz w:val="18"/>
                <w:szCs w:val="18"/>
              </w:rPr>
              <w:t>APIKeyID</w:t>
            </w:r>
            <w:proofErr w:type="spellEnd"/>
          </w:p>
        </w:tc>
        <w:tc>
          <w:tcPr>
            <w:tcW w:w="2878" w:type="dxa"/>
            <w:vAlign w:val="center"/>
          </w:tcPr>
          <w:p w14:paraId="1D7E1F35" w14:textId="62160A02" w:rsidR="5F86005E" w:rsidRDefault="5F86005E" w:rsidP="5F86005E">
            <w:pPr>
              <w:spacing w:after="0"/>
              <w:rPr>
                <w:sz w:val="16"/>
                <w:szCs w:val="16"/>
              </w:rPr>
            </w:pPr>
            <w:r w:rsidRPr="5F86005E">
              <w:rPr>
                <w:sz w:val="18"/>
                <w:szCs w:val="18"/>
              </w:rPr>
              <w:t>Governance Readiness, System Accountability</w:t>
            </w:r>
          </w:p>
        </w:tc>
        <w:tc>
          <w:tcPr>
            <w:tcW w:w="4003" w:type="dxa"/>
            <w:vAlign w:val="center"/>
          </w:tcPr>
          <w:p w14:paraId="060E835B" w14:textId="7ECEF379" w:rsidR="5F86005E" w:rsidRDefault="5F86005E" w:rsidP="5F86005E">
            <w:pPr>
              <w:spacing w:after="0"/>
              <w:rPr>
                <w:sz w:val="16"/>
                <w:szCs w:val="16"/>
              </w:rPr>
            </w:pPr>
            <w:r w:rsidRPr="5F86005E">
              <w:rPr>
                <w:sz w:val="18"/>
                <w:szCs w:val="18"/>
              </w:rPr>
              <w:t>Links feedback to external systems or API-based usage contexts</w:t>
            </w:r>
          </w:p>
        </w:tc>
      </w:tr>
      <w:tr w:rsidR="5F86005E" w14:paraId="71DFBDA7" w14:textId="77777777" w:rsidTr="5F86005E">
        <w:trPr>
          <w:trHeight w:val="300"/>
        </w:trPr>
        <w:tc>
          <w:tcPr>
            <w:tcW w:w="2615" w:type="dxa"/>
            <w:vAlign w:val="center"/>
          </w:tcPr>
          <w:p w14:paraId="5FD23795" w14:textId="11289CE2" w:rsidR="5F86005E" w:rsidRDefault="5F86005E" w:rsidP="5F86005E">
            <w:pPr>
              <w:spacing w:after="0"/>
              <w:rPr>
                <w:sz w:val="16"/>
                <w:szCs w:val="16"/>
              </w:rPr>
            </w:pPr>
            <w:r w:rsidRPr="5F86005E">
              <w:rPr>
                <w:sz w:val="18"/>
                <w:szCs w:val="18"/>
              </w:rPr>
              <w:t>Orchestration Session Linkage</w:t>
            </w:r>
          </w:p>
        </w:tc>
        <w:tc>
          <w:tcPr>
            <w:tcW w:w="639" w:type="dxa"/>
            <w:vAlign w:val="center"/>
          </w:tcPr>
          <w:p w14:paraId="346621AF" w14:textId="584B8780" w:rsidR="5F86005E" w:rsidRDefault="5F86005E" w:rsidP="5F86005E">
            <w:pPr>
              <w:spacing w:after="0"/>
              <w:rPr>
                <w:sz w:val="16"/>
                <w:szCs w:val="16"/>
              </w:rPr>
            </w:pPr>
            <w:r w:rsidRPr="5F86005E">
              <w:rPr>
                <w:sz w:val="18"/>
                <w:szCs w:val="18"/>
              </w:rPr>
              <w:t>Tier 2</w:t>
            </w:r>
          </w:p>
        </w:tc>
        <w:tc>
          <w:tcPr>
            <w:tcW w:w="2824" w:type="dxa"/>
            <w:vAlign w:val="center"/>
          </w:tcPr>
          <w:p w14:paraId="23C9BABB" w14:textId="3001F21C"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OrchestrationSessionID</w:t>
            </w:r>
            <w:proofErr w:type="spellEnd"/>
          </w:p>
        </w:tc>
        <w:tc>
          <w:tcPr>
            <w:tcW w:w="2878" w:type="dxa"/>
            <w:vAlign w:val="center"/>
          </w:tcPr>
          <w:p w14:paraId="2D45C93D" w14:textId="2E6E3BC1" w:rsidR="5F86005E" w:rsidRDefault="5F86005E" w:rsidP="5F86005E">
            <w:pPr>
              <w:spacing w:after="0"/>
              <w:rPr>
                <w:sz w:val="16"/>
                <w:szCs w:val="16"/>
              </w:rPr>
            </w:pPr>
            <w:r w:rsidRPr="5F86005E">
              <w:rPr>
                <w:sz w:val="18"/>
                <w:szCs w:val="18"/>
              </w:rPr>
              <w:t>Explainability, Agent Trustworthiness</w:t>
            </w:r>
          </w:p>
        </w:tc>
        <w:tc>
          <w:tcPr>
            <w:tcW w:w="4003" w:type="dxa"/>
            <w:vAlign w:val="center"/>
          </w:tcPr>
          <w:p w14:paraId="335CAA7F" w14:textId="4417A32D" w:rsidR="5F86005E" w:rsidRDefault="5F86005E" w:rsidP="5F86005E">
            <w:pPr>
              <w:spacing w:after="0"/>
              <w:rPr>
                <w:sz w:val="16"/>
                <w:szCs w:val="16"/>
              </w:rPr>
            </w:pPr>
            <w:r w:rsidRPr="5F86005E">
              <w:rPr>
                <w:sz w:val="18"/>
                <w:szCs w:val="18"/>
              </w:rPr>
              <w:t>Supports end-to-end traceability for agent-based workflows</w:t>
            </w:r>
          </w:p>
        </w:tc>
      </w:tr>
      <w:tr w:rsidR="5F86005E" w14:paraId="4C10B5BB" w14:textId="77777777" w:rsidTr="5F86005E">
        <w:trPr>
          <w:trHeight w:val="300"/>
        </w:trPr>
        <w:tc>
          <w:tcPr>
            <w:tcW w:w="2615" w:type="dxa"/>
            <w:vAlign w:val="center"/>
          </w:tcPr>
          <w:p w14:paraId="28991643" w14:textId="51C606A1" w:rsidR="5F86005E" w:rsidRDefault="5F86005E" w:rsidP="5F86005E">
            <w:pPr>
              <w:spacing w:after="0"/>
              <w:rPr>
                <w:sz w:val="16"/>
                <w:szCs w:val="16"/>
              </w:rPr>
            </w:pPr>
            <w:r w:rsidRPr="5F86005E">
              <w:rPr>
                <w:sz w:val="18"/>
                <w:szCs w:val="18"/>
              </w:rPr>
              <w:t>Model Service Tier &amp; Provider Info</w:t>
            </w:r>
          </w:p>
        </w:tc>
        <w:tc>
          <w:tcPr>
            <w:tcW w:w="639" w:type="dxa"/>
            <w:vAlign w:val="center"/>
          </w:tcPr>
          <w:p w14:paraId="1C6F48F1" w14:textId="1A1B6796" w:rsidR="5F86005E" w:rsidRDefault="5F86005E" w:rsidP="5F86005E">
            <w:pPr>
              <w:spacing w:after="0"/>
              <w:rPr>
                <w:sz w:val="16"/>
                <w:szCs w:val="16"/>
              </w:rPr>
            </w:pPr>
            <w:r w:rsidRPr="5F86005E">
              <w:rPr>
                <w:sz w:val="18"/>
                <w:szCs w:val="18"/>
              </w:rPr>
              <w:t>Tier 2</w:t>
            </w:r>
          </w:p>
        </w:tc>
        <w:tc>
          <w:tcPr>
            <w:tcW w:w="2824" w:type="dxa"/>
            <w:vAlign w:val="center"/>
          </w:tcPr>
          <w:p w14:paraId="5003DF54" w14:textId="52B98002"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ModelProvider</w:t>
            </w:r>
            <w:proofErr w:type="spellEnd"/>
            <w:r w:rsidRPr="5F86005E">
              <w:rPr>
                <w:sz w:val="18"/>
                <w:szCs w:val="18"/>
              </w:rPr>
              <w:t xml:space="preserve">, </w:t>
            </w:r>
            <w:proofErr w:type="spellStart"/>
            <w:r w:rsidRPr="5F86005E">
              <w:rPr>
                <w:rFonts w:ascii="Consolas" w:eastAsia="Consolas" w:hAnsi="Consolas" w:cs="Consolas"/>
                <w:sz w:val="18"/>
                <w:szCs w:val="18"/>
              </w:rPr>
              <w:t>ModelServiceLevel</w:t>
            </w:r>
            <w:proofErr w:type="spellEnd"/>
          </w:p>
        </w:tc>
        <w:tc>
          <w:tcPr>
            <w:tcW w:w="2878" w:type="dxa"/>
            <w:vAlign w:val="center"/>
          </w:tcPr>
          <w:p w14:paraId="4F4DC80C" w14:textId="1D944D1F" w:rsidR="5F86005E" w:rsidRDefault="5F86005E" w:rsidP="5F86005E">
            <w:pPr>
              <w:spacing w:after="0"/>
              <w:rPr>
                <w:sz w:val="16"/>
                <w:szCs w:val="16"/>
              </w:rPr>
            </w:pPr>
            <w:r w:rsidRPr="5F86005E">
              <w:rPr>
                <w:sz w:val="18"/>
                <w:szCs w:val="18"/>
              </w:rPr>
              <w:t>Transparency, Performance, Compliance</w:t>
            </w:r>
          </w:p>
        </w:tc>
        <w:tc>
          <w:tcPr>
            <w:tcW w:w="4003" w:type="dxa"/>
            <w:vAlign w:val="center"/>
          </w:tcPr>
          <w:p w14:paraId="010A94BC" w14:textId="2A1CF698" w:rsidR="5F86005E" w:rsidRDefault="5F86005E" w:rsidP="5F86005E">
            <w:pPr>
              <w:spacing w:after="0"/>
              <w:rPr>
                <w:sz w:val="16"/>
                <w:szCs w:val="16"/>
              </w:rPr>
            </w:pPr>
            <w:r w:rsidRPr="5F86005E">
              <w:rPr>
                <w:sz w:val="18"/>
                <w:szCs w:val="18"/>
              </w:rPr>
              <w:t>Captures SLA tier and provider context for model trust scoring</w:t>
            </w:r>
          </w:p>
        </w:tc>
      </w:tr>
      <w:tr w:rsidR="5F86005E" w14:paraId="5A48C1CF" w14:textId="77777777" w:rsidTr="5F86005E">
        <w:trPr>
          <w:trHeight w:val="300"/>
        </w:trPr>
        <w:tc>
          <w:tcPr>
            <w:tcW w:w="2615" w:type="dxa"/>
            <w:vAlign w:val="center"/>
          </w:tcPr>
          <w:p w14:paraId="598EA1DA" w14:textId="600A300E" w:rsidR="5F86005E" w:rsidRDefault="5F86005E" w:rsidP="5F86005E">
            <w:pPr>
              <w:spacing w:after="0"/>
              <w:rPr>
                <w:sz w:val="16"/>
                <w:szCs w:val="16"/>
              </w:rPr>
            </w:pPr>
            <w:r w:rsidRPr="5F86005E">
              <w:rPr>
                <w:sz w:val="18"/>
                <w:szCs w:val="18"/>
              </w:rPr>
              <w:t>Internal Dashboard for Readiness</w:t>
            </w:r>
          </w:p>
        </w:tc>
        <w:tc>
          <w:tcPr>
            <w:tcW w:w="639" w:type="dxa"/>
            <w:vAlign w:val="center"/>
          </w:tcPr>
          <w:p w14:paraId="47C939C0" w14:textId="15A0A3AB" w:rsidR="5F86005E" w:rsidRDefault="5F86005E" w:rsidP="5F86005E">
            <w:pPr>
              <w:spacing w:after="0"/>
              <w:rPr>
                <w:sz w:val="16"/>
                <w:szCs w:val="16"/>
              </w:rPr>
            </w:pPr>
            <w:r w:rsidRPr="5F86005E">
              <w:rPr>
                <w:sz w:val="18"/>
                <w:szCs w:val="18"/>
              </w:rPr>
              <w:t>Internal</w:t>
            </w:r>
          </w:p>
        </w:tc>
        <w:tc>
          <w:tcPr>
            <w:tcW w:w="2824" w:type="dxa"/>
            <w:vAlign w:val="center"/>
          </w:tcPr>
          <w:p w14:paraId="49582BE1" w14:textId="47BEDD10" w:rsidR="5F86005E" w:rsidRDefault="5F86005E" w:rsidP="5F86005E">
            <w:pPr>
              <w:spacing w:after="0"/>
              <w:rPr>
                <w:rFonts w:ascii="Consolas" w:eastAsia="Consolas" w:hAnsi="Consolas" w:cs="Consolas"/>
                <w:sz w:val="16"/>
                <w:szCs w:val="16"/>
              </w:rPr>
            </w:pPr>
            <w:proofErr w:type="spellStart"/>
            <w:r w:rsidRPr="5F86005E">
              <w:rPr>
                <w:rFonts w:ascii="Consolas" w:eastAsia="Consolas" w:hAnsi="Consolas" w:cs="Consolas"/>
                <w:sz w:val="18"/>
                <w:szCs w:val="18"/>
              </w:rPr>
              <w:t>Coverage_Metrics</w:t>
            </w:r>
            <w:proofErr w:type="spellEnd"/>
            <w:r w:rsidRPr="5F86005E">
              <w:rPr>
                <w:sz w:val="18"/>
                <w:szCs w:val="18"/>
              </w:rPr>
              <w:t xml:space="preserve">, </w:t>
            </w:r>
            <w:proofErr w:type="spellStart"/>
            <w:r w:rsidRPr="5F86005E">
              <w:rPr>
                <w:rFonts w:ascii="Consolas" w:eastAsia="Consolas" w:hAnsi="Consolas" w:cs="Consolas"/>
                <w:sz w:val="18"/>
                <w:szCs w:val="18"/>
              </w:rPr>
              <w:t>MTI_Alignment_Indicators</w:t>
            </w:r>
            <w:proofErr w:type="spellEnd"/>
          </w:p>
        </w:tc>
        <w:tc>
          <w:tcPr>
            <w:tcW w:w="2878" w:type="dxa"/>
            <w:vAlign w:val="center"/>
          </w:tcPr>
          <w:p w14:paraId="169D3291" w14:textId="53D5D133" w:rsidR="5F86005E" w:rsidRDefault="5F86005E" w:rsidP="5F86005E">
            <w:pPr>
              <w:spacing w:after="0"/>
              <w:rPr>
                <w:sz w:val="16"/>
                <w:szCs w:val="16"/>
              </w:rPr>
            </w:pPr>
            <w:r w:rsidRPr="5F86005E">
              <w:rPr>
                <w:sz w:val="18"/>
                <w:szCs w:val="18"/>
              </w:rPr>
              <w:t>Governance Readiness, Compliance</w:t>
            </w:r>
          </w:p>
        </w:tc>
        <w:tc>
          <w:tcPr>
            <w:tcW w:w="4003" w:type="dxa"/>
            <w:vAlign w:val="center"/>
          </w:tcPr>
          <w:p w14:paraId="6EE51DD8" w14:textId="0784A268" w:rsidR="5F86005E" w:rsidRDefault="5F86005E" w:rsidP="5F86005E">
            <w:pPr>
              <w:spacing w:after="0"/>
              <w:rPr>
                <w:sz w:val="16"/>
                <w:szCs w:val="16"/>
              </w:rPr>
            </w:pPr>
            <w:r w:rsidRPr="5F86005E">
              <w:rPr>
                <w:sz w:val="18"/>
                <w:szCs w:val="18"/>
              </w:rPr>
              <w:t>Tracks evidence completeness and readiness for MTI submission</w:t>
            </w:r>
          </w:p>
        </w:tc>
      </w:tr>
    </w:tbl>
    <w:p w14:paraId="04323835" w14:textId="04A72386" w:rsidR="5F86005E" w:rsidRDefault="5F86005E"/>
    <w:p w14:paraId="7D5106AE" w14:textId="77777777" w:rsidR="004250EE" w:rsidRDefault="004250EE" w:rsidP="3214139E">
      <w:pPr>
        <w:spacing w:before="240" w:after="240"/>
        <w:rPr>
          <w:rFonts w:ascii="Aptos" w:eastAsia="Aptos" w:hAnsi="Aptos" w:cs="Aptos"/>
          <w:b/>
          <w:bCs/>
        </w:rPr>
        <w:sectPr w:rsidR="004250EE" w:rsidSect="004250EE">
          <w:pgSz w:w="15840" w:h="12240" w:orient="landscape"/>
          <w:pgMar w:top="1440" w:right="1440" w:bottom="1440" w:left="1440" w:header="720" w:footer="720" w:gutter="0"/>
          <w:cols w:space="720"/>
          <w:docGrid w:linePitch="360"/>
        </w:sectPr>
      </w:pPr>
    </w:p>
    <w:p w14:paraId="27D0A5B3" w14:textId="77777777" w:rsidR="001E4171" w:rsidRPr="001E4171" w:rsidRDefault="001E4171" w:rsidP="000B1548">
      <w:pPr>
        <w:pStyle w:val="Heading2"/>
        <w:rPr>
          <w:lang w:val="en-CA"/>
        </w:rPr>
      </w:pPr>
      <w:r w:rsidRPr="001E4171">
        <w:rPr>
          <w:lang w:val="en-CA"/>
        </w:rPr>
        <w:lastRenderedPageBreak/>
        <w:t>Annex A – Mapping MTP Questions to EVA Evidence Sources</w:t>
      </w:r>
    </w:p>
    <w:p w14:paraId="0A717B67" w14:textId="77777777" w:rsidR="001E4171" w:rsidRPr="001E4171" w:rsidRDefault="001E4171" w:rsidP="001E4171">
      <w:pPr>
        <w:rPr>
          <w:lang w:val="en-CA"/>
        </w:rPr>
      </w:pPr>
      <w:r w:rsidRPr="001E4171">
        <w:rPr>
          <w:lang w:val="en-CA"/>
        </w:rPr>
        <w:t>The following mapping identifies how EVA’s data infrastructure and user evaluation workflows align to the MTP's 56-question governance rubric across trust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3693"/>
        <w:gridCol w:w="3628"/>
      </w:tblGrid>
      <w:tr w:rsidR="001E4171" w:rsidRPr="001E4171" w14:paraId="6F578533" w14:textId="77777777" w:rsidTr="001E4171">
        <w:trPr>
          <w:tblCellSpacing w:w="15" w:type="dxa"/>
        </w:trPr>
        <w:tc>
          <w:tcPr>
            <w:tcW w:w="0" w:type="auto"/>
            <w:vAlign w:val="center"/>
            <w:hideMark/>
          </w:tcPr>
          <w:p w14:paraId="3E97DAD0" w14:textId="77777777" w:rsidR="001E4171" w:rsidRPr="001E4171" w:rsidRDefault="001E4171" w:rsidP="001E4171">
            <w:pPr>
              <w:rPr>
                <w:sz w:val="20"/>
                <w:szCs w:val="20"/>
                <w:lang w:val="en-CA"/>
              </w:rPr>
            </w:pPr>
            <w:r w:rsidRPr="001E4171">
              <w:rPr>
                <w:b/>
                <w:bCs/>
                <w:sz w:val="20"/>
                <w:szCs w:val="20"/>
                <w:lang w:val="en-CA"/>
              </w:rPr>
              <w:t>MTP Trust Category</w:t>
            </w:r>
          </w:p>
        </w:tc>
        <w:tc>
          <w:tcPr>
            <w:tcW w:w="0" w:type="auto"/>
            <w:vAlign w:val="center"/>
            <w:hideMark/>
          </w:tcPr>
          <w:p w14:paraId="62B22079" w14:textId="77777777" w:rsidR="001E4171" w:rsidRPr="001E4171" w:rsidRDefault="001E4171" w:rsidP="001E4171">
            <w:pPr>
              <w:rPr>
                <w:sz w:val="20"/>
                <w:szCs w:val="20"/>
                <w:lang w:val="en-CA"/>
              </w:rPr>
            </w:pPr>
            <w:r w:rsidRPr="001E4171">
              <w:rPr>
                <w:b/>
                <w:bCs/>
                <w:sz w:val="20"/>
                <w:szCs w:val="20"/>
                <w:lang w:val="en-CA"/>
              </w:rPr>
              <w:t>EVA Source / Feature</w:t>
            </w:r>
          </w:p>
        </w:tc>
        <w:tc>
          <w:tcPr>
            <w:tcW w:w="0" w:type="auto"/>
            <w:vAlign w:val="center"/>
            <w:hideMark/>
          </w:tcPr>
          <w:p w14:paraId="6694A3A9" w14:textId="77777777" w:rsidR="001E4171" w:rsidRPr="001E4171" w:rsidRDefault="001E4171" w:rsidP="001E4171">
            <w:pPr>
              <w:rPr>
                <w:sz w:val="20"/>
                <w:szCs w:val="20"/>
                <w:lang w:val="en-CA"/>
              </w:rPr>
            </w:pPr>
            <w:r w:rsidRPr="001E4171">
              <w:rPr>
                <w:b/>
                <w:bCs/>
                <w:sz w:val="20"/>
                <w:szCs w:val="20"/>
                <w:lang w:val="en-CA"/>
              </w:rPr>
              <w:t>Mapped Output or Artifact</w:t>
            </w:r>
          </w:p>
        </w:tc>
      </w:tr>
      <w:tr w:rsidR="001E4171" w:rsidRPr="00CB5A2C" w14:paraId="368045D3" w14:textId="77777777" w:rsidTr="001E4171">
        <w:trPr>
          <w:tblCellSpacing w:w="15" w:type="dxa"/>
        </w:trPr>
        <w:tc>
          <w:tcPr>
            <w:tcW w:w="0" w:type="auto"/>
            <w:vAlign w:val="center"/>
            <w:hideMark/>
          </w:tcPr>
          <w:p w14:paraId="0B9DEA92" w14:textId="77777777" w:rsidR="001E4171" w:rsidRPr="001E4171" w:rsidRDefault="001E4171" w:rsidP="001E4171">
            <w:pPr>
              <w:rPr>
                <w:sz w:val="20"/>
                <w:szCs w:val="20"/>
                <w:lang w:val="en-CA"/>
              </w:rPr>
            </w:pPr>
            <w:r w:rsidRPr="001E4171">
              <w:rPr>
                <w:sz w:val="20"/>
                <w:szCs w:val="20"/>
                <w:lang w:val="en-CA"/>
              </w:rPr>
              <w:t>Bias &amp; Fairness</w:t>
            </w:r>
          </w:p>
        </w:tc>
        <w:tc>
          <w:tcPr>
            <w:tcW w:w="0" w:type="auto"/>
            <w:vAlign w:val="center"/>
            <w:hideMark/>
          </w:tcPr>
          <w:p w14:paraId="443C8C06" w14:textId="77777777" w:rsidR="001E4171" w:rsidRPr="001E4171" w:rsidRDefault="001E4171" w:rsidP="001E4171">
            <w:pPr>
              <w:rPr>
                <w:sz w:val="20"/>
                <w:szCs w:val="20"/>
                <w:lang w:val="fr-FR"/>
              </w:rPr>
            </w:pPr>
            <w:r w:rsidRPr="001E4171">
              <w:rPr>
                <w:sz w:val="20"/>
                <w:szCs w:val="20"/>
                <w:lang w:val="fr-FR"/>
              </w:rPr>
              <w:t xml:space="preserve">Tier 1 </w:t>
            </w:r>
            <w:proofErr w:type="spellStart"/>
            <w:r w:rsidRPr="001E4171">
              <w:rPr>
                <w:sz w:val="20"/>
                <w:szCs w:val="20"/>
                <w:lang w:val="fr-FR"/>
              </w:rPr>
              <w:t>bias</w:t>
            </w:r>
            <w:proofErr w:type="spellEnd"/>
            <w:r w:rsidRPr="001E4171">
              <w:rPr>
                <w:sz w:val="20"/>
                <w:szCs w:val="20"/>
                <w:lang w:val="fr-FR"/>
              </w:rPr>
              <w:t xml:space="preserve"> flags, Tier 2 flags, NLP tags</w:t>
            </w:r>
          </w:p>
        </w:tc>
        <w:tc>
          <w:tcPr>
            <w:tcW w:w="0" w:type="auto"/>
            <w:vAlign w:val="center"/>
            <w:hideMark/>
          </w:tcPr>
          <w:p w14:paraId="61D4A9BB" w14:textId="77777777" w:rsidR="001E4171" w:rsidRPr="001E4171" w:rsidRDefault="001E4171" w:rsidP="001E4171">
            <w:pPr>
              <w:rPr>
                <w:sz w:val="20"/>
                <w:szCs w:val="20"/>
                <w:lang w:val="fr-FR"/>
              </w:rPr>
            </w:pPr>
            <w:proofErr w:type="spellStart"/>
            <w:proofErr w:type="gramStart"/>
            <w:r w:rsidRPr="001E4171">
              <w:rPr>
                <w:sz w:val="20"/>
                <w:szCs w:val="20"/>
                <w:lang w:val="fr-FR"/>
              </w:rPr>
              <w:t>bias</w:t>
            </w:r>
            <w:proofErr w:type="gramEnd"/>
            <w:r w:rsidRPr="001E4171">
              <w:rPr>
                <w:sz w:val="20"/>
                <w:szCs w:val="20"/>
                <w:lang w:val="fr-FR"/>
              </w:rPr>
              <w:t>_flag</w:t>
            </w:r>
            <w:proofErr w:type="spellEnd"/>
            <w:r w:rsidRPr="001E4171">
              <w:rPr>
                <w:sz w:val="20"/>
                <w:szCs w:val="20"/>
                <w:lang w:val="fr-FR"/>
              </w:rPr>
              <w:t xml:space="preserve">, </w:t>
            </w:r>
            <w:proofErr w:type="spellStart"/>
            <w:r w:rsidRPr="001E4171">
              <w:rPr>
                <w:sz w:val="20"/>
                <w:szCs w:val="20"/>
                <w:lang w:val="fr-FR"/>
              </w:rPr>
              <w:t>NLP_Bias_Tag</w:t>
            </w:r>
            <w:proofErr w:type="spellEnd"/>
            <w:r w:rsidRPr="001E4171">
              <w:rPr>
                <w:sz w:val="20"/>
                <w:szCs w:val="20"/>
                <w:lang w:val="fr-FR"/>
              </w:rPr>
              <w:t xml:space="preserve">, </w:t>
            </w:r>
            <w:proofErr w:type="spellStart"/>
            <w:r w:rsidRPr="001E4171">
              <w:rPr>
                <w:sz w:val="20"/>
                <w:szCs w:val="20"/>
                <w:lang w:val="fr-FR"/>
              </w:rPr>
              <w:t>QA_</w:t>
            </w:r>
            <w:proofErr w:type="gramStart"/>
            <w:r w:rsidRPr="001E4171">
              <w:rPr>
                <w:sz w:val="20"/>
                <w:szCs w:val="20"/>
                <w:lang w:val="fr-FR"/>
              </w:rPr>
              <w:t>Flags</w:t>
            </w:r>
            <w:proofErr w:type="spellEnd"/>
            <w:r w:rsidRPr="001E4171">
              <w:rPr>
                <w:sz w:val="20"/>
                <w:szCs w:val="20"/>
                <w:lang w:val="fr-FR"/>
              </w:rPr>
              <w:t>[</w:t>
            </w:r>
            <w:proofErr w:type="gramEnd"/>
            <w:r w:rsidRPr="001E4171">
              <w:rPr>
                <w:sz w:val="20"/>
                <w:szCs w:val="20"/>
                <w:lang w:val="fr-FR"/>
              </w:rPr>
              <w:t>]</w:t>
            </w:r>
          </w:p>
        </w:tc>
      </w:tr>
      <w:tr w:rsidR="001E4171" w:rsidRPr="001E4171" w14:paraId="2346C563" w14:textId="77777777" w:rsidTr="001E4171">
        <w:trPr>
          <w:tblCellSpacing w:w="15" w:type="dxa"/>
        </w:trPr>
        <w:tc>
          <w:tcPr>
            <w:tcW w:w="0" w:type="auto"/>
            <w:vAlign w:val="center"/>
            <w:hideMark/>
          </w:tcPr>
          <w:p w14:paraId="72036FCA" w14:textId="77777777" w:rsidR="001E4171" w:rsidRPr="001E4171" w:rsidRDefault="001E4171" w:rsidP="001E4171">
            <w:pPr>
              <w:rPr>
                <w:sz w:val="20"/>
                <w:szCs w:val="20"/>
                <w:lang w:val="en-CA"/>
              </w:rPr>
            </w:pPr>
            <w:r w:rsidRPr="001E4171">
              <w:rPr>
                <w:sz w:val="20"/>
                <w:szCs w:val="20"/>
                <w:lang w:val="en-CA"/>
              </w:rPr>
              <w:t>Accuracy &amp; Reliability</w:t>
            </w:r>
          </w:p>
        </w:tc>
        <w:tc>
          <w:tcPr>
            <w:tcW w:w="0" w:type="auto"/>
            <w:vAlign w:val="center"/>
            <w:hideMark/>
          </w:tcPr>
          <w:p w14:paraId="08E484CF" w14:textId="77777777" w:rsidR="001E4171" w:rsidRPr="001E4171" w:rsidRDefault="001E4171" w:rsidP="001E4171">
            <w:pPr>
              <w:rPr>
                <w:sz w:val="20"/>
                <w:szCs w:val="20"/>
                <w:lang w:val="en-CA"/>
              </w:rPr>
            </w:pPr>
            <w:r w:rsidRPr="001E4171">
              <w:rPr>
                <w:sz w:val="20"/>
                <w:szCs w:val="20"/>
                <w:lang w:val="en-CA"/>
              </w:rPr>
              <w:t>QA rubric scores, hallucination flags</w:t>
            </w:r>
          </w:p>
        </w:tc>
        <w:tc>
          <w:tcPr>
            <w:tcW w:w="0" w:type="auto"/>
            <w:vAlign w:val="center"/>
            <w:hideMark/>
          </w:tcPr>
          <w:p w14:paraId="41C7A662" w14:textId="77777777" w:rsidR="001E4171" w:rsidRPr="001E4171" w:rsidRDefault="001E4171" w:rsidP="001E4171">
            <w:pPr>
              <w:rPr>
                <w:sz w:val="20"/>
                <w:szCs w:val="20"/>
                <w:lang w:val="en-CA"/>
              </w:rPr>
            </w:pPr>
            <w:proofErr w:type="spellStart"/>
            <w:r w:rsidRPr="001E4171">
              <w:rPr>
                <w:sz w:val="20"/>
                <w:szCs w:val="20"/>
                <w:lang w:val="en-CA"/>
              </w:rPr>
              <w:t>QA_Score</w:t>
            </w:r>
            <w:proofErr w:type="spellEnd"/>
            <w:r w:rsidRPr="001E4171">
              <w:rPr>
                <w:sz w:val="20"/>
                <w:szCs w:val="20"/>
                <w:lang w:val="en-CA"/>
              </w:rPr>
              <w:t xml:space="preserve">: Accuracy, </w:t>
            </w:r>
            <w:proofErr w:type="spellStart"/>
            <w:r w:rsidRPr="001E4171">
              <w:rPr>
                <w:sz w:val="20"/>
                <w:szCs w:val="20"/>
                <w:lang w:val="en-CA"/>
              </w:rPr>
              <w:t>QA_Flags</w:t>
            </w:r>
            <w:proofErr w:type="spellEnd"/>
            <w:r w:rsidRPr="001E4171">
              <w:rPr>
                <w:sz w:val="20"/>
                <w:szCs w:val="20"/>
                <w:lang w:val="en-CA"/>
              </w:rPr>
              <w:t>: hallucination</w:t>
            </w:r>
          </w:p>
        </w:tc>
      </w:tr>
      <w:tr w:rsidR="001E4171" w:rsidRPr="001E4171" w14:paraId="6F0DE919" w14:textId="77777777" w:rsidTr="001E4171">
        <w:trPr>
          <w:tblCellSpacing w:w="15" w:type="dxa"/>
        </w:trPr>
        <w:tc>
          <w:tcPr>
            <w:tcW w:w="0" w:type="auto"/>
            <w:vAlign w:val="center"/>
            <w:hideMark/>
          </w:tcPr>
          <w:p w14:paraId="6D0F1AE3" w14:textId="77777777" w:rsidR="001E4171" w:rsidRPr="001E4171" w:rsidRDefault="001E4171" w:rsidP="001E4171">
            <w:pPr>
              <w:rPr>
                <w:sz w:val="20"/>
                <w:szCs w:val="20"/>
                <w:lang w:val="en-CA"/>
              </w:rPr>
            </w:pPr>
            <w:r w:rsidRPr="001E4171">
              <w:rPr>
                <w:sz w:val="20"/>
                <w:szCs w:val="20"/>
                <w:lang w:val="en-CA"/>
              </w:rPr>
              <w:t>Clarity &amp; Explainability</w:t>
            </w:r>
          </w:p>
        </w:tc>
        <w:tc>
          <w:tcPr>
            <w:tcW w:w="0" w:type="auto"/>
            <w:vAlign w:val="center"/>
            <w:hideMark/>
          </w:tcPr>
          <w:p w14:paraId="778771F2" w14:textId="77777777" w:rsidR="001E4171" w:rsidRPr="001E4171" w:rsidRDefault="001E4171" w:rsidP="001E4171">
            <w:pPr>
              <w:rPr>
                <w:sz w:val="20"/>
                <w:szCs w:val="20"/>
                <w:lang w:val="en-CA"/>
              </w:rPr>
            </w:pPr>
            <w:r w:rsidRPr="001E4171">
              <w:rPr>
                <w:sz w:val="20"/>
                <w:szCs w:val="20"/>
                <w:lang w:val="en-CA"/>
              </w:rPr>
              <w:t>QA clarity scores, prompt versions, system instructions</w:t>
            </w:r>
          </w:p>
        </w:tc>
        <w:tc>
          <w:tcPr>
            <w:tcW w:w="0" w:type="auto"/>
            <w:vAlign w:val="center"/>
            <w:hideMark/>
          </w:tcPr>
          <w:p w14:paraId="222B37F1" w14:textId="77777777" w:rsidR="001E4171" w:rsidRPr="001E4171" w:rsidRDefault="001E4171" w:rsidP="001E4171">
            <w:pPr>
              <w:rPr>
                <w:sz w:val="20"/>
                <w:szCs w:val="20"/>
                <w:lang w:val="en-CA"/>
              </w:rPr>
            </w:pPr>
            <w:proofErr w:type="spellStart"/>
            <w:r w:rsidRPr="001E4171">
              <w:rPr>
                <w:sz w:val="20"/>
                <w:szCs w:val="20"/>
                <w:lang w:val="en-CA"/>
              </w:rPr>
              <w:t>QA_Score</w:t>
            </w:r>
            <w:proofErr w:type="spellEnd"/>
            <w:r w:rsidRPr="001E4171">
              <w:rPr>
                <w:sz w:val="20"/>
                <w:szCs w:val="20"/>
                <w:lang w:val="en-CA"/>
              </w:rPr>
              <w:t xml:space="preserve">: Clarity, </w:t>
            </w:r>
            <w:proofErr w:type="spellStart"/>
            <w:r w:rsidRPr="001E4171">
              <w:rPr>
                <w:sz w:val="20"/>
                <w:szCs w:val="20"/>
                <w:lang w:val="en-CA"/>
              </w:rPr>
              <w:t>PromptID</w:t>
            </w:r>
            <w:proofErr w:type="spellEnd"/>
            <w:r w:rsidRPr="001E4171">
              <w:rPr>
                <w:sz w:val="20"/>
                <w:szCs w:val="20"/>
                <w:lang w:val="en-CA"/>
              </w:rPr>
              <w:t xml:space="preserve">, </w:t>
            </w:r>
            <w:proofErr w:type="spellStart"/>
            <w:r w:rsidRPr="001E4171">
              <w:rPr>
                <w:sz w:val="20"/>
                <w:szCs w:val="20"/>
                <w:lang w:val="en-CA"/>
              </w:rPr>
              <w:t>Prompt_Template</w:t>
            </w:r>
            <w:proofErr w:type="spellEnd"/>
          </w:p>
        </w:tc>
      </w:tr>
      <w:tr w:rsidR="001E4171" w:rsidRPr="001E4171" w14:paraId="6C61F05D" w14:textId="77777777" w:rsidTr="001E4171">
        <w:trPr>
          <w:tblCellSpacing w:w="15" w:type="dxa"/>
        </w:trPr>
        <w:tc>
          <w:tcPr>
            <w:tcW w:w="0" w:type="auto"/>
            <w:vAlign w:val="center"/>
            <w:hideMark/>
          </w:tcPr>
          <w:p w14:paraId="03B4480A" w14:textId="77777777" w:rsidR="001E4171" w:rsidRPr="001E4171" w:rsidRDefault="001E4171" w:rsidP="001E4171">
            <w:pPr>
              <w:rPr>
                <w:sz w:val="20"/>
                <w:szCs w:val="20"/>
                <w:lang w:val="en-CA"/>
              </w:rPr>
            </w:pPr>
            <w:r w:rsidRPr="001E4171">
              <w:rPr>
                <w:sz w:val="20"/>
                <w:szCs w:val="20"/>
                <w:lang w:val="en-CA"/>
              </w:rPr>
              <w:t>Ethics &amp; Tone</w:t>
            </w:r>
          </w:p>
        </w:tc>
        <w:tc>
          <w:tcPr>
            <w:tcW w:w="0" w:type="auto"/>
            <w:vAlign w:val="center"/>
            <w:hideMark/>
          </w:tcPr>
          <w:p w14:paraId="363C6719" w14:textId="77777777" w:rsidR="001E4171" w:rsidRPr="001E4171" w:rsidRDefault="001E4171" w:rsidP="001E4171">
            <w:pPr>
              <w:rPr>
                <w:sz w:val="20"/>
                <w:szCs w:val="20"/>
                <w:lang w:val="en-CA"/>
              </w:rPr>
            </w:pPr>
            <w:r w:rsidRPr="001E4171">
              <w:rPr>
                <w:sz w:val="20"/>
                <w:szCs w:val="20"/>
                <w:lang w:val="en-CA"/>
              </w:rPr>
              <w:t>Tier 2 tone scores, offensive content flags, policy conflict</w:t>
            </w:r>
          </w:p>
        </w:tc>
        <w:tc>
          <w:tcPr>
            <w:tcW w:w="0" w:type="auto"/>
            <w:vAlign w:val="center"/>
            <w:hideMark/>
          </w:tcPr>
          <w:p w14:paraId="464BFE27" w14:textId="77777777" w:rsidR="001E4171" w:rsidRPr="001E4171" w:rsidRDefault="001E4171" w:rsidP="001E4171">
            <w:pPr>
              <w:rPr>
                <w:sz w:val="20"/>
                <w:szCs w:val="20"/>
                <w:lang w:val="en-CA"/>
              </w:rPr>
            </w:pPr>
            <w:proofErr w:type="spellStart"/>
            <w:r w:rsidRPr="001E4171">
              <w:rPr>
                <w:sz w:val="20"/>
                <w:szCs w:val="20"/>
                <w:lang w:val="en-CA"/>
              </w:rPr>
              <w:t>QA_Score</w:t>
            </w:r>
            <w:proofErr w:type="spellEnd"/>
            <w:r w:rsidRPr="001E4171">
              <w:rPr>
                <w:sz w:val="20"/>
                <w:szCs w:val="20"/>
                <w:lang w:val="en-CA"/>
              </w:rPr>
              <w:t xml:space="preserve">: Tone, </w:t>
            </w:r>
            <w:proofErr w:type="spellStart"/>
            <w:r w:rsidRPr="001E4171">
              <w:rPr>
                <w:sz w:val="20"/>
                <w:szCs w:val="20"/>
                <w:lang w:val="en-CA"/>
              </w:rPr>
              <w:t>bias_flag</w:t>
            </w:r>
            <w:proofErr w:type="spellEnd"/>
            <w:r w:rsidRPr="001E4171">
              <w:rPr>
                <w:sz w:val="20"/>
                <w:szCs w:val="20"/>
                <w:lang w:val="en-CA"/>
              </w:rPr>
              <w:t xml:space="preserve">, </w:t>
            </w:r>
            <w:proofErr w:type="spellStart"/>
            <w:r w:rsidRPr="001E4171">
              <w:rPr>
                <w:sz w:val="20"/>
                <w:szCs w:val="20"/>
                <w:lang w:val="en-CA"/>
              </w:rPr>
              <w:t>QA_Flags</w:t>
            </w:r>
            <w:proofErr w:type="spellEnd"/>
            <w:r w:rsidRPr="001E4171">
              <w:rPr>
                <w:sz w:val="20"/>
                <w:szCs w:val="20"/>
                <w:lang w:val="en-CA"/>
              </w:rPr>
              <w:t xml:space="preserve">: </w:t>
            </w:r>
            <w:proofErr w:type="spellStart"/>
            <w:r w:rsidRPr="001E4171">
              <w:rPr>
                <w:sz w:val="20"/>
                <w:szCs w:val="20"/>
                <w:lang w:val="en-CA"/>
              </w:rPr>
              <w:t>policy_conflict</w:t>
            </w:r>
            <w:proofErr w:type="spellEnd"/>
          </w:p>
        </w:tc>
      </w:tr>
      <w:tr w:rsidR="001E4171" w:rsidRPr="001E4171" w14:paraId="1442C6B2" w14:textId="77777777" w:rsidTr="001E4171">
        <w:trPr>
          <w:tblCellSpacing w:w="15" w:type="dxa"/>
        </w:trPr>
        <w:tc>
          <w:tcPr>
            <w:tcW w:w="0" w:type="auto"/>
            <w:vAlign w:val="center"/>
            <w:hideMark/>
          </w:tcPr>
          <w:p w14:paraId="044F0398" w14:textId="77777777" w:rsidR="001E4171" w:rsidRPr="001E4171" w:rsidRDefault="001E4171" w:rsidP="001E4171">
            <w:pPr>
              <w:rPr>
                <w:sz w:val="20"/>
                <w:szCs w:val="20"/>
                <w:lang w:val="en-CA"/>
              </w:rPr>
            </w:pPr>
            <w:r w:rsidRPr="001E4171">
              <w:rPr>
                <w:sz w:val="20"/>
                <w:szCs w:val="20"/>
                <w:lang w:val="en-CA"/>
              </w:rPr>
              <w:t>Privacy &amp; Security</w:t>
            </w:r>
          </w:p>
        </w:tc>
        <w:tc>
          <w:tcPr>
            <w:tcW w:w="0" w:type="auto"/>
            <w:vAlign w:val="center"/>
            <w:hideMark/>
          </w:tcPr>
          <w:p w14:paraId="66498F98" w14:textId="77777777" w:rsidR="001E4171" w:rsidRPr="001E4171" w:rsidRDefault="001E4171" w:rsidP="001E4171">
            <w:pPr>
              <w:rPr>
                <w:sz w:val="20"/>
                <w:szCs w:val="20"/>
                <w:lang w:val="en-CA"/>
              </w:rPr>
            </w:pPr>
            <w:r w:rsidRPr="001E4171">
              <w:rPr>
                <w:sz w:val="20"/>
                <w:szCs w:val="20"/>
                <w:lang w:val="en-CA"/>
              </w:rPr>
              <w:t>Session metadata, audit logs, access controls</w:t>
            </w:r>
          </w:p>
        </w:tc>
        <w:tc>
          <w:tcPr>
            <w:tcW w:w="0" w:type="auto"/>
            <w:vAlign w:val="center"/>
            <w:hideMark/>
          </w:tcPr>
          <w:p w14:paraId="2F16AEF5" w14:textId="77777777" w:rsidR="001E4171" w:rsidRPr="001E4171" w:rsidRDefault="001E4171" w:rsidP="001E4171">
            <w:pPr>
              <w:rPr>
                <w:sz w:val="20"/>
                <w:szCs w:val="20"/>
                <w:lang w:val="en-CA"/>
              </w:rPr>
            </w:pPr>
            <w:proofErr w:type="spellStart"/>
            <w:r w:rsidRPr="001E4171">
              <w:rPr>
                <w:sz w:val="20"/>
                <w:szCs w:val="20"/>
                <w:lang w:val="en-CA"/>
              </w:rPr>
              <w:t>Session_Metadata</w:t>
            </w:r>
            <w:proofErr w:type="spellEnd"/>
            <w:r w:rsidRPr="001E4171">
              <w:rPr>
                <w:sz w:val="20"/>
                <w:szCs w:val="20"/>
                <w:lang w:val="en-CA"/>
              </w:rPr>
              <w:t xml:space="preserve">, </w:t>
            </w:r>
            <w:proofErr w:type="spellStart"/>
            <w:r w:rsidRPr="001E4171">
              <w:rPr>
                <w:sz w:val="20"/>
                <w:szCs w:val="20"/>
                <w:lang w:val="en-CA"/>
              </w:rPr>
              <w:t>AccessLog</w:t>
            </w:r>
            <w:proofErr w:type="spellEnd"/>
            <w:r w:rsidRPr="001E4171">
              <w:rPr>
                <w:sz w:val="20"/>
                <w:szCs w:val="20"/>
                <w:lang w:val="en-CA"/>
              </w:rPr>
              <w:t xml:space="preserve">, </w:t>
            </w:r>
            <w:proofErr w:type="spellStart"/>
            <w:r w:rsidRPr="001E4171">
              <w:rPr>
                <w:sz w:val="20"/>
                <w:szCs w:val="20"/>
                <w:lang w:val="en-CA"/>
              </w:rPr>
              <w:t>UserID</w:t>
            </w:r>
            <w:proofErr w:type="spellEnd"/>
            <w:r w:rsidRPr="001E4171">
              <w:rPr>
                <w:sz w:val="20"/>
                <w:szCs w:val="20"/>
                <w:lang w:val="en-CA"/>
              </w:rPr>
              <w:t xml:space="preserve"> (hashed)</w:t>
            </w:r>
          </w:p>
        </w:tc>
      </w:tr>
      <w:tr w:rsidR="001E4171" w:rsidRPr="001E4171" w14:paraId="0297DE4F" w14:textId="77777777" w:rsidTr="001E4171">
        <w:trPr>
          <w:tblCellSpacing w:w="15" w:type="dxa"/>
        </w:trPr>
        <w:tc>
          <w:tcPr>
            <w:tcW w:w="0" w:type="auto"/>
            <w:vAlign w:val="center"/>
            <w:hideMark/>
          </w:tcPr>
          <w:p w14:paraId="60CD5E66" w14:textId="77777777" w:rsidR="001E4171" w:rsidRPr="001E4171" w:rsidRDefault="001E4171" w:rsidP="001E4171">
            <w:pPr>
              <w:rPr>
                <w:sz w:val="20"/>
                <w:szCs w:val="20"/>
                <w:lang w:val="en-CA"/>
              </w:rPr>
            </w:pPr>
            <w:r w:rsidRPr="001E4171">
              <w:rPr>
                <w:sz w:val="20"/>
                <w:szCs w:val="20"/>
                <w:lang w:val="en-CA"/>
              </w:rPr>
              <w:t>Compliance &amp; Governance</w:t>
            </w:r>
          </w:p>
        </w:tc>
        <w:tc>
          <w:tcPr>
            <w:tcW w:w="0" w:type="auto"/>
            <w:vAlign w:val="center"/>
            <w:hideMark/>
          </w:tcPr>
          <w:p w14:paraId="41AB50B0" w14:textId="77777777" w:rsidR="001E4171" w:rsidRPr="001E4171" w:rsidRDefault="001E4171" w:rsidP="001E4171">
            <w:pPr>
              <w:rPr>
                <w:sz w:val="20"/>
                <w:szCs w:val="20"/>
                <w:lang w:val="en-CA"/>
              </w:rPr>
            </w:pPr>
            <w:r w:rsidRPr="001E4171">
              <w:rPr>
                <w:sz w:val="20"/>
                <w:szCs w:val="20"/>
                <w:lang w:val="en-CA"/>
              </w:rPr>
              <w:t>AIA uploads, evaluator tracking, internal SOPs</w:t>
            </w:r>
          </w:p>
        </w:tc>
        <w:tc>
          <w:tcPr>
            <w:tcW w:w="0" w:type="auto"/>
            <w:vAlign w:val="center"/>
            <w:hideMark/>
          </w:tcPr>
          <w:p w14:paraId="64433D69" w14:textId="77777777" w:rsidR="001E4171" w:rsidRPr="001E4171" w:rsidRDefault="001E4171" w:rsidP="001E4171">
            <w:pPr>
              <w:rPr>
                <w:sz w:val="20"/>
                <w:szCs w:val="20"/>
                <w:lang w:val="en-CA"/>
              </w:rPr>
            </w:pPr>
            <w:proofErr w:type="spellStart"/>
            <w:r w:rsidRPr="001E4171">
              <w:rPr>
                <w:sz w:val="20"/>
                <w:szCs w:val="20"/>
                <w:lang w:val="en-CA"/>
              </w:rPr>
              <w:t>AIA_File</w:t>
            </w:r>
            <w:proofErr w:type="spellEnd"/>
            <w:r w:rsidRPr="001E4171">
              <w:rPr>
                <w:sz w:val="20"/>
                <w:szCs w:val="20"/>
                <w:lang w:val="en-CA"/>
              </w:rPr>
              <w:t xml:space="preserve">, </w:t>
            </w:r>
            <w:proofErr w:type="spellStart"/>
            <w:r w:rsidRPr="001E4171">
              <w:rPr>
                <w:sz w:val="20"/>
                <w:szCs w:val="20"/>
                <w:lang w:val="en-CA"/>
              </w:rPr>
              <w:t>Evaluator_Role</w:t>
            </w:r>
            <w:proofErr w:type="spellEnd"/>
            <w:r w:rsidRPr="001E4171">
              <w:rPr>
                <w:sz w:val="20"/>
                <w:szCs w:val="20"/>
                <w:lang w:val="en-CA"/>
              </w:rPr>
              <w:t>, internal KB links</w:t>
            </w:r>
          </w:p>
        </w:tc>
      </w:tr>
      <w:tr w:rsidR="001E4171" w:rsidRPr="001E4171" w14:paraId="1FA0BEF9" w14:textId="77777777" w:rsidTr="001E4171">
        <w:trPr>
          <w:tblCellSpacing w:w="15" w:type="dxa"/>
        </w:trPr>
        <w:tc>
          <w:tcPr>
            <w:tcW w:w="0" w:type="auto"/>
            <w:vAlign w:val="center"/>
            <w:hideMark/>
          </w:tcPr>
          <w:p w14:paraId="1738252A" w14:textId="77777777" w:rsidR="001E4171" w:rsidRPr="001E4171" w:rsidRDefault="001E4171" w:rsidP="001E4171">
            <w:pPr>
              <w:rPr>
                <w:sz w:val="20"/>
                <w:szCs w:val="20"/>
                <w:lang w:val="en-CA"/>
              </w:rPr>
            </w:pPr>
            <w:r w:rsidRPr="001E4171">
              <w:rPr>
                <w:sz w:val="20"/>
                <w:szCs w:val="20"/>
                <w:lang w:val="en-CA"/>
              </w:rPr>
              <w:t>Performance Monitoring</w:t>
            </w:r>
          </w:p>
        </w:tc>
        <w:tc>
          <w:tcPr>
            <w:tcW w:w="0" w:type="auto"/>
            <w:vAlign w:val="center"/>
            <w:hideMark/>
          </w:tcPr>
          <w:p w14:paraId="5FF67308" w14:textId="77777777" w:rsidR="001E4171" w:rsidRPr="001E4171" w:rsidRDefault="001E4171" w:rsidP="001E4171">
            <w:pPr>
              <w:rPr>
                <w:sz w:val="20"/>
                <w:szCs w:val="20"/>
                <w:lang w:val="en-CA"/>
              </w:rPr>
            </w:pPr>
            <w:r w:rsidRPr="001E4171">
              <w:rPr>
                <w:sz w:val="20"/>
                <w:szCs w:val="20"/>
                <w:lang w:val="en-CA"/>
              </w:rPr>
              <w:t>Request counts, latency, error codes</w:t>
            </w:r>
          </w:p>
        </w:tc>
        <w:tc>
          <w:tcPr>
            <w:tcW w:w="0" w:type="auto"/>
            <w:vAlign w:val="center"/>
            <w:hideMark/>
          </w:tcPr>
          <w:p w14:paraId="0CA7E249" w14:textId="77777777" w:rsidR="001E4171" w:rsidRPr="001E4171" w:rsidRDefault="001E4171" w:rsidP="001E4171">
            <w:pPr>
              <w:rPr>
                <w:sz w:val="20"/>
                <w:szCs w:val="20"/>
                <w:lang w:val="en-CA"/>
              </w:rPr>
            </w:pPr>
            <w:proofErr w:type="spellStart"/>
            <w:r w:rsidRPr="001E4171">
              <w:rPr>
                <w:sz w:val="20"/>
                <w:szCs w:val="20"/>
                <w:lang w:val="en-CA"/>
              </w:rPr>
              <w:t>Session_Stats</w:t>
            </w:r>
            <w:proofErr w:type="spellEnd"/>
            <w:r w:rsidRPr="001E4171">
              <w:rPr>
                <w:sz w:val="20"/>
                <w:szCs w:val="20"/>
                <w:lang w:val="en-CA"/>
              </w:rPr>
              <w:t xml:space="preserve">, </w:t>
            </w:r>
            <w:proofErr w:type="spellStart"/>
            <w:r w:rsidRPr="001E4171">
              <w:rPr>
                <w:sz w:val="20"/>
                <w:szCs w:val="20"/>
                <w:lang w:val="en-CA"/>
              </w:rPr>
              <w:t>Drift_Alerts</w:t>
            </w:r>
            <w:proofErr w:type="spellEnd"/>
            <w:r w:rsidRPr="001E4171">
              <w:rPr>
                <w:sz w:val="20"/>
                <w:szCs w:val="20"/>
                <w:lang w:val="en-CA"/>
              </w:rPr>
              <w:t xml:space="preserve">, </w:t>
            </w:r>
            <w:proofErr w:type="spellStart"/>
            <w:r w:rsidRPr="001E4171">
              <w:rPr>
                <w:sz w:val="20"/>
                <w:szCs w:val="20"/>
                <w:lang w:val="en-CA"/>
              </w:rPr>
              <w:t>Latency_Metrics</w:t>
            </w:r>
            <w:proofErr w:type="spellEnd"/>
          </w:p>
        </w:tc>
      </w:tr>
      <w:tr w:rsidR="001E4171" w:rsidRPr="001E4171" w14:paraId="1C91B46C" w14:textId="77777777" w:rsidTr="001E4171">
        <w:trPr>
          <w:tblCellSpacing w:w="15" w:type="dxa"/>
        </w:trPr>
        <w:tc>
          <w:tcPr>
            <w:tcW w:w="0" w:type="auto"/>
            <w:vAlign w:val="center"/>
            <w:hideMark/>
          </w:tcPr>
          <w:p w14:paraId="74CB0FA0" w14:textId="77777777" w:rsidR="001E4171" w:rsidRPr="001E4171" w:rsidRDefault="001E4171" w:rsidP="001E4171">
            <w:pPr>
              <w:rPr>
                <w:sz w:val="20"/>
                <w:szCs w:val="20"/>
                <w:lang w:val="en-CA"/>
              </w:rPr>
            </w:pPr>
            <w:r w:rsidRPr="001E4171">
              <w:rPr>
                <w:sz w:val="20"/>
                <w:szCs w:val="20"/>
                <w:lang w:val="en-CA"/>
              </w:rPr>
              <w:t>Transparency</w:t>
            </w:r>
          </w:p>
        </w:tc>
        <w:tc>
          <w:tcPr>
            <w:tcW w:w="0" w:type="auto"/>
            <w:vAlign w:val="center"/>
            <w:hideMark/>
          </w:tcPr>
          <w:p w14:paraId="2D235DAB" w14:textId="77777777" w:rsidR="001E4171" w:rsidRPr="001E4171" w:rsidRDefault="001E4171" w:rsidP="001E4171">
            <w:pPr>
              <w:rPr>
                <w:sz w:val="20"/>
                <w:szCs w:val="20"/>
                <w:lang w:val="en-CA"/>
              </w:rPr>
            </w:pPr>
            <w:r w:rsidRPr="001E4171">
              <w:rPr>
                <w:sz w:val="20"/>
                <w:szCs w:val="20"/>
                <w:lang w:val="en-CA"/>
              </w:rPr>
              <w:t>Prompt-to-response traceability, model versioning</w:t>
            </w:r>
          </w:p>
        </w:tc>
        <w:tc>
          <w:tcPr>
            <w:tcW w:w="0" w:type="auto"/>
            <w:vAlign w:val="center"/>
            <w:hideMark/>
          </w:tcPr>
          <w:p w14:paraId="40CD3C5E" w14:textId="77777777" w:rsidR="001E4171" w:rsidRPr="001E4171" w:rsidRDefault="001E4171" w:rsidP="001E4171">
            <w:pPr>
              <w:rPr>
                <w:sz w:val="20"/>
                <w:szCs w:val="20"/>
                <w:lang w:val="en-CA"/>
              </w:rPr>
            </w:pPr>
            <w:proofErr w:type="spellStart"/>
            <w:r w:rsidRPr="001E4171">
              <w:rPr>
                <w:sz w:val="20"/>
                <w:szCs w:val="20"/>
                <w:lang w:val="en-CA"/>
              </w:rPr>
              <w:t>PromptID</w:t>
            </w:r>
            <w:proofErr w:type="spellEnd"/>
            <w:r w:rsidRPr="001E4171">
              <w:rPr>
                <w:sz w:val="20"/>
                <w:szCs w:val="20"/>
                <w:lang w:val="en-CA"/>
              </w:rPr>
              <w:t xml:space="preserve">, </w:t>
            </w:r>
            <w:proofErr w:type="spellStart"/>
            <w:r w:rsidRPr="001E4171">
              <w:rPr>
                <w:sz w:val="20"/>
                <w:szCs w:val="20"/>
                <w:lang w:val="en-CA"/>
              </w:rPr>
              <w:t>Model_Version</w:t>
            </w:r>
            <w:proofErr w:type="spellEnd"/>
            <w:r w:rsidRPr="001E4171">
              <w:rPr>
                <w:sz w:val="20"/>
                <w:szCs w:val="20"/>
                <w:lang w:val="en-CA"/>
              </w:rPr>
              <w:t xml:space="preserve">, </w:t>
            </w:r>
            <w:proofErr w:type="spellStart"/>
            <w:r w:rsidRPr="001E4171">
              <w:rPr>
                <w:sz w:val="20"/>
                <w:szCs w:val="20"/>
                <w:lang w:val="en-CA"/>
              </w:rPr>
              <w:t>SessionID</w:t>
            </w:r>
            <w:proofErr w:type="spellEnd"/>
          </w:p>
        </w:tc>
      </w:tr>
      <w:tr w:rsidR="001E4171" w:rsidRPr="001E4171" w14:paraId="2E9C9AFB" w14:textId="77777777" w:rsidTr="001E4171">
        <w:trPr>
          <w:tblCellSpacing w:w="15" w:type="dxa"/>
        </w:trPr>
        <w:tc>
          <w:tcPr>
            <w:tcW w:w="0" w:type="auto"/>
            <w:vAlign w:val="center"/>
            <w:hideMark/>
          </w:tcPr>
          <w:p w14:paraId="1CC357A5" w14:textId="77777777" w:rsidR="001E4171" w:rsidRPr="001E4171" w:rsidRDefault="001E4171" w:rsidP="001E4171">
            <w:pPr>
              <w:rPr>
                <w:sz w:val="20"/>
                <w:szCs w:val="20"/>
                <w:lang w:val="en-CA"/>
              </w:rPr>
            </w:pPr>
            <w:r w:rsidRPr="001E4171">
              <w:rPr>
                <w:sz w:val="20"/>
                <w:szCs w:val="20"/>
                <w:lang w:val="en-CA"/>
              </w:rPr>
              <w:t>Risk Management</w:t>
            </w:r>
          </w:p>
        </w:tc>
        <w:tc>
          <w:tcPr>
            <w:tcW w:w="0" w:type="auto"/>
            <w:vAlign w:val="center"/>
            <w:hideMark/>
          </w:tcPr>
          <w:p w14:paraId="0D062891" w14:textId="77777777" w:rsidR="001E4171" w:rsidRPr="001E4171" w:rsidRDefault="001E4171" w:rsidP="001E4171">
            <w:pPr>
              <w:rPr>
                <w:sz w:val="20"/>
                <w:szCs w:val="20"/>
                <w:lang w:val="en-CA"/>
              </w:rPr>
            </w:pPr>
            <w:r w:rsidRPr="001E4171">
              <w:rPr>
                <w:sz w:val="20"/>
                <w:szCs w:val="20"/>
                <w:lang w:val="en-CA"/>
              </w:rPr>
              <w:t>QA flag frequency, drift alerts, evaluator override stats</w:t>
            </w:r>
          </w:p>
        </w:tc>
        <w:tc>
          <w:tcPr>
            <w:tcW w:w="0" w:type="auto"/>
            <w:vAlign w:val="center"/>
            <w:hideMark/>
          </w:tcPr>
          <w:p w14:paraId="404EEB10" w14:textId="77777777" w:rsidR="001E4171" w:rsidRPr="001E4171" w:rsidRDefault="001E4171" w:rsidP="001E4171">
            <w:pPr>
              <w:rPr>
                <w:sz w:val="20"/>
                <w:szCs w:val="20"/>
                <w:lang w:val="en-CA"/>
              </w:rPr>
            </w:pPr>
            <w:proofErr w:type="spellStart"/>
            <w:r w:rsidRPr="001E4171">
              <w:rPr>
                <w:sz w:val="20"/>
                <w:szCs w:val="20"/>
                <w:lang w:val="en-CA"/>
              </w:rPr>
              <w:t>QA_</w:t>
            </w:r>
            <w:proofErr w:type="gramStart"/>
            <w:r w:rsidRPr="001E4171">
              <w:rPr>
                <w:sz w:val="20"/>
                <w:szCs w:val="20"/>
                <w:lang w:val="en-CA"/>
              </w:rPr>
              <w:t>Flags</w:t>
            </w:r>
            <w:proofErr w:type="spellEnd"/>
            <w:r w:rsidRPr="001E4171">
              <w:rPr>
                <w:sz w:val="20"/>
                <w:szCs w:val="20"/>
                <w:lang w:val="en-CA"/>
              </w:rPr>
              <w:t>[</w:t>
            </w:r>
            <w:proofErr w:type="gramEnd"/>
            <w:r w:rsidRPr="001E4171">
              <w:rPr>
                <w:sz w:val="20"/>
                <w:szCs w:val="20"/>
                <w:lang w:val="en-CA"/>
              </w:rPr>
              <w:t xml:space="preserve">], </w:t>
            </w:r>
            <w:proofErr w:type="spellStart"/>
            <w:r w:rsidRPr="001E4171">
              <w:rPr>
                <w:sz w:val="20"/>
                <w:szCs w:val="20"/>
                <w:lang w:val="en-CA"/>
              </w:rPr>
              <w:t>Evaluator_Notes</w:t>
            </w:r>
            <w:proofErr w:type="spellEnd"/>
            <w:r w:rsidRPr="001E4171">
              <w:rPr>
                <w:sz w:val="20"/>
                <w:szCs w:val="20"/>
                <w:lang w:val="en-CA"/>
              </w:rPr>
              <w:t xml:space="preserve">, </w:t>
            </w:r>
            <w:proofErr w:type="spellStart"/>
            <w:r w:rsidRPr="001E4171">
              <w:rPr>
                <w:sz w:val="20"/>
                <w:szCs w:val="20"/>
                <w:lang w:val="en-CA"/>
              </w:rPr>
              <w:t>Drift_Metrics</w:t>
            </w:r>
            <w:proofErr w:type="spellEnd"/>
          </w:p>
        </w:tc>
      </w:tr>
      <w:tr w:rsidR="001E4171" w:rsidRPr="001E4171" w14:paraId="3D9DCCF5" w14:textId="77777777" w:rsidTr="001E4171">
        <w:trPr>
          <w:tblCellSpacing w:w="15" w:type="dxa"/>
        </w:trPr>
        <w:tc>
          <w:tcPr>
            <w:tcW w:w="0" w:type="auto"/>
            <w:vAlign w:val="center"/>
            <w:hideMark/>
          </w:tcPr>
          <w:p w14:paraId="48F264AD" w14:textId="77777777" w:rsidR="001E4171" w:rsidRPr="001E4171" w:rsidRDefault="001E4171" w:rsidP="001E4171">
            <w:pPr>
              <w:rPr>
                <w:sz w:val="20"/>
                <w:szCs w:val="20"/>
                <w:lang w:val="en-CA"/>
              </w:rPr>
            </w:pPr>
            <w:r w:rsidRPr="001E4171">
              <w:rPr>
                <w:sz w:val="20"/>
                <w:szCs w:val="20"/>
                <w:lang w:val="en-CA"/>
              </w:rPr>
              <w:t>Governance Readiness</w:t>
            </w:r>
          </w:p>
        </w:tc>
        <w:tc>
          <w:tcPr>
            <w:tcW w:w="0" w:type="auto"/>
            <w:vAlign w:val="center"/>
            <w:hideMark/>
          </w:tcPr>
          <w:p w14:paraId="160D245B" w14:textId="77777777" w:rsidR="001E4171" w:rsidRPr="001E4171" w:rsidRDefault="001E4171" w:rsidP="001E4171">
            <w:pPr>
              <w:rPr>
                <w:sz w:val="20"/>
                <w:szCs w:val="20"/>
                <w:lang w:val="en-CA"/>
              </w:rPr>
            </w:pPr>
            <w:r w:rsidRPr="001E4171">
              <w:rPr>
                <w:sz w:val="20"/>
                <w:szCs w:val="20"/>
                <w:lang w:val="en-CA"/>
              </w:rPr>
              <w:t>Evidence catalog, reviewer audit trail, readiness dashboard</w:t>
            </w:r>
          </w:p>
        </w:tc>
        <w:tc>
          <w:tcPr>
            <w:tcW w:w="0" w:type="auto"/>
            <w:vAlign w:val="center"/>
            <w:hideMark/>
          </w:tcPr>
          <w:p w14:paraId="113872EE" w14:textId="77777777" w:rsidR="001E4171" w:rsidRPr="001E4171" w:rsidRDefault="001E4171" w:rsidP="001E4171">
            <w:pPr>
              <w:rPr>
                <w:sz w:val="20"/>
                <w:szCs w:val="20"/>
                <w:lang w:val="en-CA"/>
              </w:rPr>
            </w:pPr>
            <w:proofErr w:type="spellStart"/>
            <w:r w:rsidRPr="001E4171">
              <w:rPr>
                <w:sz w:val="20"/>
                <w:szCs w:val="20"/>
                <w:lang w:val="en-CA"/>
              </w:rPr>
              <w:t>MTI_Coverage_Score</w:t>
            </w:r>
            <w:proofErr w:type="spellEnd"/>
            <w:r w:rsidRPr="001E4171">
              <w:rPr>
                <w:sz w:val="20"/>
                <w:szCs w:val="20"/>
                <w:lang w:val="en-CA"/>
              </w:rPr>
              <w:t xml:space="preserve">, </w:t>
            </w:r>
            <w:proofErr w:type="spellStart"/>
            <w:r w:rsidRPr="001E4171">
              <w:rPr>
                <w:sz w:val="20"/>
                <w:szCs w:val="20"/>
                <w:lang w:val="en-CA"/>
              </w:rPr>
              <w:t>Catalog_Status</w:t>
            </w:r>
            <w:proofErr w:type="spellEnd"/>
            <w:r w:rsidRPr="001E4171">
              <w:rPr>
                <w:sz w:val="20"/>
                <w:szCs w:val="20"/>
                <w:lang w:val="en-CA"/>
              </w:rPr>
              <w:t xml:space="preserve">, </w:t>
            </w:r>
            <w:proofErr w:type="spellStart"/>
            <w:r w:rsidRPr="001E4171">
              <w:rPr>
                <w:sz w:val="20"/>
                <w:szCs w:val="20"/>
                <w:lang w:val="en-CA"/>
              </w:rPr>
              <w:t>Audit_Trail</w:t>
            </w:r>
            <w:proofErr w:type="spellEnd"/>
          </w:p>
        </w:tc>
      </w:tr>
      <w:tr w:rsidR="001E4171" w:rsidRPr="001E4171" w14:paraId="1BAE776F" w14:textId="77777777" w:rsidTr="001E4171">
        <w:trPr>
          <w:tblCellSpacing w:w="15" w:type="dxa"/>
        </w:trPr>
        <w:tc>
          <w:tcPr>
            <w:tcW w:w="0" w:type="auto"/>
            <w:vAlign w:val="center"/>
            <w:hideMark/>
          </w:tcPr>
          <w:p w14:paraId="69CCAB31" w14:textId="77777777" w:rsidR="001E4171" w:rsidRPr="001E4171" w:rsidRDefault="001E4171" w:rsidP="001E4171">
            <w:pPr>
              <w:rPr>
                <w:sz w:val="20"/>
                <w:szCs w:val="20"/>
                <w:lang w:val="en-CA"/>
              </w:rPr>
            </w:pPr>
            <w:r w:rsidRPr="001E4171">
              <w:rPr>
                <w:sz w:val="20"/>
                <w:szCs w:val="20"/>
                <w:lang w:val="en-CA"/>
              </w:rPr>
              <w:t>Wildcard (e.g. Accessibility)</w:t>
            </w:r>
          </w:p>
        </w:tc>
        <w:tc>
          <w:tcPr>
            <w:tcW w:w="0" w:type="auto"/>
            <w:vAlign w:val="center"/>
            <w:hideMark/>
          </w:tcPr>
          <w:p w14:paraId="6BD06EFC" w14:textId="77777777" w:rsidR="001E4171" w:rsidRPr="001E4171" w:rsidRDefault="001E4171" w:rsidP="001E4171">
            <w:pPr>
              <w:rPr>
                <w:sz w:val="20"/>
                <w:szCs w:val="20"/>
                <w:lang w:val="en-CA"/>
              </w:rPr>
            </w:pPr>
            <w:r w:rsidRPr="001E4171">
              <w:rPr>
                <w:sz w:val="20"/>
                <w:szCs w:val="20"/>
                <w:lang w:val="en-CA"/>
              </w:rPr>
              <w:t>Accessibility logs, feedback keywords</w:t>
            </w:r>
          </w:p>
        </w:tc>
        <w:tc>
          <w:tcPr>
            <w:tcW w:w="0" w:type="auto"/>
            <w:vAlign w:val="center"/>
            <w:hideMark/>
          </w:tcPr>
          <w:p w14:paraId="363EA0E0" w14:textId="77777777" w:rsidR="001E4171" w:rsidRPr="001E4171" w:rsidRDefault="001E4171" w:rsidP="001E4171">
            <w:pPr>
              <w:rPr>
                <w:sz w:val="20"/>
                <w:szCs w:val="20"/>
                <w:lang w:val="en-CA"/>
              </w:rPr>
            </w:pPr>
            <w:proofErr w:type="spellStart"/>
            <w:r w:rsidRPr="001E4171">
              <w:rPr>
                <w:sz w:val="20"/>
                <w:szCs w:val="20"/>
                <w:lang w:val="en-CA"/>
              </w:rPr>
              <w:t>QA_Comments</w:t>
            </w:r>
            <w:proofErr w:type="spellEnd"/>
            <w:r w:rsidRPr="001E4171">
              <w:rPr>
                <w:sz w:val="20"/>
                <w:szCs w:val="20"/>
                <w:lang w:val="en-CA"/>
              </w:rPr>
              <w:t xml:space="preserve">, </w:t>
            </w:r>
            <w:proofErr w:type="spellStart"/>
            <w:r w:rsidRPr="001E4171">
              <w:rPr>
                <w:sz w:val="20"/>
                <w:szCs w:val="20"/>
                <w:lang w:val="en-CA"/>
              </w:rPr>
              <w:t>accessibility_flag</w:t>
            </w:r>
            <w:proofErr w:type="spellEnd"/>
            <w:r w:rsidRPr="001E4171">
              <w:rPr>
                <w:sz w:val="20"/>
                <w:szCs w:val="20"/>
                <w:lang w:val="en-CA"/>
              </w:rPr>
              <w:t xml:space="preserve"> (optional)</w:t>
            </w:r>
          </w:p>
        </w:tc>
      </w:tr>
    </w:tbl>
    <w:p w14:paraId="0F28B0CC" w14:textId="77777777" w:rsidR="001E4171" w:rsidRPr="001E4171" w:rsidRDefault="006F77A1" w:rsidP="001E4171">
      <w:pPr>
        <w:rPr>
          <w:lang w:val="en-CA"/>
        </w:rPr>
      </w:pPr>
      <w:r>
        <w:rPr>
          <w:lang w:val="en-CA"/>
        </w:rPr>
        <w:pict w14:anchorId="0839ADE3">
          <v:rect id="_x0000_i1025" style="width:0;height:1.5pt" o:hralign="center" o:hrstd="t" o:hr="t" fillcolor="#a0a0a0" stroked="f"/>
        </w:pict>
      </w:r>
    </w:p>
    <w:p w14:paraId="6EA6D4D5" w14:textId="77777777" w:rsidR="000B1548" w:rsidRDefault="000B1548">
      <w:pPr>
        <w:rPr>
          <w:b/>
          <w:bCs/>
          <w:lang w:val="en-CA"/>
        </w:rPr>
      </w:pPr>
      <w:r>
        <w:rPr>
          <w:b/>
          <w:bCs/>
          <w:lang w:val="en-CA"/>
        </w:rPr>
        <w:br w:type="page"/>
      </w:r>
    </w:p>
    <w:p w14:paraId="4F34B3E3" w14:textId="1F35D130" w:rsidR="000B1548" w:rsidRPr="000B1548" w:rsidRDefault="000B1548" w:rsidP="000B1548">
      <w:pPr>
        <w:pStyle w:val="Heading2"/>
        <w:rPr>
          <w:lang w:val="en-CA"/>
        </w:rPr>
      </w:pPr>
      <w:r w:rsidRPr="000B1548">
        <w:rPr>
          <w:lang w:val="en-CA"/>
        </w:rPr>
        <w:lastRenderedPageBreak/>
        <w:t>Annex B – MTP 56-Question Framework by Trust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6967"/>
      </w:tblGrid>
      <w:tr w:rsidR="000B1548" w:rsidRPr="000B1548" w14:paraId="538307EC" w14:textId="77777777" w:rsidTr="000B1548">
        <w:trPr>
          <w:tblCellSpacing w:w="15" w:type="dxa"/>
        </w:trPr>
        <w:tc>
          <w:tcPr>
            <w:tcW w:w="0" w:type="auto"/>
            <w:vAlign w:val="center"/>
            <w:hideMark/>
          </w:tcPr>
          <w:p w14:paraId="33E5D86B" w14:textId="77777777" w:rsidR="000B1548" w:rsidRPr="000B1548" w:rsidRDefault="000B1548" w:rsidP="000B1548">
            <w:pPr>
              <w:rPr>
                <w:b/>
                <w:bCs/>
                <w:lang w:val="en-CA"/>
              </w:rPr>
            </w:pPr>
            <w:r w:rsidRPr="000B1548">
              <w:rPr>
                <w:b/>
                <w:bCs/>
                <w:lang w:val="en-CA"/>
              </w:rPr>
              <w:t>Trust Category</w:t>
            </w:r>
          </w:p>
        </w:tc>
        <w:tc>
          <w:tcPr>
            <w:tcW w:w="0" w:type="auto"/>
            <w:vAlign w:val="center"/>
            <w:hideMark/>
          </w:tcPr>
          <w:p w14:paraId="13AC4941" w14:textId="77777777" w:rsidR="000B1548" w:rsidRPr="000B1548" w:rsidRDefault="000B1548" w:rsidP="000B1548">
            <w:pPr>
              <w:rPr>
                <w:b/>
                <w:bCs/>
                <w:lang w:val="en-CA"/>
              </w:rPr>
            </w:pPr>
            <w:r w:rsidRPr="000B1548">
              <w:rPr>
                <w:b/>
                <w:bCs/>
                <w:lang w:val="en-CA"/>
              </w:rPr>
              <w:t>Key Governance Questions (Examples)</w:t>
            </w:r>
          </w:p>
        </w:tc>
      </w:tr>
      <w:tr w:rsidR="000B1548" w:rsidRPr="000B1548" w14:paraId="41E5924F" w14:textId="77777777" w:rsidTr="000B1548">
        <w:trPr>
          <w:tblCellSpacing w:w="15" w:type="dxa"/>
        </w:trPr>
        <w:tc>
          <w:tcPr>
            <w:tcW w:w="0" w:type="auto"/>
            <w:vAlign w:val="center"/>
            <w:hideMark/>
          </w:tcPr>
          <w:p w14:paraId="64D3C33F" w14:textId="77777777" w:rsidR="000B1548" w:rsidRPr="000B1548" w:rsidRDefault="000B1548" w:rsidP="000B1548">
            <w:pPr>
              <w:rPr>
                <w:lang w:val="en-CA"/>
              </w:rPr>
            </w:pPr>
            <w:r w:rsidRPr="000B1548">
              <w:rPr>
                <w:lang w:val="en-CA"/>
              </w:rPr>
              <w:t>Bias &amp; Fairness</w:t>
            </w:r>
          </w:p>
        </w:tc>
        <w:tc>
          <w:tcPr>
            <w:tcW w:w="0" w:type="auto"/>
            <w:vAlign w:val="center"/>
            <w:hideMark/>
          </w:tcPr>
          <w:p w14:paraId="2AF631E9" w14:textId="77777777" w:rsidR="000B1548" w:rsidRPr="000B1548" w:rsidRDefault="000B1548" w:rsidP="000B1548">
            <w:pPr>
              <w:rPr>
                <w:lang w:val="en-CA"/>
              </w:rPr>
            </w:pPr>
            <w:r w:rsidRPr="000B1548">
              <w:rPr>
                <w:lang w:val="en-CA"/>
              </w:rPr>
              <w:t>Are AI outcomes systematically evaluated for bias? Is fairness across user groups validated?</w:t>
            </w:r>
          </w:p>
        </w:tc>
      </w:tr>
      <w:tr w:rsidR="000B1548" w:rsidRPr="000B1548" w14:paraId="56CD6540" w14:textId="77777777" w:rsidTr="000B1548">
        <w:trPr>
          <w:tblCellSpacing w:w="15" w:type="dxa"/>
        </w:trPr>
        <w:tc>
          <w:tcPr>
            <w:tcW w:w="0" w:type="auto"/>
            <w:vAlign w:val="center"/>
            <w:hideMark/>
          </w:tcPr>
          <w:p w14:paraId="1F2AB24C" w14:textId="77777777" w:rsidR="000B1548" w:rsidRPr="000B1548" w:rsidRDefault="000B1548" w:rsidP="000B1548">
            <w:pPr>
              <w:rPr>
                <w:lang w:val="en-CA"/>
              </w:rPr>
            </w:pPr>
            <w:r w:rsidRPr="000B1548">
              <w:rPr>
                <w:lang w:val="en-CA"/>
              </w:rPr>
              <w:t>Accuracy &amp; Reliability</w:t>
            </w:r>
          </w:p>
        </w:tc>
        <w:tc>
          <w:tcPr>
            <w:tcW w:w="0" w:type="auto"/>
            <w:vAlign w:val="center"/>
            <w:hideMark/>
          </w:tcPr>
          <w:p w14:paraId="4406E008" w14:textId="77777777" w:rsidR="000B1548" w:rsidRPr="000B1548" w:rsidRDefault="000B1548" w:rsidP="000B1548">
            <w:pPr>
              <w:rPr>
                <w:lang w:val="en-CA"/>
              </w:rPr>
            </w:pPr>
            <w:r w:rsidRPr="000B1548">
              <w:rPr>
                <w:lang w:val="en-CA"/>
              </w:rPr>
              <w:t>Are outputs checked for correctness and hallucinations? Are edge cases tested systematically?</w:t>
            </w:r>
          </w:p>
        </w:tc>
      </w:tr>
      <w:tr w:rsidR="000B1548" w:rsidRPr="000B1548" w14:paraId="50C33F0E" w14:textId="77777777" w:rsidTr="000B1548">
        <w:trPr>
          <w:tblCellSpacing w:w="15" w:type="dxa"/>
        </w:trPr>
        <w:tc>
          <w:tcPr>
            <w:tcW w:w="0" w:type="auto"/>
            <w:vAlign w:val="center"/>
            <w:hideMark/>
          </w:tcPr>
          <w:p w14:paraId="20B239FE" w14:textId="77777777" w:rsidR="000B1548" w:rsidRPr="000B1548" w:rsidRDefault="000B1548" w:rsidP="000B1548">
            <w:pPr>
              <w:rPr>
                <w:lang w:val="en-CA"/>
              </w:rPr>
            </w:pPr>
            <w:r w:rsidRPr="000B1548">
              <w:rPr>
                <w:lang w:val="en-CA"/>
              </w:rPr>
              <w:t>Clarity &amp; Explainability</w:t>
            </w:r>
          </w:p>
        </w:tc>
        <w:tc>
          <w:tcPr>
            <w:tcW w:w="0" w:type="auto"/>
            <w:vAlign w:val="center"/>
            <w:hideMark/>
          </w:tcPr>
          <w:p w14:paraId="706794C5" w14:textId="77777777" w:rsidR="000B1548" w:rsidRPr="000B1548" w:rsidRDefault="000B1548" w:rsidP="000B1548">
            <w:pPr>
              <w:rPr>
                <w:lang w:val="en-CA"/>
              </w:rPr>
            </w:pPr>
            <w:r w:rsidRPr="000B1548">
              <w:rPr>
                <w:lang w:val="en-CA"/>
              </w:rPr>
              <w:t>Can end-users understand how the AI reached a conclusion? Is model output interpretable?</w:t>
            </w:r>
          </w:p>
        </w:tc>
      </w:tr>
      <w:tr w:rsidR="000B1548" w:rsidRPr="000B1548" w14:paraId="2D5DC79B" w14:textId="77777777" w:rsidTr="000B1548">
        <w:trPr>
          <w:tblCellSpacing w:w="15" w:type="dxa"/>
        </w:trPr>
        <w:tc>
          <w:tcPr>
            <w:tcW w:w="0" w:type="auto"/>
            <w:vAlign w:val="center"/>
            <w:hideMark/>
          </w:tcPr>
          <w:p w14:paraId="6D56CEBB" w14:textId="77777777" w:rsidR="000B1548" w:rsidRPr="000B1548" w:rsidRDefault="000B1548" w:rsidP="000B1548">
            <w:pPr>
              <w:rPr>
                <w:lang w:val="en-CA"/>
              </w:rPr>
            </w:pPr>
            <w:r w:rsidRPr="000B1548">
              <w:rPr>
                <w:lang w:val="en-CA"/>
              </w:rPr>
              <w:t>Ethics &amp; Tone</w:t>
            </w:r>
          </w:p>
        </w:tc>
        <w:tc>
          <w:tcPr>
            <w:tcW w:w="0" w:type="auto"/>
            <w:vAlign w:val="center"/>
            <w:hideMark/>
          </w:tcPr>
          <w:p w14:paraId="3645C330" w14:textId="77777777" w:rsidR="000B1548" w:rsidRPr="000B1548" w:rsidRDefault="000B1548" w:rsidP="000B1548">
            <w:pPr>
              <w:rPr>
                <w:lang w:val="en-CA"/>
              </w:rPr>
            </w:pPr>
            <w:r w:rsidRPr="000B1548">
              <w:rPr>
                <w:lang w:val="en-CA"/>
              </w:rPr>
              <w:t>Are responses respectful, unbiased, and culturally appropriate? Are ethical violations tracked?</w:t>
            </w:r>
          </w:p>
        </w:tc>
      </w:tr>
      <w:tr w:rsidR="000B1548" w:rsidRPr="000B1548" w14:paraId="502F96CE" w14:textId="77777777" w:rsidTr="000B1548">
        <w:trPr>
          <w:tblCellSpacing w:w="15" w:type="dxa"/>
        </w:trPr>
        <w:tc>
          <w:tcPr>
            <w:tcW w:w="0" w:type="auto"/>
            <w:vAlign w:val="center"/>
            <w:hideMark/>
          </w:tcPr>
          <w:p w14:paraId="01BF3D82" w14:textId="77777777" w:rsidR="000B1548" w:rsidRPr="000B1548" w:rsidRDefault="000B1548" w:rsidP="000B1548">
            <w:pPr>
              <w:rPr>
                <w:lang w:val="en-CA"/>
              </w:rPr>
            </w:pPr>
            <w:r w:rsidRPr="000B1548">
              <w:rPr>
                <w:lang w:val="en-CA"/>
              </w:rPr>
              <w:t>Privacy &amp; Security</w:t>
            </w:r>
          </w:p>
        </w:tc>
        <w:tc>
          <w:tcPr>
            <w:tcW w:w="0" w:type="auto"/>
            <w:vAlign w:val="center"/>
            <w:hideMark/>
          </w:tcPr>
          <w:p w14:paraId="20A7608C" w14:textId="77777777" w:rsidR="000B1548" w:rsidRPr="000B1548" w:rsidRDefault="000B1548" w:rsidP="000B1548">
            <w:pPr>
              <w:rPr>
                <w:lang w:val="en-CA"/>
              </w:rPr>
            </w:pPr>
            <w:r w:rsidRPr="000B1548">
              <w:rPr>
                <w:lang w:val="en-CA"/>
              </w:rPr>
              <w:t>Are user identities protected? Are logs anonymized? Are data access patterns tracked?</w:t>
            </w:r>
          </w:p>
        </w:tc>
      </w:tr>
      <w:tr w:rsidR="000B1548" w:rsidRPr="000B1548" w14:paraId="1A5096A1" w14:textId="77777777" w:rsidTr="000B1548">
        <w:trPr>
          <w:tblCellSpacing w:w="15" w:type="dxa"/>
        </w:trPr>
        <w:tc>
          <w:tcPr>
            <w:tcW w:w="0" w:type="auto"/>
            <w:vAlign w:val="center"/>
            <w:hideMark/>
          </w:tcPr>
          <w:p w14:paraId="4CB9334E" w14:textId="77777777" w:rsidR="000B1548" w:rsidRPr="000B1548" w:rsidRDefault="000B1548" w:rsidP="000B1548">
            <w:pPr>
              <w:rPr>
                <w:lang w:val="en-CA"/>
              </w:rPr>
            </w:pPr>
            <w:r w:rsidRPr="000B1548">
              <w:rPr>
                <w:lang w:val="en-CA"/>
              </w:rPr>
              <w:t>Compliance &amp; Governance</w:t>
            </w:r>
          </w:p>
        </w:tc>
        <w:tc>
          <w:tcPr>
            <w:tcW w:w="0" w:type="auto"/>
            <w:vAlign w:val="center"/>
            <w:hideMark/>
          </w:tcPr>
          <w:p w14:paraId="77F20256" w14:textId="77777777" w:rsidR="000B1548" w:rsidRPr="000B1548" w:rsidRDefault="000B1548" w:rsidP="000B1548">
            <w:pPr>
              <w:rPr>
                <w:lang w:val="en-CA"/>
              </w:rPr>
            </w:pPr>
            <w:r w:rsidRPr="000B1548">
              <w:rPr>
                <w:lang w:val="en-CA"/>
              </w:rPr>
              <w:t>Are policy rules followed in AI outputs? Is human oversight documented?</w:t>
            </w:r>
          </w:p>
        </w:tc>
      </w:tr>
      <w:tr w:rsidR="000B1548" w:rsidRPr="000B1548" w14:paraId="4596DC60" w14:textId="77777777" w:rsidTr="000B1548">
        <w:trPr>
          <w:tblCellSpacing w:w="15" w:type="dxa"/>
        </w:trPr>
        <w:tc>
          <w:tcPr>
            <w:tcW w:w="0" w:type="auto"/>
            <w:vAlign w:val="center"/>
            <w:hideMark/>
          </w:tcPr>
          <w:p w14:paraId="20AF5BDB" w14:textId="77777777" w:rsidR="000B1548" w:rsidRPr="000B1548" w:rsidRDefault="000B1548" w:rsidP="000B1548">
            <w:pPr>
              <w:rPr>
                <w:lang w:val="en-CA"/>
              </w:rPr>
            </w:pPr>
            <w:r w:rsidRPr="000B1548">
              <w:rPr>
                <w:lang w:val="en-CA"/>
              </w:rPr>
              <w:t>Performance Monitoring</w:t>
            </w:r>
          </w:p>
        </w:tc>
        <w:tc>
          <w:tcPr>
            <w:tcW w:w="0" w:type="auto"/>
            <w:vAlign w:val="center"/>
            <w:hideMark/>
          </w:tcPr>
          <w:p w14:paraId="0263B156" w14:textId="77777777" w:rsidR="000B1548" w:rsidRPr="000B1548" w:rsidRDefault="000B1548" w:rsidP="000B1548">
            <w:pPr>
              <w:rPr>
                <w:lang w:val="en-CA"/>
              </w:rPr>
            </w:pPr>
            <w:r w:rsidRPr="000B1548">
              <w:rPr>
                <w:lang w:val="en-CA"/>
              </w:rPr>
              <w:t>Are drift and model degradation tracked over time? Is feedback linked to performance trends?</w:t>
            </w:r>
          </w:p>
        </w:tc>
      </w:tr>
      <w:tr w:rsidR="000B1548" w:rsidRPr="000B1548" w14:paraId="24EB329F" w14:textId="77777777" w:rsidTr="000B1548">
        <w:trPr>
          <w:tblCellSpacing w:w="15" w:type="dxa"/>
        </w:trPr>
        <w:tc>
          <w:tcPr>
            <w:tcW w:w="0" w:type="auto"/>
            <w:vAlign w:val="center"/>
            <w:hideMark/>
          </w:tcPr>
          <w:p w14:paraId="47912831" w14:textId="77777777" w:rsidR="000B1548" w:rsidRPr="000B1548" w:rsidRDefault="000B1548" w:rsidP="000B1548">
            <w:pPr>
              <w:rPr>
                <w:lang w:val="en-CA"/>
              </w:rPr>
            </w:pPr>
            <w:r w:rsidRPr="000B1548">
              <w:rPr>
                <w:lang w:val="en-CA"/>
              </w:rPr>
              <w:t>Transparency</w:t>
            </w:r>
          </w:p>
        </w:tc>
        <w:tc>
          <w:tcPr>
            <w:tcW w:w="0" w:type="auto"/>
            <w:vAlign w:val="center"/>
            <w:hideMark/>
          </w:tcPr>
          <w:p w14:paraId="26BFBE10" w14:textId="77777777" w:rsidR="000B1548" w:rsidRPr="000B1548" w:rsidRDefault="000B1548" w:rsidP="000B1548">
            <w:pPr>
              <w:rPr>
                <w:lang w:val="en-CA"/>
              </w:rPr>
            </w:pPr>
            <w:r w:rsidRPr="000B1548">
              <w:rPr>
                <w:lang w:val="en-CA"/>
              </w:rPr>
              <w:t>Are prompts and model versions traceable? Are evaluations publicly explainable if needed?</w:t>
            </w:r>
          </w:p>
        </w:tc>
      </w:tr>
      <w:tr w:rsidR="000B1548" w:rsidRPr="000B1548" w14:paraId="541D7C6F" w14:textId="77777777" w:rsidTr="000B1548">
        <w:trPr>
          <w:tblCellSpacing w:w="15" w:type="dxa"/>
        </w:trPr>
        <w:tc>
          <w:tcPr>
            <w:tcW w:w="0" w:type="auto"/>
            <w:vAlign w:val="center"/>
            <w:hideMark/>
          </w:tcPr>
          <w:p w14:paraId="6E01CA30" w14:textId="77777777" w:rsidR="000B1548" w:rsidRPr="000B1548" w:rsidRDefault="000B1548" w:rsidP="000B1548">
            <w:pPr>
              <w:rPr>
                <w:lang w:val="en-CA"/>
              </w:rPr>
            </w:pPr>
            <w:r w:rsidRPr="000B1548">
              <w:rPr>
                <w:lang w:val="en-CA"/>
              </w:rPr>
              <w:t>Risk Management</w:t>
            </w:r>
          </w:p>
        </w:tc>
        <w:tc>
          <w:tcPr>
            <w:tcW w:w="0" w:type="auto"/>
            <w:vAlign w:val="center"/>
            <w:hideMark/>
          </w:tcPr>
          <w:p w14:paraId="55B677C4" w14:textId="77777777" w:rsidR="000B1548" w:rsidRPr="000B1548" w:rsidRDefault="000B1548" w:rsidP="000B1548">
            <w:pPr>
              <w:rPr>
                <w:lang w:val="en-CA"/>
              </w:rPr>
            </w:pPr>
            <w:r w:rsidRPr="000B1548">
              <w:rPr>
                <w:lang w:val="en-CA"/>
              </w:rPr>
              <w:t>Are trust signals consolidated? Are flags escalated and remediated?</w:t>
            </w:r>
          </w:p>
        </w:tc>
      </w:tr>
      <w:tr w:rsidR="000B1548" w:rsidRPr="000B1548" w14:paraId="17DD2E87" w14:textId="77777777" w:rsidTr="000B1548">
        <w:trPr>
          <w:tblCellSpacing w:w="15" w:type="dxa"/>
        </w:trPr>
        <w:tc>
          <w:tcPr>
            <w:tcW w:w="0" w:type="auto"/>
            <w:vAlign w:val="center"/>
            <w:hideMark/>
          </w:tcPr>
          <w:p w14:paraId="0A3B8D30" w14:textId="77777777" w:rsidR="000B1548" w:rsidRPr="000B1548" w:rsidRDefault="000B1548" w:rsidP="000B1548">
            <w:pPr>
              <w:rPr>
                <w:lang w:val="en-CA"/>
              </w:rPr>
            </w:pPr>
            <w:r w:rsidRPr="000B1548">
              <w:rPr>
                <w:lang w:val="en-CA"/>
              </w:rPr>
              <w:t>Governance Readiness</w:t>
            </w:r>
          </w:p>
        </w:tc>
        <w:tc>
          <w:tcPr>
            <w:tcW w:w="0" w:type="auto"/>
            <w:vAlign w:val="center"/>
            <w:hideMark/>
          </w:tcPr>
          <w:p w14:paraId="29A41C44" w14:textId="77777777" w:rsidR="000B1548" w:rsidRPr="000B1548" w:rsidRDefault="000B1548" w:rsidP="000B1548">
            <w:pPr>
              <w:rPr>
                <w:lang w:val="en-CA"/>
              </w:rPr>
            </w:pPr>
            <w:r w:rsidRPr="000B1548">
              <w:rPr>
                <w:lang w:val="en-CA"/>
              </w:rPr>
              <w:t>Is there an audit trail of evidence? Are trust categories fully documented with metrics?</w:t>
            </w:r>
          </w:p>
        </w:tc>
      </w:tr>
    </w:tbl>
    <w:p w14:paraId="1B4EB202" w14:textId="77777777" w:rsidR="000B1548" w:rsidRPr="000B1548" w:rsidRDefault="000B1548" w:rsidP="000B1548">
      <w:pPr>
        <w:rPr>
          <w:lang w:val="en-CA"/>
        </w:rPr>
      </w:pPr>
      <w:r w:rsidRPr="000B1548">
        <w:rPr>
          <w:i/>
          <w:iCs/>
          <w:lang w:val="en-CA"/>
        </w:rPr>
        <w:t>Note: Each category above may encompass 3–10 sub-questions contributing to a total of 56 questions in the MTP framework. Annex A aligns each with data sources in EVA.</w:t>
      </w:r>
    </w:p>
    <w:p w14:paraId="2C078E63" w14:textId="243F0CCA" w:rsidR="00291C6D" w:rsidRDefault="00291C6D"/>
    <w:p w14:paraId="5AE79C30" w14:textId="77777777" w:rsidR="006F77A1" w:rsidRDefault="006F77A1" w:rsidP="006F77A1"/>
    <w:p w14:paraId="55272C9E" w14:textId="4A305912" w:rsidR="006F77A1" w:rsidRDefault="006F77A1" w:rsidP="006F77A1">
      <w:pPr>
        <w:spacing w:before="240" w:after="240"/>
      </w:pPr>
      <w:r w:rsidRPr="5F86005E">
        <w:t>End of Document</w:t>
      </w:r>
    </w:p>
    <w:p>
      <w:r>
        <w:br w:type="page"/>
      </w:r>
    </w:p>
    <w:p>
      <w:pPr>
        <w:pStyle w:val="Heading1"/>
      </w:pPr>
      <w:r>
        <w:t>Addendum – May 8 Updates Based on Architecture Review</w:t>
      </w:r>
    </w:p>
    <w:p>
      <w:r>
        <w:br/>
        <w:t>[Added Enhancements – Metadata and Evidence Fields]</w:t>
        <w:br/>
        <w:br/>
        <w:t>To strengthen traceability and scoring precision, the following additional fields should be supported in Annex A evidence mappings:</w:t>
        <w:br/>
        <w:br/>
        <w:t>- API_RequestRate, TokenVolumePerSession, Endpoint_Throughput – to support service-level evaluation in performance metrics.</w:t>
        <w:br/>
        <w:t>- Evaluator_Confidence_Level, Override_Flag – to record reviewer certainty and manual corrections.</w:t>
        <w:br/>
        <w:t>- AutoTag_ModelVersion – to ensure auditability of automatic trust classification mechanisms.</w:t>
        <w:br/>
        <w:t>- SessionDuration, InteractionCount – to contextualize Tier 1 feedback with engagement length.</w:t>
        <w:br/>
        <w:t>- trust_score_confidence – new export field to express evaluator confidence in trust signals.</w:t>
        <w:br/>
      </w:r>
    </w:p>
    <w:p>
      <w:r>
        <w:br/>
        <w:t>[Expanded Note – MTI Dashboard Traceability]</w:t>
        <w:br/>
        <w:br/>
        <w:t>Note: Trust scores produced from CSAT and QA evaluations are versioned and visualized within the Machine Trust Index (MTI) dashboard. Each trust dimension score is backed by traceable evaluator input, model context, and audit-linked metadata.</w:t>
        <w:br/>
      </w:r>
    </w:p>
    <w:sectPr w:rsidR="006F7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1750"/>
    <w:multiLevelType w:val="hybridMultilevel"/>
    <w:tmpl w:val="6D5CDB8C"/>
    <w:lvl w:ilvl="0" w:tplc="4CB8BBD4">
      <w:start w:val="1"/>
      <w:numFmt w:val="bullet"/>
      <w:lvlText w:val=""/>
      <w:lvlJc w:val="left"/>
      <w:pPr>
        <w:ind w:left="720" w:hanging="360"/>
      </w:pPr>
      <w:rPr>
        <w:rFonts w:ascii="Symbol" w:hAnsi="Symbol" w:hint="default"/>
      </w:rPr>
    </w:lvl>
    <w:lvl w:ilvl="1" w:tplc="38DA6350">
      <w:start w:val="1"/>
      <w:numFmt w:val="bullet"/>
      <w:lvlText w:val="o"/>
      <w:lvlJc w:val="left"/>
      <w:pPr>
        <w:ind w:left="1440" w:hanging="360"/>
      </w:pPr>
      <w:rPr>
        <w:rFonts w:ascii="Courier New" w:hAnsi="Courier New" w:hint="default"/>
      </w:rPr>
    </w:lvl>
    <w:lvl w:ilvl="2" w:tplc="872075BC">
      <w:start w:val="1"/>
      <w:numFmt w:val="bullet"/>
      <w:lvlText w:val=""/>
      <w:lvlJc w:val="left"/>
      <w:pPr>
        <w:ind w:left="2160" w:hanging="360"/>
      </w:pPr>
      <w:rPr>
        <w:rFonts w:ascii="Wingdings" w:hAnsi="Wingdings" w:hint="default"/>
      </w:rPr>
    </w:lvl>
    <w:lvl w:ilvl="3" w:tplc="0A52528A">
      <w:start w:val="1"/>
      <w:numFmt w:val="bullet"/>
      <w:lvlText w:val=""/>
      <w:lvlJc w:val="left"/>
      <w:pPr>
        <w:ind w:left="2880" w:hanging="360"/>
      </w:pPr>
      <w:rPr>
        <w:rFonts w:ascii="Symbol" w:hAnsi="Symbol" w:hint="default"/>
      </w:rPr>
    </w:lvl>
    <w:lvl w:ilvl="4" w:tplc="0CF692AE">
      <w:start w:val="1"/>
      <w:numFmt w:val="bullet"/>
      <w:lvlText w:val="o"/>
      <w:lvlJc w:val="left"/>
      <w:pPr>
        <w:ind w:left="3600" w:hanging="360"/>
      </w:pPr>
      <w:rPr>
        <w:rFonts w:ascii="Courier New" w:hAnsi="Courier New" w:hint="default"/>
      </w:rPr>
    </w:lvl>
    <w:lvl w:ilvl="5" w:tplc="C6927514">
      <w:start w:val="1"/>
      <w:numFmt w:val="bullet"/>
      <w:lvlText w:val=""/>
      <w:lvlJc w:val="left"/>
      <w:pPr>
        <w:ind w:left="4320" w:hanging="360"/>
      </w:pPr>
      <w:rPr>
        <w:rFonts w:ascii="Wingdings" w:hAnsi="Wingdings" w:hint="default"/>
      </w:rPr>
    </w:lvl>
    <w:lvl w:ilvl="6" w:tplc="E538518A">
      <w:start w:val="1"/>
      <w:numFmt w:val="bullet"/>
      <w:lvlText w:val=""/>
      <w:lvlJc w:val="left"/>
      <w:pPr>
        <w:ind w:left="5040" w:hanging="360"/>
      </w:pPr>
      <w:rPr>
        <w:rFonts w:ascii="Symbol" w:hAnsi="Symbol" w:hint="default"/>
      </w:rPr>
    </w:lvl>
    <w:lvl w:ilvl="7" w:tplc="85327550">
      <w:start w:val="1"/>
      <w:numFmt w:val="bullet"/>
      <w:lvlText w:val="o"/>
      <w:lvlJc w:val="left"/>
      <w:pPr>
        <w:ind w:left="5760" w:hanging="360"/>
      </w:pPr>
      <w:rPr>
        <w:rFonts w:ascii="Courier New" w:hAnsi="Courier New" w:hint="default"/>
      </w:rPr>
    </w:lvl>
    <w:lvl w:ilvl="8" w:tplc="00AE860C">
      <w:start w:val="1"/>
      <w:numFmt w:val="bullet"/>
      <w:lvlText w:val=""/>
      <w:lvlJc w:val="left"/>
      <w:pPr>
        <w:ind w:left="6480" w:hanging="360"/>
      </w:pPr>
      <w:rPr>
        <w:rFonts w:ascii="Wingdings" w:hAnsi="Wingdings" w:hint="default"/>
      </w:rPr>
    </w:lvl>
  </w:abstractNum>
  <w:abstractNum w:abstractNumId="1" w15:restartNumberingAfterBreak="0">
    <w:nsid w:val="052EFDD3"/>
    <w:multiLevelType w:val="hybridMultilevel"/>
    <w:tmpl w:val="615207CE"/>
    <w:lvl w:ilvl="0" w:tplc="D0A86232">
      <w:start w:val="1"/>
      <w:numFmt w:val="bullet"/>
      <w:lvlText w:val=""/>
      <w:lvlJc w:val="left"/>
      <w:pPr>
        <w:ind w:left="720" w:hanging="360"/>
      </w:pPr>
      <w:rPr>
        <w:rFonts w:ascii="Symbol" w:hAnsi="Symbol" w:hint="default"/>
      </w:rPr>
    </w:lvl>
    <w:lvl w:ilvl="1" w:tplc="95CEA952">
      <w:start w:val="1"/>
      <w:numFmt w:val="bullet"/>
      <w:lvlText w:val="o"/>
      <w:lvlJc w:val="left"/>
      <w:pPr>
        <w:ind w:left="1440" w:hanging="360"/>
      </w:pPr>
      <w:rPr>
        <w:rFonts w:ascii="Courier New" w:hAnsi="Courier New" w:hint="default"/>
      </w:rPr>
    </w:lvl>
    <w:lvl w:ilvl="2" w:tplc="2E0271D6">
      <w:start w:val="1"/>
      <w:numFmt w:val="bullet"/>
      <w:lvlText w:val=""/>
      <w:lvlJc w:val="left"/>
      <w:pPr>
        <w:ind w:left="2160" w:hanging="360"/>
      </w:pPr>
      <w:rPr>
        <w:rFonts w:ascii="Wingdings" w:hAnsi="Wingdings" w:hint="default"/>
      </w:rPr>
    </w:lvl>
    <w:lvl w:ilvl="3" w:tplc="BD922D02">
      <w:start w:val="1"/>
      <w:numFmt w:val="bullet"/>
      <w:lvlText w:val=""/>
      <w:lvlJc w:val="left"/>
      <w:pPr>
        <w:ind w:left="2880" w:hanging="360"/>
      </w:pPr>
      <w:rPr>
        <w:rFonts w:ascii="Symbol" w:hAnsi="Symbol" w:hint="default"/>
      </w:rPr>
    </w:lvl>
    <w:lvl w:ilvl="4" w:tplc="07AEF196">
      <w:start w:val="1"/>
      <w:numFmt w:val="bullet"/>
      <w:lvlText w:val="o"/>
      <w:lvlJc w:val="left"/>
      <w:pPr>
        <w:ind w:left="3600" w:hanging="360"/>
      </w:pPr>
      <w:rPr>
        <w:rFonts w:ascii="Courier New" w:hAnsi="Courier New" w:hint="default"/>
      </w:rPr>
    </w:lvl>
    <w:lvl w:ilvl="5" w:tplc="8F7E41CE">
      <w:start w:val="1"/>
      <w:numFmt w:val="bullet"/>
      <w:lvlText w:val=""/>
      <w:lvlJc w:val="left"/>
      <w:pPr>
        <w:ind w:left="4320" w:hanging="360"/>
      </w:pPr>
      <w:rPr>
        <w:rFonts w:ascii="Wingdings" w:hAnsi="Wingdings" w:hint="default"/>
      </w:rPr>
    </w:lvl>
    <w:lvl w:ilvl="6" w:tplc="E348C640">
      <w:start w:val="1"/>
      <w:numFmt w:val="bullet"/>
      <w:lvlText w:val=""/>
      <w:lvlJc w:val="left"/>
      <w:pPr>
        <w:ind w:left="5040" w:hanging="360"/>
      </w:pPr>
      <w:rPr>
        <w:rFonts w:ascii="Symbol" w:hAnsi="Symbol" w:hint="default"/>
      </w:rPr>
    </w:lvl>
    <w:lvl w:ilvl="7" w:tplc="0DC6E578">
      <w:start w:val="1"/>
      <w:numFmt w:val="bullet"/>
      <w:lvlText w:val="o"/>
      <w:lvlJc w:val="left"/>
      <w:pPr>
        <w:ind w:left="5760" w:hanging="360"/>
      </w:pPr>
      <w:rPr>
        <w:rFonts w:ascii="Courier New" w:hAnsi="Courier New" w:hint="default"/>
      </w:rPr>
    </w:lvl>
    <w:lvl w:ilvl="8" w:tplc="AAA06BEC">
      <w:start w:val="1"/>
      <w:numFmt w:val="bullet"/>
      <w:lvlText w:val=""/>
      <w:lvlJc w:val="left"/>
      <w:pPr>
        <w:ind w:left="6480" w:hanging="360"/>
      </w:pPr>
      <w:rPr>
        <w:rFonts w:ascii="Wingdings" w:hAnsi="Wingdings" w:hint="default"/>
      </w:rPr>
    </w:lvl>
  </w:abstractNum>
  <w:abstractNum w:abstractNumId="2" w15:restartNumberingAfterBreak="0">
    <w:nsid w:val="11BBB3D2"/>
    <w:multiLevelType w:val="hybridMultilevel"/>
    <w:tmpl w:val="BB380298"/>
    <w:lvl w:ilvl="0" w:tplc="ECF63A9E">
      <w:start w:val="1"/>
      <w:numFmt w:val="decimal"/>
      <w:lvlText w:val="%1."/>
      <w:lvlJc w:val="left"/>
      <w:pPr>
        <w:ind w:left="720" w:hanging="360"/>
      </w:pPr>
    </w:lvl>
    <w:lvl w:ilvl="1" w:tplc="4D3C4C42">
      <w:start w:val="1"/>
      <w:numFmt w:val="lowerLetter"/>
      <w:lvlText w:val="%2."/>
      <w:lvlJc w:val="left"/>
      <w:pPr>
        <w:ind w:left="1440" w:hanging="360"/>
      </w:pPr>
    </w:lvl>
    <w:lvl w:ilvl="2" w:tplc="014295DE">
      <w:start w:val="1"/>
      <w:numFmt w:val="lowerRoman"/>
      <w:lvlText w:val="%3."/>
      <w:lvlJc w:val="right"/>
      <w:pPr>
        <w:ind w:left="2160" w:hanging="180"/>
      </w:pPr>
    </w:lvl>
    <w:lvl w:ilvl="3" w:tplc="087A84AE">
      <w:start w:val="1"/>
      <w:numFmt w:val="decimal"/>
      <w:lvlText w:val="%4."/>
      <w:lvlJc w:val="left"/>
      <w:pPr>
        <w:ind w:left="2880" w:hanging="360"/>
      </w:pPr>
    </w:lvl>
    <w:lvl w:ilvl="4" w:tplc="7AB05772">
      <w:start w:val="1"/>
      <w:numFmt w:val="lowerLetter"/>
      <w:lvlText w:val="%5."/>
      <w:lvlJc w:val="left"/>
      <w:pPr>
        <w:ind w:left="3600" w:hanging="360"/>
      </w:pPr>
    </w:lvl>
    <w:lvl w:ilvl="5" w:tplc="4B345F08">
      <w:start w:val="1"/>
      <w:numFmt w:val="lowerRoman"/>
      <w:lvlText w:val="%6."/>
      <w:lvlJc w:val="right"/>
      <w:pPr>
        <w:ind w:left="4320" w:hanging="180"/>
      </w:pPr>
    </w:lvl>
    <w:lvl w:ilvl="6" w:tplc="1ECA8ED4">
      <w:start w:val="1"/>
      <w:numFmt w:val="decimal"/>
      <w:lvlText w:val="%7."/>
      <w:lvlJc w:val="left"/>
      <w:pPr>
        <w:ind w:left="5040" w:hanging="360"/>
      </w:pPr>
    </w:lvl>
    <w:lvl w:ilvl="7" w:tplc="CA84A4B2">
      <w:start w:val="1"/>
      <w:numFmt w:val="lowerLetter"/>
      <w:lvlText w:val="%8."/>
      <w:lvlJc w:val="left"/>
      <w:pPr>
        <w:ind w:left="5760" w:hanging="360"/>
      </w:pPr>
    </w:lvl>
    <w:lvl w:ilvl="8" w:tplc="C7C8D576">
      <w:start w:val="1"/>
      <w:numFmt w:val="lowerRoman"/>
      <w:lvlText w:val="%9."/>
      <w:lvlJc w:val="right"/>
      <w:pPr>
        <w:ind w:left="6480" w:hanging="180"/>
      </w:pPr>
    </w:lvl>
  </w:abstractNum>
  <w:abstractNum w:abstractNumId="3" w15:restartNumberingAfterBreak="0">
    <w:nsid w:val="184CB7BB"/>
    <w:multiLevelType w:val="hybridMultilevel"/>
    <w:tmpl w:val="31085674"/>
    <w:lvl w:ilvl="0" w:tplc="290034AA">
      <w:start w:val="1"/>
      <w:numFmt w:val="bullet"/>
      <w:lvlText w:val=""/>
      <w:lvlJc w:val="left"/>
      <w:pPr>
        <w:ind w:left="720" w:hanging="360"/>
      </w:pPr>
      <w:rPr>
        <w:rFonts w:ascii="Symbol" w:hAnsi="Symbol" w:hint="default"/>
      </w:rPr>
    </w:lvl>
    <w:lvl w:ilvl="1" w:tplc="EAB0EF84">
      <w:start w:val="1"/>
      <w:numFmt w:val="bullet"/>
      <w:lvlText w:val="o"/>
      <w:lvlJc w:val="left"/>
      <w:pPr>
        <w:ind w:left="1440" w:hanging="360"/>
      </w:pPr>
      <w:rPr>
        <w:rFonts w:ascii="Courier New" w:hAnsi="Courier New" w:hint="default"/>
      </w:rPr>
    </w:lvl>
    <w:lvl w:ilvl="2" w:tplc="56F69044">
      <w:start w:val="1"/>
      <w:numFmt w:val="bullet"/>
      <w:lvlText w:val=""/>
      <w:lvlJc w:val="left"/>
      <w:pPr>
        <w:ind w:left="2160" w:hanging="360"/>
      </w:pPr>
      <w:rPr>
        <w:rFonts w:ascii="Wingdings" w:hAnsi="Wingdings" w:hint="default"/>
      </w:rPr>
    </w:lvl>
    <w:lvl w:ilvl="3" w:tplc="0E529D14">
      <w:start w:val="1"/>
      <w:numFmt w:val="bullet"/>
      <w:lvlText w:val=""/>
      <w:lvlJc w:val="left"/>
      <w:pPr>
        <w:ind w:left="2880" w:hanging="360"/>
      </w:pPr>
      <w:rPr>
        <w:rFonts w:ascii="Symbol" w:hAnsi="Symbol" w:hint="default"/>
      </w:rPr>
    </w:lvl>
    <w:lvl w:ilvl="4" w:tplc="AFA4A1A4">
      <w:start w:val="1"/>
      <w:numFmt w:val="bullet"/>
      <w:lvlText w:val="o"/>
      <w:lvlJc w:val="left"/>
      <w:pPr>
        <w:ind w:left="3600" w:hanging="360"/>
      </w:pPr>
      <w:rPr>
        <w:rFonts w:ascii="Courier New" w:hAnsi="Courier New" w:hint="default"/>
      </w:rPr>
    </w:lvl>
    <w:lvl w:ilvl="5" w:tplc="A51009E2">
      <w:start w:val="1"/>
      <w:numFmt w:val="bullet"/>
      <w:lvlText w:val=""/>
      <w:lvlJc w:val="left"/>
      <w:pPr>
        <w:ind w:left="4320" w:hanging="360"/>
      </w:pPr>
      <w:rPr>
        <w:rFonts w:ascii="Wingdings" w:hAnsi="Wingdings" w:hint="default"/>
      </w:rPr>
    </w:lvl>
    <w:lvl w:ilvl="6" w:tplc="66CCFF52">
      <w:start w:val="1"/>
      <w:numFmt w:val="bullet"/>
      <w:lvlText w:val=""/>
      <w:lvlJc w:val="left"/>
      <w:pPr>
        <w:ind w:left="5040" w:hanging="360"/>
      </w:pPr>
      <w:rPr>
        <w:rFonts w:ascii="Symbol" w:hAnsi="Symbol" w:hint="default"/>
      </w:rPr>
    </w:lvl>
    <w:lvl w:ilvl="7" w:tplc="89029E62">
      <w:start w:val="1"/>
      <w:numFmt w:val="bullet"/>
      <w:lvlText w:val="o"/>
      <w:lvlJc w:val="left"/>
      <w:pPr>
        <w:ind w:left="5760" w:hanging="360"/>
      </w:pPr>
      <w:rPr>
        <w:rFonts w:ascii="Courier New" w:hAnsi="Courier New" w:hint="default"/>
      </w:rPr>
    </w:lvl>
    <w:lvl w:ilvl="8" w:tplc="899248FE">
      <w:start w:val="1"/>
      <w:numFmt w:val="bullet"/>
      <w:lvlText w:val=""/>
      <w:lvlJc w:val="left"/>
      <w:pPr>
        <w:ind w:left="6480" w:hanging="360"/>
      </w:pPr>
      <w:rPr>
        <w:rFonts w:ascii="Wingdings" w:hAnsi="Wingdings" w:hint="default"/>
      </w:rPr>
    </w:lvl>
  </w:abstractNum>
  <w:abstractNum w:abstractNumId="4" w15:restartNumberingAfterBreak="0">
    <w:nsid w:val="1FACD823"/>
    <w:multiLevelType w:val="hybridMultilevel"/>
    <w:tmpl w:val="8FDA115C"/>
    <w:lvl w:ilvl="0" w:tplc="4AD8A0DE">
      <w:start w:val="1"/>
      <w:numFmt w:val="bullet"/>
      <w:lvlText w:val=""/>
      <w:lvlJc w:val="left"/>
      <w:pPr>
        <w:ind w:left="720" w:hanging="360"/>
      </w:pPr>
      <w:rPr>
        <w:rFonts w:ascii="Symbol" w:hAnsi="Symbol" w:hint="default"/>
      </w:rPr>
    </w:lvl>
    <w:lvl w:ilvl="1" w:tplc="D054D8CE">
      <w:start w:val="1"/>
      <w:numFmt w:val="bullet"/>
      <w:lvlText w:val="o"/>
      <w:lvlJc w:val="left"/>
      <w:pPr>
        <w:ind w:left="1440" w:hanging="360"/>
      </w:pPr>
      <w:rPr>
        <w:rFonts w:ascii="Courier New" w:hAnsi="Courier New" w:hint="default"/>
      </w:rPr>
    </w:lvl>
    <w:lvl w:ilvl="2" w:tplc="F210F292">
      <w:start w:val="1"/>
      <w:numFmt w:val="bullet"/>
      <w:lvlText w:val=""/>
      <w:lvlJc w:val="left"/>
      <w:pPr>
        <w:ind w:left="2160" w:hanging="360"/>
      </w:pPr>
      <w:rPr>
        <w:rFonts w:ascii="Wingdings" w:hAnsi="Wingdings" w:hint="default"/>
      </w:rPr>
    </w:lvl>
    <w:lvl w:ilvl="3" w:tplc="4EAED700">
      <w:start w:val="1"/>
      <w:numFmt w:val="bullet"/>
      <w:lvlText w:val=""/>
      <w:lvlJc w:val="left"/>
      <w:pPr>
        <w:ind w:left="2880" w:hanging="360"/>
      </w:pPr>
      <w:rPr>
        <w:rFonts w:ascii="Symbol" w:hAnsi="Symbol" w:hint="default"/>
      </w:rPr>
    </w:lvl>
    <w:lvl w:ilvl="4" w:tplc="B9300628">
      <w:start w:val="1"/>
      <w:numFmt w:val="bullet"/>
      <w:lvlText w:val="o"/>
      <w:lvlJc w:val="left"/>
      <w:pPr>
        <w:ind w:left="3600" w:hanging="360"/>
      </w:pPr>
      <w:rPr>
        <w:rFonts w:ascii="Courier New" w:hAnsi="Courier New" w:hint="default"/>
      </w:rPr>
    </w:lvl>
    <w:lvl w:ilvl="5" w:tplc="8362AE36">
      <w:start w:val="1"/>
      <w:numFmt w:val="bullet"/>
      <w:lvlText w:val=""/>
      <w:lvlJc w:val="left"/>
      <w:pPr>
        <w:ind w:left="4320" w:hanging="360"/>
      </w:pPr>
      <w:rPr>
        <w:rFonts w:ascii="Wingdings" w:hAnsi="Wingdings" w:hint="default"/>
      </w:rPr>
    </w:lvl>
    <w:lvl w:ilvl="6" w:tplc="E3BE7F22">
      <w:start w:val="1"/>
      <w:numFmt w:val="bullet"/>
      <w:lvlText w:val=""/>
      <w:lvlJc w:val="left"/>
      <w:pPr>
        <w:ind w:left="5040" w:hanging="360"/>
      </w:pPr>
      <w:rPr>
        <w:rFonts w:ascii="Symbol" w:hAnsi="Symbol" w:hint="default"/>
      </w:rPr>
    </w:lvl>
    <w:lvl w:ilvl="7" w:tplc="B6A8C77A">
      <w:start w:val="1"/>
      <w:numFmt w:val="bullet"/>
      <w:lvlText w:val="o"/>
      <w:lvlJc w:val="left"/>
      <w:pPr>
        <w:ind w:left="5760" w:hanging="360"/>
      </w:pPr>
      <w:rPr>
        <w:rFonts w:ascii="Courier New" w:hAnsi="Courier New" w:hint="default"/>
      </w:rPr>
    </w:lvl>
    <w:lvl w:ilvl="8" w:tplc="22B6F266">
      <w:start w:val="1"/>
      <w:numFmt w:val="bullet"/>
      <w:lvlText w:val=""/>
      <w:lvlJc w:val="left"/>
      <w:pPr>
        <w:ind w:left="6480" w:hanging="360"/>
      </w:pPr>
      <w:rPr>
        <w:rFonts w:ascii="Wingdings" w:hAnsi="Wingdings" w:hint="default"/>
      </w:rPr>
    </w:lvl>
  </w:abstractNum>
  <w:abstractNum w:abstractNumId="5" w15:restartNumberingAfterBreak="0">
    <w:nsid w:val="331D0279"/>
    <w:multiLevelType w:val="hybridMultilevel"/>
    <w:tmpl w:val="2ADA4978"/>
    <w:lvl w:ilvl="0" w:tplc="D5A47D6C">
      <w:start w:val="1"/>
      <w:numFmt w:val="bullet"/>
      <w:lvlText w:val=""/>
      <w:lvlJc w:val="left"/>
      <w:pPr>
        <w:ind w:left="720" w:hanging="360"/>
      </w:pPr>
      <w:rPr>
        <w:rFonts w:ascii="Symbol" w:hAnsi="Symbol" w:hint="default"/>
      </w:rPr>
    </w:lvl>
    <w:lvl w:ilvl="1" w:tplc="FB2200F6">
      <w:start w:val="1"/>
      <w:numFmt w:val="bullet"/>
      <w:lvlText w:val="o"/>
      <w:lvlJc w:val="left"/>
      <w:pPr>
        <w:ind w:left="1440" w:hanging="360"/>
      </w:pPr>
      <w:rPr>
        <w:rFonts w:ascii="Courier New" w:hAnsi="Courier New" w:hint="default"/>
      </w:rPr>
    </w:lvl>
    <w:lvl w:ilvl="2" w:tplc="50A2E7BA">
      <w:start w:val="1"/>
      <w:numFmt w:val="bullet"/>
      <w:lvlText w:val=""/>
      <w:lvlJc w:val="left"/>
      <w:pPr>
        <w:ind w:left="2160" w:hanging="360"/>
      </w:pPr>
      <w:rPr>
        <w:rFonts w:ascii="Wingdings" w:hAnsi="Wingdings" w:hint="default"/>
      </w:rPr>
    </w:lvl>
    <w:lvl w:ilvl="3" w:tplc="60D43D52">
      <w:start w:val="1"/>
      <w:numFmt w:val="bullet"/>
      <w:lvlText w:val=""/>
      <w:lvlJc w:val="left"/>
      <w:pPr>
        <w:ind w:left="2880" w:hanging="360"/>
      </w:pPr>
      <w:rPr>
        <w:rFonts w:ascii="Symbol" w:hAnsi="Symbol" w:hint="default"/>
      </w:rPr>
    </w:lvl>
    <w:lvl w:ilvl="4" w:tplc="C8D2C084">
      <w:start w:val="1"/>
      <w:numFmt w:val="bullet"/>
      <w:lvlText w:val="o"/>
      <w:lvlJc w:val="left"/>
      <w:pPr>
        <w:ind w:left="3600" w:hanging="360"/>
      </w:pPr>
      <w:rPr>
        <w:rFonts w:ascii="Courier New" w:hAnsi="Courier New" w:hint="default"/>
      </w:rPr>
    </w:lvl>
    <w:lvl w:ilvl="5" w:tplc="0786D8D4">
      <w:start w:val="1"/>
      <w:numFmt w:val="bullet"/>
      <w:lvlText w:val=""/>
      <w:lvlJc w:val="left"/>
      <w:pPr>
        <w:ind w:left="4320" w:hanging="360"/>
      </w:pPr>
      <w:rPr>
        <w:rFonts w:ascii="Wingdings" w:hAnsi="Wingdings" w:hint="default"/>
      </w:rPr>
    </w:lvl>
    <w:lvl w:ilvl="6" w:tplc="B8DED1C0">
      <w:start w:val="1"/>
      <w:numFmt w:val="bullet"/>
      <w:lvlText w:val=""/>
      <w:lvlJc w:val="left"/>
      <w:pPr>
        <w:ind w:left="5040" w:hanging="360"/>
      </w:pPr>
      <w:rPr>
        <w:rFonts w:ascii="Symbol" w:hAnsi="Symbol" w:hint="default"/>
      </w:rPr>
    </w:lvl>
    <w:lvl w:ilvl="7" w:tplc="57AE24BE">
      <w:start w:val="1"/>
      <w:numFmt w:val="bullet"/>
      <w:lvlText w:val="o"/>
      <w:lvlJc w:val="left"/>
      <w:pPr>
        <w:ind w:left="5760" w:hanging="360"/>
      </w:pPr>
      <w:rPr>
        <w:rFonts w:ascii="Courier New" w:hAnsi="Courier New" w:hint="default"/>
      </w:rPr>
    </w:lvl>
    <w:lvl w:ilvl="8" w:tplc="DB968E8C">
      <w:start w:val="1"/>
      <w:numFmt w:val="bullet"/>
      <w:lvlText w:val=""/>
      <w:lvlJc w:val="left"/>
      <w:pPr>
        <w:ind w:left="6480" w:hanging="360"/>
      </w:pPr>
      <w:rPr>
        <w:rFonts w:ascii="Wingdings" w:hAnsi="Wingdings" w:hint="default"/>
      </w:rPr>
    </w:lvl>
  </w:abstractNum>
  <w:abstractNum w:abstractNumId="6" w15:restartNumberingAfterBreak="0">
    <w:nsid w:val="3DA82BE7"/>
    <w:multiLevelType w:val="hybridMultilevel"/>
    <w:tmpl w:val="F4ECAB00"/>
    <w:lvl w:ilvl="0" w:tplc="A08CA8BE">
      <w:start w:val="1"/>
      <w:numFmt w:val="bullet"/>
      <w:lvlText w:val=""/>
      <w:lvlJc w:val="left"/>
      <w:pPr>
        <w:ind w:left="720" w:hanging="360"/>
      </w:pPr>
      <w:rPr>
        <w:rFonts w:ascii="Symbol" w:hAnsi="Symbol" w:hint="default"/>
      </w:rPr>
    </w:lvl>
    <w:lvl w:ilvl="1" w:tplc="ECECD5A4">
      <w:start w:val="1"/>
      <w:numFmt w:val="bullet"/>
      <w:lvlText w:val="o"/>
      <w:lvlJc w:val="left"/>
      <w:pPr>
        <w:ind w:left="1440" w:hanging="360"/>
      </w:pPr>
      <w:rPr>
        <w:rFonts w:ascii="Courier New" w:hAnsi="Courier New" w:hint="default"/>
      </w:rPr>
    </w:lvl>
    <w:lvl w:ilvl="2" w:tplc="82D478DC">
      <w:start w:val="1"/>
      <w:numFmt w:val="bullet"/>
      <w:lvlText w:val=""/>
      <w:lvlJc w:val="left"/>
      <w:pPr>
        <w:ind w:left="2160" w:hanging="360"/>
      </w:pPr>
      <w:rPr>
        <w:rFonts w:ascii="Wingdings" w:hAnsi="Wingdings" w:hint="default"/>
      </w:rPr>
    </w:lvl>
    <w:lvl w:ilvl="3" w:tplc="20DCF19E">
      <w:start w:val="1"/>
      <w:numFmt w:val="bullet"/>
      <w:lvlText w:val=""/>
      <w:lvlJc w:val="left"/>
      <w:pPr>
        <w:ind w:left="2880" w:hanging="360"/>
      </w:pPr>
      <w:rPr>
        <w:rFonts w:ascii="Symbol" w:hAnsi="Symbol" w:hint="default"/>
      </w:rPr>
    </w:lvl>
    <w:lvl w:ilvl="4" w:tplc="D36C7FA0">
      <w:start w:val="1"/>
      <w:numFmt w:val="bullet"/>
      <w:lvlText w:val="o"/>
      <w:lvlJc w:val="left"/>
      <w:pPr>
        <w:ind w:left="3600" w:hanging="360"/>
      </w:pPr>
      <w:rPr>
        <w:rFonts w:ascii="Courier New" w:hAnsi="Courier New" w:hint="default"/>
      </w:rPr>
    </w:lvl>
    <w:lvl w:ilvl="5" w:tplc="93CA3A84">
      <w:start w:val="1"/>
      <w:numFmt w:val="bullet"/>
      <w:lvlText w:val=""/>
      <w:lvlJc w:val="left"/>
      <w:pPr>
        <w:ind w:left="4320" w:hanging="360"/>
      </w:pPr>
      <w:rPr>
        <w:rFonts w:ascii="Wingdings" w:hAnsi="Wingdings" w:hint="default"/>
      </w:rPr>
    </w:lvl>
    <w:lvl w:ilvl="6" w:tplc="66E8734E">
      <w:start w:val="1"/>
      <w:numFmt w:val="bullet"/>
      <w:lvlText w:val=""/>
      <w:lvlJc w:val="left"/>
      <w:pPr>
        <w:ind w:left="5040" w:hanging="360"/>
      </w:pPr>
      <w:rPr>
        <w:rFonts w:ascii="Symbol" w:hAnsi="Symbol" w:hint="default"/>
      </w:rPr>
    </w:lvl>
    <w:lvl w:ilvl="7" w:tplc="08EEF544">
      <w:start w:val="1"/>
      <w:numFmt w:val="bullet"/>
      <w:lvlText w:val="o"/>
      <w:lvlJc w:val="left"/>
      <w:pPr>
        <w:ind w:left="5760" w:hanging="360"/>
      </w:pPr>
      <w:rPr>
        <w:rFonts w:ascii="Courier New" w:hAnsi="Courier New" w:hint="default"/>
      </w:rPr>
    </w:lvl>
    <w:lvl w:ilvl="8" w:tplc="BC4417E2">
      <w:start w:val="1"/>
      <w:numFmt w:val="bullet"/>
      <w:lvlText w:val=""/>
      <w:lvlJc w:val="left"/>
      <w:pPr>
        <w:ind w:left="6480" w:hanging="360"/>
      </w:pPr>
      <w:rPr>
        <w:rFonts w:ascii="Wingdings" w:hAnsi="Wingdings" w:hint="default"/>
      </w:rPr>
    </w:lvl>
  </w:abstractNum>
  <w:abstractNum w:abstractNumId="7" w15:restartNumberingAfterBreak="0">
    <w:nsid w:val="45DB898C"/>
    <w:multiLevelType w:val="hybridMultilevel"/>
    <w:tmpl w:val="726E6402"/>
    <w:lvl w:ilvl="0" w:tplc="32E605C0">
      <w:start w:val="1"/>
      <w:numFmt w:val="bullet"/>
      <w:lvlText w:val=""/>
      <w:lvlJc w:val="left"/>
      <w:pPr>
        <w:ind w:left="720" w:hanging="360"/>
      </w:pPr>
      <w:rPr>
        <w:rFonts w:ascii="Symbol" w:hAnsi="Symbol" w:hint="default"/>
      </w:rPr>
    </w:lvl>
    <w:lvl w:ilvl="1" w:tplc="D4381740">
      <w:start w:val="1"/>
      <w:numFmt w:val="bullet"/>
      <w:lvlText w:val="o"/>
      <w:lvlJc w:val="left"/>
      <w:pPr>
        <w:ind w:left="1440" w:hanging="360"/>
      </w:pPr>
      <w:rPr>
        <w:rFonts w:ascii="Courier New" w:hAnsi="Courier New" w:hint="default"/>
      </w:rPr>
    </w:lvl>
    <w:lvl w:ilvl="2" w:tplc="478C56E4">
      <w:start w:val="1"/>
      <w:numFmt w:val="bullet"/>
      <w:lvlText w:val=""/>
      <w:lvlJc w:val="left"/>
      <w:pPr>
        <w:ind w:left="2160" w:hanging="360"/>
      </w:pPr>
      <w:rPr>
        <w:rFonts w:ascii="Wingdings" w:hAnsi="Wingdings" w:hint="default"/>
      </w:rPr>
    </w:lvl>
    <w:lvl w:ilvl="3" w:tplc="F886F1AE">
      <w:start w:val="1"/>
      <w:numFmt w:val="bullet"/>
      <w:lvlText w:val=""/>
      <w:lvlJc w:val="left"/>
      <w:pPr>
        <w:ind w:left="2880" w:hanging="360"/>
      </w:pPr>
      <w:rPr>
        <w:rFonts w:ascii="Symbol" w:hAnsi="Symbol" w:hint="default"/>
      </w:rPr>
    </w:lvl>
    <w:lvl w:ilvl="4" w:tplc="6AACC900">
      <w:start w:val="1"/>
      <w:numFmt w:val="bullet"/>
      <w:lvlText w:val="o"/>
      <w:lvlJc w:val="left"/>
      <w:pPr>
        <w:ind w:left="3600" w:hanging="360"/>
      </w:pPr>
      <w:rPr>
        <w:rFonts w:ascii="Courier New" w:hAnsi="Courier New" w:hint="default"/>
      </w:rPr>
    </w:lvl>
    <w:lvl w:ilvl="5" w:tplc="9DEA8C4C">
      <w:start w:val="1"/>
      <w:numFmt w:val="bullet"/>
      <w:lvlText w:val=""/>
      <w:lvlJc w:val="left"/>
      <w:pPr>
        <w:ind w:left="4320" w:hanging="360"/>
      </w:pPr>
      <w:rPr>
        <w:rFonts w:ascii="Wingdings" w:hAnsi="Wingdings" w:hint="default"/>
      </w:rPr>
    </w:lvl>
    <w:lvl w:ilvl="6" w:tplc="C20CCF22">
      <w:start w:val="1"/>
      <w:numFmt w:val="bullet"/>
      <w:lvlText w:val=""/>
      <w:lvlJc w:val="left"/>
      <w:pPr>
        <w:ind w:left="5040" w:hanging="360"/>
      </w:pPr>
      <w:rPr>
        <w:rFonts w:ascii="Symbol" w:hAnsi="Symbol" w:hint="default"/>
      </w:rPr>
    </w:lvl>
    <w:lvl w:ilvl="7" w:tplc="C8A04D8C">
      <w:start w:val="1"/>
      <w:numFmt w:val="bullet"/>
      <w:lvlText w:val="o"/>
      <w:lvlJc w:val="left"/>
      <w:pPr>
        <w:ind w:left="5760" w:hanging="360"/>
      </w:pPr>
      <w:rPr>
        <w:rFonts w:ascii="Courier New" w:hAnsi="Courier New" w:hint="default"/>
      </w:rPr>
    </w:lvl>
    <w:lvl w:ilvl="8" w:tplc="65E697A4">
      <w:start w:val="1"/>
      <w:numFmt w:val="bullet"/>
      <w:lvlText w:val=""/>
      <w:lvlJc w:val="left"/>
      <w:pPr>
        <w:ind w:left="6480" w:hanging="360"/>
      </w:pPr>
      <w:rPr>
        <w:rFonts w:ascii="Wingdings" w:hAnsi="Wingdings" w:hint="default"/>
      </w:rPr>
    </w:lvl>
  </w:abstractNum>
  <w:abstractNum w:abstractNumId="8" w15:restartNumberingAfterBreak="0">
    <w:nsid w:val="5F0E8AB7"/>
    <w:multiLevelType w:val="hybridMultilevel"/>
    <w:tmpl w:val="A2C4A534"/>
    <w:lvl w:ilvl="0" w:tplc="355A46B6">
      <w:start w:val="1"/>
      <w:numFmt w:val="bullet"/>
      <w:lvlText w:val=""/>
      <w:lvlJc w:val="left"/>
      <w:pPr>
        <w:ind w:left="720" w:hanging="360"/>
      </w:pPr>
      <w:rPr>
        <w:rFonts w:ascii="Symbol" w:hAnsi="Symbol" w:hint="default"/>
      </w:rPr>
    </w:lvl>
    <w:lvl w:ilvl="1" w:tplc="3454CA1C">
      <w:start w:val="1"/>
      <w:numFmt w:val="bullet"/>
      <w:lvlText w:val="o"/>
      <w:lvlJc w:val="left"/>
      <w:pPr>
        <w:ind w:left="1440" w:hanging="360"/>
      </w:pPr>
      <w:rPr>
        <w:rFonts w:ascii="Courier New" w:hAnsi="Courier New" w:hint="default"/>
      </w:rPr>
    </w:lvl>
    <w:lvl w:ilvl="2" w:tplc="505A0016">
      <w:start w:val="1"/>
      <w:numFmt w:val="bullet"/>
      <w:lvlText w:val=""/>
      <w:lvlJc w:val="left"/>
      <w:pPr>
        <w:ind w:left="2160" w:hanging="360"/>
      </w:pPr>
      <w:rPr>
        <w:rFonts w:ascii="Wingdings" w:hAnsi="Wingdings" w:hint="default"/>
      </w:rPr>
    </w:lvl>
    <w:lvl w:ilvl="3" w:tplc="CB285FE0">
      <w:start w:val="1"/>
      <w:numFmt w:val="bullet"/>
      <w:lvlText w:val=""/>
      <w:lvlJc w:val="left"/>
      <w:pPr>
        <w:ind w:left="2880" w:hanging="360"/>
      </w:pPr>
      <w:rPr>
        <w:rFonts w:ascii="Symbol" w:hAnsi="Symbol" w:hint="default"/>
      </w:rPr>
    </w:lvl>
    <w:lvl w:ilvl="4" w:tplc="7DD86E60">
      <w:start w:val="1"/>
      <w:numFmt w:val="bullet"/>
      <w:lvlText w:val="o"/>
      <w:lvlJc w:val="left"/>
      <w:pPr>
        <w:ind w:left="3600" w:hanging="360"/>
      </w:pPr>
      <w:rPr>
        <w:rFonts w:ascii="Courier New" w:hAnsi="Courier New" w:hint="default"/>
      </w:rPr>
    </w:lvl>
    <w:lvl w:ilvl="5" w:tplc="C14C26AC">
      <w:start w:val="1"/>
      <w:numFmt w:val="bullet"/>
      <w:lvlText w:val=""/>
      <w:lvlJc w:val="left"/>
      <w:pPr>
        <w:ind w:left="4320" w:hanging="360"/>
      </w:pPr>
      <w:rPr>
        <w:rFonts w:ascii="Wingdings" w:hAnsi="Wingdings" w:hint="default"/>
      </w:rPr>
    </w:lvl>
    <w:lvl w:ilvl="6" w:tplc="00EE08F4">
      <w:start w:val="1"/>
      <w:numFmt w:val="bullet"/>
      <w:lvlText w:val=""/>
      <w:lvlJc w:val="left"/>
      <w:pPr>
        <w:ind w:left="5040" w:hanging="360"/>
      </w:pPr>
      <w:rPr>
        <w:rFonts w:ascii="Symbol" w:hAnsi="Symbol" w:hint="default"/>
      </w:rPr>
    </w:lvl>
    <w:lvl w:ilvl="7" w:tplc="BC9C31CC">
      <w:start w:val="1"/>
      <w:numFmt w:val="bullet"/>
      <w:lvlText w:val="o"/>
      <w:lvlJc w:val="left"/>
      <w:pPr>
        <w:ind w:left="5760" w:hanging="360"/>
      </w:pPr>
      <w:rPr>
        <w:rFonts w:ascii="Courier New" w:hAnsi="Courier New" w:hint="default"/>
      </w:rPr>
    </w:lvl>
    <w:lvl w:ilvl="8" w:tplc="BAACF506">
      <w:start w:val="1"/>
      <w:numFmt w:val="bullet"/>
      <w:lvlText w:val=""/>
      <w:lvlJc w:val="left"/>
      <w:pPr>
        <w:ind w:left="6480" w:hanging="360"/>
      </w:pPr>
      <w:rPr>
        <w:rFonts w:ascii="Wingdings" w:hAnsi="Wingdings" w:hint="default"/>
      </w:rPr>
    </w:lvl>
  </w:abstractNum>
  <w:abstractNum w:abstractNumId="9" w15:restartNumberingAfterBreak="0">
    <w:nsid w:val="61864A20"/>
    <w:multiLevelType w:val="hybridMultilevel"/>
    <w:tmpl w:val="12A80E38"/>
    <w:lvl w:ilvl="0" w:tplc="C47201C2">
      <w:start w:val="1"/>
      <w:numFmt w:val="bullet"/>
      <w:lvlText w:val=""/>
      <w:lvlJc w:val="left"/>
      <w:pPr>
        <w:ind w:left="720" w:hanging="360"/>
      </w:pPr>
      <w:rPr>
        <w:rFonts w:ascii="Symbol" w:hAnsi="Symbol" w:hint="default"/>
      </w:rPr>
    </w:lvl>
    <w:lvl w:ilvl="1" w:tplc="C31A793C">
      <w:start w:val="1"/>
      <w:numFmt w:val="bullet"/>
      <w:lvlText w:val="o"/>
      <w:lvlJc w:val="left"/>
      <w:pPr>
        <w:ind w:left="1440" w:hanging="360"/>
      </w:pPr>
      <w:rPr>
        <w:rFonts w:ascii="Courier New" w:hAnsi="Courier New" w:hint="default"/>
      </w:rPr>
    </w:lvl>
    <w:lvl w:ilvl="2" w:tplc="7930C196">
      <w:start w:val="1"/>
      <w:numFmt w:val="bullet"/>
      <w:lvlText w:val=""/>
      <w:lvlJc w:val="left"/>
      <w:pPr>
        <w:ind w:left="2160" w:hanging="360"/>
      </w:pPr>
      <w:rPr>
        <w:rFonts w:ascii="Wingdings" w:hAnsi="Wingdings" w:hint="default"/>
      </w:rPr>
    </w:lvl>
    <w:lvl w:ilvl="3" w:tplc="13785394">
      <w:start w:val="1"/>
      <w:numFmt w:val="bullet"/>
      <w:lvlText w:val=""/>
      <w:lvlJc w:val="left"/>
      <w:pPr>
        <w:ind w:left="2880" w:hanging="360"/>
      </w:pPr>
      <w:rPr>
        <w:rFonts w:ascii="Symbol" w:hAnsi="Symbol" w:hint="default"/>
      </w:rPr>
    </w:lvl>
    <w:lvl w:ilvl="4" w:tplc="A69297FE">
      <w:start w:val="1"/>
      <w:numFmt w:val="bullet"/>
      <w:lvlText w:val="o"/>
      <w:lvlJc w:val="left"/>
      <w:pPr>
        <w:ind w:left="3600" w:hanging="360"/>
      </w:pPr>
      <w:rPr>
        <w:rFonts w:ascii="Courier New" w:hAnsi="Courier New" w:hint="default"/>
      </w:rPr>
    </w:lvl>
    <w:lvl w:ilvl="5" w:tplc="7E8A0B2A">
      <w:start w:val="1"/>
      <w:numFmt w:val="bullet"/>
      <w:lvlText w:val=""/>
      <w:lvlJc w:val="left"/>
      <w:pPr>
        <w:ind w:left="4320" w:hanging="360"/>
      </w:pPr>
      <w:rPr>
        <w:rFonts w:ascii="Wingdings" w:hAnsi="Wingdings" w:hint="default"/>
      </w:rPr>
    </w:lvl>
    <w:lvl w:ilvl="6" w:tplc="BEBEF162">
      <w:start w:val="1"/>
      <w:numFmt w:val="bullet"/>
      <w:lvlText w:val=""/>
      <w:lvlJc w:val="left"/>
      <w:pPr>
        <w:ind w:left="5040" w:hanging="360"/>
      </w:pPr>
      <w:rPr>
        <w:rFonts w:ascii="Symbol" w:hAnsi="Symbol" w:hint="default"/>
      </w:rPr>
    </w:lvl>
    <w:lvl w:ilvl="7" w:tplc="FD86B172">
      <w:start w:val="1"/>
      <w:numFmt w:val="bullet"/>
      <w:lvlText w:val="o"/>
      <w:lvlJc w:val="left"/>
      <w:pPr>
        <w:ind w:left="5760" w:hanging="360"/>
      </w:pPr>
      <w:rPr>
        <w:rFonts w:ascii="Courier New" w:hAnsi="Courier New" w:hint="default"/>
      </w:rPr>
    </w:lvl>
    <w:lvl w:ilvl="8" w:tplc="E166C938">
      <w:start w:val="1"/>
      <w:numFmt w:val="bullet"/>
      <w:lvlText w:val=""/>
      <w:lvlJc w:val="left"/>
      <w:pPr>
        <w:ind w:left="6480" w:hanging="360"/>
      </w:pPr>
      <w:rPr>
        <w:rFonts w:ascii="Wingdings" w:hAnsi="Wingdings" w:hint="default"/>
      </w:rPr>
    </w:lvl>
  </w:abstractNum>
  <w:abstractNum w:abstractNumId="10" w15:restartNumberingAfterBreak="0">
    <w:nsid w:val="66D00DA8"/>
    <w:multiLevelType w:val="hybridMultilevel"/>
    <w:tmpl w:val="E4760532"/>
    <w:lvl w:ilvl="0" w:tplc="CC8E1DE0">
      <w:start w:val="1"/>
      <w:numFmt w:val="bullet"/>
      <w:lvlText w:val=""/>
      <w:lvlJc w:val="left"/>
      <w:pPr>
        <w:ind w:left="720" w:hanging="360"/>
      </w:pPr>
      <w:rPr>
        <w:rFonts w:ascii="Symbol" w:hAnsi="Symbol" w:hint="default"/>
      </w:rPr>
    </w:lvl>
    <w:lvl w:ilvl="1" w:tplc="84CAC0CE">
      <w:start w:val="1"/>
      <w:numFmt w:val="bullet"/>
      <w:lvlText w:val="o"/>
      <w:lvlJc w:val="left"/>
      <w:pPr>
        <w:ind w:left="1440" w:hanging="360"/>
      </w:pPr>
      <w:rPr>
        <w:rFonts w:ascii="Courier New" w:hAnsi="Courier New" w:hint="default"/>
      </w:rPr>
    </w:lvl>
    <w:lvl w:ilvl="2" w:tplc="530A3442">
      <w:start w:val="1"/>
      <w:numFmt w:val="bullet"/>
      <w:lvlText w:val=""/>
      <w:lvlJc w:val="left"/>
      <w:pPr>
        <w:ind w:left="2160" w:hanging="360"/>
      </w:pPr>
      <w:rPr>
        <w:rFonts w:ascii="Wingdings" w:hAnsi="Wingdings" w:hint="default"/>
      </w:rPr>
    </w:lvl>
    <w:lvl w:ilvl="3" w:tplc="0F9C4E46">
      <w:start w:val="1"/>
      <w:numFmt w:val="bullet"/>
      <w:lvlText w:val=""/>
      <w:lvlJc w:val="left"/>
      <w:pPr>
        <w:ind w:left="2880" w:hanging="360"/>
      </w:pPr>
      <w:rPr>
        <w:rFonts w:ascii="Symbol" w:hAnsi="Symbol" w:hint="default"/>
      </w:rPr>
    </w:lvl>
    <w:lvl w:ilvl="4" w:tplc="34C0221C">
      <w:start w:val="1"/>
      <w:numFmt w:val="bullet"/>
      <w:lvlText w:val="o"/>
      <w:lvlJc w:val="left"/>
      <w:pPr>
        <w:ind w:left="3600" w:hanging="360"/>
      </w:pPr>
      <w:rPr>
        <w:rFonts w:ascii="Courier New" w:hAnsi="Courier New" w:hint="default"/>
      </w:rPr>
    </w:lvl>
    <w:lvl w:ilvl="5" w:tplc="D89C7D8E">
      <w:start w:val="1"/>
      <w:numFmt w:val="bullet"/>
      <w:lvlText w:val=""/>
      <w:lvlJc w:val="left"/>
      <w:pPr>
        <w:ind w:left="4320" w:hanging="360"/>
      </w:pPr>
      <w:rPr>
        <w:rFonts w:ascii="Wingdings" w:hAnsi="Wingdings" w:hint="default"/>
      </w:rPr>
    </w:lvl>
    <w:lvl w:ilvl="6" w:tplc="16A62180">
      <w:start w:val="1"/>
      <w:numFmt w:val="bullet"/>
      <w:lvlText w:val=""/>
      <w:lvlJc w:val="left"/>
      <w:pPr>
        <w:ind w:left="5040" w:hanging="360"/>
      </w:pPr>
      <w:rPr>
        <w:rFonts w:ascii="Symbol" w:hAnsi="Symbol" w:hint="default"/>
      </w:rPr>
    </w:lvl>
    <w:lvl w:ilvl="7" w:tplc="6FA46204">
      <w:start w:val="1"/>
      <w:numFmt w:val="bullet"/>
      <w:lvlText w:val="o"/>
      <w:lvlJc w:val="left"/>
      <w:pPr>
        <w:ind w:left="5760" w:hanging="360"/>
      </w:pPr>
      <w:rPr>
        <w:rFonts w:ascii="Courier New" w:hAnsi="Courier New" w:hint="default"/>
      </w:rPr>
    </w:lvl>
    <w:lvl w:ilvl="8" w:tplc="B1A0C2E4">
      <w:start w:val="1"/>
      <w:numFmt w:val="bullet"/>
      <w:lvlText w:val=""/>
      <w:lvlJc w:val="left"/>
      <w:pPr>
        <w:ind w:left="6480" w:hanging="360"/>
      </w:pPr>
      <w:rPr>
        <w:rFonts w:ascii="Wingdings" w:hAnsi="Wingdings" w:hint="default"/>
      </w:rPr>
    </w:lvl>
  </w:abstractNum>
  <w:abstractNum w:abstractNumId="11" w15:restartNumberingAfterBreak="0">
    <w:nsid w:val="6F6F29B1"/>
    <w:multiLevelType w:val="hybridMultilevel"/>
    <w:tmpl w:val="F9ACF970"/>
    <w:lvl w:ilvl="0" w:tplc="D80E2D50">
      <w:start w:val="1"/>
      <w:numFmt w:val="bullet"/>
      <w:lvlText w:val=""/>
      <w:lvlJc w:val="left"/>
      <w:pPr>
        <w:ind w:left="720" w:hanging="360"/>
      </w:pPr>
      <w:rPr>
        <w:rFonts w:ascii="Symbol" w:hAnsi="Symbol" w:hint="default"/>
      </w:rPr>
    </w:lvl>
    <w:lvl w:ilvl="1" w:tplc="BD669EA8">
      <w:start w:val="1"/>
      <w:numFmt w:val="bullet"/>
      <w:lvlText w:val="o"/>
      <w:lvlJc w:val="left"/>
      <w:pPr>
        <w:ind w:left="1440" w:hanging="360"/>
      </w:pPr>
      <w:rPr>
        <w:rFonts w:ascii="Courier New" w:hAnsi="Courier New" w:hint="default"/>
      </w:rPr>
    </w:lvl>
    <w:lvl w:ilvl="2" w:tplc="3A4255F8">
      <w:start w:val="1"/>
      <w:numFmt w:val="bullet"/>
      <w:lvlText w:val=""/>
      <w:lvlJc w:val="left"/>
      <w:pPr>
        <w:ind w:left="2160" w:hanging="360"/>
      </w:pPr>
      <w:rPr>
        <w:rFonts w:ascii="Wingdings" w:hAnsi="Wingdings" w:hint="default"/>
      </w:rPr>
    </w:lvl>
    <w:lvl w:ilvl="3" w:tplc="7B5E2C86">
      <w:start w:val="1"/>
      <w:numFmt w:val="bullet"/>
      <w:lvlText w:val=""/>
      <w:lvlJc w:val="left"/>
      <w:pPr>
        <w:ind w:left="2880" w:hanging="360"/>
      </w:pPr>
      <w:rPr>
        <w:rFonts w:ascii="Symbol" w:hAnsi="Symbol" w:hint="default"/>
      </w:rPr>
    </w:lvl>
    <w:lvl w:ilvl="4" w:tplc="92FAFD98">
      <w:start w:val="1"/>
      <w:numFmt w:val="bullet"/>
      <w:lvlText w:val="o"/>
      <w:lvlJc w:val="left"/>
      <w:pPr>
        <w:ind w:left="3600" w:hanging="360"/>
      </w:pPr>
      <w:rPr>
        <w:rFonts w:ascii="Courier New" w:hAnsi="Courier New" w:hint="default"/>
      </w:rPr>
    </w:lvl>
    <w:lvl w:ilvl="5" w:tplc="510214FA">
      <w:start w:val="1"/>
      <w:numFmt w:val="bullet"/>
      <w:lvlText w:val=""/>
      <w:lvlJc w:val="left"/>
      <w:pPr>
        <w:ind w:left="4320" w:hanging="360"/>
      </w:pPr>
      <w:rPr>
        <w:rFonts w:ascii="Wingdings" w:hAnsi="Wingdings" w:hint="default"/>
      </w:rPr>
    </w:lvl>
    <w:lvl w:ilvl="6" w:tplc="0AA812A6">
      <w:start w:val="1"/>
      <w:numFmt w:val="bullet"/>
      <w:lvlText w:val=""/>
      <w:lvlJc w:val="left"/>
      <w:pPr>
        <w:ind w:left="5040" w:hanging="360"/>
      </w:pPr>
      <w:rPr>
        <w:rFonts w:ascii="Symbol" w:hAnsi="Symbol" w:hint="default"/>
      </w:rPr>
    </w:lvl>
    <w:lvl w:ilvl="7" w:tplc="DA56B1F6">
      <w:start w:val="1"/>
      <w:numFmt w:val="bullet"/>
      <w:lvlText w:val="o"/>
      <w:lvlJc w:val="left"/>
      <w:pPr>
        <w:ind w:left="5760" w:hanging="360"/>
      </w:pPr>
      <w:rPr>
        <w:rFonts w:ascii="Courier New" w:hAnsi="Courier New" w:hint="default"/>
      </w:rPr>
    </w:lvl>
    <w:lvl w:ilvl="8" w:tplc="E0E435FA">
      <w:start w:val="1"/>
      <w:numFmt w:val="bullet"/>
      <w:lvlText w:val=""/>
      <w:lvlJc w:val="left"/>
      <w:pPr>
        <w:ind w:left="6480" w:hanging="360"/>
      </w:pPr>
      <w:rPr>
        <w:rFonts w:ascii="Wingdings" w:hAnsi="Wingdings" w:hint="default"/>
      </w:rPr>
    </w:lvl>
  </w:abstractNum>
  <w:abstractNum w:abstractNumId="12" w15:restartNumberingAfterBreak="0">
    <w:nsid w:val="73CA17CD"/>
    <w:multiLevelType w:val="hybridMultilevel"/>
    <w:tmpl w:val="B106B9B2"/>
    <w:lvl w:ilvl="0" w:tplc="7CA42624">
      <w:start w:val="1"/>
      <w:numFmt w:val="bullet"/>
      <w:lvlText w:val=""/>
      <w:lvlJc w:val="left"/>
      <w:pPr>
        <w:ind w:left="720" w:hanging="360"/>
      </w:pPr>
      <w:rPr>
        <w:rFonts w:ascii="Symbol" w:hAnsi="Symbol" w:hint="default"/>
      </w:rPr>
    </w:lvl>
    <w:lvl w:ilvl="1" w:tplc="7C740652">
      <w:start w:val="1"/>
      <w:numFmt w:val="bullet"/>
      <w:lvlText w:val="o"/>
      <w:lvlJc w:val="left"/>
      <w:pPr>
        <w:ind w:left="1440" w:hanging="360"/>
      </w:pPr>
      <w:rPr>
        <w:rFonts w:ascii="Courier New" w:hAnsi="Courier New" w:hint="default"/>
      </w:rPr>
    </w:lvl>
    <w:lvl w:ilvl="2" w:tplc="DDEAF0F0">
      <w:start w:val="1"/>
      <w:numFmt w:val="bullet"/>
      <w:lvlText w:val=""/>
      <w:lvlJc w:val="left"/>
      <w:pPr>
        <w:ind w:left="2160" w:hanging="360"/>
      </w:pPr>
      <w:rPr>
        <w:rFonts w:ascii="Wingdings" w:hAnsi="Wingdings" w:hint="default"/>
      </w:rPr>
    </w:lvl>
    <w:lvl w:ilvl="3" w:tplc="E2E0480A">
      <w:start w:val="1"/>
      <w:numFmt w:val="bullet"/>
      <w:lvlText w:val=""/>
      <w:lvlJc w:val="left"/>
      <w:pPr>
        <w:ind w:left="2880" w:hanging="360"/>
      </w:pPr>
      <w:rPr>
        <w:rFonts w:ascii="Symbol" w:hAnsi="Symbol" w:hint="default"/>
      </w:rPr>
    </w:lvl>
    <w:lvl w:ilvl="4" w:tplc="18327A30">
      <w:start w:val="1"/>
      <w:numFmt w:val="bullet"/>
      <w:lvlText w:val="o"/>
      <w:lvlJc w:val="left"/>
      <w:pPr>
        <w:ind w:left="3600" w:hanging="360"/>
      </w:pPr>
      <w:rPr>
        <w:rFonts w:ascii="Courier New" w:hAnsi="Courier New" w:hint="default"/>
      </w:rPr>
    </w:lvl>
    <w:lvl w:ilvl="5" w:tplc="00A2899A">
      <w:start w:val="1"/>
      <w:numFmt w:val="bullet"/>
      <w:lvlText w:val=""/>
      <w:lvlJc w:val="left"/>
      <w:pPr>
        <w:ind w:left="4320" w:hanging="360"/>
      </w:pPr>
      <w:rPr>
        <w:rFonts w:ascii="Wingdings" w:hAnsi="Wingdings" w:hint="default"/>
      </w:rPr>
    </w:lvl>
    <w:lvl w:ilvl="6" w:tplc="4A307182">
      <w:start w:val="1"/>
      <w:numFmt w:val="bullet"/>
      <w:lvlText w:val=""/>
      <w:lvlJc w:val="left"/>
      <w:pPr>
        <w:ind w:left="5040" w:hanging="360"/>
      </w:pPr>
      <w:rPr>
        <w:rFonts w:ascii="Symbol" w:hAnsi="Symbol" w:hint="default"/>
      </w:rPr>
    </w:lvl>
    <w:lvl w:ilvl="7" w:tplc="F6BC3588">
      <w:start w:val="1"/>
      <w:numFmt w:val="bullet"/>
      <w:lvlText w:val="o"/>
      <w:lvlJc w:val="left"/>
      <w:pPr>
        <w:ind w:left="5760" w:hanging="360"/>
      </w:pPr>
      <w:rPr>
        <w:rFonts w:ascii="Courier New" w:hAnsi="Courier New" w:hint="default"/>
      </w:rPr>
    </w:lvl>
    <w:lvl w:ilvl="8" w:tplc="153E49DA">
      <w:start w:val="1"/>
      <w:numFmt w:val="bullet"/>
      <w:lvlText w:val=""/>
      <w:lvlJc w:val="left"/>
      <w:pPr>
        <w:ind w:left="6480" w:hanging="360"/>
      </w:pPr>
      <w:rPr>
        <w:rFonts w:ascii="Wingdings" w:hAnsi="Wingdings" w:hint="default"/>
      </w:rPr>
    </w:lvl>
  </w:abstractNum>
  <w:abstractNum w:abstractNumId="13" w15:restartNumberingAfterBreak="0">
    <w:nsid w:val="76ECAF84"/>
    <w:multiLevelType w:val="hybridMultilevel"/>
    <w:tmpl w:val="E594E8DE"/>
    <w:lvl w:ilvl="0" w:tplc="490EFF86">
      <w:start w:val="1"/>
      <w:numFmt w:val="bullet"/>
      <w:lvlText w:val=""/>
      <w:lvlJc w:val="left"/>
      <w:pPr>
        <w:ind w:left="720" w:hanging="360"/>
      </w:pPr>
      <w:rPr>
        <w:rFonts w:ascii="Symbol" w:hAnsi="Symbol" w:hint="default"/>
      </w:rPr>
    </w:lvl>
    <w:lvl w:ilvl="1" w:tplc="3E8AC64C">
      <w:start w:val="1"/>
      <w:numFmt w:val="bullet"/>
      <w:lvlText w:val="o"/>
      <w:lvlJc w:val="left"/>
      <w:pPr>
        <w:ind w:left="1440" w:hanging="360"/>
      </w:pPr>
      <w:rPr>
        <w:rFonts w:ascii="Courier New" w:hAnsi="Courier New" w:hint="default"/>
      </w:rPr>
    </w:lvl>
    <w:lvl w:ilvl="2" w:tplc="D88C28BC">
      <w:start w:val="1"/>
      <w:numFmt w:val="bullet"/>
      <w:lvlText w:val=""/>
      <w:lvlJc w:val="left"/>
      <w:pPr>
        <w:ind w:left="2160" w:hanging="360"/>
      </w:pPr>
      <w:rPr>
        <w:rFonts w:ascii="Wingdings" w:hAnsi="Wingdings" w:hint="default"/>
      </w:rPr>
    </w:lvl>
    <w:lvl w:ilvl="3" w:tplc="0FFCAEF0">
      <w:start w:val="1"/>
      <w:numFmt w:val="bullet"/>
      <w:lvlText w:val=""/>
      <w:lvlJc w:val="left"/>
      <w:pPr>
        <w:ind w:left="2880" w:hanging="360"/>
      </w:pPr>
      <w:rPr>
        <w:rFonts w:ascii="Symbol" w:hAnsi="Symbol" w:hint="default"/>
      </w:rPr>
    </w:lvl>
    <w:lvl w:ilvl="4" w:tplc="DEA63A6A">
      <w:start w:val="1"/>
      <w:numFmt w:val="bullet"/>
      <w:lvlText w:val="o"/>
      <w:lvlJc w:val="left"/>
      <w:pPr>
        <w:ind w:left="3600" w:hanging="360"/>
      </w:pPr>
      <w:rPr>
        <w:rFonts w:ascii="Courier New" w:hAnsi="Courier New" w:hint="default"/>
      </w:rPr>
    </w:lvl>
    <w:lvl w:ilvl="5" w:tplc="428ECDB4">
      <w:start w:val="1"/>
      <w:numFmt w:val="bullet"/>
      <w:lvlText w:val=""/>
      <w:lvlJc w:val="left"/>
      <w:pPr>
        <w:ind w:left="4320" w:hanging="360"/>
      </w:pPr>
      <w:rPr>
        <w:rFonts w:ascii="Wingdings" w:hAnsi="Wingdings" w:hint="default"/>
      </w:rPr>
    </w:lvl>
    <w:lvl w:ilvl="6" w:tplc="F55ED756">
      <w:start w:val="1"/>
      <w:numFmt w:val="bullet"/>
      <w:lvlText w:val=""/>
      <w:lvlJc w:val="left"/>
      <w:pPr>
        <w:ind w:left="5040" w:hanging="360"/>
      </w:pPr>
      <w:rPr>
        <w:rFonts w:ascii="Symbol" w:hAnsi="Symbol" w:hint="default"/>
      </w:rPr>
    </w:lvl>
    <w:lvl w:ilvl="7" w:tplc="7E306F78">
      <w:start w:val="1"/>
      <w:numFmt w:val="bullet"/>
      <w:lvlText w:val="o"/>
      <w:lvlJc w:val="left"/>
      <w:pPr>
        <w:ind w:left="5760" w:hanging="360"/>
      </w:pPr>
      <w:rPr>
        <w:rFonts w:ascii="Courier New" w:hAnsi="Courier New" w:hint="default"/>
      </w:rPr>
    </w:lvl>
    <w:lvl w:ilvl="8" w:tplc="D31C8FB8">
      <w:start w:val="1"/>
      <w:numFmt w:val="bullet"/>
      <w:lvlText w:val=""/>
      <w:lvlJc w:val="left"/>
      <w:pPr>
        <w:ind w:left="6480" w:hanging="360"/>
      </w:pPr>
      <w:rPr>
        <w:rFonts w:ascii="Wingdings" w:hAnsi="Wingdings" w:hint="default"/>
      </w:rPr>
    </w:lvl>
  </w:abstractNum>
  <w:num w:numId="1" w16cid:durableId="674767584">
    <w:abstractNumId w:val="1"/>
  </w:num>
  <w:num w:numId="2" w16cid:durableId="1759595467">
    <w:abstractNumId w:val="0"/>
  </w:num>
  <w:num w:numId="3" w16cid:durableId="256451795">
    <w:abstractNumId w:val="2"/>
  </w:num>
  <w:num w:numId="4" w16cid:durableId="1228766909">
    <w:abstractNumId w:val="10"/>
  </w:num>
  <w:num w:numId="5" w16cid:durableId="330135654">
    <w:abstractNumId w:val="5"/>
  </w:num>
  <w:num w:numId="6" w16cid:durableId="433133945">
    <w:abstractNumId w:val="8"/>
  </w:num>
  <w:num w:numId="7" w16cid:durableId="403181923">
    <w:abstractNumId w:val="11"/>
  </w:num>
  <w:num w:numId="8" w16cid:durableId="1383672751">
    <w:abstractNumId w:val="3"/>
  </w:num>
  <w:num w:numId="9" w16cid:durableId="467745731">
    <w:abstractNumId w:val="6"/>
  </w:num>
  <w:num w:numId="10" w16cid:durableId="425465257">
    <w:abstractNumId w:val="4"/>
  </w:num>
  <w:num w:numId="11" w16cid:durableId="1496218568">
    <w:abstractNumId w:val="7"/>
  </w:num>
  <w:num w:numId="12" w16cid:durableId="2024237056">
    <w:abstractNumId w:val="12"/>
  </w:num>
  <w:num w:numId="13" w16cid:durableId="310135725">
    <w:abstractNumId w:val="9"/>
  </w:num>
  <w:num w:numId="14" w16cid:durableId="5844628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DD4C6D"/>
    <w:rsid w:val="0006516D"/>
    <w:rsid w:val="000B1548"/>
    <w:rsid w:val="001569F2"/>
    <w:rsid w:val="001B59A7"/>
    <w:rsid w:val="001E4171"/>
    <w:rsid w:val="0024622A"/>
    <w:rsid w:val="00255BE8"/>
    <w:rsid w:val="00291C6D"/>
    <w:rsid w:val="004250EE"/>
    <w:rsid w:val="006F77A1"/>
    <w:rsid w:val="00775B42"/>
    <w:rsid w:val="007E04CC"/>
    <w:rsid w:val="00A55F2B"/>
    <w:rsid w:val="00B57E64"/>
    <w:rsid w:val="00B600C3"/>
    <w:rsid w:val="00C009F1"/>
    <w:rsid w:val="00CB5A2C"/>
    <w:rsid w:val="00DE4A2D"/>
    <w:rsid w:val="00E05C74"/>
    <w:rsid w:val="00E06F4F"/>
    <w:rsid w:val="00E55B86"/>
    <w:rsid w:val="00F0317F"/>
    <w:rsid w:val="00F10DD8"/>
    <w:rsid w:val="00FB6AD0"/>
    <w:rsid w:val="00FF3BE3"/>
    <w:rsid w:val="0F687C30"/>
    <w:rsid w:val="1A485823"/>
    <w:rsid w:val="30190485"/>
    <w:rsid w:val="3214139E"/>
    <w:rsid w:val="41D24FB3"/>
    <w:rsid w:val="46602288"/>
    <w:rsid w:val="5F86005E"/>
    <w:rsid w:val="684F26FE"/>
    <w:rsid w:val="7273C387"/>
    <w:rsid w:val="72DD4C6D"/>
    <w:rsid w:val="72FAD455"/>
    <w:rsid w:val="78DCF7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DD4C6D"/>
  <w15:chartTrackingRefBased/>
  <w15:docId w15:val="{940F2E58-E5D0-4990-865B-BD640F2CF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214139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762850">
      <w:bodyDiv w:val="1"/>
      <w:marLeft w:val="0"/>
      <w:marRight w:val="0"/>
      <w:marTop w:val="0"/>
      <w:marBottom w:val="0"/>
      <w:divBdr>
        <w:top w:val="none" w:sz="0" w:space="0" w:color="auto"/>
        <w:left w:val="none" w:sz="0" w:space="0" w:color="auto"/>
        <w:bottom w:val="none" w:sz="0" w:space="0" w:color="auto"/>
        <w:right w:val="none" w:sz="0" w:space="0" w:color="auto"/>
      </w:divBdr>
      <w:divsChild>
        <w:div w:id="828910950">
          <w:marLeft w:val="0"/>
          <w:marRight w:val="0"/>
          <w:marTop w:val="0"/>
          <w:marBottom w:val="0"/>
          <w:divBdr>
            <w:top w:val="none" w:sz="0" w:space="0" w:color="auto"/>
            <w:left w:val="none" w:sz="0" w:space="0" w:color="auto"/>
            <w:bottom w:val="none" w:sz="0" w:space="0" w:color="auto"/>
            <w:right w:val="none" w:sz="0" w:space="0" w:color="auto"/>
          </w:divBdr>
        </w:div>
      </w:divsChild>
    </w:div>
    <w:div w:id="1007056633">
      <w:bodyDiv w:val="1"/>
      <w:marLeft w:val="0"/>
      <w:marRight w:val="0"/>
      <w:marTop w:val="0"/>
      <w:marBottom w:val="0"/>
      <w:divBdr>
        <w:top w:val="none" w:sz="0" w:space="0" w:color="auto"/>
        <w:left w:val="none" w:sz="0" w:space="0" w:color="auto"/>
        <w:bottom w:val="none" w:sz="0" w:space="0" w:color="auto"/>
        <w:right w:val="none" w:sz="0" w:space="0" w:color="auto"/>
      </w:divBdr>
      <w:divsChild>
        <w:div w:id="1356225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4321">
      <w:bodyDiv w:val="1"/>
      <w:marLeft w:val="0"/>
      <w:marRight w:val="0"/>
      <w:marTop w:val="0"/>
      <w:marBottom w:val="0"/>
      <w:divBdr>
        <w:top w:val="none" w:sz="0" w:space="0" w:color="auto"/>
        <w:left w:val="none" w:sz="0" w:space="0" w:color="auto"/>
        <w:bottom w:val="none" w:sz="0" w:space="0" w:color="auto"/>
        <w:right w:val="none" w:sz="0" w:space="0" w:color="auto"/>
      </w:divBdr>
      <w:divsChild>
        <w:div w:id="1993093619">
          <w:marLeft w:val="0"/>
          <w:marRight w:val="0"/>
          <w:marTop w:val="0"/>
          <w:marBottom w:val="0"/>
          <w:divBdr>
            <w:top w:val="none" w:sz="0" w:space="0" w:color="auto"/>
            <w:left w:val="none" w:sz="0" w:space="0" w:color="auto"/>
            <w:bottom w:val="none" w:sz="0" w:space="0" w:color="auto"/>
            <w:right w:val="none" w:sz="0" w:space="0" w:color="auto"/>
          </w:divBdr>
        </w:div>
      </w:divsChild>
    </w:div>
    <w:div w:id="1603798186">
      <w:bodyDiv w:val="1"/>
      <w:marLeft w:val="0"/>
      <w:marRight w:val="0"/>
      <w:marTop w:val="0"/>
      <w:marBottom w:val="0"/>
      <w:divBdr>
        <w:top w:val="none" w:sz="0" w:space="0" w:color="auto"/>
        <w:left w:val="none" w:sz="0" w:space="0" w:color="auto"/>
        <w:bottom w:val="none" w:sz="0" w:space="0" w:color="auto"/>
        <w:right w:val="none" w:sz="0" w:space="0" w:color="auto"/>
      </w:divBdr>
      <w:divsChild>
        <w:div w:id="3639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818772A6732242AF909C7289977039" ma:contentTypeVersion="44" ma:contentTypeDescription="Create a new document." ma:contentTypeScope="" ma:versionID="ae3d08791f77efa47dbf016e9cab9815">
  <xsd:schema xmlns:xsd="http://www.w3.org/2001/XMLSchema" xmlns:xs="http://www.w3.org/2001/XMLSchema" xmlns:p="http://schemas.microsoft.com/office/2006/metadata/properties" xmlns:ns1="http://schemas.microsoft.com/sharepoint/v3" xmlns:ns2="bf8d9fdf-4125-4b9e-90cc-178121cbf199" xmlns:ns3="0f99ac47-5234-4717-87da-95168002162c" xmlns:ns4="f76aaf80-9812-406c-9dd3-ccb851cf3a75" targetNamespace="http://schemas.microsoft.com/office/2006/metadata/properties" ma:root="true" ma:fieldsID="47c0917e9b68ee5be015f8cd6d0d9249" ns1:_="" ns2:_="" ns3:_="" ns4:_="">
    <xsd:import namespace="http://schemas.microsoft.com/sharepoint/v3"/>
    <xsd:import namespace="bf8d9fdf-4125-4b9e-90cc-178121cbf199"/>
    <xsd:import namespace="0f99ac47-5234-4717-87da-95168002162c"/>
    <xsd:import namespace="f76aaf80-9812-406c-9dd3-ccb851cf3a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Key_x0020_Document" minOccurs="0"/>
                <xsd:element ref="ns1:_ip_UnifiedCompliancePolicyProperties" minOccurs="0"/>
                <xsd:element ref="ns1:_ip_UnifiedCompliancePolicyUIAction"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4:Email_x005f_x0020_To" minOccurs="0"/>
                <xsd:element ref="ns4:Email_x005f_x0020_From" minOccurs="0"/>
                <xsd:element ref="ns4:Email_x005f_x0020_Subject" minOccurs="0"/>
                <xsd:element ref="ns4:Email_x005f_x0020_Conversation_x005f_x0020_Topic" minOccurs="0"/>
                <xsd:element ref="ns4:Email_x005f_x0020_CC" minOccurs="0"/>
                <xsd:element ref="ns4:Email_x005f_x0020_Date" minOccurs="0"/>
                <xsd:element ref="ns4:Email_x005f_x0020_Attachments" minOccurs="0"/>
                <xsd:element ref="ns3:_dlc_DocId" minOccurs="0"/>
                <xsd:element ref="ns3:_dlc_DocIdUrl" minOccurs="0"/>
                <xsd:element ref="ns3:_dlc_DocIdPersistId" minOccurs="0"/>
                <xsd:element ref="ns2:Identifier" minOccurs="0"/>
                <xsd:element ref="ns2:MediaServiceObjectDetectorVersions" minOccurs="0"/>
                <xsd:element ref="ns2:MediaServiceSearchProperties" minOccurs="0"/>
                <xsd:element ref="ns2:_Flow_SignoffStatus" minOccurs="0"/>
                <xsd:element ref="ns2:Client" minOccurs="0"/>
                <xsd:element ref="ns2:ProjectCode" minOccurs="0"/>
                <xsd:element ref="ns2:f948ccc9f2a64ecc8f6d7c6a9aa0e77b" minOccurs="0"/>
                <xsd:element ref="ns2:g3a39279023244e8b5c903eccdb480b8" minOccurs="0"/>
                <xsd:element ref="ns2:pf52c7dd836243f59156539d84d6514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d9fdf-4125-4b9e-90cc-178121cbf1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Key_x0020_Document" ma:index="16" nillable="true" ma:displayName="Key Document" ma:default="0" ma:indexed="true" ma:internalName="Key_x0020_Document">
      <xsd:simpleType>
        <xsd:restriction base="dms:Boolean"/>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Identifier" ma:index="36" nillable="true" ma:displayName="Identifier" ma:description="used for amazon Kendra search prototype " ma:format="Dropdown" ma:internalName="Identifier">
      <xsd:simpleType>
        <xsd:restriction base="dms:Text">
          <xsd:maxLength value="255"/>
        </xsd:restriction>
      </xsd:simpleType>
    </xsd:element>
    <xsd:element name="MediaServiceObjectDetectorVersions" ma:index="37" nillable="true" ma:displayName="MediaServiceObjectDetectorVersions"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_Flow_SignoffStatus" ma:index="39" nillable="true" ma:displayName="Sign-off status" ma:internalName="Sign_x002d_off_x0020_status">
      <xsd:simpleType>
        <xsd:restriction base="dms:Text"/>
      </xsd:simpleType>
    </xsd:element>
    <xsd:element name="Client" ma:index="40" nillable="true" ma:displayName="Client" ma:description="project partner or lead collaborative department with the AI CoE" ma:format="Dropdown" ma:internalName="Client">
      <xsd:simpleType>
        <xsd:restriction base="dms:Text">
          <xsd:maxLength value="255"/>
        </xsd:restriction>
      </xsd:simpleType>
    </xsd:element>
    <xsd:element name="ProjectCode" ma:index="41" nillable="true" ma:displayName="Project Code" ma:default="EXJD" ma:description="internal project code for the AI CoE" ma:format="Dropdown" ma:internalName="ProjectCode">
      <xsd:simpleType>
        <xsd:restriction base="dms:Text">
          <xsd:maxLength value="255"/>
        </xsd:restriction>
      </xsd:simpleType>
    </xsd:element>
    <xsd:element name="f948ccc9f2a64ecc8f6d7c6a9aa0e77b" ma:index="43" nillable="true" ma:taxonomy="true" ma:internalName="f948ccc9f2a64ecc8f6d7c6a9aa0e77b" ma:taxonomyFieldName="Classification" ma:displayName="Classification" ma:default="" ma:fieldId="{f948ccc9-f2a6-4ecc-8f6d-7c6a9aa0e77b}" ma:sspId="3fa6f064-5af2-4239-ab23-685642d59544" ma:termSetId="6d177cc0-6e1b-456e-9cd6-ade2fe3dc42e" ma:anchorId="00000000-0000-0000-0000-000000000000" ma:open="true" ma:isKeyword="false">
      <xsd:complexType>
        <xsd:sequence>
          <xsd:element ref="pc:Terms" minOccurs="0" maxOccurs="1"/>
        </xsd:sequence>
      </xsd:complexType>
    </xsd:element>
    <xsd:element name="g3a39279023244e8b5c903eccdb480b8" ma:index="45" nillable="true" ma:taxonomy="true" ma:internalName="g3a39279023244e8b5c903eccdb480b8" ma:taxonomyFieldName="language" ma:displayName="language" ma:default="" ma:fieldId="{03a39279-0232-44e8-b5c9-03eccdb480b8}" ma:taxonomyMulti="true" ma:sspId="3fa6f064-5af2-4239-ab23-685642d59544" ma:termSetId="e70dba58-f37b-4c33-84f8-2b143c3f2bd6" ma:anchorId="00000000-0000-0000-0000-000000000000" ma:open="false" ma:isKeyword="false">
      <xsd:complexType>
        <xsd:sequence>
          <xsd:element ref="pc:Terms" minOccurs="0" maxOccurs="1"/>
        </xsd:sequence>
      </xsd:complexType>
    </xsd:element>
    <xsd:element name="pf52c7dd836243f59156539d84d65142" ma:index="47" nillable="true" ma:taxonomy="true" ma:internalName="pf52c7dd836243f59156539d84d65142" ma:taxonomyFieldName="Information_x0020_Resource" ma:displayName="Information Resource" ma:default="" ma:fieldId="{9f52c7dd-8362-43f5-9156-539d84d65142}" ma:sspId="3fa6f064-5af2-4239-ab23-685642d59544" ma:termSetId="0ca0bb0a-5e57-4c25-a1bd-a48a6083fb4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99ac47-5234-4717-87da-95168002162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_dlc_DocId" ma:index="33" nillable="true" ma:displayName="Document ID Value" ma:description="The value of the document ID assigned to this item." ma:indexed="true" ma:internalName="_dlc_DocId" ma:readOnly="true">
      <xsd:simpleType>
        <xsd:restriction base="dms:Text"/>
      </xsd:simpleType>
    </xsd:element>
    <xsd:element name="_dlc_DocIdUrl" ma:index="3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5"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81070d02-53eb-4caa-9998-1bb73898e0dd}" ma:internalName="TaxCatchAll" ma:showField="CatchAllData" ma:web="0f99ac47-5234-4717-87da-95168002162c">
      <xsd:complexType>
        <xsd:complexContent>
          <xsd:extension base="dms:MultiChoiceLookup">
            <xsd:sequence>
              <xsd:element name="Value" type="dms:Lookup" maxOccurs="unbounded" minOccurs="0" nillable="true"/>
            </xsd:sequence>
          </xsd:extension>
        </xsd:complexContent>
      </xsd:complexType>
    </xsd:element>
    <xsd:element name="Email_x005f_x0020_To" ma:index="26" nillable="true" ma:displayName="Email To" ma:description="Email To" ma:hidden="true" ma:internalName="Email_x0020_To" ma:readOnly="false">
      <xsd:simpleType>
        <xsd:restriction base="dms:Text">
          <xsd:maxLength value="255"/>
        </xsd:restriction>
      </xsd:simpleType>
    </xsd:element>
    <xsd:element name="Email_x005f_x0020_From" ma:index="27" nillable="true" ma:displayName="Email From" ma:description="Email From" ma:hidden="true" ma:internalName="Email_x0020_From" ma:readOnly="false">
      <xsd:simpleType>
        <xsd:restriction base="dms:Text">
          <xsd:maxLength value="255"/>
        </xsd:restriction>
      </xsd:simpleType>
    </xsd:element>
    <xsd:element name="Email_x005f_x0020_Subject" ma:index="28" nillable="true" ma:displayName="Email Subject" ma:description="Email Subject" ma:hidden="true" ma:internalName="Email_x0020_Subject" ma:readOnly="false">
      <xsd:simpleType>
        <xsd:restriction base="dms:Text">
          <xsd:maxLength value="255"/>
        </xsd:restriction>
      </xsd:simpleType>
    </xsd:element>
    <xsd:element name="Email_x005f_x0020_Conversation_x005f_x0020_Topic" ma:index="29" nillable="true" ma:displayName="Email Conversation Topic" ma:description="Email Conversation Topic" ma:hidden="true" ma:internalName="Email_x0020_Conversation_x0020_Topic" ma:readOnly="false">
      <xsd:simpleType>
        <xsd:restriction base="dms:Text">
          <xsd:maxLength value="255"/>
        </xsd:restriction>
      </xsd:simpleType>
    </xsd:element>
    <xsd:element name="Email_x005f_x0020_CC" ma:index="30" nillable="true" ma:displayName="Email CC" ma:description="Email CC" ma:hidden="true" ma:internalName="Email_x0020_CC" ma:readOnly="false">
      <xsd:simpleType>
        <xsd:restriction base="dms:Text">
          <xsd:maxLength value="255"/>
        </xsd:restriction>
      </xsd:simpleType>
    </xsd:element>
    <xsd:element name="Email_x005f_x0020_Date" ma:index="31" nillable="true" ma:displayName="Email Date" ma:description="Email Date" ma:format="DateOnly" ma:hidden="true" ma:internalName="Email_x0020_Date" ma:readOnly="false">
      <xsd:simpleType>
        <xsd:restriction base="dms:DateTime"/>
      </xsd:simpleType>
    </xsd:element>
    <xsd:element name="Email_x005f_x0020_Attachments" ma:index="32" nillable="true" ma:displayName="Email Attachments" ma:description="Email Attachments" ma:hidden="true" ma:internalName="Email_x0020_Attachments" ma:readOnly="fals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_x0020_Document xmlns="bf8d9fdf-4125-4b9e-90cc-178121cbf199">false</Key_x0020_Document>
    <_dlc_DocId xmlns="0f99ac47-5234-4717-87da-95168002162c">TWDX2CXSTY3E-1481338289-5668</_dlc_DocId>
    <_dlc_DocIdUrl xmlns="0f99ac47-5234-4717-87da-95168002162c">
      <Url>https://014gc.sharepoint.com/sites/AICoE/_layouts/15/DocIdRedir.aspx?ID=TWDX2CXSTY3E-1481338289-5668</Url>
      <Description>TWDX2CXSTY3E-1481338289-5668</Description>
    </_dlc_DocIdUrl>
    <ProjectCode xmlns="bf8d9fdf-4125-4b9e-90cc-178121cbf199">EXJD</ProjectCode>
    <Email_x005f_x0020_Date xmlns="f76aaf80-9812-406c-9dd3-ccb851cf3a75" xsi:nil="true"/>
    <_ip_UnifiedCompliancePolicyUIAction xmlns="http://schemas.microsoft.com/sharepoint/v3" xsi:nil="true"/>
    <Email_x005f_x0020_Attachments xmlns="f76aaf80-9812-406c-9dd3-ccb851cf3a75" xsi:nil="true"/>
    <_Flow_SignoffStatus xmlns="bf8d9fdf-4125-4b9e-90cc-178121cbf199" xsi:nil="true"/>
    <g3a39279023244e8b5c903eccdb480b8 xmlns="bf8d9fdf-4125-4b9e-90cc-178121cbf199">
      <Terms xmlns="http://schemas.microsoft.com/office/infopath/2007/PartnerControls"/>
    </g3a39279023244e8b5c903eccdb480b8>
    <Client xmlns="bf8d9fdf-4125-4b9e-90cc-178121cbf199" xsi:nil="true"/>
    <Email_x005f_x0020_From xmlns="f76aaf80-9812-406c-9dd3-ccb851cf3a75" xsi:nil="true"/>
    <_ip_UnifiedCompliancePolicyProperties xmlns="http://schemas.microsoft.com/sharepoint/v3" xsi:nil="true"/>
    <Email_x005f_x0020_To xmlns="f76aaf80-9812-406c-9dd3-ccb851cf3a75" xsi:nil="true"/>
    <Email_x005f_x0020_Subject xmlns="f76aaf80-9812-406c-9dd3-ccb851cf3a75" xsi:nil="true"/>
    <Email_x005f_x0020_Conversation_x005f_x0020_Topic xmlns="f76aaf80-9812-406c-9dd3-ccb851cf3a75" xsi:nil="true"/>
    <Email_x005f_x0020_CC xmlns="f76aaf80-9812-406c-9dd3-ccb851cf3a75" xsi:nil="true"/>
    <pf52c7dd836243f59156539d84d65142 xmlns="bf8d9fdf-4125-4b9e-90cc-178121cbf199">
      <Terms xmlns="http://schemas.microsoft.com/office/infopath/2007/PartnerControls"/>
    </pf52c7dd836243f59156539d84d65142>
    <TaxCatchAll xmlns="f76aaf80-9812-406c-9dd3-ccb851cf3a75" xsi:nil="true"/>
    <lcf76f155ced4ddcb4097134ff3c332f xmlns="bf8d9fdf-4125-4b9e-90cc-178121cbf199">
      <Terms xmlns="http://schemas.microsoft.com/office/infopath/2007/PartnerControls"/>
    </lcf76f155ced4ddcb4097134ff3c332f>
    <Identifier xmlns="bf8d9fdf-4125-4b9e-90cc-178121cbf199" xsi:nil="true"/>
    <f948ccc9f2a64ecc8f6d7c6a9aa0e77b xmlns="bf8d9fdf-4125-4b9e-90cc-178121cbf199">
      <Terms xmlns="http://schemas.microsoft.com/office/infopath/2007/PartnerControls"/>
    </f948ccc9f2a64ecc8f6d7c6a9aa0e77b>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EF892993-E683-46E8-9108-4452D96633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d9fdf-4125-4b9e-90cc-178121cbf199"/>
    <ds:schemaRef ds:uri="0f99ac47-5234-4717-87da-95168002162c"/>
    <ds:schemaRef ds:uri="f76aaf80-9812-406c-9dd3-ccb851cf3a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076445-3DEA-4F70-9E8C-6FF09FEE0BED}">
  <ds:schemaRefs>
    <ds:schemaRef ds:uri="http://schemas.microsoft.com/sharepoint/v3/contenttype/forms"/>
  </ds:schemaRefs>
</ds:datastoreItem>
</file>

<file path=customXml/itemProps3.xml><?xml version="1.0" encoding="utf-8"?>
<ds:datastoreItem xmlns:ds="http://schemas.openxmlformats.org/officeDocument/2006/customXml" ds:itemID="{4950F31E-FE03-4319-811D-BCD457F88B14}">
  <ds:schemaRefs>
    <ds:schemaRef ds:uri="f76aaf80-9812-406c-9dd3-ccb851cf3a75"/>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schemas.microsoft.com/sharepoint/v3"/>
    <ds:schemaRef ds:uri="http://purl.org/dc/terms/"/>
    <ds:schemaRef ds:uri="http://schemas.microsoft.com/office/2006/metadata/properties"/>
    <ds:schemaRef ds:uri="0f99ac47-5234-4717-87da-95168002162c"/>
    <ds:schemaRef ds:uri="bf8d9fdf-4125-4b9e-90cc-178121cbf199"/>
    <ds:schemaRef ds:uri="http://www.w3.org/XML/1998/namespace"/>
    <ds:schemaRef ds:uri="http://purl.org/dc/elements/1.1/"/>
  </ds:schemaRefs>
</ds:datastoreItem>
</file>

<file path=customXml/itemProps4.xml><?xml version="1.0" encoding="utf-8"?>
<ds:datastoreItem xmlns:ds="http://schemas.openxmlformats.org/officeDocument/2006/customXml" ds:itemID="{141CF7E1-5D76-4CE7-A304-4DF0403CFA2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1558</Words>
  <Characters>8887</Characters>
  <Application>Microsoft Office Word</Application>
  <DocSecurity>0</DocSecurity>
  <Lines>74</Lines>
  <Paragraphs>20</Paragraphs>
  <ScaleCrop>false</ScaleCrop>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 Marco M [NC]</dc:creator>
  <cp:keywords/>
  <dc:description/>
  <cp:lastModifiedBy>Presta, Marco M [NC]</cp:lastModifiedBy>
  <cp:revision>22</cp:revision>
  <dcterms:created xsi:type="dcterms:W3CDTF">2025-05-08T14:48:00Z</dcterms:created>
  <dcterms:modified xsi:type="dcterms:W3CDTF">2025-05-08T15:06:00Z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0x010100D5818772A6732242AF909C7289977039</vt:lpwstr>
  </property>
  <property fmtid="{D5CDD505-2E9C-101B-9397-08002B2CF9AE}" pid="3" name="_dlc_DocIdItemGuid">
    <vt:lpwstr>b4a7dac2-eedc-414d-839c-900ceb21c9be</vt:lpwstr>
  </property>
  <property fmtid="{D5CDD505-2E9C-101B-9397-08002B2CF9AE}" pid="4" name="Information_x0020_Resource">
    <vt:lpwstr/>
  </property>
  <property fmtid="{D5CDD505-2E9C-101B-9397-08002B2CF9AE}" pid="5" name="MediaServiceImageTags">
    <vt:lpwstr/>
  </property>
  <property fmtid="{D5CDD505-2E9C-101B-9397-08002B2CF9AE}" pid="6" name="Information Resource">
    <vt:lpwstr/>
  </property>
  <property fmtid="{D5CDD505-2E9C-101B-9397-08002B2CF9AE}" pid="7" name="language">
    <vt:lpwstr/>
  </property>
  <property fmtid="{D5CDD505-2E9C-101B-9397-08002B2CF9AE}" pid="8" name="Classification">
    <vt:lpwstr/>
  </property>
  <property fmtid="{D5CDD505-2E9C-101B-9397-08002B2CF9AE}" pid="10" name="docLang">
    <vt:lpwstr>en</vt:lpwstr>
  </property>
</Properties>
</file>