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BA00E" w14:textId="1B68839C" w:rsidR="00932B7E" w:rsidRDefault="00932B7E" w:rsidP="00932B7E">
      <w:pPr>
        <w:pStyle w:val="Heading1"/>
      </w:pPr>
      <w:r>
        <w:t>Current EVA Domain Assistant Reference Architecture</w:t>
      </w:r>
    </w:p>
    <w:p w14:paraId="07EF4996" w14:textId="77777777" w:rsidR="00932B7E" w:rsidRDefault="00932B7E"/>
    <w:p w14:paraId="6DFF3EA4" w14:textId="75383251" w:rsidR="00543728" w:rsidRDefault="00932B7E">
      <w:r w:rsidRPr="00932B7E">
        <w:drawing>
          <wp:inline distT="0" distB="0" distL="0" distR="0" wp14:anchorId="491F5274" wp14:editId="1C265E40">
            <wp:extent cx="7534275" cy="4424643"/>
            <wp:effectExtent l="0" t="0" r="0" b="0"/>
            <wp:docPr id="1128400102" name="Picture 2" descr="Picture 8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ure 8, Pictur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1334" cy="4428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2B7E">
        <w:br/>
      </w:r>
    </w:p>
    <w:p w14:paraId="50842416" w14:textId="77777777" w:rsidR="00932B7E" w:rsidRDefault="00932B7E">
      <w:pPr>
        <w:rPr>
          <w:b/>
          <w:bCs/>
        </w:rPr>
      </w:pPr>
      <w:r>
        <w:rPr>
          <w:b/>
          <w:bCs/>
        </w:rPr>
        <w:br w:type="page"/>
      </w:r>
    </w:p>
    <w:p w14:paraId="2AD8AFCD" w14:textId="06FA6F15" w:rsidR="00932B7E" w:rsidRPr="00932B7E" w:rsidRDefault="00932B7E" w:rsidP="00932B7E">
      <w:pPr>
        <w:rPr>
          <w:b/>
          <w:bCs/>
        </w:rPr>
      </w:pPr>
      <w:r w:rsidRPr="00932B7E">
        <w:rPr>
          <w:b/>
          <w:bCs/>
        </w:rPr>
        <w:lastRenderedPageBreak/>
        <w:t>What’s Strong and Valuable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  <w:gridCol w:w="10060"/>
      </w:tblGrid>
      <w:tr w:rsidR="00932B7E" w:rsidRPr="00932B7E" w14:paraId="6DF72412" w14:textId="77777777" w:rsidTr="00932B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D1966" w14:textId="77777777" w:rsidR="00932B7E" w:rsidRPr="00932B7E" w:rsidRDefault="00932B7E" w:rsidP="00932B7E">
            <w:pPr>
              <w:rPr>
                <w:b/>
                <w:bCs/>
              </w:rPr>
            </w:pPr>
            <w:r w:rsidRPr="00932B7E">
              <w:rPr>
                <w:b/>
                <w:bCs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1E24344D" w14:textId="77777777" w:rsidR="00932B7E" w:rsidRPr="00932B7E" w:rsidRDefault="00932B7E" w:rsidP="00932B7E">
            <w:pPr>
              <w:rPr>
                <w:b/>
                <w:bCs/>
              </w:rPr>
            </w:pPr>
            <w:r w:rsidRPr="00932B7E">
              <w:rPr>
                <w:b/>
                <w:bCs/>
              </w:rPr>
              <w:t>Description</w:t>
            </w:r>
          </w:p>
        </w:tc>
      </w:tr>
      <w:tr w:rsidR="00932B7E" w:rsidRPr="00932B7E" w14:paraId="775D91D0" w14:textId="77777777" w:rsidTr="00932B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FA5EC" w14:textId="77777777" w:rsidR="00932B7E" w:rsidRPr="00932B7E" w:rsidRDefault="00932B7E" w:rsidP="00932B7E">
            <w:r w:rsidRPr="00932B7E">
              <w:rPr>
                <w:b/>
                <w:bCs/>
              </w:rPr>
              <w:t>RAG Lifecycle Clarity</w:t>
            </w:r>
          </w:p>
        </w:tc>
        <w:tc>
          <w:tcPr>
            <w:tcW w:w="0" w:type="auto"/>
            <w:vAlign w:val="center"/>
            <w:hideMark/>
          </w:tcPr>
          <w:p w14:paraId="67FD316A" w14:textId="77777777" w:rsidR="00932B7E" w:rsidRPr="00932B7E" w:rsidRDefault="00932B7E" w:rsidP="00932B7E">
            <w:r w:rsidRPr="00932B7E">
              <w:t>It shows the full flow from ingestion to vectorization, semantic search, and LLM response generation.</w:t>
            </w:r>
          </w:p>
        </w:tc>
      </w:tr>
      <w:tr w:rsidR="00932B7E" w:rsidRPr="00932B7E" w14:paraId="135BB920" w14:textId="77777777" w:rsidTr="00932B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FBE64" w14:textId="77777777" w:rsidR="00932B7E" w:rsidRPr="00932B7E" w:rsidRDefault="00932B7E" w:rsidP="00932B7E">
            <w:r w:rsidRPr="00932B7E">
              <w:rPr>
                <w:b/>
                <w:bCs/>
              </w:rPr>
              <w:t>Separation of Components</w:t>
            </w:r>
          </w:p>
        </w:tc>
        <w:tc>
          <w:tcPr>
            <w:tcW w:w="0" w:type="auto"/>
            <w:vAlign w:val="center"/>
            <w:hideMark/>
          </w:tcPr>
          <w:p w14:paraId="0027D67A" w14:textId="77777777" w:rsidR="00932B7E" w:rsidRPr="00932B7E" w:rsidRDefault="00932B7E" w:rsidP="00932B7E">
            <w:r w:rsidRPr="00932B7E">
              <w:t>Divides responsibilities between ingestion, storage, vector models, and cognitive services.</w:t>
            </w:r>
          </w:p>
        </w:tc>
      </w:tr>
      <w:tr w:rsidR="00932B7E" w:rsidRPr="00932B7E" w14:paraId="77BB99FA" w14:textId="77777777" w:rsidTr="00932B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9B9F2" w14:textId="77777777" w:rsidR="00932B7E" w:rsidRPr="00932B7E" w:rsidRDefault="00932B7E" w:rsidP="00932B7E">
            <w:r w:rsidRPr="00932B7E">
              <w:rPr>
                <w:b/>
                <w:bCs/>
              </w:rPr>
              <w:t>Privacy and Monitoring</w:t>
            </w:r>
          </w:p>
        </w:tc>
        <w:tc>
          <w:tcPr>
            <w:tcW w:w="0" w:type="auto"/>
            <w:vAlign w:val="center"/>
            <w:hideMark/>
          </w:tcPr>
          <w:p w14:paraId="7BBF5F65" w14:textId="77777777" w:rsidR="00932B7E" w:rsidRPr="00932B7E" w:rsidRDefault="00932B7E" w:rsidP="00932B7E">
            <w:r w:rsidRPr="00932B7E">
              <w:t>Shows synchronous content monitoring and 30-day prompt retention — key for governance discussions.</w:t>
            </w:r>
          </w:p>
        </w:tc>
      </w:tr>
      <w:tr w:rsidR="00932B7E" w:rsidRPr="00932B7E" w14:paraId="31CE70C8" w14:textId="77777777" w:rsidTr="00932B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F086C" w14:textId="77777777" w:rsidR="00932B7E" w:rsidRPr="00932B7E" w:rsidRDefault="00932B7E" w:rsidP="00932B7E">
            <w:r w:rsidRPr="00932B7E">
              <w:rPr>
                <w:b/>
                <w:bCs/>
              </w:rPr>
              <w:t>Tech Stack Hints</w:t>
            </w:r>
          </w:p>
        </w:tc>
        <w:tc>
          <w:tcPr>
            <w:tcW w:w="0" w:type="auto"/>
            <w:vAlign w:val="center"/>
            <w:hideMark/>
          </w:tcPr>
          <w:p w14:paraId="22C31A23" w14:textId="77777777" w:rsidR="00932B7E" w:rsidRPr="00932B7E" w:rsidRDefault="00932B7E" w:rsidP="00932B7E">
            <w:r w:rsidRPr="00932B7E">
              <w:t>Mentions Logic Apps, Azure Storage, OpenAI Enrichment, and SharePoint — giving infrastructure context.</w:t>
            </w:r>
          </w:p>
        </w:tc>
      </w:tr>
      <w:tr w:rsidR="00932B7E" w:rsidRPr="00932B7E" w14:paraId="17F31AA0" w14:textId="77777777" w:rsidTr="00932B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967BF" w14:textId="77777777" w:rsidR="00932B7E" w:rsidRPr="00932B7E" w:rsidRDefault="00932B7E" w:rsidP="00932B7E">
            <w:r w:rsidRPr="00932B7E">
              <w:rPr>
                <w:b/>
                <w:bCs/>
              </w:rPr>
              <w:t>End-to-End Traceability</w:t>
            </w:r>
          </w:p>
        </w:tc>
        <w:tc>
          <w:tcPr>
            <w:tcW w:w="0" w:type="auto"/>
            <w:vAlign w:val="center"/>
            <w:hideMark/>
          </w:tcPr>
          <w:p w14:paraId="649DE1FA" w14:textId="77777777" w:rsidR="00932B7E" w:rsidRPr="00932B7E" w:rsidRDefault="00932B7E" w:rsidP="00932B7E">
            <w:r w:rsidRPr="00932B7E">
              <w:t>Covers document ingestion to employee interaction through browser UI.</w:t>
            </w:r>
          </w:p>
        </w:tc>
      </w:tr>
    </w:tbl>
    <w:p w14:paraId="645127B1" w14:textId="77777777" w:rsidR="00932B7E" w:rsidRPr="00932B7E" w:rsidRDefault="00932B7E" w:rsidP="00932B7E">
      <w:r w:rsidRPr="00932B7E">
        <w:pict w14:anchorId="06CE13C2">
          <v:rect id="_x0000_i1038" style="width:0;height:1.5pt" o:hralign="center" o:hrstd="t" o:hr="t" fillcolor="#a0a0a0" stroked="f"/>
        </w:pict>
      </w:r>
    </w:p>
    <w:p w14:paraId="186C9AA7" w14:textId="77777777" w:rsidR="00932B7E" w:rsidRPr="00932B7E" w:rsidRDefault="00932B7E" w:rsidP="00932B7E">
      <w:pPr>
        <w:rPr>
          <w:b/>
          <w:bCs/>
        </w:rPr>
      </w:pPr>
      <w:r w:rsidRPr="00932B7E">
        <w:rPr>
          <w:rFonts w:ascii="Segoe UI Emoji" w:hAnsi="Segoe UI Emoji" w:cs="Segoe UI Emoji"/>
          <w:b/>
          <w:bCs/>
        </w:rPr>
        <w:t>🔁</w:t>
      </w:r>
      <w:r w:rsidRPr="00932B7E">
        <w:rPr>
          <w:b/>
          <w:bCs/>
        </w:rPr>
        <w:t xml:space="preserve"> What Could Be Added or Tweaked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7"/>
        <w:gridCol w:w="10363"/>
      </w:tblGrid>
      <w:tr w:rsidR="00932B7E" w:rsidRPr="00932B7E" w14:paraId="2660ED47" w14:textId="77777777" w:rsidTr="00932B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5BAFB" w14:textId="77777777" w:rsidR="00932B7E" w:rsidRPr="00932B7E" w:rsidRDefault="00932B7E" w:rsidP="00932B7E">
            <w:pPr>
              <w:rPr>
                <w:b/>
                <w:bCs/>
              </w:rPr>
            </w:pPr>
            <w:r w:rsidRPr="00932B7E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492FF81" w14:textId="77777777" w:rsidR="00932B7E" w:rsidRPr="00932B7E" w:rsidRDefault="00932B7E" w:rsidP="00932B7E">
            <w:pPr>
              <w:rPr>
                <w:b/>
                <w:bCs/>
              </w:rPr>
            </w:pPr>
            <w:r w:rsidRPr="00932B7E">
              <w:rPr>
                <w:b/>
                <w:bCs/>
              </w:rPr>
              <w:t>Suggestion</w:t>
            </w:r>
          </w:p>
        </w:tc>
      </w:tr>
      <w:tr w:rsidR="00932B7E" w:rsidRPr="00932B7E" w14:paraId="3EF53ECF" w14:textId="77777777" w:rsidTr="00932B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B8878" w14:textId="77777777" w:rsidR="00932B7E" w:rsidRPr="00932B7E" w:rsidRDefault="00932B7E" w:rsidP="00932B7E">
            <w:r w:rsidRPr="00932B7E">
              <w:rPr>
                <w:b/>
                <w:bCs/>
              </w:rPr>
              <w:t>Governance + Trust Layer</w:t>
            </w:r>
          </w:p>
        </w:tc>
        <w:tc>
          <w:tcPr>
            <w:tcW w:w="0" w:type="auto"/>
            <w:vAlign w:val="center"/>
            <w:hideMark/>
          </w:tcPr>
          <w:p w14:paraId="712F4EF7" w14:textId="77777777" w:rsidR="00932B7E" w:rsidRPr="00932B7E" w:rsidRDefault="00932B7E" w:rsidP="00932B7E">
            <w:r w:rsidRPr="00932B7E">
              <w:t xml:space="preserve">Add an overlay for: audit logging, CSAT/QA routing, trust evidence </w:t>
            </w:r>
            <w:proofErr w:type="gramStart"/>
            <w:r w:rsidRPr="00932B7E">
              <w:t>export</w:t>
            </w:r>
            <w:proofErr w:type="gramEnd"/>
            <w:r w:rsidRPr="00932B7E">
              <w:t xml:space="preserve"> to MTP.</w:t>
            </w:r>
          </w:p>
        </w:tc>
      </w:tr>
      <w:tr w:rsidR="00932B7E" w:rsidRPr="00932B7E" w14:paraId="5794B5C2" w14:textId="77777777" w:rsidTr="00932B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76663" w14:textId="77777777" w:rsidR="00932B7E" w:rsidRPr="00932B7E" w:rsidRDefault="00932B7E" w:rsidP="00932B7E">
            <w:r w:rsidRPr="00932B7E">
              <w:rPr>
                <w:b/>
                <w:bCs/>
              </w:rPr>
              <w:t>API Entry Points</w:t>
            </w:r>
          </w:p>
        </w:tc>
        <w:tc>
          <w:tcPr>
            <w:tcW w:w="0" w:type="auto"/>
            <w:vAlign w:val="center"/>
            <w:hideMark/>
          </w:tcPr>
          <w:p w14:paraId="3C9FBFFA" w14:textId="77777777" w:rsidR="00932B7E" w:rsidRPr="00932B7E" w:rsidRDefault="00932B7E" w:rsidP="00932B7E">
            <w:r w:rsidRPr="00932B7E">
              <w:t xml:space="preserve">Show </w:t>
            </w:r>
            <w:proofErr w:type="spellStart"/>
            <w:r w:rsidRPr="00932B7E">
              <w:t>AssistMe</w:t>
            </w:r>
            <w:proofErr w:type="spellEnd"/>
            <w:r w:rsidRPr="00932B7E">
              <w:t xml:space="preserve"> or 3rd-party apps calling the RAG services via secured API endpoints.</w:t>
            </w:r>
          </w:p>
        </w:tc>
      </w:tr>
      <w:tr w:rsidR="00932B7E" w:rsidRPr="00932B7E" w14:paraId="15148BA8" w14:textId="77777777" w:rsidTr="00932B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DA871" w14:textId="77777777" w:rsidR="00932B7E" w:rsidRPr="00932B7E" w:rsidRDefault="00932B7E" w:rsidP="00932B7E">
            <w:r w:rsidRPr="00932B7E">
              <w:rPr>
                <w:b/>
                <w:bCs/>
              </w:rPr>
              <w:lastRenderedPageBreak/>
              <w:t>Service Metadata</w:t>
            </w:r>
          </w:p>
        </w:tc>
        <w:tc>
          <w:tcPr>
            <w:tcW w:w="0" w:type="auto"/>
            <w:vAlign w:val="center"/>
            <w:hideMark/>
          </w:tcPr>
          <w:p w14:paraId="4A03F681" w14:textId="77777777" w:rsidR="00932B7E" w:rsidRPr="00932B7E" w:rsidRDefault="00932B7E" w:rsidP="00932B7E">
            <w:r w:rsidRPr="00932B7E">
              <w:t xml:space="preserve">Annotate components with metadata flows: model name/version, </w:t>
            </w:r>
            <w:proofErr w:type="spellStart"/>
            <w:r w:rsidRPr="00932B7E">
              <w:t>EndpointID</w:t>
            </w:r>
            <w:proofErr w:type="spellEnd"/>
            <w:r w:rsidRPr="00932B7E">
              <w:t xml:space="preserve">, </w:t>
            </w:r>
            <w:proofErr w:type="spellStart"/>
            <w:r w:rsidRPr="00932B7E">
              <w:t>OrchestrationSessionID</w:t>
            </w:r>
            <w:proofErr w:type="spellEnd"/>
            <w:r w:rsidRPr="00932B7E">
              <w:t>.</w:t>
            </w:r>
          </w:p>
        </w:tc>
      </w:tr>
      <w:tr w:rsidR="00932B7E" w:rsidRPr="00932B7E" w14:paraId="07B03848" w14:textId="77777777" w:rsidTr="00932B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E68DF" w14:textId="77777777" w:rsidR="00932B7E" w:rsidRPr="00932B7E" w:rsidRDefault="00932B7E" w:rsidP="00932B7E">
            <w:r w:rsidRPr="00932B7E">
              <w:rPr>
                <w:b/>
                <w:bCs/>
              </w:rPr>
              <w:t>Rules as Code</w:t>
            </w:r>
          </w:p>
        </w:tc>
        <w:tc>
          <w:tcPr>
            <w:tcW w:w="0" w:type="auto"/>
            <w:vAlign w:val="center"/>
            <w:hideMark/>
          </w:tcPr>
          <w:p w14:paraId="054A1FBD" w14:textId="77777777" w:rsidR="00932B7E" w:rsidRPr="00932B7E" w:rsidRDefault="00932B7E" w:rsidP="00932B7E">
            <w:r w:rsidRPr="00932B7E">
              <w:t xml:space="preserve">Add an optional Rules Engine box (e.g., </w:t>
            </w:r>
            <w:proofErr w:type="spellStart"/>
            <w:r w:rsidRPr="00932B7E">
              <w:t>Blawx</w:t>
            </w:r>
            <w:proofErr w:type="spellEnd"/>
            <w:r w:rsidRPr="00932B7E">
              <w:t xml:space="preserve">, </w:t>
            </w:r>
            <w:proofErr w:type="spellStart"/>
            <w:r w:rsidRPr="00932B7E">
              <w:t>JSONLogic</w:t>
            </w:r>
            <w:proofErr w:type="spellEnd"/>
            <w:r w:rsidRPr="00932B7E">
              <w:t>) next to “Cognitive Service” to reflect evolving capabilities.</w:t>
            </w:r>
          </w:p>
        </w:tc>
      </w:tr>
      <w:tr w:rsidR="00932B7E" w:rsidRPr="00932B7E" w14:paraId="3B8883A9" w14:textId="77777777" w:rsidTr="00932B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BD27D" w14:textId="77777777" w:rsidR="00932B7E" w:rsidRPr="00932B7E" w:rsidRDefault="00932B7E" w:rsidP="00932B7E">
            <w:r w:rsidRPr="00932B7E">
              <w:rPr>
                <w:b/>
                <w:bCs/>
              </w:rPr>
              <w:t>Feedback Loop</w:t>
            </w:r>
          </w:p>
        </w:tc>
        <w:tc>
          <w:tcPr>
            <w:tcW w:w="0" w:type="auto"/>
            <w:vAlign w:val="center"/>
            <w:hideMark/>
          </w:tcPr>
          <w:p w14:paraId="5976BEF4" w14:textId="77777777" w:rsidR="00932B7E" w:rsidRPr="00932B7E" w:rsidRDefault="00932B7E" w:rsidP="00932B7E">
            <w:r w:rsidRPr="00932B7E">
              <w:t>Add a line from “LLM Response” to a box for Tier 1 and Tier 2 CSAT/QA evaluation feeding back into MTP.</w:t>
            </w:r>
          </w:p>
        </w:tc>
      </w:tr>
      <w:tr w:rsidR="00932B7E" w:rsidRPr="00932B7E" w14:paraId="5D68B9FC" w14:textId="77777777" w:rsidTr="00932B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FCF3F" w14:textId="77777777" w:rsidR="00932B7E" w:rsidRPr="00932B7E" w:rsidRDefault="00932B7E" w:rsidP="00932B7E">
            <w:r w:rsidRPr="00932B7E">
              <w:rPr>
                <w:b/>
                <w:bCs/>
              </w:rPr>
              <w:t>Cost Monitoring</w:t>
            </w:r>
          </w:p>
        </w:tc>
        <w:tc>
          <w:tcPr>
            <w:tcW w:w="0" w:type="auto"/>
            <w:vAlign w:val="center"/>
            <w:hideMark/>
          </w:tcPr>
          <w:p w14:paraId="682E9075" w14:textId="77777777" w:rsidR="00932B7E" w:rsidRPr="00932B7E" w:rsidRDefault="00932B7E" w:rsidP="00932B7E">
            <w:r w:rsidRPr="00932B7E">
              <w:t>Overlay token usage tracking for cost recovery visualization — tied to user/caller context.</w:t>
            </w:r>
          </w:p>
        </w:tc>
      </w:tr>
    </w:tbl>
    <w:p w14:paraId="0A4FE710" w14:textId="77777777" w:rsidR="00932B7E" w:rsidRDefault="00932B7E"/>
    <w:sectPr w:rsidR="00932B7E" w:rsidSect="00932B7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B7E"/>
    <w:rsid w:val="00050023"/>
    <w:rsid w:val="00543728"/>
    <w:rsid w:val="00932B7E"/>
    <w:rsid w:val="00AF04BC"/>
    <w:rsid w:val="00C069D5"/>
    <w:rsid w:val="00D10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76722"/>
  <w15:chartTrackingRefBased/>
  <w15:docId w15:val="{E442CADD-0B27-4A9B-BF75-DE8837A65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46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7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27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6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35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818772A6732242AF909C7289977039" ma:contentTypeVersion="44" ma:contentTypeDescription="Create a new document." ma:contentTypeScope="" ma:versionID="ae3d08791f77efa47dbf016e9cab9815">
  <xsd:schema xmlns:xsd="http://www.w3.org/2001/XMLSchema" xmlns:xs="http://www.w3.org/2001/XMLSchema" xmlns:p="http://schemas.microsoft.com/office/2006/metadata/properties" xmlns:ns1="http://schemas.microsoft.com/sharepoint/v3" xmlns:ns2="bf8d9fdf-4125-4b9e-90cc-178121cbf199" xmlns:ns3="0f99ac47-5234-4717-87da-95168002162c" xmlns:ns4="f76aaf80-9812-406c-9dd3-ccb851cf3a75" targetNamespace="http://schemas.microsoft.com/office/2006/metadata/properties" ma:root="true" ma:fieldsID="47c0917e9b68ee5be015f8cd6d0d9249" ns1:_="" ns2:_="" ns3:_="" ns4:_="">
    <xsd:import namespace="http://schemas.microsoft.com/sharepoint/v3"/>
    <xsd:import namespace="bf8d9fdf-4125-4b9e-90cc-178121cbf199"/>
    <xsd:import namespace="0f99ac47-5234-4717-87da-95168002162c"/>
    <xsd:import namespace="f76aaf80-9812-406c-9dd3-ccb851cf3a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Key_x0020_Document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4:Email_x005f_x0020_To" minOccurs="0"/>
                <xsd:element ref="ns4:Email_x005f_x0020_From" minOccurs="0"/>
                <xsd:element ref="ns4:Email_x005f_x0020_Subject" minOccurs="0"/>
                <xsd:element ref="ns4:Email_x005f_x0020_Conversation_x005f_x0020_Topic" minOccurs="0"/>
                <xsd:element ref="ns4:Email_x005f_x0020_CC" minOccurs="0"/>
                <xsd:element ref="ns4:Email_x005f_x0020_Date" minOccurs="0"/>
                <xsd:element ref="ns4:Email_x005f_x0020_Attachments" minOccurs="0"/>
                <xsd:element ref="ns3:_dlc_DocId" minOccurs="0"/>
                <xsd:element ref="ns3:_dlc_DocIdUrl" minOccurs="0"/>
                <xsd:element ref="ns3:_dlc_DocIdPersistId" minOccurs="0"/>
                <xsd:element ref="ns2:Identifier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Client" minOccurs="0"/>
                <xsd:element ref="ns2:ProjectCode" minOccurs="0"/>
                <xsd:element ref="ns2:f948ccc9f2a64ecc8f6d7c6a9aa0e77b" minOccurs="0"/>
                <xsd:element ref="ns2:g3a39279023244e8b5c903eccdb480b8" minOccurs="0"/>
                <xsd:element ref="ns2:pf52c7dd836243f59156539d84d6514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d9fdf-4125-4b9e-90cc-178121cbf1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Key_x0020_Document" ma:index="16" nillable="true" ma:displayName="Key Document" ma:default="0" ma:indexed="true" ma:internalName="Key_x0020_Document">
      <xsd:simpleType>
        <xsd:restriction base="dms:Boolean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3fa6f064-5af2-4239-ab23-685642d595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Identifier" ma:index="36" nillable="true" ma:displayName="Identifier" ma:description="used for amazon Kendra search prototype " ma:format="Dropdown" ma:internalName="Identifier">
      <xsd:simpleType>
        <xsd:restriction base="dms:Text">
          <xsd:maxLength value="255"/>
        </xsd:restriction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39" nillable="true" ma:displayName="Sign-off status" ma:internalName="Sign_x002d_off_x0020_status">
      <xsd:simpleType>
        <xsd:restriction base="dms:Text"/>
      </xsd:simpleType>
    </xsd:element>
    <xsd:element name="Client" ma:index="40" nillable="true" ma:displayName="Client" ma:description="project partner or lead collaborative department with the AI CoE" ma:format="Dropdown" ma:internalName="Client">
      <xsd:simpleType>
        <xsd:restriction base="dms:Text">
          <xsd:maxLength value="255"/>
        </xsd:restriction>
      </xsd:simpleType>
    </xsd:element>
    <xsd:element name="ProjectCode" ma:index="41" nillable="true" ma:displayName="Project Code" ma:default="EXJD" ma:description="internal project code for the AI CoE" ma:format="Dropdown" ma:internalName="ProjectCode">
      <xsd:simpleType>
        <xsd:restriction base="dms:Text">
          <xsd:maxLength value="255"/>
        </xsd:restriction>
      </xsd:simpleType>
    </xsd:element>
    <xsd:element name="f948ccc9f2a64ecc8f6d7c6a9aa0e77b" ma:index="43" nillable="true" ma:taxonomy="true" ma:internalName="f948ccc9f2a64ecc8f6d7c6a9aa0e77b" ma:taxonomyFieldName="Classification" ma:displayName="Classification" ma:default="" ma:fieldId="{f948ccc9-f2a6-4ecc-8f6d-7c6a9aa0e77b}" ma:sspId="3fa6f064-5af2-4239-ab23-685642d59544" ma:termSetId="6d177cc0-6e1b-456e-9cd6-ade2fe3dc42e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g3a39279023244e8b5c903eccdb480b8" ma:index="45" nillable="true" ma:taxonomy="true" ma:internalName="g3a39279023244e8b5c903eccdb480b8" ma:taxonomyFieldName="language" ma:displayName="language" ma:default="" ma:fieldId="{03a39279-0232-44e8-b5c9-03eccdb480b8}" ma:taxonomyMulti="true" ma:sspId="3fa6f064-5af2-4239-ab23-685642d59544" ma:termSetId="e70dba58-f37b-4c33-84f8-2b143c3f2b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f52c7dd836243f59156539d84d65142" ma:index="47" nillable="true" ma:taxonomy="true" ma:internalName="pf52c7dd836243f59156539d84d65142" ma:taxonomyFieldName="Information_x0020_Resource" ma:displayName="Information Resource" ma:default="" ma:fieldId="{9f52c7dd-8362-43f5-9156-539d84d65142}" ma:sspId="3fa6f064-5af2-4239-ab23-685642d59544" ma:termSetId="0ca0bb0a-5e57-4c25-a1bd-a48a6083fb49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99ac47-5234-4717-87da-95168002162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33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4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5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aaf80-9812-406c-9dd3-ccb851cf3a75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81070d02-53eb-4caa-9998-1bb73898e0dd}" ma:internalName="TaxCatchAll" ma:showField="CatchAllData" ma:web="0f99ac47-5234-4717-87da-9516800216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Email_x005f_x0020_To" ma:index="26" nillable="true" ma:displayName="Email To" ma:description="Email To" ma:hidden="true" ma:internalName="Email_x0020_To" ma:readOnly="false">
      <xsd:simpleType>
        <xsd:restriction base="dms:Text">
          <xsd:maxLength value="255"/>
        </xsd:restriction>
      </xsd:simpleType>
    </xsd:element>
    <xsd:element name="Email_x005f_x0020_From" ma:index="27" nillable="true" ma:displayName="Email From" ma:description="Email From" ma:hidden="true" ma:internalName="Email_x0020_From" ma:readOnly="false">
      <xsd:simpleType>
        <xsd:restriction base="dms:Text">
          <xsd:maxLength value="255"/>
        </xsd:restriction>
      </xsd:simpleType>
    </xsd:element>
    <xsd:element name="Email_x005f_x0020_Subject" ma:index="28" nillable="true" ma:displayName="Email Subject" ma:description="Email Subject" ma:hidden="true" ma:internalName="Email_x0020_Subject" ma:readOnly="false">
      <xsd:simpleType>
        <xsd:restriction base="dms:Text">
          <xsd:maxLength value="255"/>
        </xsd:restriction>
      </xsd:simpleType>
    </xsd:element>
    <xsd:element name="Email_x005f_x0020_Conversation_x005f_x0020_Topic" ma:index="29" nillable="true" ma:displayName="Email Conversation Topic" ma:description="Email Conversation Topic" ma:hidden="true" ma:internalName="Email_x0020_Conversation_x0020_Topic" ma:readOnly="false">
      <xsd:simpleType>
        <xsd:restriction base="dms:Text">
          <xsd:maxLength value="255"/>
        </xsd:restriction>
      </xsd:simpleType>
    </xsd:element>
    <xsd:element name="Email_x005f_x0020_CC" ma:index="30" nillable="true" ma:displayName="Email CC" ma:description="Email CC" ma:hidden="true" ma:internalName="Email_x0020_CC" ma:readOnly="false">
      <xsd:simpleType>
        <xsd:restriction base="dms:Text">
          <xsd:maxLength value="255"/>
        </xsd:restriction>
      </xsd:simpleType>
    </xsd:element>
    <xsd:element name="Email_x005f_x0020_Date" ma:index="31" nillable="true" ma:displayName="Email Date" ma:description="Email Date" ma:format="DateOnly" ma:hidden="true" ma:internalName="Email_x0020_Date" ma:readOnly="false">
      <xsd:simpleType>
        <xsd:restriction base="dms:DateTime"/>
      </xsd:simpleType>
    </xsd:element>
    <xsd:element name="Email_x005f_x0020_Attachments" ma:index="32" nillable="true" ma:displayName="Email Attachments" ma:description="Email Attachments" ma:hidden="true" ma:internalName="Email_x0020_Attachments" ma:readOnly="fals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mail_x005f_x0020_Date xmlns="f76aaf80-9812-406c-9dd3-ccb851cf3a75" xsi:nil="true"/>
    <_ip_UnifiedCompliancePolicyUIAction xmlns="http://schemas.microsoft.com/sharepoint/v3" xsi:nil="true"/>
    <Email_x005f_x0020_Attachments xmlns="f76aaf80-9812-406c-9dd3-ccb851cf3a75" xsi:nil="true"/>
    <_Flow_SignoffStatus xmlns="bf8d9fdf-4125-4b9e-90cc-178121cbf199" xsi:nil="true"/>
    <g3a39279023244e8b5c903eccdb480b8 xmlns="bf8d9fdf-4125-4b9e-90cc-178121cbf199">
      <Terms xmlns="http://schemas.microsoft.com/office/infopath/2007/PartnerControls"/>
    </g3a39279023244e8b5c903eccdb480b8>
    <Client xmlns="bf8d9fdf-4125-4b9e-90cc-178121cbf199" xsi:nil="true"/>
    <Email_x005f_x0020_From xmlns="f76aaf80-9812-406c-9dd3-ccb851cf3a75" xsi:nil="true"/>
    <_ip_UnifiedCompliancePolicyProperties xmlns="http://schemas.microsoft.com/sharepoint/v3" xsi:nil="true"/>
    <Email_x005f_x0020_To xmlns="f76aaf80-9812-406c-9dd3-ccb851cf3a75" xsi:nil="true"/>
    <Email_x005f_x0020_Subject xmlns="f76aaf80-9812-406c-9dd3-ccb851cf3a75" xsi:nil="true"/>
    <ProjectCode xmlns="bf8d9fdf-4125-4b9e-90cc-178121cbf199">EXJD</ProjectCode>
    <Email_x005f_x0020_Conversation_x005f_x0020_Topic xmlns="f76aaf80-9812-406c-9dd3-ccb851cf3a75" xsi:nil="true"/>
    <Email_x005f_x0020_CC xmlns="f76aaf80-9812-406c-9dd3-ccb851cf3a75" xsi:nil="true"/>
    <pf52c7dd836243f59156539d84d65142 xmlns="bf8d9fdf-4125-4b9e-90cc-178121cbf199">
      <Terms xmlns="http://schemas.microsoft.com/office/infopath/2007/PartnerControls"/>
    </pf52c7dd836243f59156539d84d65142>
    <TaxCatchAll xmlns="f76aaf80-9812-406c-9dd3-ccb851cf3a75" xsi:nil="true"/>
    <Key_x0020_Document xmlns="bf8d9fdf-4125-4b9e-90cc-178121cbf199">false</Key_x0020_Document>
    <lcf76f155ced4ddcb4097134ff3c332f xmlns="bf8d9fdf-4125-4b9e-90cc-178121cbf199">
      <Terms xmlns="http://schemas.microsoft.com/office/infopath/2007/PartnerControls"/>
    </lcf76f155ced4ddcb4097134ff3c332f>
    <Identifier xmlns="bf8d9fdf-4125-4b9e-90cc-178121cbf199" xsi:nil="true"/>
    <f948ccc9f2a64ecc8f6d7c6a9aa0e77b xmlns="bf8d9fdf-4125-4b9e-90cc-178121cbf199">
      <Terms xmlns="http://schemas.microsoft.com/office/infopath/2007/PartnerControls"/>
    </f948ccc9f2a64ecc8f6d7c6a9aa0e77b>
    <_dlc_DocId xmlns="0f99ac47-5234-4717-87da-95168002162c">TWDX2CXSTY3E-1481338289-5774</_dlc_DocId>
    <_dlc_DocIdUrl xmlns="0f99ac47-5234-4717-87da-95168002162c">
      <Url>https://014gc.sharepoint.com/sites/AICoE/_layouts/15/DocIdRedir.aspx?ID=TWDX2CXSTY3E-1481338289-5774</Url>
      <Description>TWDX2CXSTY3E-1481338289-5774</Description>
    </_dlc_DocIdUrl>
  </documentManagement>
</p:properties>
</file>

<file path=customXml/itemProps1.xml><?xml version="1.0" encoding="utf-8"?>
<ds:datastoreItem xmlns:ds="http://schemas.openxmlformats.org/officeDocument/2006/customXml" ds:itemID="{59A60EB0-E06E-4395-AE58-70D18553EE05}"/>
</file>

<file path=customXml/itemProps2.xml><?xml version="1.0" encoding="utf-8"?>
<ds:datastoreItem xmlns:ds="http://schemas.openxmlformats.org/officeDocument/2006/customXml" ds:itemID="{0AA37B14-C617-4647-AE5A-599BFE39C0E2}"/>
</file>

<file path=customXml/itemProps3.xml><?xml version="1.0" encoding="utf-8"?>
<ds:datastoreItem xmlns:ds="http://schemas.openxmlformats.org/officeDocument/2006/customXml" ds:itemID="{C1DFAF6D-0259-42B8-9460-396C72CE0051}"/>
</file>

<file path=customXml/itemProps4.xml><?xml version="1.0" encoding="utf-8"?>
<ds:datastoreItem xmlns:ds="http://schemas.openxmlformats.org/officeDocument/2006/customXml" ds:itemID="{DA8F1830-5587-4F84-83EF-87FC7879F8F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Presta, Marco M [NC]</dc:creator>
  <cp:keywords/>
  <dc:description/>
  <cp:lastModifiedBy>Presta, Marco M [NC]</cp:lastModifiedBy>
  <cp:revision>1</cp:revision>
  <dcterms:created xsi:type="dcterms:W3CDTF">2025-05-08T15:53:00Z</dcterms:created>
  <dcterms:modified xsi:type="dcterms:W3CDTF">2025-05-08T15:57:00Z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0x010100D5818772A6732242AF909C7289977039</vt:lpwstr>
  </property>
  <property fmtid="{D5CDD505-2E9C-101B-9397-08002B2CF9AE}" pid="3" name="_dlc_DocIdItemGuid">
    <vt:lpwstr>46b0d922-6b60-4e45-8a55-a7bd3b21059d</vt:lpwstr>
  </property>
  <property fmtid="{D5CDD505-2E9C-101B-9397-08002B2CF9AE}" pid="4" name="Information_x0020_Resource">
    <vt:lpwstr/>
  </property>
  <property fmtid="{D5CDD505-2E9C-101B-9397-08002B2CF9AE}" pid="5" name="MediaServiceImageTags">
    <vt:lpwstr/>
  </property>
  <property fmtid="{D5CDD505-2E9C-101B-9397-08002B2CF9AE}" pid="6" name="Information Resource">
    <vt:lpwstr/>
  </property>
  <property fmtid="{D5CDD505-2E9C-101B-9397-08002B2CF9AE}" pid="7" name="language">
    <vt:lpwstr/>
  </property>
  <property fmtid="{D5CDD505-2E9C-101B-9397-08002B2CF9AE}" pid="8" name="Classification">
    <vt:lpwstr/>
  </property>
</Properties>
</file>