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80"/>
                <w:szCs w:val="80"/>
              </w:rPr>
              <w:t xml:space="preserve">📚</w:t>
            </w:r>
          </w:p>
          <w:p>
            <w:pPr>
              <w:spacing w:after="0" w:before="0" w:line="4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DUKA LA VITABU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Book &amp; Stationery POS System</w:t>
            </w:r>
          </w:p>
          <w:p>
            <w:pPr>
              <w:spacing w:after="0" w:before="0" w:line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B6BF"/>
                <w:sz w:val="22"/>
                <w:szCs w:val="22"/>
              </w:rPr>
              <w:t xml:space="preserve">Kenya — Progressive Web Application</w:t>
            </w:r>
          </w:p>
        </w:tc>
      </w:tr>
    </w:tbl>
    <w:p>
      <w:pPr>
        <w:spacing w:after="0" w:before="0" w:lin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Product Spec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Technical Spec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UX Spec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API Spec</w:t>
            </w:r>
          </w:p>
        </w:tc>
      </w:tr>
    </w:tbl>
    <w:p>
      <w:pPr>
        <w:spacing w:after="0" w:before="0" w:lin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 — Initial Release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Date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July 2025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 1: PRODUCT SPECIFICATION</w:t>
            </w:r>
          </w:p>
          <w:p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What we are building and why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Duka la Vitabu is a Progressive Web Application (PWA) Point-of-Sale system purpose-built for Kenyan book and stationery retailers. It replaces manual, error-prone processes with a unified digital platform covering sales, inventory, customer loyalty, and tax compliance — all designed to keep working even when internet connectivity is unreliable.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is built for the Kenyan market: it natively supports M-Pesa payments via the Safaricom Daraja API, integrates with the Kenya Revenue Authority eTIMS for tax-compliant receipting, and accounts for peak retail periods like back-to-school season when transaction volumes spike dramatically.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Independent bookshops and stationery retailers in Kenya face a set of compounding operational 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Inventory is tracked manually via ledgers or basic spreadsheets, leading to stock discrepancies, phantom stock, and missed reorder 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Sales are not systematically recorded, so owners cannot identify top-selling SKUs, slow movers, or seasonal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relationships are informal — there is no loyalty programme, purchase history, or targeted re-engagement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Tax compliance (KRA eTIMS) is a regulatory obligation that is currently handled manually and is prone to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Unreliable internet means any cloud-only solution will fail at the worst possible time — during a customer transaction.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result is lost revenue, regulatory risk, staff inefficiency, and an inability to scale beyond a single branch.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Goals &amp; Success Metrics</w:t>
      </w:r>
    </w:p>
    <w:p>
      <w:pPr>
        <w:spacing w:after="0" w:before="0" w:lin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inventory errors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discrepancy rate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2% monthly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Accelerate checkout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transaction time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45 seconds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KRA compliance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 eTIMS receipts issued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of taxable sales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Loyalty adoption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Customers enrolled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40% within 6 months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processed during outages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cash &amp; M-Pesa STK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Staff adoption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Cashier error rate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1% of transactions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Users &amp; Personas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Cashier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Front-line staff at the checkout counter, often with basic digital literacy. Speed and simplicity are paramount.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Scan items quickly, process multiple payment types, issue receipts without delay.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Slow systems, payment failures during connectivity loss, confusing interfaces under customer pressure.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Offline-capable POS with barcode scan, M-Pesa STK push, receipt print/WhatsApp.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Manager /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Oversees daily operations, resolves transaction disputes, manages staff permissions.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Monitor real-time sales, approve voids/discounts, generate end-of-day reports.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single view of daily performance; audit trails missing; cannot delegate selectively.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Role-gated dashboard, void/discount approval workflow, shift audit logs.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Inventory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Responsible for stock accuracy across one or more branches; conducts periodic stocktakes.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See real-time stock levels, receive low-stock alerts, run stocktake with scanner.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Manual counting errors, delayed updates, no visibility into inter-branch stock.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Barcode-driven stocktake, low-stock alert rules, bulk CSV import, branch transfers.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Shop Owner /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Business owner — may not be on-site; needs strategic visibility across the business.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Analyse sales trends, review financials, manage suppliers, identify best-sellers.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consolidated reporting; data scattered across paper records and staff memories.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Analytics dashboard, profit margin reports, supplier management, multi-branch roll-up.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Accountant / Bookkeeper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Handles tax compliance and financial reporting; may be external to the business.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Export sales and tax data, ensure eTIMS compliance, reconcile M-Pesa settlements.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Manual data entry into accounting software; risk of KRA penalties for non-compliance.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eTIMS-compliant receipts, data export (CSV/Excel), M-Pesa reconciliation report.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Shopper — student, parent, teacher, or office buyer — visiting in-person.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Quick checkout, accumulate loyalty points, receive digital receipt, track purchases.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loyalty recognition; paper receipts lost; no way to check purchase history.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Loyalty points balance, WhatsApp receipt, purchase history portal.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Scope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MVP — Must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Sales &amp; Checkout with barcode/ISBN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Inventory management (books by ISBN; stationery by category/SKU)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Payment processing: Cash, M-Pesa STK Push,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KRA eTIMS integration for tax-compliant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profiles and basic loyalty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user management (Cashier / Supervisor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mode with automatic cloud sync on reconnection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Daily, weekly, and monthly sales and inventory reports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Phase 2 — Nice to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Multi-branch support with inter-branch stock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WhatsApp receipt delivery via WhatsApp Business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ISBN lookup via Open Library API for automatic book data 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Supplier and purchase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Consignment book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Customer-facing purchase history web portal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E-commerce / online storefront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Accounting software (the system exports to, not replaces, accounting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HR and payroll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 supplier EDI integration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Sales &amp; Checkout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 barcodes and ISBNs using device camera or USB scanner; fall back to manual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Cart management: add, remove, adjust quantity, apply per-item or cart-level discounts.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Promotion engine: percentage off, fixed amount off, buy-X-get-Y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Split payment: combine cash + M-Pesa in a single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Receipt generation: thermal printer (ESC/POS), PDF download, WhatsApp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Supervisor PIN required for voids, refunds, and discounts above configured threshold.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Inventory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Book stock tracked by ISBN, title, author, genre, publisher, shelf location, and cost/retail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Stationery stock tracked by category, brand, SKU, unit of measure, and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Low-stock alert rules configurable per SKU (e.g., alert when qty &lt; 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Bulk import via Excel/CSV template; validation with error row highlighting.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Stocktake mode: scan item → confirm quantity → auto-calculate variance.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Stock adjustment with mandatory reason code and manager approval for large variances.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Payment Processing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Cash: automatic change calculation, open cash drawer signal via ESC/POS.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M-Pesa: STK Push via Daraja API; poll confirmation with timeout; queue-and-retry when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Card: integrates with supported card terminal (POS bridge protocol TBD based on hardware).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fallback: cash and M-Pesa (STK Push queued) supported; card disabled offline.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Customer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profile: name, phone, email (optional), date of birth (optional), account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Loyalty: 1 point per KES 10 spent; configurable redemption rate; points balance on receipt.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Credit accounts: approved customers can purchase on account up to a configured credit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Purchase history: searchable by customer, date range, or product.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Reporting &amp; Analytics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sales summary: revenue by payment type, number of transactions, average basket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Product performance: top sellers, slow movers, profit margin by SKU.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End-of-day reconciliation: cash declared vs. system total; M-Pesa settlement vs. system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Inventory valuation report: stock at cost and retail value per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date-range reports with export to Excel and PDF.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 User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 built-in roles: Cashier, Supervisor, Admin (Owner/Accountant).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Individual login credentials; PIN-based quick-switch for supervisor overrides.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Shift management: open shift, record starting float, close shift, print Z-report.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log: every sensitive action (void, discount, price change, user change) logged with actor, timestamp, and before/after values.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 KRA eTIMS Integration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sales receipts submitted to KRA eTIMS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Tax breakdown displayed on receipt: VAT (16%), levy items as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QR code on every receipt linking to KRA verification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queue: eTIMS submissions queued locally and replayed when connectivity is restored.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Failed submission dashboard for Admin review and manual retry.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6.8 Offline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IndexedDB local database caches product catalogue, pricing, and pending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Worker intercepts API calls and serves from cache when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Sync engine: on reconnection, pending sales, eTIMS submissions, and stock updates are replayed in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Conflict resolution: server timestamp wins; cashier notified of any resolved conflicts.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indicator clearly visible in UI at all times.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Non-Functional Requirements</w:t>
      </w:r>
    </w:p>
    <w:p>
      <w:pPr>
        <w:spacing w:after="0" w:before="0" w:lin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200"/>
        <w:gridCol w:w="1820"/>
      </w:tblGrid>
      <w:tr>
        <w:trPr>
          <w:tblHeader/>
        </w:trP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Checkout flow from scan to receipt confirmation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3 seconds p95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Concurrent cashier sessions per branch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20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uptime (excluding planned maintenance)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Graceful degradation when eTIMS/Daraja/internet down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POS unaffected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in transit and at rest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TLS 1.3; AES-256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WCAG compliance level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AA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cashier trained to process first sale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Hot-fix deployment without downtime</w:t>
            </w:r>
          </w:p>
        </w:tc>
        <w:tc>
          <w:tcPr>
            <w:tcW w:type="dxa" w:w="18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Rolling deploy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 2: TECHNICAL &amp; DESIGN SPECIFICATION</w:t>
            </w:r>
          </w:p>
          <w:p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Architecture, data models, and infrastructure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System Architecture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adopts a Modular Monolith architecture. Rather than a micro-services decomposition (which introduces operational overhead disproportionate for the initial scale) or a completely unstructured monolith, the codebase is organised into clearly bounded modules with well-defined interfaces. Each module can be extracted into a standalone service in future if scaling demands it.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Architecture Diagram (Logical)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│              CLIENT LAYER (PWA / React)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│   Service Worker + IndexedDB (Offline Cache + Sync)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66573"/>
                <w:sz w:val="18"/>
                <w:szCs w:val="18"/>
              </w:rPr>
              <w:t xml:space="preserve">                           │ HTTPS / REST               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┌──────────────────────────▼──────────────────────────────┐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│          API GATEWAY (Nginx + Rate Limiting)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66573"/>
                <w:sz w:val="18"/>
                <w:szCs w:val="18"/>
              </w:rPr>
              <w:t xml:space="preserve">          ┌───────────────┴────────────────┐             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┌─────────▼──────────┐    ┌──────────▼───────────────────┐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│ Node/Express API   │    │  BullMQ Worker Processes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│  Modular Monolith  │    │  (Async: eTIMS, M-Pesa, WA)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└─────────┬──────────┘    └──────────┬───────────────────┘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66573"/>
                <w:sz w:val="18"/>
                <w:szCs w:val="18"/>
              </w:rPr>
              <w:t xml:space="preserve">          └───────────────┬────────────────┘             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┌─────────────────────────▼──────────────────────────────┐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│  PostgreSQL (Primary)   │   Redis (Cache + Queue)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Technology Stack</w:t>
      </w:r>
    </w:p>
    <w:p>
      <w:pPr>
        <w:spacing w:after="0" w:before="0" w:lin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 model suits complex POS UI; Vite enables fast PWA builds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Workbox (Service Worker) + Dexie.js (IndexedDB)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Industry-standard PWA offline toolkit; Dexie simplifies IndexedDB queries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20 LTS + Express 5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Non-blocking I/O ideal for payment API calls; large ecosystem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ACID compliance critical for transaction integrity; strong JSON support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 provides durable job queues with retry; Redis for session &amp; hot data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BullMQ Workers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eTIMS submission, M-Pesa polling, WhatsApp delivery, report generation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Nginx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TLS termination, rate limiting, static asset serving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(access) + Refresh tokens + bcrypt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auth; PIN-based supervisor override stored as hashed value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 / Render / DigitalOcean App Platform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East Africa latency optimised; auto-scale on demand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Automated test + lint + deploy pipeline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Data Models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Core Entities</w:t>
      </w:r>
    </w:p>
    <w:p>
      <w:pPr>
        <w:spacing w:after="0" w:before="0" w:lin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VARCHAR(64) UNIQUE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 or manually entered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isbn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VARCHAR(13)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for non-book items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ENUM('book','stationery','other')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 / brand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 for books; brand for stationery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cost_price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Landed cost; used for margin calc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retail_price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NUMERIC(10,2) NOT NULL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tax_code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KRA commodity code for eTIMS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Genre, publisher, cover_url, shelf_location, etc.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FK → products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FK → branches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qty_on_hand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stock level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reorder_point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last_stocktake_at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receipt_number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Sequential per branch per day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cashier_id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FK → customers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ENUM('completed','voided','refunded')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subtotal / tax / total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etims_cu_serial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KRA fiscal device confirmation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etims_submitted_at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until confirmed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FK → sales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ENUM('cash','mpesa','card','credit')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mpesa_checkout_id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Daraja CheckoutRequestID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mpesa_receipt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M-Pesa confirmation code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ENUM('pending','confirmed','failed')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Integration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M-Pesa (Safaricom Daraja API)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uses the STK Push (Lipa na M-Pesa Online) flow. All Daraja API calls are made server-side to protect consumer keys.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Step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Cashier initiates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Enters customer phone; POS sends POST to /api/payments/mpesa/initiate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Server calls Daraja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/mpesa/stkpush/v1/processrequest with encrypted password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Customer confirms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enters M-Pesa PIN on their phone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Daraja callback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Safaricom POSTs result to /api/payments/mpesa/callback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Job updates status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BullMQ worker processes callback, updates payment status, triggers receipt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handling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 recorded locally; STK Push queued in BullMQ; replayed on reconnect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KRA eTIMS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eTIMS (Electronic Tax Invoice Management System) requires every taxable sale to be submitted to KRA in near-real-time. The system uses the KRA VSCU (Virtual Sales Control Unit)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completed sale triggers an async BullMQ job to POST invoice data to the KRA eTIMS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success, the CU serial number and QR code URL are stored on the sale record and printed/displayed on the receipt.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failure, the job retries with exponential backoff (3 attempts). After 3 failures, the sale appears in the Admin's eTIMS Exception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sales are queued locally and submitted in chronological order once connectivity is restored.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Open Library ISBN Lookup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a new book is being added to inventory, entering the ISBN triggers a GET to openlibrary.org/api/books?bibkeys=ISBN:XXXXXXXXXX.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Returned data (title, author, publisher, cover image) pre-populates the product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Staff can override any pre-populated field before saving.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Offline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Service Worker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Cache-first (Workbox CacheFirst); updated on sync every 15 minutes when online.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API Calls (read)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Network-first with cache fallback (Workbox NetworkFirst).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API Calls (write)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Background Sync via SyncManager; failed POSTs queued in IndexedDB and replayed.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Precache on install (Workbox InjectManifest); versioned for cache busting.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Sync Queue Schema (IndexedDB)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Table: sync_queue — stores pending POST/PATCH requests with endpoint, payload, retry_count, and created_at.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Table: local_sales — full sale records created offline before server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reconnect: Service Worker fires sync event; worker processes queue in FIFO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Conflict: if a product price changed while offline, the server returns a 409 with updated price; cashier is prompted to review.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communication over TLS 1.3; HSTS enforced.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access tokens expire in 15 minutes; refresh tokens in 7 days, rotated on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Passwords and PINs hashed with bcrypt (cost factor 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Daraja consumer key/secret stored in environment variables; never in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Row-level security in PostgreSQL for multi-branch data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rate limiting: 100 req/min per IP; 500 req/min per authenticated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PCI DSS: card numbers never stored; card terminal handles PAN data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 is append-only; no API endpoint exposes a delete operation on audit records.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 3: UX SPECIFICATION</w:t>
            </w:r>
          </w:p>
          <w:p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User experience, interaction design, and design system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Speed above elegance — a cashier with 5 customers in queue cannot wait for animations or modal confirmations. Every primary action must be reachable in ≤ 2 taps/clicks.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Clarity under pressure — error states, offline indicator, and payment status must be unmistakable even on a busy counter.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Progressive disclosure — advanced features (reports, user management) are behind role gates and secondary navigation so cashiers are never overwhelmed.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Accessibility first — minimum WCAG 2.1 AA; designed for use in bright shop lighting on varied screen sizes and with touch.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Kenyan context — Swahili labels supported; M-Pesa as a first-class payment option (not an afterthought); KES currency formatting throughout.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Design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14.1 Colour Palette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#1B4F72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Nav, primary buttons, headings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#2E86C1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states, links, highlights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#1E8449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Completed payment, stock in range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#D68910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Low-stock alert, pending payment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#C0392B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Void, error, out of stock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--color-mpesa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#00A550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M-Pesa brand green for payment UI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#F8F9FA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Card and panel backgrounds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#2C3E50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#566573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Labels, secondary text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Inter (Google Fonts) — excellent legibility on screens; free.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Display / Heading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Inter 700, sizes 24–32px. Used for page titles and section headers.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Inter 400, 14–16px. All descriptive text and form labels.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Monospace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JetBrains Mono — receipt numbers, SKUs, and ISBN display.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Minimum Touch Size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44 × 44 px for all interactive targets (WCAG 2.5.5).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14.3 Spacing &amp;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 unit: 4px. All spacing is a multiple of 4 (4, 8, 12, 16, 24, 32, 48, 64).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Layout: 12-column grid on desktop; single column on mobile with a collapsible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 checkout view: fixed left panel (cart) + right panel (product search/keypad) on any screen ≥ 1024px. Below that, tabbed view.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Screen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15.1 Cashier — Standard Sale Flow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80"/>
        <w:gridCol w:w="6760"/>
      </w:tblGrid>
      <w:tr>
        <w:trPr>
          <w:tblHeader/>
        </w:trP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 &amp; Edge Cases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/ Shift Open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Cashier enters PIN → opens shift → records starting float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 Checkout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Scan barcode → item added to cart with name, qty, price. Manual search if scan fails.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Cart Review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Adjust qty, remove items, apply discount (&gt; threshold triggers supervisor PIN).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Lookup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Optional: search by phone or name. Auto-applies loyalty points; shows credit limit.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method(s). Cash → enter amount → show change. M-Pesa → enter phone → await STK Push.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Confirmation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Green tick + receipt number shown. Option to print or send WhatsApp receipt.</w:t>
            </w:r>
          </w:p>
        </w:tc>
      </w:tr>
      <w:tr>
        <w:tc>
          <w:tcPr>
            <w:tcW w:type="dxa" w:w="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Transaction</w:t>
            </w:r>
          </w:p>
        </w:tc>
        <w:tc>
          <w:tcPr>
            <w:tcW w:type="dxa" w:w="6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Cart clears automatically; POS returns to step 2.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15.2 Manager — End of Day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Manager logs in → navigates to Shift Management.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Reviews open shifts for all cashiers; closes any left open.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Views EOD summary: total sales by payment type, number of transactions.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Enters cash counted in drawer; system highlights variance if &gt; KES 100.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Reviews M-Pesa settlement total vs. system total.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Prints or exports Z-Report as PDF.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Confirms EOD; system locks the day's data from further edits.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15.3 Inventory Officer — Stocktake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Navigate to Inventory → Stocktake → New Stocktake.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 category scope (all, books only, stationery 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 item barcodes one by one; system shows expected qty; officer enters actual qty.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scan session, review variance report (items highlighted red if variance &gt; threshold).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Submit stocktake → variances logged to adjustment table → manager notified for approval.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16. Key Screen Wireframes (Description)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16.1 POS Checkout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Left Panel (60%)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Cart: item list with name, qty stepper, unit price, line total. Subtotal, tax, discount, and total shown at bottom. Payment button pinned at bottom.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Right Panel (40%)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Search bar (barcode or text). Results grid with product cards: name, SKU, price, stock badge. Keypad for manual price/qty entry below.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Bar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Branch name, cashier name, shift timer, offline indicator (red/green dot), shift close button.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Offline State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Yellow banner: 'Offline Mode — Cash &amp; M-Pesa only.' Card payment button greyed out.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16.2 Payment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Cash Tab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Numeric keypad to enter amount tendered. Change displayed in large font. Confirm button.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M-Pesa Tab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Phone number input (pre-filled if customer on file). 'Send STK Push' button. Spinner + countdown (30s) while awaiting customer PIN. Success/Fail state.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Split Tab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payment method rows. Running 'remaining balance' updates as amounts entered. Confirm when balance = 0.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Credit Tab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Only if customer has active credit account with available limit. Confirm adds to credit balance.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16.3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KPI Cards (row 1)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Today's Revenue | Transactions | Average Basket | M-Pesa % of Sales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Chart (centre)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7-day revenue bar chart with payment method breakdown by colour.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Tables (below)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Top 10 Products Today | Low Stock Alerts (badge count) | Pending eTIMS Queue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Sidebar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Navigation: Dashboard, Sales, Inventory, Customers, Reports, Users, Settings.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17. Accessibility &amp;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interactive elements have visible focus indicators (outline: 2px solid --color-accent).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Colour alone is never the only signal — icons accompany status colours (tick, warning triangle, 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form inputs have associated labels; no placeholder-only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Screen reader tested with NVDA (Windows) and VoiceOver (iOS).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Language toggle: English / Swahili available from settings. Swahili strings loaded dynamically via i18next.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Currency: all amounts displayed as KES with two decimal places and thousands separators (e.g., KES 1,250.00).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Date/time: displayed in Africa/Nairobi timezone (EAT, UTC+3); ISO 8601 used in all API payloads.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 4: API SPECIFICATION</w:t>
            </w:r>
          </w:p>
          <w:p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REST endpoints, request/response schemas, and error codes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18. API Conventions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18.1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 URL: https://api.dukalavitabu.co.ke/v1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requests and responses use JSON (Content-Type: application/json).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Authentication: Bearer JWT in Authorization header for all protected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Dates: ISO 8601 with timezone (2025-07-15T10:30:00+03:00).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Currency: all monetary amounts are integers in Kenya Shilling cents (e.g., 125000 = KES 1,250.00). This avoids floating-point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Pagination: cursor-based. Response includes next_cursor and has_more. Pass cursor= query param.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Soft deletes: deleted resources return 404 via API but are retained in the database.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18.2 Standard Error Response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"error": 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"code": "INSUFFICIENT_STOCK",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"message": "Product SKU-001 has only 2 units remaining.",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"field": "items[0].quantity",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"request_id": "req_01HXYZ..."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18.3 HTTP Status Codes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When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GET, PATCH, DELETE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POST that created a resource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204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Content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DELETE with no body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error; malformed request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Unauthorised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or invalid JWT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403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Forbidden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valid but role lacks permission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Found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Resource does not exist or is soft-deleted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Conflict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Duplicate, optimistic lock failure, insufficient stock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422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rule violation (e.g., sale already voided)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429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Limited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 many requests; Retry-After header set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Unexpected error; request_id in response for debugging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503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Dependency (eTIMS/Daraja) unreachable; core POS unaffected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19. Authentication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Authenticate with email + password. Returns access_token and refresh_token.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Exchange refresh_token for new access_token. Old refresh token invalidated.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Revoke refresh token. Requires valid access token.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/auth/pin-verify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supervisor PIN for override actions. Returns short-lived override_token (5 min).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Authenticated user changes own password.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POST /auth/login — 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 (200)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"email": "jane@shop.ke",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"password": "••••••••"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"access_token": "eyJ...",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"refresh_token": "drt_...",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"expires_in": 900,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"user": { "id": "uuid", "role": "cashier",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"name": "Jane Wanjiku",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"branch_id": "uuid"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20. Products &amp; Inventory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products. Query: q (search), category, is_active, cursor, limit.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product. Role: supervisor, admin.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single product with current inventory across all branches.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product fields. Partial update supported.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Soft-delete product. Cannot delete if active sale line items exist.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/products/import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Bulk import via multipart/form-data CSV/Excel. Returns job_id.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/products/import/:job_id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 import job status: queued, processing, done, failed.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/inventory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inventory levels. Query: branch_id, low_stock=true, cursor.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/inventory/:product_id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stock adjustment with reason_code. Requires supervisor+ role.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/stocktakes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new stocktake session.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/stocktakes/:id/lines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counted quantities for items. Accepts array of { sku, qty_counted }.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/stocktakes/:id/submit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Finalise stocktake; generates variance report; triggers approval flow.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POST /products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"sku": "BK-ISBN-9789966100",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"isbn": "9789966100078",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"name": "Memories We Lost",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"category": "book",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"author": "Chris Wanjiku",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"cost_price_cents": 45000,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"retail_price_cents": 79500,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"tax_code": "VAT_STANDARD",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"initial_qty": 50,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"reorder_point": 10,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"metadata": { "genre": "fiction", "publisher": "Kwani? Trust"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21. Sales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/sales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and complete a sale. Atomic: deducts stock, processes payment, queues eTIMS.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/sales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sales. Query: branch_id, cashier_id, date_from, date_to, status, cursor.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/sales/:id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full sale detail including items, payments, and eTIMS status.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/sales/:id/void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Void a sale. Requires override_token from supervisor PIN verification. Restores stock.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/sales/:id/refund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 or full refund. Specify items array and reason. Supervisor required.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/sales/:id/receipt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receipt data (JSON) for rendering or printing. Also accepts ?format=pdf.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POST /sales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"branch_id": "uuid",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"customer_id": "uuid | null",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"items": [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{ "product_id": "uuid", "qty": 2, "unit_price_cents": 79500, "discount_cents": 0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"payments": [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{ "method": "mpesa", "amount_cents": 159000, "mpesa_checkout_id": "ws_CO_..." },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{ "method": "cash", "amount_cents": 0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"cart_discount_cents": 0,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"offline_ref": "local-uuid-generated-offline | null"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22. Payment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/payments/mpesa/initiate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STK Push. Body: { phone, amount_cents, sale_reference }. Returns checkout_request_id.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/payments/mpesa/:checkout_id/status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 M-Pesa payment status. Returns pending | confirmed | failed.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/payments/mpesa/callback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Daraja webhook receiver (internal; not called by client). Secured by IP allowlist.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/payments/mpesa/reconciliation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M-Pesa settlement report. Query: date, branch_id.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23. Customer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customers. Query: q (name or phone), cursor, limit.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customer profile. Required: name, phone. Optional: email, dob.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customer with loyalty balance and credit account summary.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customer details.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/customers/:id/transactions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Paginated purchase history. Query: date_from, date_to, cursor.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/customers/:id/loyalty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Loyalty points balance, history of earn/redeem events.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/customers/:id/loyalty/redeem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Redeem points. Body: { points }. Returns updated balance and KES equivalent.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24. Reporting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/reports/sales-summary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Daily/weekly/monthly summary. Query: period=day|week|month, date, branch_id.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/reports/products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performance: units sold, revenue, margin. Query: date_from, date_to, sort.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/reports/inventory-valuation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value at cost and retail per category and branch.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/reports/eod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End-of-day report for a shift. Query: shift_id or date + branch_id.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/reports/etims-exceptions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sales with failed eTIMS submissions. Role: supervisor+.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/reports/etims-exceptions/:id/retry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Manually retry eTIMS submission for a specific sale.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/reports/export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export job. Query: type=sales|inventory|customers, format=csv|xlsx, date_from, date_to. Returns job_id.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/reports/export/:job_id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 export job; returns download_url when complete.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25. User Management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users. Role: admin only. Query: branch_id, role, is_active.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user. Role: admin. Body: name, email, role, branch_id, pin (supervisor+).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user. Admin can change role and branch; user can update own name/password.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/users/:id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Deactivate user (soft delete). Cannot delete own account.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/shifts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shifts. Query: branch_id, cashier_id, date, status=open|closed.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/shifts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a shift. Body: branch_id, starting_float_cents.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/shifts/:id/close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Close shift. Body: cash_counted_cents. Returns EOD variance.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/audit-log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Query audit log. Role: admin. Query: user_id, action, date_from, date_to, cursor.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26. Sync / Offline Endpoints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/sync/catalogue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full product + pricing snapshot for offline caching. Returns ETag for caching.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/sync/batch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Replay a batch of offline operations in order. Body: array of { type, payload, offline_ref }.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/sync/batch/:batch_id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batch replay status. Returns per-item result: ok | conflict | failed.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POST /sync/batch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"operations": [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"type": "CREATE_SALE",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"offline_ref": "local-uuid-001",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"occurred_at": "2025-07-15T09:15:00+03:00",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"payload": { /* same as POST /sales body */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27. Webhook Events (Outbound)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can publish events to a configured webhook URL for third-party integrations (e.g., accounting software, Slack notifications).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sale.completed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successfully processed sale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sale.voided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 voided with supervisor approval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payment.mpesa.confirmed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M-Pesa STK Push confirmed by Daraja callback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inventory.low_stock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qty drops at or below reorder_point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etims.submission.failed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eTIMS job exhausted all retry attempts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stocktake.submitted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Inventory officer finalises a stocktake session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webhook payloads are signed with HMAC-SHA256 using a shared secret. The X-DLV-Signature header contains the hex digest. Recipients must verify the signature before processing.</w:t>
      </w:r>
    </w:p>
    <w:p>
      <w:pPr>
        <w:spacing w:after="0" w:before="0" w:line="4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28. Rate Limits &amp; Quotas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minute per IP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/sales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120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minute per branch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/payments/mpesa/initiate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minute per branch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/reports/*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minute per user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/products/import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hour per user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/sync/catalogue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hour per device (use ETag caching)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other endpoints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300 requests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minute per authenticated user</w:t>
            </w:r>
          </w:p>
        </w:tc>
      </w:tr>
    </w:tbl>
    <w:p>
      <w:pPr>
        <w:spacing w:after="0" w:before="0" w:lin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Duka la Vitabu — Version 1.0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Built for Kenya. Designed to work anywhere.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566573"/>
        <w:sz w:val="16"/>
        <w:szCs w:val="16"/>
      </w:rPr>
      <w:t xml:space="preserve">v1.0 — July 2025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of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566573"/>
        <w:sz w:val="18"/>
        <w:szCs w:val="18"/>
      </w:rPr>
      <w:t xml:space="preserve">Duka la Vitabu — POS System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2026-04-30T18:11:04.696Z</dcterms:created>
  <dcterms:modified xsi:type="dcterms:W3CDTF">2026-04-30T18:11:04.711Z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