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3399_1694775580"/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4114800</wp:posOffset>
                </wp:positionH>
                <wp:positionV relativeFrom="paragraph">
                  <wp:posOffset>-4685665</wp:posOffset>
                </wp:positionV>
                <wp:extent cx="635" cy="9144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pt,-9pt" to="-36pt,710.95pt" stroked="t" style="position:absolute">
                <v:stroke color="black" weight="9360" dashstyle="dash" joinstyle="miter" endcap="flat"/>
                <v:fill o:detectmouseclick="t" on="false"/>
              </v:line>
            </w:pict>
          </mc:Fallback>
        </mc:AlternateContent>
      </w:r>
      <w:r>
        <w:rPr>
          <w:rFonts w:ascii="標楷體" w:hAnsi="標楷體" w:eastAsia="標楷體"/>
          <w:b/>
          <w:sz w:val="36"/>
          <w:szCs w:val="36"/>
        </w:rPr>
        <w:t>中</w:t>
      </w:r>
      <w:r>
        <w:rPr>
          <w:rFonts w:ascii="標楷體" w:hAnsi="標楷體" w:eastAsia="標楷體"/>
          <w:b/>
          <w:sz w:val="36"/>
          <w:szCs w:val="36"/>
        </w:rPr>
        <w:t>國勞工安全衛生管理學會</w:t>
      </w:r>
      <w:bookmarkEnd w:id="0"/>
      <w:r>
        <w:rPr>
          <w:rFonts w:eastAsia="標楷體" w:ascii="標楷體" w:hAnsi="標楷體"/>
          <w:b/>
          <w:sz w:val="36"/>
          <w:szCs w:val="36"/>
        </w:rPr>
        <w:tab/>
      </w:r>
      <w:r>
        <w:rPr>
          <w:rFonts w:ascii="標楷體" w:hAnsi="標楷體" w:eastAsia="標楷體"/>
          <w:b/>
          <w:sz w:val="36"/>
          <w:szCs w:val="36"/>
        </w:rPr>
        <w:t>函</w:t>
      </w:r>
    </w:p>
    <w:p>
      <w:pPr>
        <w:pStyle w:val="Normal"/>
        <w:rPr>
          <w:rFonts w:ascii="標楷體" w:hAnsi="標楷體" w:eastAsia="標楷體"/>
          <w:lang w:val="zxx" w:eastAsia="zxx"/>
        </w:rPr>
      </w:pPr>
      <w:r>
        <w:rPr>
          <w:rFonts w:eastAsia="標楷體" w:ascii="標楷體" w:hAnsi="標楷體"/>
          <w:lang w:val="zxx" w:eastAsia="zxx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3108325</wp:posOffset>
                </wp:positionH>
                <wp:positionV relativeFrom="paragraph">
                  <wp:posOffset>114300</wp:posOffset>
                </wp:positionV>
                <wp:extent cx="2381885" cy="914400"/>
                <wp:effectExtent l="0" t="0" r="0" b="0"/>
                <wp:wrapNone/>
                <wp:docPr id="2" name="文字方塊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914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240"/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地址：</w:t>
                            </w:r>
                            <w:r>
                              <w:rPr>
                                <w:rFonts w:eastAsia="標楷體" w:ascii="標楷體" w:hAnsi="標楷體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台北市北平東路</w:t>
                            </w:r>
                            <w:r>
                              <w:rPr>
                                <w:rFonts w:eastAsia="標楷體" w:ascii="標楷體" w:hAnsi="標楷體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號</w:t>
                            </w:r>
                            <w:r>
                              <w:rPr>
                                <w:rFonts w:eastAsia="標楷體" w:ascii="標楷體" w:hAnsi="標楷體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樓</w:t>
                            </w:r>
                          </w:p>
                          <w:p>
                            <w:pPr>
                              <w:pStyle w:val="Normal"/>
                              <w:spacing w:lineRule="exact" w:line="240"/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電話：</w:t>
                            </w:r>
                            <w:r>
                              <w:rPr>
                                <w:rFonts w:eastAsia="標楷體" w:ascii="標楷體" w:hAnsi="標楷體"/>
                                <w:sz w:val="20"/>
                                <w:szCs w:val="20"/>
                              </w:rPr>
                              <w:t>(02)23218195</w:t>
                            </w:r>
                          </w:p>
                          <w:p>
                            <w:pPr>
                              <w:pStyle w:val="Normal"/>
                              <w:spacing w:lineRule="exact" w:line="240"/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傳真：</w:t>
                            </w:r>
                            <w:r>
                              <w:rPr>
                                <w:rFonts w:eastAsia="標楷體" w:ascii="標楷體" w:hAnsi="標楷體"/>
                                <w:sz w:val="20"/>
                                <w:szCs w:val="20"/>
                              </w:rPr>
                              <w:t>(02)23218330</w:t>
                            </w:r>
                          </w:p>
                        </w:txbxContent>
                      </wps:txbx>
                      <wps:bodyPr anchor="t" lIns="100965" tIns="55245" rIns="100965" bIns="5524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7.55pt;height:72pt;mso-wrap-distance-left:9.05pt;mso-wrap-distance-right:9.05pt;mso-wrap-distance-top:0pt;mso-wrap-distance-bottom:0pt;margin-top:9pt;mso-position-vertical-relative:text;margin-left:244.75pt;mso-position-horizontal-relative:text">
                <v:fill opacity="0f"/>
                <v:textbox inset="0.110416666666667in,0.0604166666666667in,0.110416666666667in,0.0604166666666667in">
                  <w:txbxContent>
                    <w:p>
                      <w:pPr>
                        <w:pStyle w:val="Normal"/>
                        <w:spacing w:lineRule="exact" w:line="240"/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地址：</w:t>
                      </w:r>
                      <w:r>
                        <w:rPr>
                          <w:rFonts w:eastAsia="標楷體" w:ascii="標楷體" w:hAnsi="標楷體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台北市北平東路</w:t>
                      </w:r>
                      <w:r>
                        <w:rPr>
                          <w:rFonts w:eastAsia="標楷體" w:ascii="標楷體" w:hAnsi="標楷體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號</w:t>
                      </w:r>
                      <w:r>
                        <w:rPr>
                          <w:rFonts w:eastAsia="標楷體" w:ascii="標楷體" w:hAnsi="標楷體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樓</w:t>
                      </w:r>
                    </w:p>
                    <w:p>
                      <w:pPr>
                        <w:pStyle w:val="Normal"/>
                        <w:spacing w:lineRule="exact" w:line="240"/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電話：</w:t>
                      </w:r>
                      <w:r>
                        <w:rPr>
                          <w:rFonts w:eastAsia="標楷體" w:ascii="標楷體" w:hAnsi="標楷體"/>
                          <w:sz w:val="20"/>
                          <w:szCs w:val="20"/>
                        </w:rPr>
                        <w:t>(02)23218195</w:t>
                      </w:r>
                    </w:p>
                    <w:p>
                      <w:pPr>
                        <w:pStyle w:val="Normal"/>
                        <w:spacing w:lineRule="exact" w:line="240"/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傳真：</w:t>
                      </w:r>
                      <w:r>
                        <w:rPr>
                          <w:rFonts w:eastAsia="標楷體" w:ascii="標楷體" w:hAnsi="標楷體"/>
                          <w:sz w:val="20"/>
                          <w:szCs w:val="20"/>
                        </w:rPr>
                        <w:t>(02)23218330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lang w:val="zxx" w:eastAsia="zxx"/>
        </w:rPr>
      </w:pPr>
      <w:r>
        <w:rPr>
          <w:rFonts w:eastAsia="標楷體" w:ascii="標楷體" w:hAnsi="標楷體"/>
          <w:lang w:val="zxx" w:eastAsia="zxx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-683895</wp:posOffset>
                </wp:positionH>
                <wp:positionV relativeFrom="paragraph">
                  <wp:posOffset>114300</wp:posOffset>
                </wp:positionV>
                <wp:extent cx="457200" cy="6858000"/>
                <wp:effectExtent l="0" t="0" r="0" b="0"/>
                <wp:wrapNone/>
                <wp:docPr id="3" name="文字方塊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858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</w:rPr>
                              <w:t>裝訂線</w:t>
                            </w:r>
                          </w:p>
                        </w:txbxContent>
                      </wps:txbx>
                      <wps:bodyPr anchor="t" lIns="100965" tIns="55245" rIns="100965" bIns="5524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6pt;height:540pt;mso-wrap-distance-left:9.05pt;mso-wrap-distance-right:9.05pt;mso-wrap-distance-top:0pt;mso-wrap-distance-bottom:0pt;margin-top:9pt;mso-position-vertical-relative:text;margin-left:-53.85pt;mso-position-horizontal-relative:text">
                <v:fill opacity="0f"/>
                <v:textbox inset="0.110416666666667in,0.0604166666666667in,0.110416666666667in,0.0604166666666667in">
                  <w:txbxContent>
                    <w:p>
                      <w:pPr>
                        <w:pStyle w:val="Normal"/>
                        <w:jc w:val="both"/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</w:rPr>
                        <w:t>裝訂線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60"/>
        <w:rPr>
          <w:rFonts w:ascii="標楷體" w:hAnsi="標楷體" w:eastAsia="標楷體"/>
          <w:b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受文者：</w:t>
      </w:r>
      <w:r>
        <w:rPr>
          <w:rFonts w:eastAsia="標楷體" w:ascii="標楷體" w:hAnsi="標楷體"/>
          <w:b/>
          <w:bCs/>
          <w:sz w:val="28"/>
          <w:szCs w:val="28"/>
        </w:rPr>
        <w:t xml:space="preserve">{{ recipient }} </w:t>
      </w:r>
    </w:p>
    <w:p>
      <w:pPr>
        <w:pStyle w:val="Normal"/>
        <w:spacing w:lineRule="exact" w:line="24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 xml:space="preserve">發文日期：中華民國  </w:t>
      </w:r>
      <w:r>
        <w:rPr>
          <w:rFonts w:eastAsia="標楷體" w:ascii="標楷體" w:hAnsi="標楷體"/>
          <w:sz w:val="20"/>
          <w:szCs w:val="20"/>
        </w:rPr>
        <w:t>{{ docDate }}</w:t>
      </w:r>
    </w:p>
    <w:p>
      <w:pPr>
        <w:pStyle w:val="Normal"/>
        <w:spacing w:lineRule="exact" w:line="24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 xml:space="preserve">發文字號： </w:t>
      </w:r>
      <w:r>
        <w:rPr>
          <w:rFonts w:eastAsia="標楷體" w:ascii="標楷體" w:hAnsi="標楷體"/>
          <w:sz w:val="20"/>
          <w:szCs w:val="20"/>
        </w:rPr>
        <w:t>{{ docSN }}</w:t>
      </w:r>
    </w:p>
    <w:p>
      <w:pPr>
        <w:pStyle w:val="Normal"/>
        <w:spacing w:lineRule="exact" w:line="24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速別：普通件</w:t>
      </w:r>
    </w:p>
    <w:p>
      <w:pPr>
        <w:pStyle w:val="Normal"/>
        <w:spacing w:lineRule="exact" w:line="24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密等及解密條件：普通</w:t>
      </w:r>
    </w:p>
    <w:p>
      <w:pPr>
        <w:pStyle w:val="Normal"/>
        <w:spacing w:lineRule="exact" w:line="240"/>
        <w:rPr>
          <w:rFonts w:ascii="標楷體" w:hAnsi="標楷體" w:eastAsia="標楷體"/>
          <w:sz w:val="20"/>
          <w:szCs w:val="20"/>
        </w:rPr>
      </w:pPr>
      <w:r>
        <w:rPr>
          <w:rFonts w:ascii="標楷體" w:hAnsi="標楷體" w:eastAsia="標楷體"/>
          <w:sz w:val="20"/>
          <w:szCs w:val="20"/>
        </w:rPr>
        <w:t>附件：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主旨：</w:t>
      </w:r>
      <w:r>
        <w:rPr>
          <w:rFonts w:eastAsia="標楷體" w:ascii="標楷體" w:hAnsi="標楷體"/>
          <w:b/>
          <w:sz w:val="28"/>
          <w:szCs w:val="28"/>
        </w:rPr>
        <w:t>{{ title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sz w:val="28"/>
          <w:szCs w:val="28"/>
        </w:rPr>
      </w:pPr>
      <w:r>
        <w:rPr>
          <w:rFonts w:ascii="標楷體" w:hAnsi="標楷體" w:eastAsia="標楷體"/>
          <w:b/>
          <w:sz w:val="28"/>
          <w:szCs w:val="28"/>
        </w:rPr>
        <w:t>說明：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detail_1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detail_2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detail_3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detail_4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detail_5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detail_6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detail_7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detail_8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detail_9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bCs/>
          <w:sz w:val="28"/>
          <w:szCs w:val="28"/>
        </w:rPr>
      </w:pPr>
      <w:r>
        <w:rPr>
          <w:rFonts w:eastAsia="標楷體" w:ascii="標楷體" w:hAnsi="標楷體"/>
          <w:b/>
          <w:bCs/>
          <w:sz w:val="28"/>
          <w:szCs w:val="28"/>
        </w:rPr>
        <w:t>{{ detail_10 }}</w:t>
      </w:r>
    </w:p>
    <w:p>
      <w:pPr>
        <w:pStyle w:val="Normal"/>
        <w:spacing w:lineRule="exact" w:line="360"/>
        <w:ind w:left="841" w:right="0" w:hanging="841"/>
        <w:rPr>
          <w:rFonts w:ascii="標楷體" w:hAnsi="標楷體" w:eastAsia="標楷體"/>
          <w:b/>
          <w:b/>
          <w:sz w:val="28"/>
          <w:szCs w:val="28"/>
        </w:rPr>
      </w:pPr>
      <w:r>
        <w:rPr>
          <w:rFonts w:eastAsia="標楷體" w:ascii="標楷體" w:hAnsi="標楷體"/>
          <w:b/>
          <w:sz w:val="28"/>
          <w:szCs w:val="28"/>
        </w:rPr>
      </w:r>
    </w:p>
    <w:p>
      <w:pPr>
        <w:pStyle w:val="Normal"/>
        <w:spacing w:lineRule="exact" w:line="24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ind w:left="3360" w:right="0" w:hanging="0"/>
        <w:jc w:val="center"/>
        <w:rPr>
          <w:rFonts w:ascii="標楷體" w:hAnsi="標楷體" w:eastAsia="標楷體"/>
          <w:b/>
          <w:b/>
          <w:sz w:val="36"/>
          <w:szCs w:val="36"/>
        </w:rPr>
      </w:pPr>
      <w:r>
        <w:rPr>
          <w:rFonts w:ascii="標楷體" w:hAnsi="標楷體" w:eastAsia="標楷體"/>
          <w:b/>
          <w:sz w:val="36"/>
          <w:szCs w:val="36"/>
        </w:rPr>
        <w:t>中國勞工安全衛生管理學會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標楷體">
    <w:charset w:val="01"/>
    <w:family w:val="script"/>
    <w:pitch w:val="default"/>
  </w:font>
  <w:font w:name="標楷體">
    <w:charset w:val="01"/>
    <w:family w:val="roman"/>
    <w:pitch w:val="variable"/>
  </w:font>
  <w:font w:name="標楷體">
    <w:charset w:val="01"/>
    <w:family w:val="script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68935" cy="147955"/>
              <wp:effectExtent l="0" t="0" r="0" b="0"/>
              <wp:wrapSquare wrapText="largest"/>
              <wp:docPr id="4" name="文字方塊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" cy="147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1"/>
                            <w:rPr/>
                          </w:pPr>
                          <w:r>
                            <w:rPr>
                              <w:rStyle w:val="Style15"/>
                            </w:rPr>
                            <w:t>第</w:t>
                          </w: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  <w:r>
                            <w:rPr>
                              <w:rStyle w:val="Style15"/>
                            </w:rPr>
                            <w:t>頁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29.05pt;height:11.65pt;mso-wrap-distance-left:0pt;mso-wrap-distance-right:0pt;mso-wrap-distance-top:0pt;mso-wrap-distance-bottom:0pt;margin-top:0.05pt;mso-position-vertical-relative:text;margin-left:193.15pt;mso-position-horizontal:center;mso-position-horizontal-relative:margin">
              <v:fill opacity="0f"/>
              <v:textbox>
                <w:txbxContent>
                  <w:p>
                    <w:pPr>
                      <w:pStyle w:val="Style21"/>
                      <w:rPr/>
                    </w:pPr>
                    <w:r>
                      <w:rPr>
                        <w:rStyle w:val="Style15"/>
                      </w:rPr>
                      <w:t>第</w:t>
                    </w: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  <w:r>
                      <w:rPr>
                        <w:rStyle w:val="Style15"/>
                      </w:rPr>
                      <w:t>頁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ahoma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新細明體;PMingLiU" w:cs="Times New Roman"/>
      <w:color w:val="auto"/>
      <w:kern w:val="2"/>
      <w:sz w:val="24"/>
      <w:szCs w:val="24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碼"/>
    <w:basedOn w:val="Style14"/>
    <w:rPr/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Arial" w:hAnsi="Arial" w:eastAsia="新細明體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Tahoma"/>
    </w:rPr>
  </w:style>
  <w:style w:type="paragraph" w:styleId="Style21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註解方塊文字"/>
    <w:basedOn w:val="Normal"/>
    <w:qFormat/>
    <w:pPr/>
    <w:rPr>
      <w:rFonts w:ascii="Arial" w:hAnsi="Arial"/>
      <w:sz w:val="18"/>
      <w:szCs w:val="18"/>
    </w:rPr>
  </w:style>
  <w:style w:type="paragraph" w:styleId="Style24">
    <w:name w:val="外框內容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1</Pages>
  <Words>139</Words>
  <Characters>285</Characters>
  <CharactersWithSpaces>318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2018-09-26T14:12:43Z</dcterms:created>
  <dc:creator/>
  <dc:description/>
  <dc:language>zh-TW</dc:language>
  <cp:lastModifiedBy/>
  <dcterms:modified xsi:type="dcterms:W3CDTF">2018-09-26T14:43:55Z</dcterms:modified>
  <cp:revision>2</cp:revision>
  <dc:subject/>
  <dc:title>銘啟科技有限公司</dc:title>
</cp:coreProperties>
</file>