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200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  <w:tblLook w:lastRow="0" w:firstRow="1" w:lastColumn="0" w:firstColumn="1" w:val="04a0" w:noHBand="0" w:noVBand="1"/>
      </w:tblPr>
      <w:tblGrid>
        <w:gridCol w:w="10200"/>
      </w:tblGrid>
      <w:tr>
        <w:trPr/>
        <w:tc>
          <w:tcPr>
            <w:tcW w:w="1020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pacing w:beforeAutospacing="1" w:afterAutospacing="1"/>
              <w:jc w:val="center"/>
              <w:rPr>
                <w:rFonts w:ascii="新細明體" w:hAnsi="新細明體" w:eastAsia="新細明體" w:cs="新細明體"/>
                <w:kern w:val="0"/>
                <w:szCs w:val="24"/>
              </w:rPr>
            </w:pPr>
            <w:r>
              <w:rPr>
                <w:rFonts w:ascii="標楷體" w:hAnsi="標楷體" w:cs="新細明體" w:eastAsia="標楷體"/>
                <w:kern w:val="0"/>
                <w:sz w:val="48"/>
                <w:szCs w:val="48"/>
              </w:rPr>
              <w:t>中國勞工安全衛生管理學會</w:t>
            </w:r>
          </w:p>
          <w:p>
            <w:pPr>
              <w:pStyle w:val="Normal"/>
              <w:widowControl/>
              <w:spacing w:beforeAutospacing="1" w:afterAutospacing="1"/>
              <w:jc w:val="right"/>
              <w:rPr/>
            </w:pP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日期：</w:t>
            </w:r>
            <w:r>
              <w:rPr>
                <w:rFonts w:eastAsia="新細明體" w:cs="新細明體" w:ascii="新細明體" w:hAnsi="新細明體"/>
                <w:kern w:val="0"/>
                <w:sz w:val="27"/>
                <w:szCs w:val="24"/>
              </w:rPr>
              <w:t>{{now}}</w:t>
            </w:r>
          </w:p>
          <w:p>
            <w:pPr>
              <w:pStyle w:val="Normal"/>
              <w:widowControl/>
              <w:rPr/>
            </w:pPr>
            <w:r>
              <w:rPr>
                <w:rFonts w:ascii="標楷體" w:hAnsi="標楷體" w:cs="新細明體" w:eastAsia="標楷體"/>
                <w:kern w:val="0"/>
                <w:sz w:val="36"/>
                <w:szCs w:val="36"/>
              </w:rPr>
              <w:t>茲敦聘　潘儀聰　講師擔任本會「</w:t>
            </w:r>
            <w:r>
              <w:rPr>
                <w:rFonts w:eastAsia="標楷體" w:cs="新細明體" w:ascii="標楷體" w:hAnsi="標楷體"/>
                <w:kern w:val="0"/>
                <w:sz w:val="36"/>
                <w:szCs w:val="36"/>
              </w:rPr>
              <w:t>{{title}}</w:t>
            </w:r>
            <w:r>
              <w:rPr>
                <w:rFonts w:ascii="標楷體" w:hAnsi="標楷體" w:cs="新細明體" w:eastAsia="標楷體"/>
                <w:kern w:val="0"/>
                <w:sz w:val="36"/>
                <w:szCs w:val="36"/>
              </w:rPr>
              <w:t>」授課，有關授課事項，敬請　配合辦理。</w:t>
            </w:r>
          </w:p>
          <w:p>
            <w:pPr>
              <w:pStyle w:val="Normal"/>
              <w:widowControl/>
              <w:spacing w:beforeAutospacing="1" w:afterAutospacing="1"/>
              <w:rPr>
                <w:rFonts w:ascii="標楷體" w:hAnsi="標楷體" w:eastAsia="標楷體" w:cs="新細明體"/>
                <w:kern w:val="0"/>
                <w:sz w:val="27"/>
                <w:szCs w:val="27"/>
              </w:rPr>
            </w:pPr>
            <w:r>
              <w:rPr>
                <w:rFonts w:ascii="標楷體" w:hAnsi="標楷體" w:cs="新細明體" w:eastAsia="標楷體"/>
                <w:b/>
                <w:bCs/>
                <w:color w:val="0000FF"/>
                <w:kern w:val="0"/>
                <w:sz w:val="27"/>
                <w:szCs w:val="27"/>
              </w:rPr>
              <w:t>一、教學檔案及命題提供：</w:t>
            </w:r>
            <w:r>
              <w:rPr>
                <w:rFonts w:eastAsia="標楷體" w:cs="新細明體" w:ascii="標楷體" w:hAnsi="標楷體"/>
                <w:kern w:val="0"/>
                <w:sz w:val="27"/>
                <w:szCs w:val="27"/>
              </w:rPr>
              <w:br/>
            </w: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　　</w:t>
            </w:r>
            <w:r>
              <w:rPr>
                <w:rFonts w:eastAsia="標楷體" w:cs="新細明體" w:ascii="標楷體" w:hAnsi="標楷體"/>
                <w:kern w:val="0"/>
                <w:sz w:val="27"/>
                <w:szCs w:val="27"/>
              </w:rPr>
              <w:t>1.</w:t>
            </w: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為提升教育訓練品質，請依：</w:t>
            </w:r>
            <w:r>
              <w:rPr>
                <w:rFonts w:eastAsia="標楷體" w:cs="新細明體" w:ascii="標楷體" w:hAnsi="標楷體"/>
                <w:kern w:val="0"/>
                <w:sz w:val="27"/>
                <w:szCs w:val="27"/>
              </w:rPr>
              <w:br/>
            </w: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　　　</w:t>
            </w:r>
            <w:r>
              <w:rPr>
                <w:rFonts w:eastAsia="標楷體" w:cs="新細明體" w:ascii="標楷體" w:hAnsi="標楷體"/>
                <w:kern w:val="0"/>
                <w:sz w:val="27"/>
                <w:szCs w:val="27"/>
              </w:rPr>
              <w:br/>
            </w: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　　　製作相關教學影片</w:t>
            </w:r>
            <w:r>
              <w:rPr>
                <w:rFonts w:eastAsia="標楷體" w:cs="新細明體" w:ascii="標楷體" w:hAnsi="標楷體"/>
                <w:kern w:val="0"/>
                <w:sz w:val="27"/>
                <w:szCs w:val="27"/>
              </w:rPr>
              <w:t>power point</w:t>
            </w: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，製作內容應以本會提供之教材內容及實務</w:t>
            </w:r>
            <w:r>
              <w:rPr>
                <w:rFonts w:eastAsia="標楷體" w:cs="新細明體" w:ascii="標楷體" w:hAnsi="標楷體"/>
                <w:kern w:val="0"/>
                <w:sz w:val="27"/>
                <w:szCs w:val="27"/>
              </w:rPr>
              <w:br/>
            </w: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　　　性案例為原則，以避免教學影片</w:t>
            </w:r>
            <w:r>
              <w:rPr>
                <w:rFonts w:eastAsia="標楷體" w:cs="新細明體" w:ascii="標楷體" w:hAnsi="標楷體"/>
                <w:kern w:val="0"/>
                <w:sz w:val="27"/>
                <w:szCs w:val="27"/>
              </w:rPr>
              <w:t>power point</w:t>
            </w: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與教材差異性過大，引發學員</w:t>
            </w:r>
            <w:r>
              <w:rPr>
                <w:rFonts w:eastAsia="標楷體" w:cs="新細明體" w:ascii="標楷體" w:hAnsi="標楷體"/>
                <w:kern w:val="0"/>
                <w:sz w:val="27"/>
                <w:szCs w:val="27"/>
              </w:rPr>
              <w:br/>
            </w: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　　　質疑。</w:t>
            </w:r>
          </w:p>
          <w:p>
            <w:pPr>
              <w:pStyle w:val="Normal"/>
              <w:widowControl/>
              <w:spacing w:beforeAutospacing="1" w:afterAutospacing="1"/>
              <w:rPr>
                <w:rFonts w:ascii="標楷體" w:hAnsi="標楷體" w:eastAsia="標楷體" w:cs="新細明體"/>
                <w:kern w:val="0"/>
                <w:sz w:val="27"/>
                <w:szCs w:val="27"/>
              </w:rPr>
            </w:pP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　　</w:t>
            </w:r>
            <w:r>
              <w:rPr>
                <w:rFonts w:eastAsia="標楷體" w:cs="新細明體" w:ascii="標楷體" w:hAnsi="標楷體"/>
                <w:kern w:val="0"/>
                <w:sz w:val="27"/>
                <w:szCs w:val="27"/>
              </w:rPr>
              <w:t>2.</w:t>
            </w: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若教學影片已提供本會，請檢視內容是否為</w:t>
            </w:r>
            <w:r>
              <w:rPr>
                <w:rFonts w:ascii="標楷體" w:hAnsi="標楷體" w:cs="新細明體" w:eastAsia="標楷體"/>
                <w:color w:val="FF0000"/>
                <w:kern w:val="0"/>
                <w:sz w:val="27"/>
                <w:szCs w:val="27"/>
              </w:rPr>
              <w:t>最新版本</w:t>
            </w: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，如有更新請將修訂後</w:t>
            </w:r>
            <w:r>
              <w:rPr>
                <w:rFonts w:eastAsia="標楷體" w:cs="新細明體" w:ascii="標楷體" w:hAnsi="標楷體"/>
                <w:kern w:val="0"/>
                <w:sz w:val="27"/>
                <w:szCs w:val="27"/>
              </w:rPr>
              <w:br/>
            </w: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　　　檔案傳送本會，且為避免發生檔</w:t>
            </w:r>
            <w:r>
              <w:rPr>
                <w:rFonts w:eastAsia="標楷體" w:cs="新細明體" w:ascii="標楷體" w:hAnsi="標楷體"/>
                <w:kern w:val="0"/>
                <w:sz w:val="27"/>
                <w:szCs w:val="27"/>
              </w:rPr>
              <w:br/>
            </w: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　　　案中毒建請講師將授課檔案</w:t>
            </w:r>
            <w:r>
              <w:rPr>
                <w:rFonts w:ascii="標楷體" w:hAnsi="標楷體" w:cs="新細明體" w:eastAsia="標楷體"/>
                <w:color w:val="750F42"/>
                <w:kern w:val="0"/>
                <w:sz w:val="27"/>
                <w:szCs w:val="27"/>
              </w:rPr>
              <w:t>燒錄光碟播放</w:t>
            </w: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。</w:t>
            </w:r>
          </w:p>
          <w:p>
            <w:pPr>
              <w:pStyle w:val="Normal"/>
              <w:widowControl/>
              <w:spacing w:beforeAutospacing="1" w:afterAutospacing="1"/>
              <w:rPr>
                <w:rFonts w:ascii="標楷體" w:hAnsi="標楷體" w:eastAsia="標楷體" w:cs="新細明體"/>
                <w:kern w:val="0"/>
                <w:sz w:val="27"/>
                <w:szCs w:val="27"/>
              </w:rPr>
            </w:pP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　　</w:t>
            </w:r>
            <w:r>
              <w:rPr>
                <w:rFonts w:eastAsia="標楷體" w:cs="新細明體" w:ascii="標楷體" w:hAnsi="標楷體"/>
                <w:kern w:val="0"/>
                <w:sz w:val="27"/>
                <w:szCs w:val="27"/>
              </w:rPr>
              <w:t>3.</w:t>
            </w: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需技能檢定之訓練班，請講授時加強解說技能檢定考試重點以提升學員應</w:t>
            </w:r>
            <w:r>
              <w:rPr>
                <w:rFonts w:eastAsia="標楷體" w:cs="新細明體" w:ascii="標楷體" w:hAnsi="標楷體"/>
                <w:kern w:val="0"/>
                <w:sz w:val="27"/>
                <w:szCs w:val="27"/>
              </w:rPr>
              <w:br/>
            </w: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　　　考能力；並請依授課時數提供測驗題目</w:t>
            </w:r>
            <w:r>
              <w:rPr>
                <w:rFonts w:eastAsia="標楷體" w:cs="新細明體" w:ascii="標楷體" w:hAnsi="標楷體"/>
                <w:kern w:val="0"/>
                <w:sz w:val="27"/>
                <w:szCs w:val="27"/>
              </w:rPr>
              <w:t>(</w:t>
            </w: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含選擇及問答</w:t>
            </w:r>
            <w:r>
              <w:rPr>
                <w:rFonts w:eastAsia="標楷體" w:cs="新細明體" w:ascii="標楷體" w:hAnsi="標楷體"/>
                <w:kern w:val="0"/>
                <w:sz w:val="27"/>
                <w:szCs w:val="27"/>
              </w:rPr>
              <w:t>)</w:t>
            </w: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，出題方式詳如附</w:t>
            </w:r>
            <w:r>
              <w:rPr>
                <w:rFonts w:eastAsia="標楷體" w:cs="新細明體" w:ascii="標楷體" w:hAnsi="標楷體"/>
                <w:kern w:val="0"/>
                <w:sz w:val="27"/>
                <w:szCs w:val="27"/>
              </w:rPr>
              <w:br/>
            </w: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　　　件一，已繳者免。</w:t>
            </w:r>
          </w:p>
          <w:p>
            <w:pPr>
              <w:pStyle w:val="Normal"/>
              <w:widowControl/>
              <w:spacing w:beforeAutospacing="1" w:afterAutospacing="1"/>
              <w:rPr>
                <w:rFonts w:ascii="標楷體" w:hAnsi="標楷體" w:eastAsia="標楷體" w:cs="新細明體"/>
                <w:kern w:val="0"/>
                <w:sz w:val="27"/>
                <w:szCs w:val="27"/>
              </w:rPr>
            </w:pPr>
            <w:r>
              <w:rPr>
                <w:rFonts w:ascii="標楷體" w:hAnsi="標楷體" w:cs="新細明體" w:eastAsia="標楷體"/>
                <w:b/>
                <w:bCs/>
                <w:color w:val="0000FF"/>
                <w:kern w:val="0"/>
                <w:sz w:val="27"/>
                <w:szCs w:val="27"/>
              </w:rPr>
              <w:t>二、課程講授及教材修訂：</w:t>
            </w:r>
            <w:r>
              <w:rPr>
                <w:rFonts w:eastAsia="標楷體" w:cs="新細明體" w:ascii="標楷體" w:hAnsi="標楷體"/>
                <w:kern w:val="0"/>
                <w:sz w:val="27"/>
                <w:szCs w:val="27"/>
              </w:rPr>
              <w:br/>
            </w: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　　</w:t>
            </w:r>
            <w:r>
              <w:rPr>
                <w:rFonts w:eastAsia="標楷體" w:cs="新細明體" w:ascii="標楷體" w:hAnsi="標楷體"/>
                <w:kern w:val="0"/>
                <w:sz w:val="27"/>
                <w:szCs w:val="27"/>
              </w:rPr>
              <w:t>1.</w:t>
            </w: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請講師依本會提供之教材講授課程，</w:t>
            </w:r>
            <w:r>
              <w:rPr>
                <w:rFonts w:ascii="標楷體" w:hAnsi="標楷體" w:cs="新細明體" w:eastAsia="標楷體"/>
                <w:color w:val="FF0000"/>
                <w:kern w:val="0"/>
                <w:sz w:val="27"/>
                <w:szCs w:val="27"/>
              </w:rPr>
              <w:t>切勿於課堂中論及「政治、政黨、</w:t>
            </w:r>
            <w:r>
              <w:rPr>
                <w:rFonts w:eastAsia="標楷體" w:cs="新細明體" w:ascii="標楷體" w:hAnsi="標楷體"/>
                <w:color w:val="FF0000"/>
                <w:kern w:val="0"/>
                <w:sz w:val="27"/>
                <w:szCs w:val="27"/>
              </w:rPr>
              <w:br/>
            </w:r>
            <w:r>
              <w:rPr>
                <w:rFonts w:ascii="標楷體" w:hAnsi="標楷體" w:cs="新細明體" w:eastAsia="標楷體"/>
                <w:color w:val="FF0000"/>
                <w:kern w:val="0"/>
                <w:sz w:val="27"/>
                <w:szCs w:val="27"/>
              </w:rPr>
              <w:t>　　　種族、語言…等」議題</w:t>
            </w: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，以避免引發學員抗議或不必要之衝突。若有增</w:t>
            </w:r>
            <w:r>
              <w:rPr>
                <w:rFonts w:eastAsia="標楷體" w:cs="新細明體" w:ascii="標楷體" w:hAnsi="標楷體"/>
                <w:kern w:val="0"/>
                <w:sz w:val="27"/>
                <w:szCs w:val="27"/>
              </w:rPr>
              <w:br/>
            </w: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　　　加補充資料，請事先提供本會準備以便發與學員。</w:t>
            </w:r>
          </w:p>
          <w:p>
            <w:pPr>
              <w:pStyle w:val="Normal"/>
              <w:widowControl/>
              <w:spacing w:beforeAutospacing="1" w:afterAutospacing="1"/>
              <w:rPr/>
            </w:pP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　　</w:t>
            </w:r>
            <w:r>
              <w:rPr>
                <w:rFonts w:eastAsia="標楷體" w:cs="新細明體" w:ascii="標楷體" w:hAnsi="標楷體"/>
                <w:kern w:val="0"/>
                <w:sz w:val="27"/>
                <w:szCs w:val="27"/>
              </w:rPr>
              <w:t>2.</w:t>
            </w: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請就講授課目協助修訂教材，若本會教材有內容有不足、不適宜之處務必</w:t>
            </w:r>
            <w:r>
              <w:rPr>
                <w:rFonts w:eastAsia="標楷體" w:cs="新細明體" w:ascii="標楷體" w:hAnsi="標楷體"/>
                <w:kern w:val="0"/>
                <w:sz w:val="27"/>
                <w:szCs w:val="27"/>
              </w:rPr>
              <w:br/>
            </w: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　　　將意見填寫於下列表格並將補充資料，</w:t>
            </w:r>
            <w:r>
              <w:rPr>
                <w:rFonts w:ascii="標楷體" w:hAnsi="標楷體" w:cs="新細明體" w:eastAsia="標楷體"/>
                <w:color w:val="FF0000"/>
                <w:kern w:val="0"/>
                <w:sz w:val="27"/>
                <w:szCs w:val="27"/>
              </w:rPr>
              <w:t>於</w:t>
            </w:r>
            <w:r>
              <w:rPr>
                <w:rFonts w:eastAsia="標楷體" w:cs="新細明體" w:ascii="標楷體" w:hAnsi="標楷體"/>
                <w:color w:val="FF0000"/>
                <w:kern w:val="0"/>
                <w:sz w:val="27"/>
                <w:szCs w:val="27"/>
              </w:rPr>
              <w:t>{{coureStart}}</w:t>
            </w:r>
            <w:r>
              <w:rPr>
                <w:rFonts w:ascii="標楷體" w:hAnsi="標楷體" w:cs="新細明體" w:eastAsia="標楷體"/>
                <w:color w:val="FF0000"/>
                <w:kern w:val="0"/>
                <w:sz w:val="27"/>
                <w:szCs w:val="27"/>
              </w:rPr>
              <w:t>前</w:t>
            </w: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擲交本班承辦人</w:t>
            </w:r>
            <w:r>
              <w:rPr>
                <w:rFonts w:eastAsia="標楷體" w:cs="新細明體" w:ascii="標楷體" w:hAnsi="標楷體"/>
                <w:kern w:val="0"/>
                <w:sz w:val="27"/>
                <w:szCs w:val="27"/>
              </w:rPr>
              <w:br/>
            </w: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　　　，本會將送”教材編輯委員會”審核，以作為教材修訂改版之參考。格式</w:t>
            </w:r>
            <w:r>
              <w:rPr>
                <w:rFonts w:eastAsia="標楷體" w:cs="新細明體" w:ascii="標楷體" w:hAnsi="標楷體"/>
                <w:kern w:val="0"/>
                <w:sz w:val="27"/>
                <w:szCs w:val="27"/>
              </w:rPr>
              <w:br/>
            </w: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　　　詳如附件二，已繳者免。</w:t>
            </w:r>
          </w:p>
          <w:p>
            <w:pPr>
              <w:pStyle w:val="Normal"/>
              <w:widowControl/>
              <w:spacing w:beforeAutospacing="1" w:afterAutospacing="1"/>
              <w:rPr>
                <w:rFonts w:ascii="標楷體" w:hAnsi="標楷體" w:eastAsia="標楷體" w:cs="新細明體"/>
                <w:kern w:val="0"/>
                <w:sz w:val="27"/>
                <w:szCs w:val="27"/>
              </w:rPr>
            </w:pP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　　◆</w:t>
            </w:r>
            <w:r>
              <w:rPr>
                <w:rFonts w:ascii="標楷體" w:hAnsi="標楷體" w:cs="新細明體" w:eastAsia="標楷體"/>
                <w:color w:val="FF0000"/>
                <w:kern w:val="0"/>
                <w:sz w:val="27"/>
                <w:szCs w:val="27"/>
              </w:rPr>
              <w:t>教材檔案</w:t>
            </w: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請至本會網頁</w:t>
            </w:r>
            <w:r>
              <w:rPr>
                <w:rFonts w:ascii="標楷體" w:hAnsi="標楷體" w:cs="新細明體" w:eastAsia="標楷體"/>
                <w:color w:val="0000FF"/>
                <w:kern w:val="0"/>
                <w:sz w:val="27"/>
                <w:szCs w:val="27"/>
              </w:rPr>
              <w:t>講師專區＼輸入講師個人帳號、密碼後</w:t>
            </w:r>
            <w:r>
              <w:rPr>
                <w:rFonts w:ascii="標楷體" w:hAnsi="標楷體" w:cs="新細明體" w:eastAsia="標楷體"/>
                <w:color w:val="FF0000"/>
                <w:kern w:val="0"/>
                <w:sz w:val="27"/>
                <w:szCs w:val="27"/>
              </w:rPr>
              <w:t>點選</w:t>
            </w:r>
            <w:r>
              <w:rPr>
                <w:rFonts w:ascii="標楷體" w:hAnsi="標楷體" w:cs="新細明體" w:eastAsia="標楷體"/>
                <w:color w:val="0000FF"/>
                <w:kern w:val="0"/>
                <w:sz w:val="27"/>
                <w:szCs w:val="27"/>
              </w:rPr>
              <w:t>＼</w:t>
            </w:r>
            <w:r>
              <w:rPr>
                <w:rFonts w:ascii="標楷體" w:hAnsi="標楷體" w:cs="新細明體" w:eastAsia="標楷體"/>
                <w:color w:val="750F42"/>
                <w:kern w:val="0"/>
                <w:sz w:val="27"/>
                <w:szCs w:val="27"/>
                <w:u w:val="single"/>
              </w:rPr>
              <w:t>查詢</w:t>
            </w:r>
            <w:r>
              <w:rPr>
                <w:rFonts w:eastAsia="標楷體" w:cs="新細明體" w:ascii="標楷體" w:hAnsi="標楷體"/>
                <w:color w:val="750F42"/>
                <w:kern w:val="0"/>
                <w:sz w:val="27"/>
                <w:szCs w:val="27"/>
              </w:rPr>
              <w:br/>
            </w:r>
            <w:r>
              <w:rPr>
                <w:rFonts w:ascii="標楷體" w:hAnsi="標楷體" w:cs="新細明體" w:eastAsia="標楷體"/>
                <w:color w:val="750F42"/>
                <w:kern w:val="0"/>
                <w:sz w:val="27"/>
                <w:szCs w:val="27"/>
              </w:rPr>
              <w:t>　　　</w:t>
            </w:r>
            <w:r>
              <w:rPr>
                <w:rFonts w:ascii="標楷體" w:hAnsi="標楷體" w:cs="新細明體" w:eastAsia="標楷體"/>
                <w:color w:val="750F42"/>
                <w:kern w:val="0"/>
                <w:sz w:val="27"/>
                <w:szCs w:val="27"/>
                <w:u w:val="single"/>
              </w:rPr>
              <w:t>目前排課</w:t>
            </w:r>
            <w:r>
              <w:rPr>
                <w:rFonts w:ascii="標楷體" w:hAnsi="標楷體" w:cs="新細明體" w:eastAsia="標楷體"/>
                <w:color w:val="0000FF"/>
                <w:kern w:val="0"/>
                <w:sz w:val="27"/>
                <w:szCs w:val="27"/>
              </w:rPr>
              <w:t>＼出現本年度各項訓練授課日期一覽表＼再</w:t>
            </w:r>
            <w:r>
              <w:rPr>
                <w:rFonts w:ascii="標楷體" w:hAnsi="標楷體" w:cs="新細明體" w:eastAsia="標楷體"/>
                <w:color w:val="FF0000"/>
                <w:kern w:val="0"/>
                <w:sz w:val="27"/>
                <w:szCs w:val="27"/>
              </w:rPr>
              <w:t>點選</w:t>
            </w:r>
            <w:r>
              <w:rPr>
                <w:rFonts w:ascii="標楷體" w:hAnsi="標楷體" w:cs="新細明體" w:eastAsia="標楷體"/>
                <w:color w:val="750F42"/>
                <w:kern w:val="0"/>
                <w:sz w:val="27"/>
                <w:szCs w:val="27"/>
                <w:u w:val="single"/>
              </w:rPr>
              <w:t>詳細資料</w:t>
            </w:r>
            <w:r>
              <w:rPr>
                <w:rFonts w:ascii="標楷體" w:hAnsi="標楷體" w:cs="新細明體" w:eastAsia="標楷體"/>
                <w:color w:val="0000FF"/>
                <w:kern w:val="0"/>
                <w:sz w:val="27"/>
                <w:szCs w:val="27"/>
              </w:rPr>
              <w:t>即可下</w:t>
            </w:r>
            <w:r>
              <w:rPr>
                <w:rFonts w:eastAsia="標楷體" w:cs="新細明體" w:ascii="標楷體" w:hAnsi="標楷體"/>
                <w:color w:val="0000FF"/>
                <w:kern w:val="0"/>
                <w:sz w:val="27"/>
                <w:szCs w:val="27"/>
              </w:rPr>
              <w:br/>
            </w:r>
            <w:r>
              <w:rPr>
                <w:rFonts w:ascii="標楷體" w:hAnsi="標楷體" w:cs="新細明體" w:eastAsia="標楷體"/>
                <w:color w:val="0000FF"/>
                <w:kern w:val="0"/>
                <w:sz w:val="27"/>
                <w:szCs w:val="27"/>
              </w:rPr>
              <w:t>　　　載檔案。</w:t>
            </w:r>
          </w:p>
          <w:p>
            <w:pPr>
              <w:pStyle w:val="Normal"/>
              <w:spacing w:lineRule="exact" w:line="480"/>
              <w:ind w:hanging="480"/>
              <w:rPr>
                <w:rFonts w:ascii="標楷體" w:hAnsi="標楷體" w:eastAsia="標楷體"/>
                <w:sz w:val="27"/>
                <w:szCs w:val="27"/>
              </w:rPr>
            </w:pPr>
            <w:r>
              <w:rPr>
                <w:rFonts w:ascii="標楷體" w:hAnsi="標楷體" w:cs="新細明體" w:eastAsia="標楷體"/>
                <w:b/>
                <w:bCs/>
                <w:color w:val="0000FF"/>
                <w:kern w:val="0"/>
                <w:sz w:val="27"/>
                <w:szCs w:val="27"/>
              </w:rPr>
              <w:t>三、三、講師到（下）課說明：</w:t>
            </w:r>
            <w:r>
              <w:rPr>
                <w:rFonts w:eastAsia="標楷體" w:cs="新細明體" w:ascii="標楷體" w:hAnsi="標楷體"/>
                <w:kern w:val="0"/>
                <w:sz w:val="27"/>
                <w:szCs w:val="27"/>
              </w:rPr>
              <w:br/>
            </w: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　　</w:t>
            </w:r>
            <w:r>
              <w:rPr>
                <w:rFonts w:ascii="標楷體" w:hAnsi="標楷體" w:eastAsia="標楷體"/>
                <w:sz w:val="27"/>
                <w:szCs w:val="27"/>
              </w:rPr>
              <w:t>為遵照主管機關規定並維護學員上課權益，講師應提早到課，並依課程表時間於講台上開始講授。</w:t>
            </w:r>
          </w:p>
          <w:p>
            <w:pPr>
              <w:pStyle w:val="ListParagraph"/>
              <w:spacing w:lineRule="exact" w:line="480"/>
              <w:ind w:left="1092" w:hanging="0"/>
              <w:rPr>
                <w:rFonts w:ascii="標楷體" w:hAnsi="標楷體" w:eastAsia="標楷體"/>
                <w:sz w:val="27"/>
                <w:szCs w:val="27"/>
              </w:rPr>
            </w:pPr>
            <w:r>
              <w:rPr>
                <w:rFonts w:ascii="標楷體" w:hAnsi="標楷體" w:eastAsia="標楷體"/>
                <w:sz w:val="27"/>
                <w:szCs w:val="27"/>
              </w:rPr>
              <w:t>※</w:t>
            </w:r>
            <w:r>
              <w:rPr>
                <w:rFonts w:ascii="標楷體" w:hAnsi="標楷體" w:eastAsia="標楷體"/>
                <w:sz w:val="27"/>
                <w:szCs w:val="27"/>
              </w:rPr>
              <w:t>遲到：未依課程表時間於講台上講授，若有特殊狀況應即時通知本中心。</w:t>
            </w:r>
          </w:p>
          <w:p>
            <w:pPr>
              <w:pStyle w:val="Normal"/>
              <w:widowControl/>
              <w:spacing w:beforeAutospacing="1" w:afterAutospacing="1"/>
              <w:ind w:firstLine="1134"/>
              <w:rPr>
                <w:rFonts w:ascii="標楷體" w:hAnsi="標楷體" w:eastAsia="標楷體" w:cs="新細明體"/>
                <w:kern w:val="0"/>
                <w:sz w:val="27"/>
                <w:szCs w:val="27"/>
              </w:rPr>
            </w:pPr>
            <w:bookmarkStart w:id="0" w:name="_GoBack"/>
            <w:bookmarkEnd w:id="0"/>
            <w:r>
              <w:rPr>
                <w:rFonts w:ascii="標楷體" w:hAnsi="標楷體" w:eastAsia="標楷體"/>
                <w:sz w:val="27"/>
                <w:szCs w:val="27"/>
              </w:rPr>
              <w:t>※</w:t>
            </w:r>
            <w:r>
              <w:rPr>
                <w:rFonts w:ascii="標楷體" w:hAnsi="標楷體" w:eastAsia="標楷體"/>
                <w:sz w:val="27"/>
                <w:szCs w:val="27"/>
              </w:rPr>
              <w:t>早退：提早</w:t>
            </w:r>
            <w:r>
              <w:rPr>
                <w:rFonts w:eastAsia="標楷體" w:ascii="標楷體" w:hAnsi="標楷體"/>
                <w:sz w:val="27"/>
                <w:szCs w:val="27"/>
              </w:rPr>
              <w:t>10</w:t>
            </w:r>
            <w:r>
              <w:rPr>
                <w:rFonts w:ascii="標楷體" w:hAnsi="標楷體" w:eastAsia="標楷體"/>
                <w:sz w:val="27"/>
                <w:szCs w:val="27"/>
              </w:rPr>
              <w:t>分鐘以上下課即視為早退，並將列入紀錄。</w:t>
            </w:r>
            <w:r>
              <w:rPr>
                <w:rFonts w:eastAsia="標楷體" w:cs="新細明體" w:ascii="標楷體" w:hAnsi="標楷體"/>
                <w:kern w:val="0"/>
                <w:sz w:val="27"/>
                <w:szCs w:val="27"/>
              </w:rPr>
              <w:br/>
              <w:br/>
            </w:r>
            <w:r>
              <w:rPr>
                <w:rFonts w:ascii="標楷體" w:hAnsi="標楷體" w:cs="新細明體" w:eastAsia="標楷體"/>
                <w:b/>
                <w:bCs/>
                <w:color w:val="0000FF"/>
                <w:kern w:val="0"/>
                <w:sz w:val="27"/>
                <w:szCs w:val="27"/>
              </w:rPr>
              <w:t>四、授課課程＼日期＼地點：</w:t>
            </w:r>
          </w:p>
        </w:tc>
      </w:tr>
    </w:tbl>
    <w:p>
      <w:pPr>
        <w:pStyle w:val="Normal"/>
        <w:widowControl/>
        <w:rPr>
          <w:rFonts w:ascii="新細明體" w:hAnsi="新細明體" w:eastAsia="新細明體" w:cs="新細明體"/>
          <w:vanish/>
          <w:kern w:val="0"/>
          <w:szCs w:val="24"/>
        </w:rPr>
      </w:pPr>
      <w:r>
        <w:rPr>
          <w:rFonts w:eastAsia="新細明體" w:cs="新細明體" w:ascii="新細明體" w:hAnsi="新細明體"/>
          <w:vanish/>
          <w:kern w:val="0"/>
          <w:szCs w:val="24"/>
        </w:rPr>
      </w:r>
    </w:p>
    <w:tbl>
      <w:tblPr>
        <w:tblW w:w="10200" w:type="dxa"/>
        <w:jc w:val="left"/>
        <w:tblInd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  <w:insideH w:val="outset" w:sz="6" w:space="0" w:color="000000"/>
          <w:insideV w:val="outset" w:sz="6" w:space="0" w:color="000000"/>
        </w:tblBorders>
        <w:tblCellMar>
          <w:top w:w="0" w:type="dxa"/>
          <w:left w:w="0" w:type="dxa"/>
          <w:bottom w:w="0" w:type="dxa"/>
          <w:right w:w="0" w:type="dxa"/>
        </w:tblCellMar>
        <w:tblLook w:noVBand="1" w:val="04a0" w:noHBand="0" w:lastColumn="0" w:firstColumn="1" w:lastRow="0" w:firstRow="1"/>
      </w:tblPr>
      <w:tblGrid>
        <w:gridCol w:w="4707"/>
        <w:gridCol w:w="1962"/>
        <w:gridCol w:w="1963"/>
        <w:gridCol w:w="1567"/>
      </w:tblGrid>
      <w:tr>
        <w:trPr>
          <w:trHeight w:val="750" w:hRule="atLeast"/>
        </w:trPr>
        <w:tc>
          <w:tcPr>
            <w:tcW w:w="47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新細明體" w:hAnsi="新細明體" w:eastAsia="新細明體" w:cs="新細明體"/>
                <w:kern w:val="0"/>
                <w:szCs w:val="24"/>
              </w:rPr>
            </w:pP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課目</w:t>
            </w:r>
          </w:p>
        </w:tc>
        <w:tc>
          <w:tcPr>
            <w:tcW w:w="196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新細明體" w:hAnsi="新細明體" w:eastAsia="新細明體" w:cs="新細明體"/>
                <w:kern w:val="0"/>
                <w:szCs w:val="24"/>
              </w:rPr>
            </w:pP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日期</w:t>
            </w:r>
          </w:p>
        </w:tc>
        <w:tc>
          <w:tcPr>
            <w:tcW w:w="196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新細明體" w:hAnsi="新細明體" w:eastAsia="新細明體" w:cs="新細明體"/>
                <w:kern w:val="0"/>
                <w:szCs w:val="24"/>
              </w:rPr>
            </w:pP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時間</w:t>
            </w:r>
          </w:p>
        </w:tc>
        <w:tc>
          <w:tcPr>
            <w:tcW w:w="156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新細明體" w:hAnsi="新細明體" w:eastAsia="新細明體" w:cs="新細明體"/>
                <w:kern w:val="0"/>
                <w:szCs w:val="24"/>
              </w:rPr>
            </w:pP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時數</w:t>
            </w:r>
          </w:p>
        </w:tc>
      </w:tr>
      <w:tr>
        <w:trPr>
          <w:trHeight w:val="1200" w:hRule="atLeast"/>
        </w:trPr>
        <w:tc>
          <w:tcPr>
            <w:tcW w:w="10199" w:type="dxa"/>
            <w:gridSpan w:val="4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>
                <w:b/>
                <w:bCs/>
                <w:sz w:val="20"/>
                <w:szCs w:val="20"/>
                <w:lang w:val="en-US"/>
              </w:rPr>
              <w:t>{%tr for item in data%}</w:t>
            </w:r>
          </w:p>
        </w:tc>
      </w:tr>
      <w:tr>
        <w:trPr>
          <w:trHeight w:val="1200" w:hRule="atLeast"/>
        </w:trPr>
        <w:tc>
          <w:tcPr>
            <w:tcW w:w="4707" w:type="dxa"/>
            <w:tcBorders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/>
            </w:pPr>
            <w:r>
              <w:rPr>
                <w:rFonts w:eastAsia="標楷體" w:cs="新細明體" w:ascii="標楷體" w:hAnsi="標楷體"/>
                <w:kern w:val="0"/>
                <w:sz w:val="27"/>
                <w:szCs w:val="27"/>
              </w:rPr>
              <w:t>{{item[0]}}</w:t>
            </w:r>
          </w:p>
        </w:tc>
        <w:tc>
          <w:tcPr>
            <w:tcW w:w="1962" w:type="dxa"/>
            <w:tcBorders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標楷體" w:cs="新細明體" w:ascii="標楷體" w:hAnsi="標楷體"/>
                <w:kern w:val="0"/>
                <w:sz w:val="27"/>
                <w:szCs w:val="27"/>
              </w:rPr>
              <w:t>{{item[1]}}</w:t>
            </w:r>
          </w:p>
        </w:tc>
        <w:tc>
          <w:tcPr>
            <w:tcW w:w="1963" w:type="dxa"/>
            <w:tcBorders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標楷體" w:cs="新細明體" w:ascii="標楷體" w:hAnsi="標楷體"/>
                <w:kern w:val="0"/>
                <w:sz w:val="27"/>
                <w:szCs w:val="27"/>
              </w:rPr>
              <w:t>{{item[2]}}</w:t>
            </w:r>
          </w:p>
        </w:tc>
        <w:tc>
          <w:tcPr>
            <w:tcW w:w="1567" w:type="dxa"/>
            <w:tcBorders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標楷體" w:cs="新細明體" w:ascii="標楷體" w:hAnsi="標楷體"/>
                <w:kern w:val="0"/>
                <w:sz w:val="27"/>
                <w:szCs w:val="27"/>
              </w:rPr>
              <w:t>{{item[3]}}</w:t>
            </w: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小時</w:t>
            </w:r>
          </w:p>
        </w:tc>
      </w:tr>
      <w:tr>
        <w:trPr>
          <w:trHeight w:val="1200" w:hRule="atLeast"/>
        </w:trPr>
        <w:tc>
          <w:tcPr>
            <w:tcW w:w="10199" w:type="dxa"/>
            <w:gridSpan w:val="4"/>
            <w:tcBorders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>
                <w:rFonts w:eastAsia="標楷體" w:cs="新細明體" w:ascii="標楷體" w:hAnsi="標楷體"/>
                <w:b/>
                <w:bCs/>
                <w:sz w:val="20"/>
                <w:szCs w:val="24"/>
                <w:lang w:val="en-US"/>
              </w:rPr>
              <w:t>{%tr endfor %}</w:t>
            </w:r>
          </w:p>
        </w:tc>
      </w:tr>
      <w:tr>
        <w:trPr/>
        <w:tc>
          <w:tcPr>
            <w:tcW w:w="47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/>
            </w:pP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◆</w:t>
            </w: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授課地點：</w:t>
            </w:r>
            <w:r>
              <w:rPr>
                <w:rFonts w:eastAsia="標楷體" w:cs="新細明體" w:ascii="標楷體" w:hAnsi="標楷體"/>
                <w:kern w:val="0"/>
                <w:sz w:val="27"/>
                <w:szCs w:val="27"/>
              </w:rPr>
              <w:t>{{trainingCenter}}</w:t>
            </w:r>
          </w:p>
        </w:tc>
        <w:tc>
          <w:tcPr>
            <w:tcW w:w="5492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/>
            </w:pP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◆</w:t>
            </w:r>
            <w:r>
              <w:rPr>
                <w:rFonts w:eastAsia="標楷體" w:cs="新細明體" w:ascii="標楷體" w:hAnsi="標楷體"/>
                <w:kern w:val="0"/>
                <w:sz w:val="27"/>
                <w:szCs w:val="27"/>
              </w:rPr>
              <w:br/>
              <w:t>◆</w:t>
            </w:r>
          </w:p>
        </w:tc>
      </w:tr>
    </w:tbl>
    <w:p>
      <w:pPr>
        <w:pStyle w:val="Normal"/>
        <w:widowControl/>
        <w:rPr>
          <w:rFonts w:ascii="新細明體" w:hAnsi="新細明體" w:eastAsia="新細明體" w:cs="新細明體"/>
          <w:vanish/>
          <w:kern w:val="0"/>
          <w:szCs w:val="24"/>
        </w:rPr>
      </w:pPr>
      <w:r>
        <w:rPr>
          <w:rFonts w:eastAsia="新細明體" w:cs="新細明體" w:ascii="新細明體" w:hAnsi="新細明體"/>
          <w:vanish/>
          <w:kern w:val="0"/>
          <w:szCs w:val="24"/>
        </w:rPr>
      </w:r>
    </w:p>
    <w:tbl>
      <w:tblPr>
        <w:tblW w:w="10200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1" w:val="04a0" w:noHBand="0" w:lastColumn="0" w:firstColumn="1" w:lastRow="0" w:firstRow="1"/>
      </w:tblPr>
      <w:tblGrid>
        <w:gridCol w:w="10200"/>
      </w:tblGrid>
      <w:tr>
        <w:trPr/>
        <w:tc>
          <w:tcPr>
            <w:tcW w:w="1020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rPr>
                <w:rFonts w:ascii="新細明體" w:hAnsi="新細明體" w:eastAsia="新細明體" w:cs="新細明體"/>
                <w:kern w:val="0"/>
                <w:szCs w:val="24"/>
              </w:rPr>
            </w:pPr>
            <w:r>
              <w:rPr>
                <w:rFonts w:eastAsia="新細明體" w:cs="新細明體" w:ascii="新細明體" w:hAnsi="新細明體"/>
                <w:kern w:val="0"/>
                <w:szCs w:val="24"/>
              </w:rPr>
              <w:br/>
            </w:r>
            <w:r>
              <w:rPr>
                <w:rFonts w:ascii="標楷體" w:hAnsi="標楷體" w:cs="新細明體" w:eastAsia="標楷體"/>
                <w:b/>
                <w:bCs/>
                <w:color w:val="0000FF"/>
                <w:kern w:val="0"/>
                <w:sz w:val="27"/>
                <w:szCs w:val="27"/>
              </w:rPr>
              <w:t>五、講師專區系統功能：</w:t>
            </w:r>
            <w:r>
              <w:rPr>
                <w:rFonts w:eastAsia="新細明體" w:cs="新細明體" w:ascii="新細明體" w:hAnsi="新細明體"/>
                <w:kern w:val="0"/>
                <w:szCs w:val="24"/>
              </w:rPr>
              <w:br/>
            </w: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　　本會網頁已設有講師專區，除方便讓講師能自行修改個人資料經歷外，亦可</w:t>
            </w:r>
            <w:r>
              <w:rPr>
                <w:rFonts w:eastAsia="標楷體" w:cs="新細明體" w:ascii="標楷體" w:hAnsi="標楷體"/>
                <w:kern w:val="0"/>
                <w:sz w:val="27"/>
                <w:szCs w:val="27"/>
              </w:rPr>
              <w:br/>
            </w: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　　查詢本會。所排之課程，若不知帳號密碼或使用功能請洽本會</w:t>
            </w:r>
            <w:r>
              <w:rPr>
                <w:rFonts w:eastAsia="標楷體" w:cs="新細明體" w:ascii="標楷體" w:hAnsi="標楷體"/>
                <w:kern w:val="0"/>
                <w:sz w:val="27"/>
                <w:szCs w:val="27"/>
              </w:rPr>
              <w:br/>
            </w: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　　　</w:t>
            </w:r>
            <w:r>
              <w:rPr>
                <w:rFonts w:eastAsia="標楷體" w:cs="新細明體" w:ascii="標楷體" w:hAnsi="標楷體"/>
                <w:kern w:val="0"/>
                <w:sz w:val="27"/>
                <w:szCs w:val="27"/>
              </w:rPr>
              <w:br/>
            </w: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　　目前講師專區功能如下：</w:t>
            </w:r>
            <w:r>
              <w:rPr>
                <w:rFonts w:eastAsia="標楷體" w:cs="新細明體" w:ascii="標楷體" w:hAnsi="標楷體"/>
                <w:kern w:val="0"/>
                <w:sz w:val="27"/>
                <w:szCs w:val="27"/>
              </w:rPr>
              <w:br/>
            </w: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　　█　修改個人資料　　　　█　編輯可授課程　　█　查詢排課紀錄</w:t>
            </w:r>
            <w:r>
              <w:rPr>
                <w:rFonts w:eastAsia="標楷體" w:cs="新細明體" w:ascii="標楷體" w:hAnsi="標楷體"/>
                <w:kern w:val="0"/>
                <w:sz w:val="27"/>
                <w:szCs w:val="27"/>
              </w:rPr>
              <w:br/>
            </w: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　　█　下載本單元教材　　　█　查詢酬勞紀錄　　█　修改密碼</w:t>
            </w:r>
          </w:p>
        </w:tc>
      </w:tr>
      <w:tr>
        <w:trPr/>
        <w:tc>
          <w:tcPr>
            <w:tcW w:w="1020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rPr>
                <w:rFonts w:ascii="新細明體" w:hAnsi="新細明體" w:eastAsia="新細明體" w:cs="新細明體"/>
                <w:kern w:val="0"/>
                <w:szCs w:val="24"/>
              </w:rPr>
            </w:pPr>
            <w:r>
              <w:rPr>
                <w:rFonts w:eastAsia="新細明體" w:cs="新細明體" w:ascii="新細明體" w:hAnsi="新細明體"/>
                <w:kern w:val="0"/>
                <w:szCs w:val="24"/>
              </w:rPr>
              <w:br/>
            </w:r>
            <w:r>
              <w:rPr>
                <w:rFonts w:ascii="標楷體" w:hAnsi="標楷體" w:cs="新細明體" w:eastAsia="標楷體"/>
                <w:b/>
                <w:bCs/>
                <w:color w:val="0000FF"/>
                <w:kern w:val="0"/>
                <w:sz w:val="27"/>
                <w:szCs w:val="27"/>
              </w:rPr>
              <w:t>附件一</w:t>
            </w:r>
            <w:r>
              <w:rPr>
                <w:rFonts w:eastAsia="新細明體" w:cs="新細明體" w:ascii="新細明體" w:hAnsi="新細明體"/>
                <w:kern w:val="0"/>
                <w:szCs w:val="24"/>
              </w:rPr>
              <w:br/>
            </w: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　　命題說明</w:t>
            </w:r>
            <w:r>
              <w:rPr>
                <w:rFonts w:eastAsia="標楷體" w:cs="新細明體" w:ascii="標楷體" w:hAnsi="標楷體"/>
                <w:kern w:val="0"/>
                <w:sz w:val="27"/>
                <w:szCs w:val="27"/>
              </w:rPr>
              <w:br/>
            </w: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　　１、請依授課時數提供測驗題目及答案，問答題除外。</w:t>
            </w:r>
            <w:r>
              <w:rPr>
                <w:rFonts w:eastAsia="標楷體" w:cs="新細明體" w:ascii="標楷體" w:hAnsi="標楷體"/>
                <w:kern w:val="0"/>
                <w:sz w:val="27"/>
                <w:szCs w:val="27"/>
              </w:rPr>
              <w:br/>
            </w: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　　　　※出題方式為選擇每小時各</w:t>
            </w:r>
            <w:r>
              <w:rPr>
                <w:rFonts w:eastAsia="標楷體" w:cs="新細明體" w:ascii="標楷體" w:hAnsi="標楷體"/>
                <w:kern w:val="0"/>
                <w:sz w:val="27"/>
                <w:szCs w:val="27"/>
              </w:rPr>
              <w:t>5</w:t>
            </w: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題，問答共</w:t>
            </w:r>
            <w:r>
              <w:rPr>
                <w:rFonts w:eastAsia="標楷體" w:cs="新細明體" w:ascii="標楷體" w:hAnsi="標楷體"/>
                <w:kern w:val="0"/>
                <w:sz w:val="27"/>
                <w:szCs w:val="27"/>
              </w:rPr>
              <w:t>3</w:t>
            </w: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題。</w:t>
            </w:r>
            <w:r>
              <w:rPr>
                <w:rFonts w:eastAsia="標楷體" w:cs="新細明體" w:ascii="標楷體" w:hAnsi="標楷體"/>
                <w:kern w:val="0"/>
                <w:sz w:val="27"/>
                <w:szCs w:val="27"/>
              </w:rPr>
              <w:br/>
            </w: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　　２、選擇題命題注意事項</w:t>
            </w:r>
            <w:r>
              <w:rPr>
                <w:rFonts w:eastAsia="標楷體" w:cs="新細明體" w:ascii="標楷體" w:hAnsi="標楷體"/>
                <w:kern w:val="0"/>
                <w:sz w:val="27"/>
                <w:szCs w:val="27"/>
              </w:rPr>
              <w:t>:</w:t>
              <w:br/>
            </w: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　　　（１）選擇題目文字說明段落結束應以問號</w:t>
            </w:r>
            <w:r>
              <w:rPr>
                <w:rFonts w:eastAsia="標楷體" w:cs="新細明體" w:ascii="標楷體" w:hAnsi="標楷體"/>
                <w:kern w:val="0"/>
                <w:sz w:val="27"/>
                <w:szCs w:val="27"/>
              </w:rPr>
              <w:t>(</w:t>
            </w: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？</w:t>
            </w:r>
            <w:r>
              <w:rPr>
                <w:rFonts w:eastAsia="標楷體" w:cs="新細明體" w:ascii="標楷體" w:hAnsi="標楷體"/>
                <w:kern w:val="0"/>
                <w:sz w:val="27"/>
                <w:szCs w:val="27"/>
              </w:rPr>
              <w:t>)</w:t>
            </w: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結尾；且將選擇題選項列於題</w:t>
            </w:r>
            <w:r>
              <w:rPr>
                <w:rFonts w:eastAsia="標楷體" w:cs="新細明體" w:ascii="標楷體" w:hAnsi="標楷體"/>
                <w:kern w:val="0"/>
                <w:sz w:val="27"/>
                <w:szCs w:val="27"/>
              </w:rPr>
              <w:br/>
            </w: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　　　　　　目說明文字之後，選項為</w:t>
            </w:r>
            <w:r>
              <w:rPr>
                <w:rFonts w:eastAsia="標楷體" w:cs="新細明體" w:ascii="標楷體" w:hAnsi="標楷體"/>
                <w:kern w:val="0"/>
                <w:sz w:val="27"/>
                <w:szCs w:val="27"/>
              </w:rPr>
              <w:t>4</w:t>
            </w: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選</w:t>
            </w:r>
            <w:r>
              <w:rPr>
                <w:rFonts w:eastAsia="標楷體" w:cs="新細明體" w:ascii="標楷體" w:hAnsi="標楷體"/>
                <w:kern w:val="0"/>
                <w:sz w:val="27"/>
                <w:szCs w:val="27"/>
              </w:rPr>
              <w:t>1</w:t>
            </w: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並以「全形」格式表示。</w:t>
            </w:r>
            <w:r>
              <w:rPr>
                <w:rFonts w:eastAsia="標楷體" w:cs="新細明體" w:ascii="標楷體" w:hAnsi="標楷體"/>
                <w:kern w:val="0"/>
                <w:sz w:val="27"/>
                <w:szCs w:val="27"/>
              </w:rPr>
              <w:br/>
            </w: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　　　　　　</w:t>
            </w:r>
            <w:r>
              <w:rPr>
                <w:rFonts w:eastAsia="標楷體" w:cs="新細明體" w:ascii="標楷體" w:hAnsi="標楷體"/>
                <w:kern w:val="0"/>
                <w:sz w:val="27"/>
                <w:szCs w:val="27"/>
              </w:rPr>
              <w:t>Ex.</w:t>
            </w: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勞工安全衛生法之保護對象，為下列何者？（１）勞工（２）雇主</w:t>
            </w:r>
            <w:r>
              <w:rPr>
                <w:rFonts w:eastAsia="標楷體" w:cs="新細明體" w:ascii="標楷體" w:hAnsi="標楷體"/>
                <w:kern w:val="0"/>
                <w:sz w:val="27"/>
                <w:szCs w:val="27"/>
              </w:rPr>
              <w:br/>
            </w: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　　　　　　　（３）勞工與雇主（４）業主。</w:t>
            </w:r>
            <w:r>
              <w:rPr>
                <w:rFonts w:eastAsia="標楷體" w:cs="新細明體" w:ascii="標楷體" w:hAnsi="標楷體"/>
                <w:kern w:val="0"/>
                <w:sz w:val="27"/>
                <w:szCs w:val="27"/>
              </w:rPr>
              <w:br/>
            </w: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　　　（２）題目或答案選項若有數字說明，應以阿拉伯數字代之。</w:t>
            </w:r>
            <w:r>
              <w:rPr>
                <w:rFonts w:eastAsia="標楷體" w:cs="新細明體" w:ascii="標楷體" w:hAnsi="標楷體"/>
                <w:kern w:val="0"/>
                <w:sz w:val="27"/>
                <w:szCs w:val="27"/>
              </w:rPr>
              <w:br/>
            </w: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 xml:space="preserve">　　　（３）選項應避免具爭議性之答案選項 </w:t>
            </w:r>
            <w:r>
              <w:rPr>
                <w:rFonts w:eastAsia="標楷體" w:cs="新細明體" w:ascii="標楷體" w:hAnsi="標楷體"/>
                <w:kern w:val="0"/>
                <w:sz w:val="27"/>
                <w:szCs w:val="27"/>
              </w:rPr>
              <w:t>(</w:t>
            </w: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如：依據法令規定，事業單位工作場</w:t>
            </w:r>
            <w:r>
              <w:rPr>
                <w:rFonts w:eastAsia="標楷體" w:cs="新細明體" w:ascii="標楷體" w:hAnsi="標楷體"/>
                <w:kern w:val="0"/>
                <w:sz w:val="27"/>
                <w:szCs w:val="27"/>
              </w:rPr>
              <w:br/>
            </w: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　　　　　　所發生災害之罹災人數在多少人以上者，雇主應於</w:t>
            </w:r>
            <w:r>
              <w:rPr>
                <w:rFonts w:eastAsia="標楷體" w:cs="新細明體" w:ascii="標楷體" w:hAnsi="標楷體"/>
                <w:kern w:val="0"/>
                <w:sz w:val="27"/>
                <w:szCs w:val="27"/>
              </w:rPr>
              <w:t>24</w:t>
            </w: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小時內報告檢查機 </w:t>
            </w:r>
            <w:r>
              <w:rPr>
                <w:rFonts w:eastAsia="標楷體" w:cs="新細明體" w:ascii="標楷體" w:hAnsi="標楷體"/>
                <w:kern w:val="0"/>
                <w:sz w:val="27"/>
                <w:szCs w:val="27"/>
              </w:rPr>
              <w:br/>
            </w: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　　　　　　構</w:t>
            </w:r>
            <w:r>
              <w:rPr>
                <w:rFonts w:eastAsia="標楷體" w:cs="新細明體" w:ascii="標楷體" w:hAnsi="標楷體"/>
                <w:kern w:val="0"/>
                <w:sz w:val="27"/>
                <w:szCs w:val="27"/>
              </w:rPr>
              <w:t>?(1)1</w:t>
            </w: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 xml:space="preserve">人 </w:t>
            </w:r>
            <w:r>
              <w:rPr>
                <w:rFonts w:eastAsia="標楷體" w:cs="新細明體" w:ascii="標楷體" w:hAnsi="標楷體"/>
                <w:kern w:val="0"/>
                <w:sz w:val="27"/>
                <w:szCs w:val="27"/>
              </w:rPr>
              <w:t>(2)2</w:t>
            </w: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 xml:space="preserve">人 </w:t>
            </w:r>
            <w:r>
              <w:rPr>
                <w:rFonts w:eastAsia="標楷體" w:cs="新細明體" w:ascii="標楷體" w:hAnsi="標楷體"/>
                <w:kern w:val="0"/>
                <w:sz w:val="27"/>
                <w:szCs w:val="27"/>
              </w:rPr>
              <w:t>(3)3</w:t>
            </w: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 xml:space="preserve">人…正確答案 </w:t>
            </w:r>
            <w:r>
              <w:rPr>
                <w:rFonts w:eastAsia="標楷體" w:cs="新細明體" w:ascii="標楷體" w:hAnsi="標楷體"/>
                <w:kern w:val="0"/>
                <w:sz w:val="27"/>
                <w:szCs w:val="27"/>
              </w:rPr>
              <w:t>(4)5</w:t>
            </w: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人…亦為</w:t>
            </w:r>
            <w:r>
              <w:rPr>
                <w:rFonts w:eastAsia="標楷體" w:cs="新細明體" w:ascii="標楷體" w:hAnsi="標楷體"/>
                <w:kern w:val="0"/>
                <w:sz w:val="27"/>
                <w:szCs w:val="27"/>
              </w:rPr>
              <w:t>3</w:t>
            </w: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人以上，有爭</w:t>
            </w:r>
            <w:r>
              <w:rPr>
                <w:rFonts w:eastAsia="標楷體" w:cs="新細明體" w:ascii="標楷體" w:hAnsi="標楷體"/>
                <w:kern w:val="0"/>
                <w:sz w:val="27"/>
                <w:szCs w:val="27"/>
              </w:rPr>
              <w:br/>
            </w: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　　　　　　議</w:t>
            </w:r>
            <w:r>
              <w:rPr>
                <w:rFonts w:eastAsia="標楷體" w:cs="新細明體" w:ascii="標楷體" w:hAnsi="標楷體"/>
                <w:kern w:val="0"/>
                <w:sz w:val="27"/>
                <w:szCs w:val="27"/>
              </w:rPr>
              <w:t>)</w:t>
            </w: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。</w:t>
            </w:r>
            <w:r>
              <w:rPr>
                <w:rFonts w:eastAsia="標楷體" w:cs="新細明體" w:ascii="標楷體" w:hAnsi="標楷體"/>
                <w:kern w:val="0"/>
                <w:sz w:val="27"/>
                <w:szCs w:val="27"/>
              </w:rPr>
              <w:br/>
            </w: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　　３、請將題目於○○月○○日前以</w:t>
            </w:r>
            <w:r>
              <w:rPr>
                <w:rFonts w:eastAsia="標楷體" w:cs="新細明體" w:ascii="標楷體" w:hAnsi="標楷體"/>
                <w:kern w:val="0"/>
                <w:sz w:val="27"/>
                <w:szCs w:val="27"/>
              </w:rPr>
              <w:t>E-mail</w:t>
            </w: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方式傳送或輸入磁片擲交本會或本班</w:t>
            </w:r>
            <w:r>
              <w:rPr>
                <w:rFonts w:eastAsia="標楷體" w:cs="新細明體" w:ascii="標楷體" w:hAnsi="標楷體"/>
                <w:kern w:val="0"/>
                <w:sz w:val="27"/>
                <w:szCs w:val="27"/>
              </w:rPr>
              <w:br/>
            </w: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　　　　承辦人並請以標楷體字型，大小</w:t>
            </w:r>
            <w:r>
              <w:rPr>
                <w:rFonts w:eastAsia="標楷體" w:cs="新細明體" w:ascii="標楷體" w:hAnsi="標楷體"/>
                <w:kern w:val="0"/>
                <w:sz w:val="27"/>
                <w:szCs w:val="27"/>
              </w:rPr>
              <w:t>14</w:t>
            </w: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繕打。</w:t>
            </w:r>
          </w:p>
        </w:tc>
      </w:tr>
    </w:tbl>
    <w:p>
      <w:pPr>
        <w:pStyle w:val="Normal"/>
        <w:widowControl/>
        <w:rPr>
          <w:rFonts w:ascii="新細明體" w:hAnsi="新細明體" w:eastAsia="新細明體" w:cs="新細明體"/>
          <w:kern w:val="0"/>
          <w:szCs w:val="24"/>
        </w:rPr>
      </w:pPr>
      <w:r>
        <w:rPr>
          <w:rFonts w:eastAsia="新細明體" w:cs="新細明體" w:ascii="新細明體" w:hAnsi="新細明體"/>
          <w:color w:val="000000"/>
          <w:kern w:val="0"/>
          <w:sz w:val="27"/>
          <w:szCs w:val="27"/>
        </w:rPr>
        <w:br/>
      </w:r>
      <w:r>
        <w:rPr>
          <w:rFonts w:ascii="標楷體" w:hAnsi="標楷體" w:cs="新細明體" w:eastAsia="標楷體"/>
          <w:color w:val="000000"/>
          <w:kern w:val="0"/>
          <w:sz w:val="36"/>
          <w:szCs w:val="36"/>
        </w:rPr>
        <w:t>講師教材修訂意見表</w:t>
      </w:r>
    </w:p>
    <w:tbl>
      <w:tblPr>
        <w:tblW w:w="10200" w:type="dxa"/>
        <w:jc w:val="left"/>
        <w:tblInd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  <w:insideH w:val="outset" w:sz="6" w:space="0" w:color="000000"/>
          <w:insideV w:val="outset" w:sz="6" w:space="0" w:color="000000"/>
        </w:tblBorders>
        <w:tblCellMar>
          <w:top w:w="0" w:type="dxa"/>
          <w:left w:w="0" w:type="dxa"/>
          <w:bottom w:w="0" w:type="dxa"/>
          <w:right w:w="0" w:type="dxa"/>
        </w:tblCellMar>
        <w:tblLook w:noVBand="1" w:val="04a0" w:noHBand="0" w:lastColumn="0" w:firstColumn="1" w:lastRow="0" w:firstRow="1"/>
      </w:tblPr>
      <w:tblGrid>
        <w:gridCol w:w="4547"/>
        <w:gridCol w:w="5652"/>
      </w:tblGrid>
      <w:tr>
        <w:trPr>
          <w:trHeight w:val="750" w:hRule="atLeast"/>
        </w:trPr>
        <w:tc>
          <w:tcPr>
            <w:tcW w:w="10199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新細明體" w:hAnsi="新細明體" w:eastAsia="新細明體" w:cs="新細明體"/>
                <w:kern w:val="0"/>
                <w:szCs w:val="24"/>
              </w:rPr>
            </w:pP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姓名：　　　　　　　　　　　日期：　　月　　日</w:t>
            </w:r>
          </w:p>
        </w:tc>
      </w:tr>
      <w:tr>
        <w:trPr>
          <w:trHeight w:val="750" w:hRule="atLeast"/>
        </w:trPr>
        <w:tc>
          <w:tcPr>
            <w:tcW w:w="10199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新細明體" w:hAnsi="新細明體" w:eastAsia="新細明體" w:cs="新細明體"/>
                <w:kern w:val="0"/>
                <w:szCs w:val="24"/>
              </w:rPr>
            </w:pP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訓練類別：</w:t>
            </w:r>
          </w:p>
        </w:tc>
      </w:tr>
      <w:tr>
        <w:trPr>
          <w:trHeight w:val="750" w:hRule="atLeast"/>
        </w:trPr>
        <w:tc>
          <w:tcPr>
            <w:tcW w:w="10199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新細明體" w:hAnsi="新細明體" w:eastAsia="新細明體" w:cs="新細明體"/>
                <w:kern w:val="0"/>
                <w:szCs w:val="24"/>
              </w:rPr>
            </w:pP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課程名稱：</w:t>
            </w:r>
          </w:p>
        </w:tc>
      </w:tr>
      <w:tr>
        <w:trPr>
          <w:trHeight w:val="750" w:hRule="atLeast"/>
        </w:trPr>
        <w:tc>
          <w:tcPr>
            <w:tcW w:w="454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新細明體" w:hAnsi="新細明體" w:eastAsia="新細明體" w:cs="新細明體"/>
                <w:kern w:val="0"/>
                <w:szCs w:val="24"/>
              </w:rPr>
            </w:pP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現行內容</w:t>
            </w:r>
          </w:p>
        </w:tc>
        <w:tc>
          <w:tcPr>
            <w:tcW w:w="56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新細明體" w:hAnsi="新細明體" w:eastAsia="新細明體" w:cs="新細明體"/>
                <w:kern w:val="0"/>
                <w:szCs w:val="24"/>
              </w:rPr>
            </w:pP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擬修訂意見</w:t>
            </w:r>
          </w:p>
        </w:tc>
      </w:tr>
      <w:tr>
        <w:trPr>
          <w:trHeight w:val="1200" w:hRule="atLeast"/>
        </w:trPr>
        <w:tc>
          <w:tcPr>
            <w:tcW w:w="454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新細明體" w:hAnsi="新細明體" w:eastAsia="新細明體" w:cs="新細明體"/>
                <w:kern w:val="0"/>
                <w:szCs w:val="24"/>
              </w:rPr>
            </w:pP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　</w:t>
            </w:r>
          </w:p>
        </w:tc>
        <w:tc>
          <w:tcPr>
            <w:tcW w:w="56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新細明體" w:hAnsi="新細明體" w:eastAsia="新細明體" w:cs="新細明體"/>
                <w:kern w:val="0"/>
                <w:szCs w:val="24"/>
              </w:rPr>
            </w:pP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　</w:t>
            </w:r>
          </w:p>
        </w:tc>
      </w:tr>
      <w:tr>
        <w:trPr>
          <w:trHeight w:val="1200" w:hRule="atLeast"/>
        </w:trPr>
        <w:tc>
          <w:tcPr>
            <w:tcW w:w="454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新細明體" w:hAnsi="新細明體" w:eastAsia="新細明體" w:cs="新細明體"/>
                <w:kern w:val="0"/>
                <w:szCs w:val="24"/>
              </w:rPr>
            </w:pP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　</w:t>
            </w:r>
          </w:p>
        </w:tc>
        <w:tc>
          <w:tcPr>
            <w:tcW w:w="56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新細明體" w:hAnsi="新細明體" w:eastAsia="新細明體" w:cs="新細明體"/>
                <w:kern w:val="0"/>
                <w:szCs w:val="24"/>
              </w:rPr>
            </w:pP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　</w:t>
            </w:r>
          </w:p>
        </w:tc>
      </w:tr>
      <w:tr>
        <w:trPr>
          <w:trHeight w:val="1200" w:hRule="atLeast"/>
        </w:trPr>
        <w:tc>
          <w:tcPr>
            <w:tcW w:w="454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新細明體" w:hAnsi="新細明體" w:eastAsia="新細明體" w:cs="新細明體"/>
                <w:kern w:val="0"/>
                <w:szCs w:val="24"/>
              </w:rPr>
            </w:pP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　</w:t>
            </w:r>
          </w:p>
        </w:tc>
        <w:tc>
          <w:tcPr>
            <w:tcW w:w="56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新細明體" w:hAnsi="新細明體" w:eastAsia="新細明體" w:cs="新細明體"/>
                <w:kern w:val="0"/>
                <w:szCs w:val="24"/>
              </w:rPr>
            </w:pP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　</w:t>
            </w:r>
          </w:p>
        </w:tc>
      </w:tr>
      <w:tr>
        <w:trPr>
          <w:trHeight w:val="1200" w:hRule="atLeast"/>
        </w:trPr>
        <w:tc>
          <w:tcPr>
            <w:tcW w:w="454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新細明體" w:hAnsi="新細明體" w:eastAsia="新細明體" w:cs="新細明體"/>
                <w:kern w:val="0"/>
                <w:szCs w:val="24"/>
              </w:rPr>
            </w:pP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　</w:t>
            </w:r>
          </w:p>
        </w:tc>
        <w:tc>
          <w:tcPr>
            <w:tcW w:w="56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新細明體" w:hAnsi="新細明體" w:eastAsia="新細明體" w:cs="新細明體"/>
                <w:kern w:val="0"/>
                <w:szCs w:val="24"/>
              </w:rPr>
            </w:pP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　</w:t>
            </w:r>
          </w:p>
        </w:tc>
      </w:tr>
      <w:tr>
        <w:trPr>
          <w:trHeight w:val="1200" w:hRule="atLeast"/>
        </w:trPr>
        <w:tc>
          <w:tcPr>
            <w:tcW w:w="454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新細明體" w:hAnsi="新細明體" w:eastAsia="新細明體" w:cs="新細明體"/>
                <w:kern w:val="0"/>
                <w:szCs w:val="24"/>
              </w:rPr>
            </w:pP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　</w:t>
            </w:r>
          </w:p>
        </w:tc>
        <w:tc>
          <w:tcPr>
            <w:tcW w:w="56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新細明體" w:hAnsi="新細明體" w:eastAsia="新細明體" w:cs="新細明體"/>
                <w:kern w:val="0"/>
                <w:szCs w:val="24"/>
              </w:rPr>
            </w:pP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　</w:t>
            </w:r>
          </w:p>
        </w:tc>
      </w:tr>
      <w:tr>
        <w:trPr>
          <w:trHeight w:val="1200" w:hRule="atLeast"/>
        </w:trPr>
        <w:tc>
          <w:tcPr>
            <w:tcW w:w="454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新細明體" w:hAnsi="新細明體" w:eastAsia="新細明體" w:cs="新細明體"/>
                <w:kern w:val="0"/>
                <w:szCs w:val="24"/>
              </w:rPr>
            </w:pP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　</w:t>
            </w:r>
          </w:p>
        </w:tc>
        <w:tc>
          <w:tcPr>
            <w:tcW w:w="56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新細明體" w:hAnsi="新細明體" w:eastAsia="新細明體" w:cs="新細明體"/>
                <w:kern w:val="0"/>
                <w:szCs w:val="24"/>
              </w:rPr>
            </w:pP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　</w:t>
            </w:r>
          </w:p>
        </w:tc>
      </w:tr>
      <w:tr>
        <w:trPr>
          <w:trHeight w:val="1200" w:hRule="atLeast"/>
        </w:trPr>
        <w:tc>
          <w:tcPr>
            <w:tcW w:w="454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新細明體" w:hAnsi="新細明體" w:eastAsia="新細明體" w:cs="新細明體"/>
                <w:kern w:val="0"/>
                <w:szCs w:val="24"/>
              </w:rPr>
            </w:pP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　</w:t>
            </w:r>
          </w:p>
        </w:tc>
        <w:tc>
          <w:tcPr>
            <w:tcW w:w="56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新細明體" w:hAnsi="新細明體" w:eastAsia="新細明體" w:cs="新細明體"/>
                <w:kern w:val="0"/>
                <w:szCs w:val="24"/>
              </w:rPr>
            </w:pP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　</w:t>
            </w:r>
          </w:p>
        </w:tc>
      </w:tr>
      <w:tr>
        <w:trPr>
          <w:trHeight w:val="750" w:hRule="atLeast"/>
        </w:trPr>
        <w:tc>
          <w:tcPr>
            <w:tcW w:w="10199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新細明體" w:hAnsi="新細明體" w:eastAsia="新細明體" w:cs="新細明體"/>
                <w:kern w:val="0"/>
                <w:szCs w:val="24"/>
              </w:rPr>
            </w:pP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其他建議事項：</w:t>
            </w:r>
          </w:p>
        </w:tc>
      </w:tr>
    </w:tbl>
    <w:p>
      <w:pPr>
        <w:pStyle w:val="Normal"/>
        <w:widowControl/>
        <w:jc w:val="center"/>
        <w:rPr>
          <w:rFonts w:ascii="新細明體" w:hAnsi="新細明體" w:eastAsia="新細明體" w:cs="新細明體"/>
          <w:color w:val="000000"/>
          <w:kern w:val="0"/>
          <w:sz w:val="27"/>
          <w:szCs w:val="27"/>
        </w:rPr>
      </w:pPr>
      <w:r>
        <w:rPr>
          <w:rFonts w:ascii="標楷體" w:hAnsi="標楷體" w:cs="新細明體" w:eastAsia="標楷體"/>
          <w:color w:val="000000"/>
          <w:kern w:val="0"/>
          <w:sz w:val="36"/>
          <w:szCs w:val="36"/>
        </w:rPr>
        <w:t>□</w:t>
      </w:r>
      <w:r>
        <w:rPr>
          <w:rFonts w:ascii="標楷體" w:hAnsi="標楷體" w:cs="新細明體" w:eastAsia="標楷體"/>
          <w:color w:val="000000"/>
          <w:kern w:val="0"/>
          <w:sz w:val="36"/>
          <w:szCs w:val="36"/>
        </w:rPr>
        <w:t>本人已針對此版本教材做審核，暫無最新修正意見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lines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新細明體">
    <w:charset w:val="01"/>
    <w:family w:val="roman"/>
    <w:pitch w:val="variable"/>
  </w:font>
  <w:font w:name="標楷體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480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細明體" w:cs="" w:asciiTheme="minorHAnsi" w:cstheme="minorBidi" w:eastAsiaTheme="minorEastAsia" w:hAnsiTheme="minorHAnsi"/>
        <w:kern w:val="2"/>
        <w:sz w:val="24"/>
        <w:szCs w:val="22"/>
        <w:lang w:val="en-US" w:eastAsia="zh-TW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 w:val="false"/>
      <w:bidi w:val="0"/>
      <w:jc w:val="left"/>
    </w:pPr>
    <w:rPr>
      <w:rFonts w:ascii="Calibri" w:hAnsi="Calibri" w:eastAsia="新細明體" w:cs="" w:asciiTheme="minorHAnsi" w:cstheme="minorBidi" w:eastAsiaTheme="minorEastAsia" w:hAnsiTheme="minorHAnsi"/>
      <w:color w:val="auto"/>
      <w:kern w:val="2"/>
      <w:sz w:val="24"/>
      <w:szCs w:val="22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標題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TC Regular" w:cs="Noto Sans CJK TC Regular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Noto Sans CJK TC Regular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Noto Sans CJK TC Regular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Noto Sans CJK TC Regular"/>
    </w:rPr>
  </w:style>
  <w:style w:type="paragraph" w:styleId="NormalWeb">
    <w:name w:val="Normal (Web)"/>
    <w:basedOn w:val="Normal"/>
    <w:uiPriority w:val="99"/>
    <w:unhideWhenUsed/>
    <w:qFormat/>
    <w:rsid w:val="008559b6"/>
    <w:pPr>
      <w:widowControl/>
      <w:spacing w:beforeAutospacing="1" w:afterAutospacing="1"/>
    </w:pPr>
    <w:rPr>
      <w:rFonts w:ascii="新細明體" w:hAnsi="新細明體" w:eastAsia="新細明體" w:cs="新細明體"/>
      <w:kern w:val="0"/>
      <w:szCs w:val="24"/>
    </w:rPr>
  </w:style>
  <w:style w:type="paragraph" w:styleId="ListParagraph">
    <w:name w:val="List Paragraph"/>
    <w:basedOn w:val="Normal"/>
    <w:uiPriority w:val="34"/>
    <w:qFormat/>
    <w:rsid w:val="008559b6"/>
    <w:pPr>
      <w:widowControl/>
      <w:ind w:left="480" w:hanging="1985"/>
    </w:pPr>
    <w:rPr>
      <w:rFonts w:ascii="Calibri" w:hAnsi="Calibri" w:eastAsia="新細明體" w:cs="新細明體"/>
      <w:kern w:val="0"/>
      <w:szCs w:val="24"/>
    </w:rPr>
  </w:style>
  <w:style w:type="paragraph" w:styleId="Style19">
    <w:name w:val="表格內容"/>
    <w:basedOn w:val="Normal"/>
    <w:qFormat/>
    <w:pPr>
      <w:suppressLineNumbers/>
    </w:pPr>
    <w:rPr/>
  </w:style>
  <w:style w:type="paragraph" w:styleId="Style20">
    <w:name w:val="表格標題"/>
    <w:basedOn w:val="Style19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LibreOffice/6.0.6.2$Linux_X86_64 LibreOffice_project/00m0$Build-2</Application>
  <Pages>4</Pages>
  <Words>1229</Words>
  <Characters>1382</Characters>
  <CharactersWithSpaces>1623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2018-10-02T01:19:00Z</dcterms:created>
  <dc:creator>cshm12</dc:creator>
  <dc:description/>
  <dc:language>zh-TW</dc:language>
  <cp:lastModifiedBy/>
  <dcterms:modified xsi:type="dcterms:W3CDTF">2018-10-08T14:35:24Z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